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3DA17" w14:textId="39A0212C" w:rsidR="00C127D6" w:rsidRDefault="008853D2" w:rsidP="00C645EE">
      <w:pPr>
        <w:ind w:firstLine="0"/>
        <w:jc w:val="center"/>
        <w:rPr>
          <w:b/>
          <w:bCs/>
          <w:sz w:val="32"/>
          <w:szCs w:val="24"/>
        </w:rPr>
      </w:pPr>
      <w:bookmarkStart w:id="0" w:name="_Toc152737751"/>
      <w:bookmarkStart w:id="1" w:name="_Hlk198579611"/>
      <w:r w:rsidRPr="008853D2">
        <w:rPr>
          <w:b/>
          <w:bCs/>
          <w:sz w:val="32"/>
          <w:szCs w:val="24"/>
        </w:rPr>
        <w:t>СОДЕРЖАНИЕ</w:t>
      </w:r>
    </w:p>
    <w:p w14:paraId="4F2575DE" w14:textId="77777777" w:rsidR="003E38A2" w:rsidRDefault="003E38A2" w:rsidP="00C645EE">
      <w:pPr>
        <w:ind w:firstLine="0"/>
        <w:jc w:val="center"/>
        <w:rPr>
          <w:b/>
          <w:bCs/>
          <w:sz w:val="32"/>
          <w:szCs w:val="24"/>
        </w:rPr>
      </w:pPr>
    </w:p>
    <w:sdt>
      <w:sdtPr>
        <w:id w:val="-267237075"/>
        <w:docPartObj>
          <w:docPartGallery w:val="Table of Contents"/>
          <w:docPartUnique/>
        </w:docPartObj>
      </w:sdtPr>
      <w:sdtEndPr>
        <w:rPr>
          <w:b/>
          <w:bCs/>
        </w:rPr>
      </w:sdtEndPr>
      <w:sdtContent>
        <w:p w14:paraId="3FFD979A" w14:textId="6DDE77BF" w:rsidR="00574E10" w:rsidRPr="00574E10" w:rsidRDefault="00014B7C">
          <w:pPr>
            <w:pStyle w:val="12"/>
            <w:rPr>
              <w:rFonts w:asciiTheme="minorHAnsi" w:eastAsiaTheme="minorEastAsia" w:hAnsiTheme="minorHAnsi" w:cstheme="minorBidi"/>
              <w:noProof/>
              <w:sz w:val="22"/>
              <w:lang w:eastAsia="ru-RU"/>
            </w:rPr>
          </w:pPr>
          <w:r w:rsidRPr="00761A39">
            <w:rPr>
              <w:rFonts w:asciiTheme="majorHAnsi" w:eastAsiaTheme="majorEastAsia" w:hAnsiTheme="majorHAnsi" w:cstheme="majorBidi"/>
              <w:color w:val="365F91" w:themeColor="accent1" w:themeShade="BF"/>
              <w:sz w:val="32"/>
              <w:szCs w:val="32"/>
              <w:lang w:eastAsia="ru-RU"/>
            </w:rPr>
            <w:fldChar w:fldCharType="begin"/>
          </w:r>
          <w:r w:rsidRPr="00761A39">
            <w:instrText xml:space="preserve"> TOC \o "1-3" \h \z \u </w:instrText>
          </w:r>
          <w:r w:rsidRPr="00761A39">
            <w:rPr>
              <w:rFonts w:asciiTheme="majorHAnsi" w:eastAsiaTheme="majorEastAsia" w:hAnsiTheme="majorHAnsi" w:cstheme="majorBidi"/>
              <w:color w:val="365F91" w:themeColor="accent1" w:themeShade="BF"/>
              <w:sz w:val="32"/>
              <w:szCs w:val="32"/>
              <w:lang w:eastAsia="ru-RU"/>
            </w:rPr>
            <w:fldChar w:fldCharType="separate"/>
          </w:r>
          <w:hyperlink w:anchor="_Toc198728388" w:history="1">
            <w:r w:rsidR="00574E10" w:rsidRPr="00574E10">
              <w:rPr>
                <w:rStyle w:val="a8"/>
                <w:noProof/>
                <w:lang w:bidi="hi-IN"/>
              </w:rPr>
              <w:t>Перечень условных обозначений, символов и терминов</w:t>
            </w:r>
            <w:r w:rsidR="00574E10" w:rsidRPr="00574E10">
              <w:rPr>
                <w:noProof/>
                <w:webHidden/>
              </w:rPr>
              <w:tab/>
            </w:r>
            <w:r w:rsidR="00574E10" w:rsidRPr="00574E10">
              <w:rPr>
                <w:noProof/>
                <w:webHidden/>
              </w:rPr>
              <w:fldChar w:fldCharType="begin"/>
            </w:r>
            <w:r w:rsidR="00574E10" w:rsidRPr="00574E10">
              <w:rPr>
                <w:noProof/>
                <w:webHidden/>
              </w:rPr>
              <w:instrText xml:space="preserve"> PAGEREF _Toc198728388 \h </w:instrText>
            </w:r>
            <w:r w:rsidR="00574E10" w:rsidRPr="00574E10">
              <w:rPr>
                <w:noProof/>
                <w:webHidden/>
              </w:rPr>
            </w:r>
            <w:r w:rsidR="00574E10" w:rsidRPr="00574E10">
              <w:rPr>
                <w:noProof/>
                <w:webHidden/>
              </w:rPr>
              <w:fldChar w:fldCharType="separate"/>
            </w:r>
            <w:r w:rsidR="00692A99">
              <w:rPr>
                <w:noProof/>
                <w:webHidden/>
              </w:rPr>
              <w:t>7</w:t>
            </w:r>
            <w:r w:rsidR="00574E10" w:rsidRPr="00574E10">
              <w:rPr>
                <w:noProof/>
                <w:webHidden/>
              </w:rPr>
              <w:fldChar w:fldCharType="end"/>
            </w:r>
          </w:hyperlink>
        </w:p>
        <w:p w14:paraId="7EADC842" w14:textId="6A3A9F68" w:rsidR="00574E10" w:rsidRPr="00574E10" w:rsidRDefault="007B33FE">
          <w:pPr>
            <w:pStyle w:val="12"/>
            <w:rPr>
              <w:rFonts w:asciiTheme="minorHAnsi" w:eastAsiaTheme="minorEastAsia" w:hAnsiTheme="minorHAnsi" w:cstheme="minorBidi"/>
              <w:noProof/>
              <w:sz w:val="22"/>
              <w:lang w:eastAsia="ru-RU"/>
            </w:rPr>
          </w:pPr>
          <w:hyperlink w:anchor="_Toc198728389" w:history="1">
            <w:r w:rsidR="00574E10" w:rsidRPr="00574E10">
              <w:rPr>
                <w:rStyle w:val="a8"/>
                <w:noProof/>
                <w:lang w:bidi="hi-IN"/>
              </w:rPr>
              <w:t>Введение</w:t>
            </w:r>
            <w:r w:rsidR="00574E10" w:rsidRPr="00574E10">
              <w:rPr>
                <w:noProof/>
                <w:webHidden/>
              </w:rPr>
              <w:tab/>
            </w:r>
            <w:r w:rsidR="00574E10" w:rsidRPr="00574E10">
              <w:rPr>
                <w:noProof/>
                <w:webHidden/>
              </w:rPr>
              <w:fldChar w:fldCharType="begin"/>
            </w:r>
            <w:r w:rsidR="00574E10" w:rsidRPr="00574E10">
              <w:rPr>
                <w:noProof/>
                <w:webHidden/>
              </w:rPr>
              <w:instrText xml:space="preserve"> PAGEREF _Toc198728389 \h </w:instrText>
            </w:r>
            <w:r w:rsidR="00574E10" w:rsidRPr="00574E10">
              <w:rPr>
                <w:noProof/>
                <w:webHidden/>
              </w:rPr>
            </w:r>
            <w:r w:rsidR="00574E10" w:rsidRPr="00574E10">
              <w:rPr>
                <w:noProof/>
                <w:webHidden/>
              </w:rPr>
              <w:fldChar w:fldCharType="separate"/>
            </w:r>
            <w:r w:rsidR="00692A99">
              <w:rPr>
                <w:noProof/>
                <w:webHidden/>
              </w:rPr>
              <w:t>8</w:t>
            </w:r>
            <w:r w:rsidR="00574E10" w:rsidRPr="00574E10">
              <w:rPr>
                <w:noProof/>
                <w:webHidden/>
              </w:rPr>
              <w:fldChar w:fldCharType="end"/>
            </w:r>
          </w:hyperlink>
        </w:p>
        <w:p w14:paraId="6BE87998" w14:textId="7F8A7657" w:rsidR="00574E10" w:rsidRPr="00574E10" w:rsidRDefault="007B33FE">
          <w:pPr>
            <w:pStyle w:val="12"/>
            <w:rPr>
              <w:rFonts w:asciiTheme="minorHAnsi" w:eastAsiaTheme="minorEastAsia" w:hAnsiTheme="minorHAnsi" w:cstheme="minorBidi"/>
              <w:noProof/>
              <w:sz w:val="22"/>
              <w:lang w:eastAsia="ru-RU"/>
            </w:rPr>
          </w:pPr>
          <w:hyperlink w:anchor="_Toc198728390" w:history="1">
            <w:r w:rsidR="00574E10" w:rsidRPr="00574E10">
              <w:rPr>
                <w:rStyle w:val="a8"/>
                <w:noProof/>
                <w:lang w:bidi="hi-IN"/>
              </w:rPr>
              <w:t>1 Обзор нормативной правовой базы по системам пожарной и охранной сигнализации</w:t>
            </w:r>
            <w:r w:rsidR="00574E10" w:rsidRPr="00574E10">
              <w:rPr>
                <w:noProof/>
                <w:webHidden/>
              </w:rPr>
              <w:tab/>
            </w:r>
            <w:r w:rsidR="00574E10" w:rsidRPr="00574E10">
              <w:rPr>
                <w:noProof/>
                <w:webHidden/>
              </w:rPr>
              <w:fldChar w:fldCharType="begin"/>
            </w:r>
            <w:r w:rsidR="00574E10" w:rsidRPr="00574E10">
              <w:rPr>
                <w:noProof/>
                <w:webHidden/>
              </w:rPr>
              <w:instrText xml:space="preserve"> PAGEREF _Toc198728390 \h </w:instrText>
            </w:r>
            <w:r w:rsidR="00574E10" w:rsidRPr="00574E10">
              <w:rPr>
                <w:noProof/>
                <w:webHidden/>
              </w:rPr>
            </w:r>
            <w:r w:rsidR="00574E10" w:rsidRPr="00574E10">
              <w:rPr>
                <w:noProof/>
                <w:webHidden/>
              </w:rPr>
              <w:fldChar w:fldCharType="separate"/>
            </w:r>
            <w:r w:rsidR="00692A99">
              <w:rPr>
                <w:noProof/>
                <w:webHidden/>
              </w:rPr>
              <w:t>9</w:t>
            </w:r>
            <w:r w:rsidR="00574E10" w:rsidRPr="00574E10">
              <w:rPr>
                <w:noProof/>
                <w:webHidden/>
              </w:rPr>
              <w:fldChar w:fldCharType="end"/>
            </w:r>
          </w:hyperlink>
        </w:p>
        <w:p w14:paraId="508DB288" w14:textId="38A6381E" w:rsidR="00574E10" w:rsidRPr="00574E10" w:rsidRDefault="007B33FE">
          <w:pPr>
            <w:pStyle w:val="21"/>
            <w:rPr>
              <w:rFonts w:asciiTheme="minorHAnsi" w:eastAsiaTheme="minorEastAsia" w:hAnsiTheme="minorHAnsi" w:cstheme="minorBidi"/>
              <w:noProof/>
              <w:sz w:val="22"/>
              <w:lang w:eastAsia="ru-RU"/>
            </w:rPr>
          </w:pPr>
          <w:hyperlink w:anchor="_Toc198728391" w:history="1">
            <w:r w:rsidR="00574E10" w:rsidRPr="00574E10">
              <w:rPr>
                <w:rStyle w:val="a8"/>
                <w:noProof/>
              </w:rPr>
              <w:t xml:space="preserve">1.1 Обзор нормативных документов для систем пожарной </w:t>
            </w:r>
            <w:r w:rsidR="00574E10">
              <w:rPr>
                <w:rStyle w:val="a8"/>
                <w:noProof/>
              </w:rPr>
              <w:t xml:space="preserve">       </w:t>
            </w:r>
            <w:r w:rsidR="00574E10" w:rsidRPr="00574E10">
              <w:rPr>
                <w:rStyle w:val="a8"/>
                <w:noProof/>
              </w:rPr>
              <w:t>сигнализации</w:t>
            </w:r>
            <w:r w:rsidR="00574E10" w:rsidRPr="00574E10">
              <w:rPr>
                <w:noProof/>
                <w:webHidden/>
              </w:rPr>
              <w:tab/>
            </w:r>
            <w:r w:rsidR="00574E10" w:rsidRPr="00574E10">
              <w:rPr>
                <w:noProof/>
                <w:webHidden/>
              </w:rPr>
              <w:fldChar w:fldCharType="begin"/>
            </w:r>
            <w:r w:rsidR="00574E10" w:rsidRPr="00574E10">
              <w:rPr>
                <w:noProof/>
                <w:webHidden/>
              </w:rPr>
              <w:instrText xml:space="preserve"> PAGEREF _Toc198728391 \h </w:instrText>
            </w:r>
            <w:r w:rsidR="00574E10" w:rsidRPr="00574E10">
              <w:rPr>
                <w:noProof/>
                <w:webHidden/>
              </w:rPr>
            </w:r>
            <w:r w:rsidR="00574E10" w:rsidRPr="00574E10">
              <w:rPr>
                <w:noProof/>
                <w:webHidden/>
              </w:rPr>
              <w:fldChar w:fldCharType="separate"/>
            </w:r>
            <w:r w:rsidR="00692A99">
              <w:rPr>
                <w:noProof/>
                <w:webHidden/>
              </w:rPr>
              <w:t>9</w:t>
            </w:r>
            <w:r w:rsidR="00574E10" w:rsidRPr="00574E10">
              <w:rPr>
                <w:noProof/>
                <w:webHidden/>
              </w:rPr>
              <w:fldChar w:fldCharType="end"/>
            </w:r>
          </w:hyperlink>
        </w:p>
        <w:p w14:paraId="6706DE0D" w14:textId="7D6B93D0" w:rsidR="00574E10" w:rsidRPr="00574E10" w:rsidRDefault="007B33FE">
          <w:pPr>
            <w:pStyle w:val="21"/>
            <w:rPr>
              <w:rFonts w:asciiTheme="minorHAnsi" w:eastAsiaTheme="minorEastAsia" w:hAnsiTheme="minorHAnsi" w:cstheme="minorBidi"/>
              <w:noProof/>
              <w:sz w:val="22"/>
              <w:lang w:eastAsia="ru-RU"/>
            </w:rPr>
          </w:pPr>
          <w:hyperlink w:anchor="_Toc198728392" w:history="1">
            <w:r w:rsidR="00574E10" w:rsidRPr="00574E10">
              <w:rPr>
                <w:rStyle w:val="a8"/>
                <w:noProof/>
                <w:lang w:eastAsia="zh-CN" w:bidi="hi-IN"/>
              </w:rPr>
              <w:t>1.2 </w:t>
            </w:r>
            <w:r w:rsidR="00574E10" w:rsidRPr="00574E10">
              <w:rPr>
                <w:rStyle w:val="a8"/>
                <w:noProof/>
              </w:rPr>
              <w:t xml:space="preserve">Обзор нормативных документов для систем охранной </w:t>
            </w:r>
            <w:r w:rsidR="00574E10">
              <w:rPr>
                <w:rStyle w:val="a8"/>
                <w:noProof/>
              </w:rPr>
              <w:t xml:space="preserve">        </w:t>
            </w:r>
            <w:r w:rsidR="00574E10" w:rsidRPr="00574E10">
              <w:rPr>
                <w:rStyle w:val="a8"/>
                <w:noProof/>
              </w:rPr>
              <w:t>сигнализации</w:t>
            </w:r>
            <w:r w:rsidR="00574E10" w:rsidRPr="00574E10">
              <w:rPr>
                <w:noProof/>
                <w:webHidden/>
              </w:rPr>
              <w:tab/>
            </w:r>
            <w:r w:rsidR="00574E10" w:rsidRPr="00574E10">
              <w:rPr>
                <w:noProof/>
                <w:webHidden/>
              </w:rPr>
              <w:fldChar w:fldCharType="begin"/>
            </w:r>
            <w:r w:rsidR="00574E10" w:rsidRPr="00574E10">
              <w:rPr>
                <w:noProof/>
                <w:webHidden/>
              </w:rPr>
              <w:instrText xml:space="preserve"> PAGEREF _Toc198728392 \h </w:instrText>
            </w:r>
            <w:r w:rsidR="00574E10" w:rsidRPr="00574E10">
              <w:rPr>
                <w:noProof/>
                <w:webHidden/>
              </w:rPr>
            </w:r>
            <w:r w:rsidR="00574E10" w:rsidRPr="00574E10">
              <w:rPr>
                <w:noProof/>
                <w:webHidden/>
              </w:rPr>
              <w:fldChar w:fldCharType="separate"/>
            </w:r>
            <w:r w:rsidR="00692A99">
              <w:rPr>
                <w:noProof/>
                <w:webHidden/>
              </w:rPr>
              <w:t>10</w:t>
            </w:r>
            <w:r w:rsidR="00574E10" w:rsidRPr="00574E10">
              <w:rPr>
                <w:noProof/>
                <w:webHidden/>
              </w:rPr>
              <w:fldChar w:fldCharType="end"/>
            </w:r>
          </w:hyperlink>
        </w:p>
        <w:p w14:paraId="0D817FFA" w14:textId="180B982E" w:rsidR="00574E10" w:rsidRPr="00574E10" w:rsidRDefault="007B33FE">
          <w:pPr>
            <w:pStyle w:val="12"/>
            <w:rPr>
              <w:rFonts w:asciiTheme="minorHAnsi" w:eastAsiaTheme="minorEastAsia" w:hAnsiTheme="minorHAnsi" w:cstheme="minorBidi"/>
              <w:noProof/>
              <w:sz w:val="22"/>
              <w:lang w:eastAsia="ru-RU"/>
            </w:rPr>
          </w:pPr>
          <w:hyperlink w:anchor="_Toc198728393" w:history="1">
            <w:r w:rsidR="00574E10" w:rsidRPr="00574E10">
              <w:rPr>
                <w:rStyle w:val="a8"/>
                <w:noProof/>
                <w:lang w:bidi="hi-IN"/>
              </w:rPr>
              <w:t>2 Анализ патентной и научно-технической литературы</w:t>
            </w:r>
            <w:r w:rsidR="00574E10" w:rsidRPr="00574E10">
              <w:rPr>
                <w:noProof/>
                <w:webHidden/>
              </w:rPr>
              <w:tab/>
            </w:r>
            <w:r w:rsidR="00574E10" w:rsidRPr="00574E10">
              <w:rPr>
                <w:noProof/>
                <w:webHidden/>
              </w:rPr>
              <w:fldChar w:fldCharType="begin"/>
            </w:r>
            <w:r w:rsidR="00574E10" w:rsidRPr="00574E10">
              <w:rPr>
                <w:noProof/>
                <w:webHidden/>
              </w:rPr>
              <w:instrText xml:space="preserve"> PAGEREF _Toc198728393 \h </w:instrText>
            </w:r>
            <w:r w:rsidR="00574E10" w:rsidRPr="00574E10">
              <w:rPr>
                <w:noProof/>
                <w:webHidden/>
              </w:rPr>
            </w:r>
            <w:r w:rsidR="00574E10" w:rsidRPr="00574E10">
              <w:rPr>
                <w:noProof/>
                <w:webHidden/>
              </w:rPr>
              <w:fldChar w:fldCharType="separate"/>
            </w:r>
            <w:r w:rsidR="00692A99">
              <w:rPr>
                <w:noProof/>
                <w:webHidden/>
              </w:rPr>
              <w:t>12</w:t>
            </w:r>
            <w:r w:rsidR="00574E10" w:rsidRPr="00574E10">
              <w:rPr>
                <w:noProof/>
                <w:webHidden/>
              </w:rPr>
              <w:fldChar w:fldCharType="end"/>
            </w:r>
          </w:hyperlink>
        </w:p>
        <w:p w14:paraId="3C1758D6" w14:textId="34A6D57F" w:rsidR="00574E10" w:rsidRPr="00574E10" w:rsidRDefault="007B33FE">
          <w:pPr>
            <w:pStyle w:val="21"/>
            <w:rPr>
              <w:rFonts w:asciiTheme="minorHAnsi" w:eastAsiaTheme="minorEastAsia" w:hAnsiTheme="minorHAnsi" w:cstheme="minorBidi"/>
              <w:noProof/>
              <w:sz w:val="22"/>
              <w:lang w:eastAsia="ru-RU"/>
            </w:rPr>
          </w:pPr>
          <w:hyperlink w:anchor="_Toc198728394" w:history="1">
            <w:r w:rsidR="00574E10" w:rsidRPr="00574E10">
              <w:rPr>
                <w:rStyle w:val="a8"/>
                <w:noProof/>
              </w:rPr>
              <w:t>2.1 Анализ патентных исследований</w:t>
            </w:r>
            <w:r w:rsidR="00574E10" w:rsidRPr="00574E10">
              <w:rPr>
                <w:noProof/>
                <w:webHidden/>
              </w:rPr>
              <w:tab/>
            </w:r>
            <w:r w:rsidR="00574E10" w:rsidRPr="00574E10">
              <w:rPr>
                <w:noProof/>
                <w:webHidden/>
              </w:rPr>
              <w:fldChar w:fldCharType="begin"/>
            </w:r>
            <w:r w:rsidR="00574E10" w:rsidRPr="00574E10">
              <w:rPr>
                <w:noProof/>
                <w:webHidden/>
              </w:rPr>
              <w:instrText xml:space="preserve"> PAGEREF _Toc198728394 \h </w:instrText>
            </w:r>
            <w:r w:rsidR="00574E10" w:rsidRPr="00574E10">
              <w:rPr>
                <w:noProof/>
                <w:webHidden/>
              </w:rPr>
            </w:r>
            <w:r w:rsidR="00574E10" w:rsidRPr="00574E10">
              <w:rPr>
                <w:noProof/>
                <w:webHidden/>
              </w:rPr>
              <w:fldChar w:fldCharType="separate"/>
            </w:r>
            <w:r w:rsidR="00692A99">
              <w:rPr>
                <w:noProof/>
                <w:webHidden/>
              </w:rPr>
              <w:t>13</w:t>
            </w:r>
            <w:r w:rsidR="00574E10" w:rsidRPr="00574E10">
              <w:rPr>
                <w:noProof/>
                <w:webHidden/>
              </w:rPr>
              <w:fldChar w:fldCharType="end"/>
            </w:r>
          </w:hyperlink>
        </w:p>
        <w:p w14:paraId="66B7DA5D" w14:textId="1AE78AF9" w:rsidR="00574E10" w:rsidRPr="00574E10" w:rsidRDefault="007B33FE">
          <w:pPr>
            <w:pStyle w:val="21"/>
            <w:rPr>
              <w:rFonts w:asciiTheme="minorHAnsi" w:eastAsiaTheme="minorEastAsia" w:hAnsiTheme="minorHAnsi" w:cstheme="minorBidi"/>
              <w:noProof/>
              <w:sz w:val="22"/>
              <w:lang w:eastAsia="ru-RU"/>
            </w:rPr>
          </w:pPr>
          <w:hyperlink w:anchor="_Toc198728395" w:history="1">
            <w:r w:rsidR="00574E10" w:rsidRPr="00574E10">
              <w:rPr>
                <w:rStyle w:val="a8"/>
                <w:noProof/>
              </w:rPr>
              <w:t xml:space="preserve">2.2 Анализ существующих систем пожарной и охранной сигнализации </w:t>
            </w:r>
            <w:r w:rsidR="00574E10">
              <w:rPr>
                <w:rStyle w:val="a8"/>
                <w:noProof/>
              </w:rPr>
              <w:t xml:space="preserve">    </w:t>
            </w:r>
            <w:r w:rsidR="00574E10" w:rsidRPr="00574E10">
              <w:rPr>
                <w:rStyle w:val="a8"/>
                <w:noProof/>
              </w:rPr>
              <w:t>на аналогичных объектах</w:t>
            </w:r>
            <w:r w:rsidR="00574E10" w:rsidRPr="00574E10">
              <w:rPr>
                <w:noProof/>
                <w:webHidden/>
              </w:rPr>
              <w:tab/>
            </w:r>
            <w:r w:rsidR="00574E10" w:rsidRPr="00574E10">
              <w:rPr>
                <w:noProof/>
                <w:webHidden/>
              </w:rPr>
              <w:fldChar w:fldCharType="begin"/>
            </w:r>
            <w:r w:rsidR="00574E10" w:rsidRPr="00574E10">
              <w:rPr>
                <w:noProof/>
                <w:webHidden/>
              </w:rPr>
              <w:instrText xml:space="preserve"> PAGEREF _Toc198728395 \h </w:instrText>
            </w:r>
            <w:r w:rsidR="00574E10" w:rsidRPr="00574E10">
              <w:rPr>
                <w:noProof/>
                <w:webHidden/>
              </w:rPr>
            </w:r>
            <w:r w:rsidR="00574E10" w:rsidRPr="00574E10">
              <w:rPr>
                <w:noProof/>
                <w:webHidden/>
              </w:rPr>
              <w:fldChar w:fldCharType="separate"/>
            </w:r>
            <w:r w:rsidR="00692A99">
              <w:rPr>
                <w:noProof/>
                <w:webHidden/>
              </w:rPr>
              <w:t>15</w:t>
            </w:r>
            <w:r w:rsidR="00574E10" w:rsidRPr="00574E10">
              <w:rPr>
                <w:noProof/>
                <w:webHidden/>
              </w:rPr>
              <w:fldChar w:fldCharType="end"/>
            </w:r>
          </w:hyperlink>
        </w:p>
        <w:p w14:paraId="36410CB5" w14:textId="7301AAE3" w:rsidR="00574E10" w:rsidRPr="00574E10" w:rsidRDefault="007B33FE">
          <w:pPr>
            <w:pStyle w:val="12"/>
            <w:rPr>
              <w:rFonts w:asciiTheme="minorHAnsi" w:eastAsiaTheme="minorEastAsia" w:hAnsiTheme="minorHAnsi" w:cstheme="minorBidi"/>
              <w:noProof/>
              <w:sz w:val="22"/>
              <w:lang w:eastAsia="ru-RU"/>
            </w:rPr>
          </w:pPr>
          <w:hyperlink w:anchor="_Toc198728396" w:history="1">
            <w:r w:rsidR="00574E10" w:rsidRPr="00574E10">
              <w:rPr>
                <w:rStyle w:val="a8"/>
                <w:noProof/>
                <w:lang w:bidi="hi-IN"/>
              </w:rPr>
              <w:t>3 Анализ исходных данных и требований к разрабатываемым системам</w:t>
            </w:r>
            <w:r w:rsidR="00574E10" w:rsidRPr="00574E10">
              <w:rPr>
                <w:noProof/>
                <w:webHidden/>
              </w:rPr>
              <w:tab/>
            </w:r>
            <w:r w:rsidR="00574E10" w:rsidRPr="00574E10">
              <w:rPr>
                <w:noProof/>
                <w:webHidden/>
              </w:rPr>
              <w:fldChar w:fldCharType="begin"/>
            </w:r>
            <w:r w:rsidR="00574E10" w:rsidRPr="00574E10">
              <w:rPr>
                <w:noProof/>
                <w:webHidden/>
              </w:rPr>
              <w:instrText xml:space="preserve"> PAGEREF _Toc198728396 \h </w:instrText>
            </w:r>
            <w:r w:rsidR="00574E10" w:rsidRPr="00574E10">
              <w:rPr>
                <w:noProof/>
                <w:webHidden/>
              </w:rPr>
            </w:r>
            <w:r w:rsidR="00574E10" w:rsidRPr="00574E10">
              <w:rPr>
                <w:noProof/>
                <w:webHidden/>
              </w:rPr>
              <w:fldChar w:fldCharType="separate"/>
            </w:r>
            <w:r w:rsidR="00692A99">
              <w:rPr>
                <w:noProof/>
                <w:webHidden/>
              </w:rPr>
              <w:t>16</w:t>
            </w:r>
            <w:r w:rsidR="00574E10" w:rsidRPr="00574E10">
              <w:rPr>
                <w:noProof/>
                <w:webHidden/>
              </w:rPr>
              <w:fldChar w:fldCharType="end"/>
            </w:r>
          </w:hyperlink>
        </w:p>
        <w:p w14:paraId="78915D4F" w14:textId="4E5F1103" w:rsidR="00574E10" w:rsidRPr="00574E10" w:rsidRDefault="007B33FE">
          <w:pPr>
            <w:pStyle w:val="21"/>
            <w:rPr>
              <w:rFonts w:asciiTheme="minorHAnsi" w:eastAsiaTheme="minorEastAsia" w:hAnsiTheme="minorHAnsi" w:cstheme="minorBidi"/>
              <w:noProof/>
              <w:sz w:val="22"/>
              <w:lang w:eastAsia="ru-RU"/>
            </w:rPr>
          </w:pPr>
          <w:hyperlink w:anchor="_Toc198728397" w:history="1">
            <w:r w:rsidR="00574E10" w:rsidRPr="00574E10">
              <w:rPr>
                <w:rStyle w:val="a8"/>
                <w:noProof/>
              </w:rPr>
              <w:t>3.1 Характеристика защищаемого объекта</w:t>
            </w:r>
            <w:r w:rsidR="00574E10" w:rsidRPr="00574E10">
              <w:rPr>
                <w:noProof/>
                <w:webHidden/>
              </w:rPr>
              <w:tab/>
            </w:r>
            <w:r w:rsidR="00574E10" w:rsidRPr="00574E10">
              <w:rPr>
                <w:noProof/>
                <w:webHidden/>
              </w:rPr>
              <w:fldChar w:fldCharType="begin"/>
            </w:r>
            <w:r w:rsidR="00574E10" w:rsidRPr="00574E10">
              <w:rPr>
                <w:noProof/>
                <w:webHidden/>
              </w:rPr>
              <w:instrText xml:space="preserve"> PAGEREF _Toc198728397 \h </w:instrText>
            </w:r>
            <w:r w:rsidR="00574E10" w:rsidRPr="00574E10">
              <w:rPr>
                <w:noProof/>
                <w:webHidden/>
              </w:rPr>
            </w:r>
            <w:r w:rsidR="00574E10" w:rsidRPr="00574E10">
              <w:rPr>
                <w:noProof/>
                <w:webHidden/>
              </w:rPr>
              <w:fldChar w:fldCharType="separate"/>
            </w:r>
            <w:r w:rsidR="00692A99">
              <w:rPr>
                <w:noProof/>
                <w:webHidden/>
              </w:rPr>
              <w:t>16</w:t>
            </w:r>
            <w:r w:rsidR="00574E10" w:rsidRPr="00574E10">
              <w:rPr>
                <w:noProof/>
                <w:webHidden/>
              </w:rPr>
              <w:fldChar w:fldCharType="end"/>
            </w:r>
          </w:hyperlink>
        </w:p>
        <w:p w14:paraId="7BB58C91" w14:textId="4F7011C7" w:rsidR="00574E10" w:rsidRPr="00574E10" w:rsidRDefault="007B33FE">
          <w:pPr>
            <w:pStyle w:val="21"/>
            <w:rPr>
              <w:rFonts w:asciiTheme="minorHAnsi" w:eastAsiaTheme="minorEastAsia" w:hAnsiTheme="minorHAnsi" w:cstheme="minorBidi"/>
              <w:noProof/>
              <w:sz w:val="22"/>
              <w:lang w:eastAsia="ru-RU"/>
            </w:rPr>
          </w:pPr>
          <w:hyperlink w:anchor="_Toc198728398" w:history="1">
            <w:r w:rsidR="00574E10" w:rsidRPr="00574E10">
              <w:rPr>
                <w:rStyle w:val="a8"/>
                <w:noProof/>
              </w:rPr>
              <w:t>3.2 Основные требования к разрабатываемым системам</w:t>
            </w:r>
            <w:r w:rsidR="00574E10" w:rsidRPr="00574E10">
              <w:rPr>
                <w:noProof/>
                <w:webHidden/>
              </w:rPr>
              <w:tab/>
            </w:r>
            <w:r w:rsidR="00574E10" w:rsidRPr="00574E10">
              <w:rPr>
                <w:noProof/>
                <w:webHidden/>
              </w:rPr>
              <w:fldChar w:fldCharType="begin"/>
            </w:r>
            <w:r w:rsidR="00574E10" w:rsidRPr="00574E10">
              <w:rPr>
                <w:noProof/>
                <w:webHidden/>
              </w:rPr>
              <w:instrText xml:space="preserve"> PAGEREF _Toc198728398 \h </w:instrText>
            </w:r>
            <w:r w:rsidR="00574E10" w:rsidRPr="00574E10">
              <w:rPr>
                <w:noProof/>
                <w:webHidden/>
              </w:rPr>
            </w:r>
            <w:r w:rsidR="00574E10" w:rsidRPr="00574E10">
              <w:rPr>
                <w:noProof/>
                <w:webHidden/>
              </w:rPr>
              <w:fldChar w:fldCharType="separate"/>
            </w:r>
            <w:r w:rsidR="00692A99">
              <w:rPr>
                <w:noProof/>
                <w:webHidden/>
              </w:rPr>
              <w:t>17</w:t>
            </w:r>
            <w:r w:rsidR="00574E10" w:rsidRPr="00574E10">
              <w:rPr>
                <w:noProof/>
                <w:webHidden/>
              </w:rPr>
              <w:fldChar w:fldCharType="end"/>
            </w:r>
          </w:hyperlink>
        </w:p>
        <w:p w14:paraId="7EDE9407" w14:textId="1CA9FC3D" w:rsidR="00574E10" w:rsidRPr="00574E10" w:rsidRDefault="007B33FE">
          <w:pPr>
            <w:pStyle w:val="12"/>
            <w:rPr>
              <w:rFonts w:asciiTheme="minorHAnsi" w:eastAsiaTheme="minorEastAsia" w:hAnsiTheme="minorHAnsi" w:cstheme="minorBidi"/>
              <w:noProof/>
              <w:sz w:val="22"/>
              <w:lang w:eastAsia="ru-RU"/>
            </w:rPr>
          </w:pPr>
          <w:hyperlink w:anchor="_Toc198728399" w:history="1">
            <w:r w:rsidR="00574E10" w:rsidRPr="00574E10">
              <w:rPr>
                <w:rStyle w:val="a8"/>
                <w:noProof/>
                <w:lang w:bidi="hi-IN"/>
              </w:rPr>
              <w:t>4 Проектирование системы пожарной сигнализации</w:t>
            </w:r>
            <w:r w:rsidR="00574E10" w:rsidRPr="00574E10">
              <w:rPr>
                <w:noProof/>
                <w:webHidden/>
              </w:rPr>
              <w:tab/>
            </w:r>
            <w:r w:rsidR="00574E10" w:rsidRPr="00574E10">
              <w:rPr>
                <w:noProof/>
                <w:webHidden/>
              </w:rPr>
              <w:fldChar w:fldCharType="begin"/>
            </w:r>
            <w:r w:rsidR="00574E10" w:rsidRPr="00574E10">
              <w:rPr>
                <w:noProof/>
                <w:webHidden/>
              </w:rPr>
              <w:instrText xml:space="preserve"> PAGEREF _Toc198728399 \h </w:instrText>
            </w:r>
            <w:r w:rsidR="00574E10" w:rsidRPr="00574E10">
              <w:rPr>
                <w:noProof/>
                <w:webHidden/>
              </w:rPr>
            </w:r>
            <w:r w:rsidR="00574E10" w:rsidRPr="00574E10">
              <w:rPr>
                <w:noProof/>
                <w:webHidden/>
              </w:rPr>
              <w:fldChar w:fldCharType="separate"/>
            </w:r>
            <w:r w:rsidR="00692A99">
              <w:rPr>
                <w:noProof/>
                <w:webHidden/>
              </w:rPr>
              <w:t>20</w:t>
            </w:r>
            <w:r w:rsidR="00574E10" w:rsidRPr="00574E10">
              <w:rPr>
                <w:noProof/>
                <w:webHidden/>
              </w:rPr>
              <w:fldChar w:fldCharType="end"/>
            </w:r>
          </w:hyperlink>
        </w:p>
        <w:p w14:paraId="3BE1CC66" w14:textId="35084FCF" w:rsidR="00574E10" w:rsidRPr="00574E10" w:rsidRDefault="007B33FE">
          <w:pPr>
            <w:pStyle w:val="21"/>
            <w:rPr>
              <w:rFonts w:asciiTheme="minorHAnsi" w:eastAsiaTheme="minorEastAsia" w:hAnsiTheme="minorHAnsi" w:cstheme="minorBidi"/>
              <w:noProof/>
              <w:sz w:val="22"/>
              <w:lang w:eastAsia="ru-RU"/>
            </w:rPr>
          </w:pPr>
          <w:hyperlink w:anchor="_Toc198728400" w:history="1">
            <w:r w:rsidR="00574E10" w:rsidRPr="00574E10">
              <w:rPr>
                <w:rStyle w:val="a8"/>
                <w:noProof/>
                <w:lang w:eastAsia="zh-CN" w:bidi="hi-IN"/>
              </w:rPr>
              <w:t>4.1 Обоснование принятых технических решений</w:t>
            </w:r>
            <w:r w:rsidR="00574E10" w:rsidRPr="00574E10">
              <w:rPr>
                <w:noProof/>
                <w:webHidden/>
              </w:rPr>
              <w:tab/>
            </w:r>
            <w:r w:rsidR="00574E10" w:rsidRPr="00574E10">
              <w:rPr>
                <w:noProof/>
                <w:webHidden/>
              </w:rPr>
              <w:fldChar w:fldCharType="begin"/>
            </w:r>
            <w:r w:rsidR="00574E10" w:rsidRPr="00574E10">
              <w:rPr>
                <w:noProof/>
                <w:webHidden/>
              </w:rPr>
              <w:instrText xml:space="preserve"> PAGEREF _Toc198728400 \h </w:instrText>
            </w:r>
            <w:r w:rsidR="00574E10" w:rsidRPr="00574E10">
              <w:rPr>
                <w:noProof/>
                <w:webHidden/>
              </w:rPr>
            </w:r>
            <w:r w:rsidR="00574E10" w:rsidRPr="00574E10">
              <w:rPr>
                <w:noProof/>
                <w:webHidden/>
              </w:rPr>
              <w:fldChar w:fldCharType="separate"/>
            </w:r>
            <w:r w:rsidR="00692A99">
              <w:rPr>
                <w:noProof/>
                <w:webHidden/>
              </w:rPr>
              <w:t>20</w:t>
            </w:r>
            <w:r w:rsidR="00574E10" w:rsidRPr="00574E10">
              <w:rPr>
                <w:noProof/>
                <w:webHidden/>
              </w:rPr>
              <w:fldChar w:fldCharType="end"/>
            </w:r>
          </w:hyperlink>
        </w:p>
        <w:p w14:paraId="606B48A2" w14:textId="33983F51" w:rsidR="00574E10" w:rsidRPr="00574E10" w:rsidRDefault="007B33FE">
          <w:pPr>
            <w:pStyle w:val="21"/>
            <w:rPr>
              <w:rFonts w:asciiTheme="minorHAnsi" w:eastAsiaTheme="minorEastAsia" w:hAnsiTheme="minorHAnsi" w:cstheme="minorBidi"/>
              <w:noProof/>
              <w:sz w:val="22"/>
              <w:lang w:eastAsia="ru-RU"/>
            </w:rPr>
          </w:pPr>
          <w:hyperlink w:anchor="_Toc198728401" w:history="1">
            <w:r w:rsidR="00574E10" w:rsidRPr="00574E10">
              <w:rPr>
                <w:rStyle w:val="a8"/>
                <w:noProof/>
                <w:lang w:eastAsia="zh-CN" w:bidi="hi-IN"/>
              </w:rPr>
              <w:t>4.2 Выбор и описание используемых технических средств</w:t>
            </w:r>
            <w:r w:rsidR="00574E10" w:rsidRPr="00574E10">
              <w:rPr>
                <w:noProof/>
                <w:webHidden/>
              </w:rPr>
              <w:tab/>
            </w:r>
            <w:r w:rsidR="00574E10" w:rsidRPr="00574E10">
              <w:rPr>
                <w:noProof/>
                <w:webHidden/>
              </w:rPr>
              <w:fldChar w:fldCharType="begin"/>
            </w:r>
            <w:r w:rsidR="00574E10" w:rsidRPr="00574E10">
              <w:rPr>
                <w:noProof/>
                <w:webHidden/>
              </w:rPr>
              <w:instrText xml:space="preserve"> PAGEREF _Toc198728401 \h </w:instrText>
            </w:r>
            <w:r w:rsidR="00574E10" w:rsidRPr="00574E10">
              <w:rPr>
                <w:noProof/>
                <w:webHidden/>
              </w:rPr>
            </w:r>
            <w:r w:rsidR="00574E10" w:rsidRPr="00574E10">
              <w:rPr>
                <w:noProof/>
                <w:webHidden/>
              </w:rPr>
              <w:fldChar w:fldCharType="separate"/>
            </w:r>
            <w:r w:rsidR="00692A99">
              <w:rPr>
                <w:noProof/>
                <w:webHidden/>
              </w:rPr>
              <w:t>21</w:t>
            </w:r>
            <w:r w:rsidR="00574E10" w:rsidRPr="00574E10">
              <w:rPr>
                <w:noProof/>
                <w:webHidden/>
              </w:rPr>
              <w:fldChar w:fldCharType="end"/>
            </w:r>
          </w:hyperlink>
        </w:p>
        <w:p w14:paraId="0ECE580E" w14:textId="0EDA2F83" w:rsidR="00574E10" w:rsidRPr="00574E10" w:rsidRDefault="007B33FE">
          <w:pPr>
            <w:pStyle w:val="21"/>
            <w:rPr>
              <w:rFonts w:asciiTheme="minorHAnsi" w:eastAsiaTheme="minorEastAsia" w:hAnsiTheme="minorHAnsi" w:cstheme="minorBidi"/>
              <w:noProof/>
              <w:sz w:val="22"/>
              <w:lang w:eastAsia="ru-RU"/>
            </w:rPr>
          </w:pPr>
          <w:hyperlink w:anchor="_Toc198728402" w:history="1">
            <w:r w:rsidR="00574E10" w:rsidRPr="00574E10">
              <w:rPr>
                <w:rStyle w:val="a8"/>
                <w:noProof/>
                <w:lang w:eastAsia="zh-CN" w:bidi="hi-IN"/>
              </w:rPr>
              <w:t xml:space="preserve">4.3 Выбор материалов для прокладки сигнальных шлейфов, </w:t>
            </w:r>
            <w:r w:rsidR="00574E10">
              <w:rPr>
                <w:rStyle w:val="a8"/>
                <w:noProof/>
                <w:lang w:eastAsia="zh-CN" w:bidi="hi-IN"/>
              </w:rPr>
              <w:t xml:space="preserve">                </w:t>
            </w:r>
            <w:r w:rsidR="00574E10" w:rsidRPr="00574E10">
              <w:rPr>
                <w:rStyle w:val="a8"/>
                <w:noProof/>
                <w:lang w:eastAsia="zh-CN" w:bidi="hi-IN"/>
              </w:rPr>
              <w:t>линий связи и питания</w:t>
            </w:r>
            <w:r w:rsidR="00574E10" w:rsidRPr="00574E10">
              <w:rPr>
                <w:noProof/>
                <w:webHidden/>
              </w:rPr>
              <w:tab/>
            </w:r>
            <w:r w:rsidR="00574E10" w:rsidRPr="00574E10">
              <w:rPr>
                <w:noProof/>
                <w:webHidden/>
              </w:rPr>
              <w:fldChar w:fldCharType="begin"/>
            </w:r>
            <w:r w:rsidR="00574E10" w:rsidRPr="00574E10">
              <w:rPr>
                <w:noProof/>
                <w:webHidden/>
              </w:rPr>
              <w:instrText xml:space="preserve"> PAGEREF _Toc198728402 \h </w:instrText>
            </w:r>
            <w:r w:rsidR="00574E10" w:rsidRPr="00574E10">
              <w:rPr>
                <w:noProof/>
                <w:webHidden/>
              </w:rPr>
            </w:r>
            <w:r w:rsidR="00574E10" w:rsidRPr="00574E10">
              <w:rPr>
                <w:noProof/>
                <w:webHidden/>
              </w:rPr>
              <w:fldChar w:fldCharType="separate"/>
            </w:r>
            <w:r w:rsidR="00692A99">
              <w:rPr>
                <w:noProof/>
                <w:webHidden/>
              </w:rPr>
              <w:t>26</w:t>
            </w:r>
            <w:r w:rsidR="00574E10" w:rsidRPr="00574E10">
              <w:rPr>
                <w:noProof/>
                <w:webHidden/>
              </w:rPr>
              <w:fldChar w:fldCharType="end"/>
            </w:r>
          </w:hyperlink>
        </w:p>
        <w:p w14:paraId="1D14C577" w14:textId="14314609" w:rsidR="00574E10" w:rsidRPr="00574E10" w:rsidRDefault="007B33FE">
          <w:pPr>
            <w:pStyle w:val="21"/>
            <w:rPr>
              <w:rFonts w:asciiTheme="minorHAnsi" w:eastAsiaTheme="minorEastAsia" w:hAnsiTheme="minorHAnsi" w:cstheme="minorBidi"/>
              <w:noProof/>
              <w:sz w:val="22"/>
              <w:lang w:eastAsia="ru-RU"/>
            </w:rPr>
          </w:pPr>
          <w:hyperlink w:anchor="_Toc198728403" w:history="1">
            <w:r w:rsidR="00574E10" w:rsidRPr="00574E10">
              <w:rPr>
                <w:rStyle w:val="a8"/>
                <w:noProof/>
                <w:lang w:eastAsia="zh-CN" w:bidi="hi-IN"/>
              </w:rPr>
              <w:t>4.4 Принцип функционирования си</w:t>
            </w:r>
            <w:r w:rsidR="00574E10" w:rsidRPr="00574E10">
              <w:rPr>
                <w:rStyle w:val="a8"/>
                <w:noProof/>
                <w:lang w:eastAsia="zh-CN" w:bidi="hi-IN"/>
              </w:rPr>
              <w:t>с</w:t>
            </w:r>
            <w:r w:rsidR="00574E10" w:rsidRPr="00574E10">
              <w:rPr>
                <w:rStyle w:val="a8"/>
                <w:noProof/>
                <w:lang w:eastAsia="zh-CN" w:bidi="hi-IN"/>
              </w:rPr>
              <w:t>темы</w:t>
            </w:r>
            <w:r w:rsidR="00574E10" w:rsidRPr="00574E10">
              <w:rPr>
                <w:noProof/>
                <w:webHidden/>
              </w:rPr>
              <w:tab/>
            </w:r>
            <w:r w:rsidR="00574E10" w:rsidRPr="00574E10">
              <w:rPr>
                <w:noProof/>
                <w:webHidden/>
              </w:rPr>
              <w:fldChar w:fldCharType="begin"/>
            </w:r>
            <w:r w:rsidR="00574E10" w:rsidRPr="00574E10">
              <w:rPr>
                <w:noProof/>
                <w:webHidden/>
              </w:rPr>
              <w:instrText xml:space="preserve"> PAGEREF _Toc198728403 \h </w:instrText>
            </w:r>
            <w:r w:rsidR="00574E10" w:rsidRPr="00574E10">
              <w:rPr>
                <w:noProof/>
                <w:webHidden/>
              </w:rPr>
            </w:r>
            <w:r w:rsidR="00574E10" w:rsidRPr="00574E10">
              <w:rPr>
                <w:noProof/>
                <w:webHidden/>
              </w:rPr>
              <w:fldChar w:fldCharType="separate"/>
            </w:r>
            <w:r w:rsidR="00692A99">
              <w:rPr>
                <w:noProof/>
                <w:webHidden/>
              </w:rPr>
              <w:t>29</w:t>
            </w:r>
            <w:r w:rsidR="00574E10" w:rsidRPr="00574E10">
              <w:rPr>
                <w:noProof/>
                <w:webHidden/>
              </w:rPr>
              <w:fldChar w:fldCharType="end"/>
            </w:r>
          </w:hyperlink>
        </w:p>
        <w:p w14:paraId="40E8186F" w14:textId="7DA59DCF" w:rsidR="00574E10" w:rsidRPr="00574E10" w:rsidRDefault="007B33FE">
          <w:pPr>
            <w:pStyle w:val="12"/>
            <w:rPr>
              <w:rFonts w:asciiTheme="minorHAnsi" w:eastAsiaTheme="minorEastAsia" w:hAnsiTheme="minorHAnsi" w:cstheme="minorBidi"/>
              <w:noProof/>
              <w:sz w:val="22"/>
              <w:lang w:eastAsia="ru-RU"/>
            </w:rPr>
          </w:pPr>
          <w:hyperlink w:anchor="_Toc198728404" w:history="1">
            <w:r w:rsidR="00574E10" w:rsidRPr="00574E10">
              <w:rPr>
                <w:rStyle w:val="a8"/>
                <w:noProof/>
                <w:lang w:bidi="hi-IN"/>
              </w:rPr>
              <w:t>5 Проектирование системы охранной сигнализации</w:t>
            </w:r>
            <w:r w:rsidR="00574E10" w:rsidRPr="00574E10">
              <w:rPr>
                <w:noProof/>
                <w:webHidden/>
              </w:rPr>
              <w:tab/>
            </w:r>
            <w:r w:rsidR="00574E10" w:rsidRPr="00574E10">
              <w:rPr>
                <w:noProof/>
                <w:webHidden/>
              </w:rPr>
              <w:fldChar w:fldCharType="begin"/>
            </w:r>
            <w:r w:rsidR="00574E10" w:rsidRPr="00574E10">
              <w:rPr>
                <w:noProof/>
                <w:webHidden/>
              </w:rPr>
              <w:instrText xml:space="preserve"> PAGEREF _Toc198728404 \h </w:instrText>
            </w:r>
            <w:r w:rsidR="00574E10" w:rsidRPr="00574E10">
              <w:rPr>
                <w:noProof/>
                <w:webHidden/>
              </w:rPr>
            </w:r>
            <w:r w:rsidR="00574E10" w:rsidRPr="00574E10">
              <w:rPr>
                <w:noProof/>
                <w:webHidden/>
              </w:rPr>
              <w:fldChar w:fldCharType="separate"/>
            </w:r>
            <w:r w:rsidR="00692A99">
              <w:rPr>
                <w:noProof/>
                <w:webHidden/>
              </w:rPr>
              <w:t>30</w:t>
            </w:r>
            <w:r w:rsidR="00574E10" w:rsidRPr="00574E10">
              <w:rPr>
                <w:noProof/>
                <w:webHidden/>
              </w:rPr>
              <w:fldChar w:fldCharType="end"/>
            </w:r>
          </w:hyperlink>
        </w:p>
        <w:p w14:paraId="22FE28A0" w14:textId="121413CE" w:rsidR="00574E10" w:rsidRPr="00574E10" w:rsidRDefault="007B33FE">
          <w:pPr>
            <w:pStyle w:val="21"/>
            <w:rPr>
              <w:rFonts w:asciiTheme="minorHAnsi" w:eastAsiaTheme="minorEastAsia" w:hAnsiTheme="minorHAnsi" w:cstheme="minorBidi"/>
              <w:noProof/>
              <w:sz w:val="22"/>
              <w:lang w:eastAsia="ru-RU"/>
            </w:rPr>
          </w:pPr>
          <w:hyperlink w:anchor="_Toc198728405" w:history="1">
            <w:r w:rsidR="00574E10" w:rsidRPr="00574E10">
              <w:rPr>
                <w:rStyle w:val="a8"/>
                <w:noProof/>
                <w:lang w:eastAsia="zh-CN" w:bidi="hi-IN"/>
              </w:rPr>
              <w:t>5.1 Обоснование принятых</w:t>
            </w:r>
            <w:r w:rsidR="00923B2F">
              <w:rPr>
                <w:rStyle w:val="a8"/>
                <w:noProof/>
                <w:lang w:val="en-US" w:eastAsia="zh-CN" w:bidi="hi-IN"/>
              </w:rPr>
              <w:t xml:space="preserve"> </w:t>
            </w:r>
            <w:r w:rsidR="00923B2F">
              <w:rPr>
                <w:rStyle w:val="a8"/>
                <w:noProof/>
                <w:lang w:eastAsia="zh-CN" w:bidi="hi-IN"/>
              </w:rPr>
              <w:t>технических</w:t>
            </w:r>
            <w:r w:rsidR="00574E10" w:rsidRPr="00574E10">
              <w:rPr>
                <w:rStyle w:val="a8"/>
                <w:noProof/>
                <w:lang w:eastAsia="zh-CN" w:bidi="hi-IN"/>
              </w:rPr>
              <w:t xml:space="preserve"> решений</w:t>
            </w:r>
            <w:r w:rsidR="00574E10" w:rsidRPr="00574E10">
              <w:rPr>
                <w:noProof/>
                <w:webHidden/>
              </w:rPr>
              <w:tab/>
            </w:r>
            <w:r w:rsidR="00574E10" w:rsidRPr="00574E10">
              <w:rPr>
                <w:noProof/>
                <w:webHidden/>
              </w:rPr>
              <w:fldChar w:fldCharType="begin"/>
            </w:r>
            <w:r w:rsidR="00574E10" w:rsidRPr="00574E10">
              <w:rPr>
                <w:noProof/>
                <w:webHidden/>
              </w:rPr>
              <w:instrText xml:space="preserve"> PAGEREF _Toc198728405 \h </w:instrText>
            </w:r>
            <w:r w:rsidR="00574E10" w:rsidRPr="00574E10">
              <w:rPr>
                <w:noProof/>
                <w:webHidden/>
              </w:rPr>
            </w:r>
            <w:r w:rsidR="00574E10" w:rsidRPr="00574E10">
              <w:rPr>
                <w:noProof/>
                <w:webHidden/>
              </w:rPr>
              <w:fldChar w:fldCharType="separate"/>
            </w:r>
            <w:r w:rsidR="00692A99">
              <w:rPr>
                <w:noProof/>
                <w:webHidden/>
              </w:rPr>
              <w:t>30</w:t>
            </w:r>
            <w:r w:rsidR="00574E10" w:rsidRPr="00574E10">
              <w:rPr>
                <w:noProof/>
                <w:webHidden/>
              </w:rPr>
              <w:fldChar w:fldCharType="end"/>
            </w:r>
          </w:hyperlink>
        </w:p>
        <w:p w14:paraId="0B6954D9" w14:textId="248D8AC7" w:rsidR="00574E10" w:rsidRPr="00574E10" w:rsidRDefault="007B33FE">
          <w:pPr>
            <w:pStyle w:val="21"/>
            <w:rPr>
              <w:rFonts w:asciiTheme="minorHAnsi" w:eastAsiaTheme="minorEastAsia" w:hAnsiTheme="minorHAnsi" w:cstheme="minorBidi"/>
              <w:noProof/>
              <w:sz w:val="22"/>
              <w:lang w:eastAsia="ru-RU"/>
            </w:rPr>
          </w:pPr>
          <w:hyperlink w:anchor="_Toc198728406" w:history="1">
            <w:r w:rsidR="00574E10" w:rsidRPr="00574E10">
              <w:rPr>
                <w:rStyle w:val="a8"/>
                <w:noProof/>
                <w:lang w:eastAsia="zh-CN" w:bidi="hi-IN"/>
              </w:rPr>
              <w:t>5.2 Выбор и описание используемых технических средств</w:t>
            </w:r>
            <w:r w:rsidR="00574E10" w:rsidRPr="00574E10">
              <w:rPr>
                <w:noProof/>
                <w:webHidden/>
              </w:rPr>
              <w:tab/>
            </w:r>
            <w:r w:rsidR="00574E10" w:rsidRPr="00574E10">
              <w:rPr>
                <w:noProof/>
                <w:webHidden/>
              </w:rPr>
              <w:fldChar w:fldCharType="begin"/>
            </w:r>
            <w:r w:rsidR="00574E10" w:rsidRPr="00574E10">
              <w:rPr>
                <w:noProof/>
                <w:webHidden/>
              </w:rPr>
              <w:instrText xml:space="preserve"> PAGEREF _Toc198728406 \h </w:instrText>
            </w:r>
            <w:r w:rsidR="00574E10" w:rsidRPr="00574E10">
              <w:rPr>
                <w:noProof/>
                <w:webHidden/>
              </w:rPr>
            </w:r>
            <w:r w:rsidR="00574E10" w:rsidRPr="00574E10">
              <w:rPr>
                <w:noProof/>
                <w:webHidden/>
              </w:rPr>
              <w:fldChar w:fldCharType="separate"/>
            </w:r>
            <w:r w:rsidR="00692A99">
              <w:rPr>
                <w:noProof/>
                <w:webHidden/>
              </w:rPr>
              <w:t>30</w:t>
            </w:r>
            <w:r w:rsidR="00574E10" w:rsidRPr="00574E10">
              <w:rPr>
                <w:noProof/>
                <w:webHidden/>
              </w:rPr>
              <w:fldChar w:fldCharType="end"/>
            </w:r>
          </w:hyperlink>
        </w:p>
        <w:p w14:paraId="62E8D0B0" w14:textId="72D6914B" w:rsidR="00574E10" w:rsidRPr="00574E10" w:rsidRDefault="007B33FE">
          <w:pPr>
            <w:pStyle w:val="21"/>
            <w:rPr>
              <w:rFonts w:asciiTheme="minorHAnsi" w:eastAsiaTheme="minorEastAsia" w:hAnsiTheme="minorHAnsi" w:cstheme="minorBidi"/>
              <w:noProof/>
              <w:sz w:val="22"/>
              <w:lang w:eastAsia="ru-RU"/>
            </w:rPr>
          </w:pPr>
          <w:hyperlink w:anchor="_Toc198728407" w:history="1">
            <w:r w:rsidR="00574E10" w:rsidRPr="00574E10">
              <w:rPr>
                <w:rStyle w:val="a8"/>
                <w:noProof/>
                <w:lang w:eastAsia="zh-CN" w:bidi="hi-IN"/>
              </w:rPr>
              <w:t xml:space="preserve">5.3 Выбор материалов для прокладки сигнальных шлейфов, </w:t>
            </w:r>
            <w:r w:rsidR="00574E10">
              <w:rPr>
                <w:rStyle w:val="a8"/>
                <w:noProof/>
                <w:lang w:eastAsia="zh-CN" w:bidi="hi-IN"/>
              </w:rPr>
              <w:t xml:space="preserve">                </w:t>
            </w:r>
            <w:r w:rsidR="00574E10" w:rsidRPr="00574E10">
              <w:rPr>
                <w:rStyle w:val="a8"/>
                <w:noProof/>
                <w:lang w:eastAsia="zh-CN" w:bidi="hi-IN"/>
              </w:rPr>
              <w:t>линий связи и питания</w:t>
            </w:r>
            <w:r w:rsidR="00574E10" w:rsidRPr="00574E10">
              <w:rPr>
                <w:noProof/>
                <w:webHidden/>
              </w:rPr>
              <w:tab/>
            </w:r>
            <w:r w:rsidR="00574E10" w:rsidRPr="00574E10">
              <w:rPr>
                <w:noProof/>
                <w:webHidden/>
              </w:rPr>
              <w:fldChar w:fldCharType="begin"/>
            </w:r>
            <w:r w:rsidR="00574E10" w:rsidRPr="00574E10">
              <w:rPr>
                <w:noProof/>
                <w:webHidden/>
              </w:rPr>
              <w:instrText xml:space="preserve"> PAGEREF _Toc198728407 \h </w:instrText>
            </w:r>
            <w:r w:rsidR="00574E10" w:rsidRPr="00574E10">
              <w:rPr>
                <w:noProof/>
                <w:webHidden/>
              </w:rPr>
            </w:r>
            <w:r w:rsidR="00574E10" w:rsidRPr="00574E10">
              <w:rPr>
                <w:noProof/>
                <w:webHidden/>
              </w:rPr>
              <w:fldChar w:fldCharType="separate"/>
            </w:r>
            <w:r w:rsidR="00692A99">
              <w:rPr>
                <w:noProof/>
                <w:webHidden/>
              </w:rPr>
              <w:t>35</w:t>
            </w:r>
            <w:r w:rsidR="00574E10" w:rsidRPr="00574E10">
              <w:rPr>
                <w:noProof/>
                <w:webHidden/>
              </w:rPr>
              <w:fldChar w:fldCharType="end"/>
            </w:r>
          </w:hyperlink>
        </w:p>
        <w:p w14:paraId="189AD132" w14:textId="4E037502" w:rsidR="00574E10" w:rsidRPr="00574E10" w:rsidRDefault="007B33FE">
          <w:pPr>
            <w:pStyle w:val="21"/>
            <w:rPr>
              <w:rFonts w:asciiTheme="minorHAnsi" w:eastAsiaTheme="minorEastAsia" w:hAnsiTheme="minorHAnsi" w:cstheme="minorBidi"/>
              <w:noProof/>
              <w:sz w:val="22"/>
              <w:lang w:eastAsia="ru-RU"/>
            </w:rPr>
          </w:pPr>
          <w:hyperlink w:anchor="_Toc198728408" w:history="1">
            <w:r w:rsidR="00574E10" w:rsidRPr="00574E10">
              <w:rPr>
                <w:rStyle w:val="a8"/>
                <w:noProof/>
                <w:lang w:eastAsia="zh-CN" w:bidi="hi-IN"/>
              </w:rPr>
              <w:t>5.4 Определение зон обзора извещателей с уч</w:t>
            </w:r>
            <w:r w:rsidR="00713B83">
              <w:rPr>
                <w:rStyle w:val="a8"/>
                <w:noProof/>
                <w:lang w:eastAsia="zh-CN" w:bidi="hi-IN"/>
              </w:rPr>
              <w:t>е</w:t>
            </w:r>
            <w:r w:rsidR="00574E10" w:rsidRPr="00574E10">
              <w:rPr>
                <w:rStyle w:val="a8"/>
                <w:noProof/>
                <w:lang w:eastAsia="zh-CN" w:bidi="hi-IN"/>
              </w:rPr>
              <w:t xml:space="preserve">том особенностей </w:t>
            </w:r>
            <w:r w:rsidR="00574E10">
              <w:rPr>
                <w:rStyle w:val="a8"/>
                <w:noProof/>
                <w:lang w:eastAsia="zh-CN" w:bidi="hi-IN"/>
              </w:rPr>
              <w:t xml:space="preserve">      </w:t>
            </w:r>
            <w:r w:rsidR="00574E10" w:rsidRPr="00574E10">
              <w:rPr>
                <w:rStyle w:val="a8"/>
                <w:noProof/>
                <w:lang w:eastAsia="zh-CN" w:bidi="hi-IN"/>
              </w:rPr>
              <w:t>объекта</w:t>
            </w:r>
            <w:r w:rsidR="00574E10" w:rsidRPr="00574E10">
              <w:rPr>
                <w:noProof/>
                <w:webHidden/>
              </w:rPr>
              <w:tab/>
            </w:r>
            <w:r w:rsidR="00574E10" w:rsidRPr="00574E10">
              <w:rPr>
                <w:noProof/>
                <w:webHidden/>
              </w:rPr>
              <w:fldChar w:fldCharType="begin"/>
            </w:r>
            <w:r w:rsidR="00574E10" w:rsidRPr="00574E10">
              <w:rPr>
                <w:noProof/>
                <w:webHidden/>
              </w:rPr>
              <w:instrText xml:space="preserve"> PAGEREF _Toc198728408 \h </w:instrText>
            </w:r>
            <w:r w:rsidR="00574E10" w:rsidRPr="00574E10">
              <w:rPr>
                <w:noProof/>
                <w:webHidden/>
              </w:rPr>
            </w:r>
            <w:r w:rsidR="00574E10" w:rsidRPr="00574E10">
              <w:rPr>
                <w:noProof/>
                <w:webHidden/>
              </w:rPr>
              <w:fldChar w:fldCharType="separate"/>
            </w:r>
            <w:r w:rsidR="00692A99">
              <w:rPr>
                <w:noProof/>
                <w:webHidden/>
              </w:rPr>
              <w:t>37</w:t>
            </w:r>
            <w:r w:rsidR="00574E10" w:rsidRPr="00574E10">
              <w:rPr>
                <w:noProof/>
                <w:webHidden/>
              </w:rPr>
              <w:fldChar w:fldCharType="end"/>
            </w:r>
          </w:hyperlink>
        </w:p>
        <w:p w14:paraId="06583C2A" w14:textId="7F232F20" w:rsidR="00574E10" w:rsidRPr="00574E10" w:rsidRDefault="007B33FE">
          <w:pPr>
            <w:pStyle w:val="21"/>
            <w:rPr>
              <w:rFonts w:asciiTheme="minorHAnsi" w:eastAsiaTheme="minorEastAsia" w:hAnsiTheme="minorHAnsi" w:cstheme="minorBidi"/>
              <w:noProof/>
              <w:sz w:val="22"/>
              <w:lang w:eastAsia="ru-RU"/>
            </w:rPr>
          </w:pPr>
          <w:hyperlink w:anchor="_Toc198728409" w:history="1">
            <w:r w:rsidR="00574E10" w:rsidRPr="00574E10">
              <w:rPr>
                <w:rStyle w:val="a8"/>
                <w:noProof/>
                <w:lang w:eastAsia="zh-CN" w:bidi="hi-IN"/>
              </w:rPr>
              <w:t>5.5 </w:t>
            </w:r>
            <w:r w:rsidR="00574E10" w:rsidRPr="00574E10">
              <w:rPr>
                <w:rStyle w:val="a8"/>
                <w:noProof/>
              </w:rPr>
              <w:t>Принцип функционирования системы</w:t>
            </w:r>
            <w:r w:rsidR="00574E10" w:rsidRPr="00574E10">
              <w:rPr>
                <w:noProof/>
                <w:webHidden/>
              </w:rPr>
              <w:tab/>
            </w:r>
            <w:r w:rsidR="00574E10" w:rsidRPr="00574E10">
              <w:rPr>
                <w:noProof/>
                <w:webHidden/>
              </w:rPr>
              <w:fldChar w:fldCharType="begin"/>
            </w:r>
            <w:r w:rsidR="00574E10" w:rsidRPr="00574E10">
              <w:rPr>
                <w:noProof/>
                <w:webHidden/>
              </w:rPr>
              <w:instrText xml:space="preserve"> PAGEREF _Toc198728409 \h </w:instrText>
            </w:r>
            <w:r w:rsidR="00574E10" w:rsidRPr="00574E10">
              <w:rPr>
                <w:noProof/>
                <w:webHidden/>
              </w:rPr>
            </w:r>
            <w:r w:rsidR="00574E10" w:rsidRPr="00574E10">
              <w:rPr>
                <w:noProof/>
                <w:webHidden/>
              </w:rPr>
              <w:fldChar w:fldCharType="separate"/>
            </w:r>
            <w:r w:rsidR="00692A99">
              <w:rPr>
                <w:noProof/>
                <w:webHidden/>
              </w:rPr>
              <w:t>39</w:t>
            </w:r>
            <w:r w:rsidR="00574E10" w:rsidRPr="00574E10">
              <w:rPr>
                <w:noProof/>
                <w:webHidden/>
              </w:rPr>
              <w:fldChar w:fldCharType="end"/>
            </w:r>
          </w:hyperlink>
        </w:p>
        <w:p w14:paraId="0208D84D" w14:textId="6FB1186F" w:rsidR="00574E10" w:rsidRPr="00574E10" w:rsidRDefault="007B33FE">
          <w:pPr>
            <w:pStyle w:val="12"/>
            <w:rPr>
              <w:rFonts w:asciiTheme="minorHAnsi" w:eastAsiaTheme="minorEastAsia" w:hAnsiTheme="minorHAnsi" w:cstheme="minorBidi"/>
              <w:noProof/>
              <w:sz w:val="22"/>
              <w:lang w:eastAsia="ru-RU"/>
            </w:rPr>
          </w:pPr>
          <w:hyperlink w:anchor="_Toc198728410" w:history="1">
            <w:r w:rsidR="00574E10" w:rsidRPr="00574E10">
              <w:rPr>
                <w:rStyle w:val="a8"/>
                <w:noProof/>
                <w:lang w:bidi="hi-IN"/>
              </w:rPr>
              <w:t>6 Расчет параметров проектируемых систем</w:t>
            </w:r>
            <w:r w:rsidR="00574E10" w:rsidRPr="00574E10">
              <w:rPr>
                <w:noProof/>
                <w:webHidden/>
              </w:rPr>
              <w:tab/>
            </w:r>
            <w:r w:rsidR="00574E10" w:rsidRPr="00574E10">
              <w:rPr>
                <w:noProof/>
                <w:webHidden/>
              </w:rPr>
              <w:fldChar w:fldCharType="begin"/>
            </w:r>
            <w:r w:rsidR="00574E10" w:rsidRPr="00574E10">
              <w:rPr>
                <w:noProof/>
                <w:webHidden/>
              </w:rPr>
              <w:instrText xml:space="preserve"> PAGEREF _Toc198728410 \h </w:instrText>
            </w:r>
            <w:r w:rsidR="00574E10" w:rsidRPr="00574E10">
              <w:rPr>
                <w:noProof/>
                <w:webHidden/>
              </w:rPr>
            </w:r>
            <w:r w:rsidR="00574E10" w:rsidRPr="00574E10">
              <w:rPr>
                <w:noProof/>
                <w:webHidden/>
              </w:rPr>
              <w:fldChar w:fldCharType="separate"/>
            </w:r>
            <w:r w:rsidR="00692A99">
              <w:rPr>
                <w:noProof/>
                <w:webHidden/>
              </w:rPr>
              <w:t>40</w:t>
            </w:r>
            <w:r w:rsidR="00574E10" w:rsidRPr="00574E10">
              <w:rPr>
                <w:noProof/>
                <w:webHidden/>
              </w:rPr>
              <w:fldChar w:fldCharType="end"/>
            </w:r>
          </w:hyperlink>
        </w:p>
        <w:p w14:paraId="285EA890" w14:textId="349D943E" w:rsidR="00574E10" w:rsidRPr="00574E10" w:rsidRDefault="007B33FE">
          <w:pPr>
            <w:pStyle w:val="21"/>
            <w:rPr>
              <w:rFonts w:asciiTheme="minorHAnsi" w:eastAsiaTheme="minorEastAsia" w:hAnsiTheme="minorHAnsi" w:cstheme="minorBidi"/>
              <w:noProof/>
              <w:sz w:val="22"/>
              <w:lang w:eastAsia="ru-RU"/>
            </w:rPr>
          </w:pPr>
          <w:hyperlink w:anchor="_Toc198728411" w:history="1">
            <w:r w:rsidR="00574E10" w:rsidRPr="00574E10">
              <w:rPr>
                <w:rStyle w:val="a8"/>
                <w:noProof/>
                <w:lang w:eastAsia="zh-CN" w:bidi="hi-IN"/>
              </w:rPr>
              <w:t>6.1 </w:t>
            </w:r>
            <w:r w:rsidR="00574E10" w:rsidRPr="00574E10">
              <w:rPr>
                <w:rStyle w:val="a8"/>
                <w:noProof/>
              </w:rPr>
              <w:t>Расчет источника бесперебойного питания и резервных батарейных модулей системы пожарной сигнализации</w:t>
            </w:r>
            <w:r w:rsidR="00574E10" w:rsidRPr="00574E10">
              <w:rPr>
                <w:noProof/>
                <w:webHidden/>
              </w:rPr>
              <w:tab/>
            </w:r>
            <w:r w:rsidR="00574E10" w:rsidRPr="00574E10">
              <w:rPr>
                <w:noProof/>
                <w:webHidden/>
              </w:rPr>
              <w:fldChar w:fldCharType="begin"/>
            </w:r>
            <w:r w:rsidR="00574E10" w:rsidRPr="00574E10">
              <w:rPr>
                <w:noProof/>
                <w:webHidden/>
              </w:rPr>
              <w:instrText xml:space="preserve"> PAGEREF _Toc198728411 \h </w:instrText>
            </w:r>
            <w:r w:rsidR="00574E10" w:rsidRPr="00574E10">
              <w:rPr>
                <w:noProof/>
                <w:webHidden/>
              </w:rPr>
            </w:r>
            <w:r w:rsidR="00574E10" w:rsidRPr="00574E10">
              <w:rPr>
                <w:noProof/>
                <w:webHidden/>
              </w:rPr>
              <w:fldChar w:fldCharType="separate"/>
            </w:r>
            <w:r w:rsidR="00692A99">
              <w:rPr>
                <w:noProof/>
                <w:webHidden/>
              </w:rPr>
              <w:t>40</w:t>
            </w:r>
            <w:r w:rsidR="00574E10" w:rsidRPr="00574E10">
              <w:rPr>
                <w:noProof/>
                <w:webHidden/>
              </w:rPr>
              <w:fldChar w:fldCharType="end"/>
            </w:r>
          </w:hyperlink>
        </w:p>
        <w:p w14:paraId="527564B2" w14:textId="4964B888" w:rsidR="00574E10" w:rsidRPr="00574E10" w:rsidRDefault="007B33FE">
          <w:pPr>
            <w:pStyle w:val="21"/>
            <w:rPr>
              <w:rFonts w:asciiTheme="minorHAnsi" w:eastAsiaTheme="minorEastAsia" w:hAnsiTheme="minorHAnsi" w:cstheme="minorBidi"/>
              <w:noProof/>
              <w:sz w:val="22"/>
              <w:lang w:eastAsia="ru-RU"/>
            </w:rPr>
          </w:pPr>
          <w:hyperlink w:anchor="_Toc198728412" w:history="1">
            <w:r w:rsidR="00574E10" w:rsidRPr="00574E10">
              <w:rPr>
                <w:rStyle w:val="a8"/>
                <w:rFonts w:eastAsia="Times New Roman"/>
                <w:noProof/>
              </w:rPr>
              <w:t xml:space="preserve">6.2 </w:t>
            </w:r>
            <w:r w:rsidR="00574E10" w:rsidRPr="00574E10">
              <w:rPr>
                <w:rStyle w:val="a8"/>
                <w:noProof/>
              </w:rPr>
              <w:t>Расчет резервного источника питания системы охранной</w:t>
            </w:r>
            <w:r w:rsidR="00574E10">
              <w:rPr>
                <w:rStyle w:val="a8"/>
                <w:noProof/>
              </w:rPr>
              <w:t xml:space="preserve">   </w:t>
            </w:r>
            <w:r w:rsidR="00574E10" w:rsidRPr="00574E10">
              <w:rPr>
                <w:rStyle w:val="a8"/>
                <w:noProof/>
              </w:rPr>
              <w:t xml:space="preserve"> сигнализации</w:t>
            </w:r>
            <w:r w:rsidR="00574E10" w:rsidRPr="00574E10">
              <w:rPr>
                <w:noProof/>
                <w:webHidden/>
              </w:rPr>
              <w:tab/>
            </w:r>
            <w:r w:rsidR="00574E10" w:rsidRPr="00574E10">
              <w:rPr>
                <w:noProof/>
                <w:webHidden/>
              </w:rPr>
              <w:fldChar w:fldCharType="begin"/>
            </w:r>
            <w:r w:rsidR="00574E10" w:rsidRPr="00574E10">
              <w:rPr>
                <w:noProof/>
                <w:webHidden/>
              </w:rPr>
              <w:instrText xml:space="preserve"> PAGEREF _Toc198728412 \h </w:instrText>
            </w:r>
            <w:r w:rsidR="00574E10" w:rsidRPr="00574E10">
              <w:rPr>
                <w:noProof/>
                <w:webHidden/>
              </w:rPr>
            </w:r>
            <w:r w:rsidR="00574E10" w:rsidRPr="00574E10">
              <w:rPr>
                <w:noProof/>
                <w:webHidden/>
              </w:rPr>
              <w:fldChar w:fldCharType="separate"/>
            </w:r>
            <w:r w:rsidR="00692A99">
              <w:rPr>
                <w:noProof/>
                <w:webHidden/>
              </w:rPr>
              <w:t>42</w:t>
            </w:r>
            <w:r w:rsidR="00574E10" w:rsidRPr="00574E10">
              <w:rPr>
                <w:noProof/>
                <w:webHidden/>
              </w:rPr>
              <w:fldChar w:fldCharType="end"/>
            </w:r>
          </w:hyperlink>
        </w:p>
        <w:p w14:paraId="7CA4DCF9" w14:textId="295B639C" w:rsidR="00574E10" w:rsidRPr="00574E10" w:rsidRDefault="007B33FE">
          <w:pPr>
            <w:pStyle w:val="12"/>
            <w:rPr>
              <w:rFonts w:asciiTheme="minorHAnsi" w:eastAsiaTheme="minorEastAsia" w:hAnsiTheme="minorHAnsi" w:cstheme="minorBidi"/>
              <w:noProof/>
              <w:sz w:val="22"/>
              <w:lang w:eastAsia="ru-RU"/>
            </w:rPr>
          </w:pPr>
          <w:hyperlink w:anchor="_Toc198728413" w:history="1">
            <w:r w:rsidR="00574E10" w:rsidRPr="00574E10">
              <w:rPr>
                <w:rStyle w:val="a8"/>
                <w:rFonts w:eastAsia="Times New Roman"/>
                <w:noProof/>
                <w:lang w:bidi="hi-IN"/>
              </w:rPr>
              <w:t xml:space="preserve">7 Монтажные работы и техническое обслуживание систем пожарной </w:t>
            </w:r>
            <w:r w:rsidR="004A5A3D">
              <w:rPr>
                <w:rStyle w:val="a8"/>
                <w:rFonts w:eastAsia="Times New Roman"/>
                <w:noProof/>
                <w:lang w:bidi="hi-IN"/>
              </w:rPr>
              <w:t xml:space="preserve">             </w:t>
            </w:r>
            <w:r w:rsidR="00574E10" w:rsidRPr="00574E10">
              <w:rPr>
                <w:rStyle w:val="a8"/>
                <w:rFonts w:eastAsia="Times New Roman"/>
                <w:noProof/>
                <w:lang w:bidi="hi-IN"/>
              </w:rPr>
              <w:t>и охранной сигнализации</w:t>
            </w:r>
            <w:r w:rsidR="00574E10" w:rsidRPr="00574E10">
              <w:rPr>
                <w:noProof/>
                <w:webHidden/>
              </w:rPr>
              <w:tab/>
            </w:r>
            <w:r w:rsidR="00574E10" w:rsidRPr="00574E10">
              <w:rPr>
                <w:noProof/>
                <w:webHidden/>
              </w:rPr>
              <w:fldChar w:fldCharType="begin"/>
            </w:r>
            <w:r w:rsidR="00574E10" w:rsidRPr="00574E10">
              <w:rPr>
                <w:noProof/>
                <w:webHidden/>
              </w:rPr>
              <w:instrText xml:space="preserve"> PAGEREF _Toc198728413 \h </w:instrText>
            </w:r>
            <w:r w:rsidR="00574E10" w:rsidRPr="00574E10">
              <w:rPr>
                <w:noProof/>
                <w:webHidden/>
              </w:rPr>
            </w:r>
            <w:r w:rsidR="00574E10" w:rsidRPr="00574E10">
              <w:rPr>
                <w:noProof/>
                <w:webHidden/>
              </w:rPr>
              <w:fldChar w:fldCharType="separate"/>
            </w:r>
            <w:r w:rsidR="00692A99">
              <w:rPr>
                <w:noProof/>
                <w:webHidden/>
              </w:rPr>
              <w:t>44</w:t>
            </w:r>
            <w:r w:rsidR="00574E10" w:rsidRPr="00574E10">
              <w:rPr>
                <w:noProof/>
                <w:webHidden/>
              </w:rPr>
              <w:fldChar w:fldCharType="end"/>
            </w:r>
          </w:hyperlink>
        </w:p>
        <w:p w14:paraId="5BBE3444" w14:textId="26023D29" w:rsidR="00574E10" w:rsidRPr="00574E10" w:rsidRDefault="007B33FE">
          <w:pPr>
            <w:pStyle w:val="12"/>
            <w:rPr>
              <w:rFonts w:asciiTheme="minorHAnsi" w:eastAsiaTheme="minorEastAsia" w:hAnsiTheme="minorHAnsi" w:cstheme="minorBidi"/>
              <w:noProof/>
              <w:sz w:val="22"/>
              <w:lang w:eastAsia="ru-RU"/>
            </w:rPr>
          </w:pPr>
          <w:hyperlink w:anchor="_Toc198728414" w:history="1">
            <w:r w:rsidR="00574E10" w:rsidRPr="00574E10">
              <w:rPr>
                <w:rStyle w:val="a8"/>
                <w:noProof/>
                <w:lang w:bidi="hi-IN"/>
              </w:rPr>
              <w:t>8 Экономическое обоснование</w:t>
            </w:r>
            <w:r w:rsidR="00574E10" w:rsidRPr="00574E10">
              <w:rPr>
                <w:noProof/>
                <w:webHidden/>
              </w:rPr>
              <w:tab/>
            </w:r>
            <w:r w:rsidR="00574E10" w:rsidRPr="00574E10">
              <w:rPr>
                <w:noProof/>
                <w:webHidden/>
              </w:rPr>
              <w:fldChar w:fldCharType="begin"/>
            </w:r>
            <w:r w:rsidR="00574E10" w:rsidRPr="00574E10">
              <w:rPr>
                <w:noProof/>
                <w:webHidden/>
              </w:rPr>
              <w:instrText xml:space="preserve"> PAGEREF _Toc198728414 \h </w:instrText>
            </w:r>
            <w:r w:rsidR="00574E10" w:rsidRPr="00574E10">
              <w:rPr>
                <w:noProof/>
                <w:webHidden/>
              </w:rPr>
            </w:r>
            <w:r w:rsidR="00574E10" w:rsidRPr="00574E10">
              <w:rPr>
                <w:noProof/>
                <w:webHidden/>
              </w:rPr>
              <w:fldChar w:fldCharType="separate"/>
            </w:r>
            <w:r w:rsidR="00692A99">
              <w:rPr>
                <w:noProof/>
                <w:webHidden/>
              </w:rPr>
              <w:t>50</w:t>
            </w:r>
            <w:r w:rsidR="00574E10" w:rsidRPr="00574E10">
              <w:rPr>
                <w:noProof/>
                <w:webHidden/>
              </w:rPr>
              <w:fldChar w:fldCharType="end"/>
            </w:r>
          </w:hyperlink>
        </w:p>
        <w:p w14:paraId="2AE7FFA1" w14:textId="412A1006" w:rsidR="00574E10" w:rsidRPr="00574E10" w:rsidRDefault="007B33FE">
          <w:pPr>
            <w:pStyle w:val="21"/>
            <w:rPr>
              <w:rFonts w:asciiTheme="minorHAnsi" w:eastAsiaTheme="minorEastAsia" w:hAnsiTheme="minorHAnsi" w:cstheme="minorBidi"/>
              <w:noProof/>
              <w:sz w:val="22"/>
              <w:lang w:eastAsia="ru-RU"/>
            </w:rPr>
          </w:pPr>
          <w:hyperlink w:anchor="_Toc198728415" w:history="1">
            <w:r w:rsidR="00574E10" w:rsidRPr="00574E10">
              <w:rPr>
                <w:rStyle w:val="a8"/>
                <w:noProof/>
              </w:rPr>
              <w:t>8.1 Характеристика системы обеспечения безопасности</w:t>
            </w:r>
            <w:r w:rsidR="00574E10" w:rsidRPr="00574E10">
              <w:rPr>
                <w:noProof/>
                <w:webHidden/>
              </w:rPr>
              <w:tab/>
            </w:r>
            <w:r w:rsidR="00574E10" w:rsidRPr="00574E10">
              <w:rPr>
                <w:noProof/>
                <w:webHidden/>
              </w:rPr>
              <w:fldChar w:fldCharType="begin"/>
            </w:r>
            <w:r w:rsidR="00574E10" w:rsidRPr="00574E10">
              <w:rPr>
                <w:noProof/>
                <w:webHidden/>
              </w:rPr>
              <w:instrText xml:space="preserve"> PAGEREF _Toc198728415 \h </w:instrText>
            </w:r>
            <w:r w:rsidR="00574E10" w:rsidRPr="00574E10">
              <w:rPr>
                <w:noProof/>
                <w:webHidden/>
              </w:rPr>
            </w:r>
            <w:r w:rsidR="00574E10" w:rsidRPr="00574E10">
              <w:rPr>
                <w:noProof/>
                <w:webHidden/>
              </w:rPr>
              <w:fldChar w:fldCharType="separate"/>
            </w:r>
            <w:r w:rsidR="00692A99">
              <w:rPr>
                <w:noProof/>
                <w:webHidden/>
              </w:rPr>
              <w:t>50</w:t>
            </w:r>
            <w:r w:rsidR="00574E10" w:rsidRPr="00574E10">
              <w:rPr>
                <w:noProof/>
                <w:webHidden/>
              </w:rPr>
              <w:fldChar w:fldCharType="end"/>
            </w:r>
          </w:hyperlink>
        </w:p>
        <w:p w14:paraId="21467EAF" w14:textId="23DB450A" w:rsidR="00574E10" w:rsidRPr="00574E10" w:rsidRDefault="007B33FE">
          <w:pPr>
            <w:pStyle w:val="21"/>
            <w:rPr>
              <w:rFonts w:asciiTheme="minorHAnsi" w:eastAsiaTheme="minorEastAsia" w:hAnsiTheme="minorHAnsi" w:cstheme="minorBidi"/>
              <w:noProof/>
              <w:sz w:val="22"/>
              <w:lang w:eastAsia="ru-RU"/>
            </w:rPr>
          </w:pPr>
          <w:hyperlink w:anchor="_Toc198728416" w:history="1">
            <w:r w:rsidR="00574E10" w:rsidRPr="00574E10">
              <w:rPr>
                <w:rStyle w:val="a8"/>
                <w:noProof/>
              </w:rPr>
              <w:t>8.2</w:t>
            </w:r>
            <w:r w:rsidR="00574E10" w:rsidRPr="00574E10">
              <w:rPr>
                <w:rStyle w:val="a8"/>
                <w:noProof/>
                <w:lang w:val="en-US"/>
              </w:rPr>
              <w:t> </w:t>
            </w:r>
            <w:r w:rsidR="00574E10" w:rsidRPr="00574E10">
              <w:rPr>
                <w:rStyle w:val="a8"/>
                <w:noProof/>
              </w:rPr>
              <w:t>Расчет инвестиций на проектирование и внедрение системы обеспечения безопасности</w:t>
            </w:r>
            <w:r w:rsidR="00574E10" w:rsidRPr="00574E10">
              <w:rPr>
                <w:noProof/>
                <w:webHidden/>
              </w:rPr>
              <w:tab/>
            </w:r>
            <w:r w:rsidR="00574E10" w:rsidRPr="00574E10">
              <w:rPr>
                <w:noProof/>
                <w:webHidden/>
              </w:rPr>
              <w:fldChar w:fldCharType="begin"/>
            </w:r>
            <w:r w:rsidR="00574E10" w:rsidRPr="00574E10">
              <w:rPr>
                <w:noProof/>
                <w:webHidden/>
              </w:rPr>
              <w:instrText xml:space="preserve"> PAGEREF _Toc198728416 \h </w:instrText>
            </w:r>
            <w:r w:rsidR="00574E10" w:rsidRPr="00574E10">
              <w:rPr>
                <w:noProof/>
                <w:webHidden/>
              </w:rPr>
            </w:r>
            <w:r w:rsidR="00574E10" w:rsidRPr="00574E10">
              <w:rPr>
                <w:noProof/>
                <w:webHidden/>
              </w:rPr>
              <w:fldChar w:fldCharType="separate"/>
            </w:r>
            <w:r w:rsidR="00692A99">
              <w:rPr>
                <w:noProof/>
                <w:webHidden/>
              </w:rPr>
              <w:t>52</w:t>
            </w:r>
            <w:r w:rsidR="00574E10" w:rsidRPr="00574E10">
              <w:rPr>
                <w:noProof/>
                <w:webHidden/>
              </w:rPr>
              <w:fldChar w:fldCharType="end"/>
            </w:r>
          </w:hyperlink>
        </w:p>
        <w:p w14:paraId="2876C615" w14:textId="10F0E04F" w:rsidR="00574E10" w:rsidRPr="00574E10" w:rsidRDefault="007B33FE">
          <w:pPr>
            <w:pStyle w:val="21"/>
            <w:rPr>
              <w:rFonts w:asciiTheme="minorHAnsi" w:eastAsiaTheme="minorEastAsia" w:hAnsiTheme="minorHAnsi" w:cstheme="minorBidi"/>
              <w:noProof/>
              <w:sz w:val="22"/>
              <w:lang w:eastAsia="ru-RU"/>
            </w:rPr>
          </w:pPr>
          <w:hyperlink w:anchor="_Toc198728417" w:history="1">
            <w:r w:rsidR="00574E10" w:rsidRPr="00574E10">
              <w:rPr>
                <w:rStyle w:val="a8"/>
                <w:noProof/>
              </w:rPr>
              <w:t xml:space="preserve">8.3 Расчет экономического эффекта от проектирования и внедрения </w:t>
            </w:r>
            <w:r w:rsidR="004A5A3D">
              <w:rPr>
                <w:rStyle w:val="a8"/>
                <w:noProof/>
              </w:rPr>
              <w:t xml:space="preserve">            </w:t>
            </w:r>
            <w:r w:rsidR="00574E10" w:rsidRPr="00574E10">
              <w:rPr>
                <w:rStyle w:val="a8"/>
                <w:noProof/>
              </w:rPr>
              <w:t>в эксплуатацию системы обеспечения безопасности</w:t>
            </w:r>
            <w:r w:rsidR="00574E10" w:rsidRPr="00574E10">
              <w:rPr>
                <w:noProof/>
                <w:webHidden/>
              </w:rPr>
              <w:tab/>
            </w:r>
            <w:r w:rsidR="00574E10" w:rsidRPr="00574E10">
              <w:rPr>
                <w:noProof/>
                <w:webHidden/>
              </w:rPr>
              <w:fldChar w:fldCharType="begin"/>
            </w:r>
            <w:r w:rsidR="00574E10" w:rsidRPr="00574E10">
              <w:rPr>
                <w:noProof/>
                <w:webHidden/>
              </w:rPr>
              <w:instrText xml:space="preserve"> PAGEREF _Toc198728417 \h </w:instrText>
            </w:r>
            <w:r w:rsidR="00574E10" w:rsidRPr="00574E10">
              <w:rPr>
                <w:noProof/>
                <w:webHidden/>
              </w:rPr>
            </w:r>
            <w:r w:rsidR="00574E10" w:rsidRPr="00574E10">
              <w:rPr>
                <w:noProof/>
                <w:webHidden/>
              </w:rPr>
              <w:fldChar w:fldCharType="separate"/>
            </w:r>
            <w:r w:rsidR="00692A99">
              <w:rPr>
                <w:noProof/>
                <w:webHidden/>
              </w:rPr>
              <w:t>57</w:t>
            </w:r>
            <w:r w:rsidR="00574E10" w:rsidRPr="00574E10">
              <w:rPr>
                <w:noProof/>
                <w:webHidden/>
              </w:rPr>
              <w:fldChar w:fldCharType="end"/>
            </w:r>
          </w:hyperlink>
        </w:p>
        <w:p w14:paraId="6F99EA8B" w14:textId="5C7D750D" w:rsidR="00574E10" w:rsidRPr="00574E10" w:rsidRDefault="007B33FE">
          <w:pPr>
            <w:pStyle w:val="21"/>
            <w:rPr>
              <w:rFonts w:asciiTheme="minorHAnsi" w:eastAsiaTheme="minorEastAsia" w:hAnsiTheme="minorHAnsi" w:cstheme="minorBidi"/>
              <w:noProof/>
              <w:sz w:val="22"/>
              <w:lang w:eastAsia="ru-RU"/>
            </w:rPr>
          </w:pPr>
          <w:hyperlink w:anchor="_Toc198728418" w:history="1">
            <w:r w:rsidR="00574E10" w:rsidRPr="00574E10">
              <w:rPr>
                <w:rStyle w:val="a8"/>
                <w:noProof/>
              </w:rPr>
              <w:t xml:space="preserve">8.4 Расчет экономической эффективности разработки и внедрения </w:t>
            </w:r>
            <w:r w:rsidR="004A5A3D">
              <w:rPr>
                <w:rStyle w:val="a8"/>
                <w:noProof/>
              </w:rPr>
              <w:t xml:space="preserve">               </w:t>
            </w:r>
            <w:r w:rsidR="00574E10" w:rsidRPr="00574E10">
              <w:rPr>
                <w:rStyle w:val="a8"/>
                <w:noProof/>
              </w:rPr>
              <w:t>в эксплуатацию системы обеспечения безопасности</w:t>
            </w:r>
            <w:r w:rsidR="00574E10" w:rsidRPr="00574E10">
              <w:rPr>
                <w:noProof/>
                <w:webHidden/>
              </w:rPr>
              <w:tab/>
            </w:r>
            <w:r w:rsidR="00574E10" w:rsidRPr="00574E10">
              <w:rPr>
                <w:noProof/>
                <w:webHidden/>
              </w:rPr>
              <w:fldChar w:fldCharType="begin"/>
            </w:r>
            <w:r w:rsidR="00574E10" w:rsidRPr="00574E10">
              <w:rPr>
                <w:noProof/>
                <w:webHidden/>
              </w:rPr>
              <w:instrText xml:space="preserve"> PAGEREF _Toc198728418 \h </w:instrText>
            </w:r>
            <w:r w:rsidR="00574E10" w:rsidRPr="00574E10">
              <w:rPr>
                <w:noProof/>
                <w:webHidden/>
              </w:rPr>
            </w:r>
            <w:r w:rsidR="00574E10" w:rsidRPr="00574E10">
              <w:rPr>
                <w:noProof/>
                <w:webHidden/>
              </w:rPr>
              <w:fldChar w:fldCharType="separate"/>
            </w:r>
            <w:r w:rsidR="00692A99">
              <w:rPr>
                <w:noProof/>
                <w:webHidden/>
              </w:rPr>
              <w:t>58</w:t>
            </w:r>
            <w:r w:rsidR="00574E10" w:rsidRPr="00574E10">
              <w:rPr>
                <w:noProof/>
                <w:webHidden/>
              </w:rPr>
              <w:fldChar w:fldCharType="end"/>
            </w:r>
          </w:hyperlink>
        </w:p>
        <w:p w14:paraId="7EC7CB4E" w14:textId="2A3F23E6" w:rsidR="00574E10" w:rsidRPr="00574E10" w:rsidRDefault="007B33FE">
          <w:pPr>
            <w:pStyle w:val="12"/>
            <w:rPr>
              <w:rFonts w:asciiTheme="minorHAnsi" w:eastAsiaTheme="minorEastAsia" w:hAnsiTheme="minorHAnsi" w:cstheme="minorBidi"/>
              <w:noProof/>
              <w:sz w:val="22"/>
              <w:lang w:eastAsia="ru-RU"/>
            </w:rPr>
          </w:pPr>
          <w:hyperlink w:anchor="_Toc198728419" w:history="1">
            <w:r w:rsidR="00574E10" w:rsidRPr="00574E10">
              <w:rPr>
                <w:rStyle w:val="a8"/>
                <w:noProof/>
                <w:lang w:bidi="hi-IN"/>
              </w:rPr>
              <w:t>Заключение</w:t>
            </w:r>
            <w:r w:rsidR="00574E10" w:rsidRPr="00574E10">
              <w:rPr>
                <w:noProof/>
                <w:webHidden/>
              </w:rPr>
              <w:tab/>
            </w:r>
            <w:r w:rsidR="00574E10" w:rsidRPr="00574E10">
              <w:rPr>
                <w:noProof/>
                <w:webHidden/>
              </w:rPr>
              <w:fldChar w:fldCharType="begin"/>
            </w:r>
            <w:r w:rsidR="00574E10" w:rsidRPr="00574E10">
              <w:rPr>
                <w:noProof/>
                <w:webHidden/>
              </w:rPr>
              <w:instrText xml:space="preserve"> PAGEREF _Toc198728419 \h </w:instrText>
            </w:r>
            <w:r w:rsidR="00574E10" w:rsidRPr="00574E10">
              <w:rPr>
                <w:noProof/>
                <w:webHidden/>
              </w:rPr>
            </w:r>
            <w:r w:rsidR="00574E10" w:rsidRPr="00574E10">
              <w:rPr>
                <w:noProof/>
                <w:webHidden/>
              </w:rPr>
              <w:fldChar w:fldCharType="separate"/>
            </w:r>
            <w:r w:rsidR="00692A99">
              <w:rPr>
                <w:noProof/>
                <w:webHidden/>
              </w:rPr>
              <w:t>61</w:t>
            </w:r>
            <w:r w:rsidR="00574E10" w:rsidRPr="00574E10">
              <w:rPr>
                <w:noProof/>
                <w:webHidden/>
              </w:rPr>
              <w:fldChar w:fldCharType="end"/>
            </w:r>
          </w:hyperlink>
        </w:p>
        <w:p w14:paraId="51CF766E" w14:textId="672357B5" w:rsidR="00574E10" w:rsidRPr="00574E10" w:rsidRDefault="007B33FE">
          <w:pPr>
            <w:pStyle w:val="12"/>
            <w:rPr>
              <w:rFonts w:asciiTheme="minorHAnsi" w:eastAsiaTheme="minorEastAsia" w:hAnsiTheme="minorHAnsi" w:cstheme="minorBidi"/>
              <w:noProof/>
              <w:sz w:val="22"/>
              <w:lang w:eastAsia="ru-RU"/>
            </w:rPr>
          </w:pPr>
          <w:hyperlink w:anchor="_Toc198728420" w:history="1">
            <w:r w:rsidR="00574E10" w:rsidRPr="00574E10">
              <w:rPr>
                <w:rStyle w:val="a8"/>
                <w:noProof/>
                <w:lang w:bidi="hi-IN"/>
              </w:rPr>
              <w:t>Список используемых источников</w:t>
            </w:r>
            <w:r w:rsidR="00574E10" w:rsidRPr="00574E10">
              <w:rPr>
                <w:noProof/>
                <w:webHidden/>
              </w:rPr>
              <w:tab/>
            </w:r>
            <w:r w:rsidR="00574E10" w:rsidRPr="00574E10">
              <w:rPr>
                <w:noProof/>
                <w:webHidden/>
              </w:rPr>
              <w:fldChar w:fldCharType="begin"/>
            </w:r>
            <w:r w:rsidR="00574E10" w:rsidRPr="00574E10">
              <w:rPr>
                <w:noProof/>
                <w:webHidden/>
              </w:rPr>
              <w:instrText xml:space="preserve"> PAGEREF _Toc198728420 \h </w:instrText>
            </w:r>
            <w:r w:rsidR="00574E10" w:rsidRPr="00574E10">
              <w:rPr>
                <w:noProof/>
                <w:webHidden/>
              </w:rPr>
            </w:r>
            <w:r w:rsidR="00574E10" w:rsidRPr="00574E10">
              <w:rPr>
                <w:noProof/>
                <w:webHidden/>
              </w:rPr>
              <w:fldChar w:fldCharType="separate"/>
            </w:r>
            <w:r w:rsidR="00692A99">
              <w:rPr>
                <w:noProof/>
                <w:webHidden/>
              </w:rPr>
              <w:t>62</w:t>
            </w:r>
            <w:r w:rsidR="00574E10" w:rsidRPr="00574E10">
              <w:rPr>
                <w:noProof/>
                <w:webHidden/>
              </w:rPr>
              <w:fldChar w:fldCharType="end"/>
            </w:r>
          </w:hyperlink>
        </w:p>
        <w:p w14:paraId="1EFF46FC" w14:textId="634B94DF" w:rsidR="00574E10" w:rsidRPr="00574E10" w:rsidRDefault="007B33FE" w:rsidP="004A5A3D">
          <w:pPr>
            <w:pStyle w:val="12"/>
            <w:ind w:left="1843" w:hanging="1843"/>
            <w:rPr>
              <w:rFonts w:asciiTheme="minorHAnsi" w:eastAsiaTheme="minorEastAsia" w:hAnsiTheme="minorHAnsi" w:cstheme="minorBidi"/>
              <w:noProof/>
              <w:sz w:val="22"/>
              <w:lang w:eastAsia="ru-RU"/>
            </w:rPr>
          </w:pPr>
          <w:hyperlink w:anchor="_Toc198728421" w:history="1">
            <w:r w:rsidR="00574E10" w:rsidRPr="00574E10">
              <w:rPr>
                <w:rStyle w:val="a8"/>
                <w:noProof/>
                <w:lang w:bidi="hi-IN"/>
              </w:rPr>
              <w:t>Приложение А</w:t>
            </w:r>
            <w:r w:rsidR="00695168">
              <w:rPr>
                <w:rStyle w:val="a8"/>
                <w:noProof/>
                <w:lang w:bidi="hi-IN"/>
              </w:rPr>
              <w:t xml:space="preserve"> </w:t>
            </w:r>
            <w:r w:rsidR="00574E10" w:rsidRPr="00574E10">
              <w:rPr>
                <w:rStyle w:val="a8"/>
                <w:noProof/>
                <w:lang w:bidi="hi-IN"/>
              </w:rPr>
              <w:t xml:space="preserve">(обязательное)  Отчет о проверке на заимствования </w:t>
            </w:r>
            <w:r w:rsidR="004A5A3D">
              <w:rPr>
                <w:rStyle w:val="a8"/>
                <w:noProof/>
                <w:lang w:bidi="hi-IN"/>
              </w:rPr>
              <w:t xml:space="preserve">                 </w:t>
            </w:r>
            <w:r w:rsidR="00574E10" w:rsidRPr="00574E10">
              <w:rPr>
                <w:rStyle w:val="a8"/>
                <w:noProof/>
                <w:lang w:bidi="hi-IN"/>
              </w:rPr>
              <w:t>в системе «Антиплагиат»</w:t>
            </w:r>
            <w:r w:rsidR="00574E10" w:rsidRPr="00574E10">
              <w:rPr>
                <w:noProof/>
                <w:webHidden/>
              </w:rPr>
              <w:tab/>
            </w:r>
            <w:r w:rsidR="00574E10" w:rsidRPr="00574E10">
              <w:rPr>
                <w:noProof/>
                <w:webHidden/>
              </w:rPr>
              <w:fldChar w:fldCharType="begin"/>
            </w:r>
            <w:r w:rsidR="00574E10" w:rsidRPr="00574E10">
              <w:rPr>
                <w:noProof/>
                <w:webHidden/>
              </w:rPr>
              <w:instrText xml:space="preserve"> PAGEREF _Toc198728421 \h </w:instrText>
            </w:r>
            <w:r w:rsidR="00574E10" w:rsidRPr="00574E10">
              <w:rPr>
                <w:noProof/>
                <w:webHidden/>
              </w:rPr>
            </w:r>
            <w:r w:rsidR="00574E10" w:rsidRPr="00574E10">
              <w:rPr>
                <w:noProof/>
                <w:webHidden/>
              </w:rPr>
              <w:fldChar w:fldCharType="separate"/>
            </w:r>
            <w:r w:rsidR="00692A99">
              <w:rPr>
                <w:noProof/>
                <w:webHidden/>
              </w:rPr>
              <w:t>64</w:t>
            </w:r>
            <w:r w:rsidR="00574E10" w:rsidRPr="00574E10">
              <w:rPr>
                <w:noProof/>
                <w:webHidden/>
              </w:rPr>
              <w:fldChar w:fldCharType="end"/>
            </w:r>
          </w:hyperlink>
        </w:p>
        <w:p w14:paraId="4252F00A" w14:textId="09924F25" w:rsidR="00574E10" w:rsidRPr="00574E10" w:rsidRDefault="007B33FE" w:rsidP="004A5A3D">
          <w:pPr>
            <w:pStyle w:val="12"/>
            <w:ind w:left="1843" w:hanging="1843"/>
            <w:rPr>
              <w:rFonts w:asciiTheme="minorHAnsi" w:eastAsiaTheme="minorEastAsia" w:hAnsiTheme="minorHAnsi" w:cstheme="minorBidi"/>
              <w:noProof/>
              <w:sz w:val="22"/>
              <w:lang w:eastAsia="ru-RU"/>
            </w:rPr>
          </w:pPr>
          <w:hyperlink w:anchor="_Toc198728422" w:history="1">
            <w:r w:rsidR="00574E10" w:rsidRPr="00574E10">
              <w:rPr>
                <w:rStyle w:val="a8"/>
                <w:noProof/>
                <w:lang w:bidi="hi-IN"/>
              </w:rPr>
              <w:t>Приложение Б</w:t>
            </w:r>
            <w:r w:rsidR="00695168">
              <w:rPr>
                <w:rStyle w:val="a8"/>
                <w:noProof/>
                <w:lang w:bidi="hi-IN"/>
              </w:rPr>
              <w:t xml:space="preserve"> </w:t>
            </w:r>
            <w:r w:rsidR="00574E10" w:rsidRPr="00574E10">
              <w:rPr>
                <w:rStyle w:val="a8"/>
                <w:noProof/>
                <w:lang w:bidi="hi-IN"/>
              </w:rPr>
              <w:t xml:space="preserve">(обязательное)  Справка об исследовании патентной </w:t>
            </w:r>
            <w:r w:rsidR="002B3162">
              <w:rPr>
                <w:rStyle w:val="a8"/>
                <w:noProof/>
                <w:lang w:val="en-US" w:bidi="hi-IN"/>
              </w:rPr>
              <w:t xml:space="preserve">               </w:t>
            </w:r>
            <w:r w:rsidR="00574E10" w:rsidRPr="00574E10">
              <w:rPr>
                <w:rStyle w:val="a8"/>
                <w:noProof/>
                <w:lang w:bidi="hi-IN"/>
              </w:rPr>
              <w:t>и научно-технической литературы</w:t>
            </w:r>
            <w:r w:rsidR="001417D2">
              <w:rPr>
                <w:rStyle w:val="a8"/>
                <w:noProof/>
                <w:lang w:val="en-US" w:bidi="hi-IN"/>
              </w:rPr>
              <w:t xml:space="preserve"> </w:t>
            </w:r>
            <w:r w:rsidR="001417D2">
              <w:rPr>
                <w:rStyle w:val="a8"/>
                <w:noProof/>
                <w:lang w:bidi="hi-IN"/>
              </w:rPr>
              <w:t xml:space="preserve">по теме </w:t>
            </w:r>
            <w:r w:rsidR="001417D2">
              <w:rPr>
                <w:rStyle w:val="a8"/>
                <w:noProof/>
                <w:lang w:bidi="hi-IN"/>
              </w:rPr>
              <w:br/>
              <w:t>дипломного проекта</w:t>
            </w:r>
            <w:r w:rsidR="00574E10" w:rsidRPr="00574E10">
              <w:rPr>
                <w:noProof/>
                <w:webHidden/>
              </w:rPr>
              <w:tab/>
            </w:r>
            <w:r w:rsidR="00574E10" w:rsidRPr="00574E10">
              <w:rPr>
                <w:noProof/>
                <w:webHidden/>
              </w:rPr>
              <w:fldChar w:fldCharType="begin"/>
            </w:r>
            <w:r w:rsidR="00574E10" w:rsidRPr="00574E10">
              <w:rPr>
                <w:noProof/>
                <w:webHidden/>
              </w:rPr>
              <w:instrText xml:space="preserve"> PAGEREF _Toc198728422 \h </w:instrText>
            </w:r>
            <w:r w:rsidR="00574E10" w:rsidRPr="00574E10">
              <w:rPr>
                <w:noProof/>
                <w:webHidden/>
              </w:rPr>
            </w:r>
            <w:r w:rsidR="00574E10" w:rsidRPr="00574E10">
              <w:rPr>
                <w:noProof/>
                <w:webHidden/>
              </w:rPr>
              <w:fldChar w:fldCharType="separate"/>
            </w:r>
            <w:r w:rsidR="00692A99">
              <w:rPr>
                <w:noProof/>
                <w:webHidden/>
              </w:rPr>
              <w:t>65</w:t>
            </w:r>
            <w:r w:rsidR="00574E10" w:rsidRPr="00574E10">
              <w:rPr>
                <w:noProof/>
                <w:webHidden/>
              </w:rPr>
              <w:fldChar w:fldCharType="end"/>
            </w:r>
          </w:hyperlink>
        </w:p>
        <w:p w14:paraId="02CF75D8" w14:textId="1EE159ED" w:rsidR="00574E10" w:rsidRPr="00574E10" w:rsidRDefault="007B33FE">
          <w:pPr>
            <w:pStyle w:val="12"/>
            <w:rPr>
              <w:rFonts w:asciiTheme="minorHAnsi" w:eastAsiaTheme="minorEastAsia" w:hAnsiTheme="minorHAnsi" w:cstheme="minorBidi"/>
              <w:noProof/>
              <w:sz w:val="22"/>
              <w:lang w:eastAsia="ru-RU"/>
            </w:rPr>
          </w:pPr>
          <w:hyperlink w:anchor="_Toc198728423" w:history="1">
            <w:r w:rsidR="00574E10" w:rsidRPr="00574E10">
              <w:rPr>
                <w:rStyle w:val="a8"/>
                <w:noProof/>
                <w:lang w:bidi="hi-IN"/>
              </w:rPr>
              <w:t>Приложение В</w:t>
            </w:r>
            <w:r w:rsidR="00695168">
              <w:rPr>
                <w:rStyle w:val="a8"/>
                <w:noProof/>
                <w:lang w:bidi="hi-IN"/>
              </w:rPr>
              <w:t xml:space="preserve"> </w:t>
            </w:r>
            <w:r w:rsidR="00695168" w:rsidRPr="00695168">
              <w:rPr>
                <w:rStyle w:val="a8"/>
                <w:noProof/>
                <w:lang w:bidi="hi-IN"/>
              </w:rPr>
              <w:t xml:space="preserve"> (обязательное)</w:t>
            </w:r>
            <w:r w:rsidR="00695168">
              <w:rPr>
                <w:rStyle w:val="a8"/>
                <w:noProof/>
                <w:lang w:bidi="hi-IN"/>
              </w:rPr>
              <w:t xml:space="preserve"> Техническое задание</w:t>
            </w:r>
            <w:r w:rsidR="00574E10" w:rsidRPr="00574E10">
              <w:rPr>
                <w:noProof/>
                <w:webHidden/>
              </w:rPr>
              <w:tab/>
            </w:r>
            <w:r w:rsidR="00574E10" w:rsidRPr="00574E10">
              <w:rPr>
                <w:noProof/>
                <w:webHidden/>
              </w:rPr>
              <w:fldChar w:fldCharType="begin"/>
            </w:r>
            <w:r w:rsidR="00574E10" w:rsidRPr="00574E10">
              <w:rPr>
                <w:noProof/>
                <w:webHidden/>
              </w:rPr>
              <w:instrText xml:space="preserve"> PAGEREF _Toc198728423 \h </w:instrText>
            </w:r>
            <w:r w:rsidR="00574E10" w:rsidRPr="00574E10">
              <w:rPr>
                <w:noProof/>
                <w:webHidden/>
              </w:rPr>
            </w:r>
            <w:r w:rsidR="00574E10" w:rsidRPr="00574E10">
              <w:rPr>
                <w:noProof/>
                <w:webHidden/>
              </w:rPr>
              <w:fldChar w:fldCharType="separate"/>
            </w:r>
            <w:r w:rsidR="00692A99">
              <w:rPr>
                <w:noProof/>
                <w:webHidden/>
              </w:rPr>
              <w:t>70</w:t>
            </w:r>
            <w:r w:rsidR="00574E10" w:rsidRPr="00574E10">
              <w:rPr>
                <w:noProof/>
                <w:webHidden/>
              </w:rPr>
              <w:fldChar w:fldCharType="end"/>
            </w:r>
          </w:hyperlink>
        </w:p>
        <w:p w14:paraId="6BE89A83" w14:textId="29AB271C" w:rsidR="00574E10" w:rsidRPr="00574E10" w:rsidRDefault="007B33FE" w:rsidP="004A5A3D">
          <w:pPr>
            <w:pStyle w:val="12"/>
            <w:ind w:left="1843" w:hanging="1843"/>
            <w:rPr>
              <w:rFonts w:asciiTheme="minorHAnsi" w:eastAsiaTheme="minorEastAsia" w:hAnsiTheme="minorHAnsi" w:cstheme="minorBidi"/>
              <w:noProof/>
              <w:sz w:val="22"/>
              <w:lang w:eastAsia="ru-RU"/>
            </w:rPr>
          </w:pPr>
          <w:hyperlink w:anchor="_Toc198728424" w:history="1">
            <w:r w:rsidR="00574E10" w:rsidRPr="00574E10">
              <w:rPr>
                <w:rStyle w:val="a8"/>
                <w:noProof/>
                <w:lang w:bidi="hi-IN"/>
              </w:rPr>
              <w:t>Приложение Г</w:t>
            </w:r>
            <w:r w:rsidR="00695168">
              <w:rPr>
                <w:rStyle w:val="a8"/>
                <w:noProof/>
                <w:lang w:bidi="hi-IN"/>
              </w:rPr>
              <w:t xml:space="preserve"> </w:t>
            </w:r>
            <w:r w:rsidR="00695168" w:rsidRPr="00695168">
              <w:rPr>
                <w:rStyle w:val="a8"/>
                <w:noProof/>
                <w:lang w:bidi="hi-IN"/>
              </w:rPr>
              <w:t xml:space="preserve"> (обязательное)</w:t>
            </w:r>
            <w:r w:rsidR="00695168">
              <w:rPr>
                <w:rStyle w:val="a8"/>
                <w:noProof/>
                <w:lang w:bidi="hi-IN"/>
              </w:rPr>
              <w:t xml:space="preserve"> Спецификация оборудования, материалов       и изделий</w:t>
            </w:r>
            <w:r w:rsidR="00574E10" w:rsidRPr="00574E10">
              <w:rPr>
                <w:noProof/>
                <w:webHidden/>
              </w:rPr>
              <w:tab/>
            </w:r>
            <w:r w:rsidR="00574E10" w:rsidRPr="00574E10">
              <w:rPr>
                <w:noProof/>
                <w:webHidden/>
              </w:rPr>
              <w:fldChar w:fldCharType="begin"/>
            </w:r>
            <w:r w:rsidR="00574E10" w:rsidRPr="00574E10">
              <w:rPr>
                <w:noProof/>
                <w:webHidden/>
              </w:rPr>
              <w:instrText xml:space="preserve"> PAGEREF _Toc198728424 \h </w:instrText>
            </w:r>
            <w:r w:rsidR="00574E10" w:rsidRPr="00574E10">
              <w:rPr>
                <w:noProof/>
                <w:webHidden/>
              </w:rPr>
            </w:r>
            <w:r w:rsidR="00574E10" w:rsidRPr="00574E10">
              <w:rPr>
                <w:noProof/>
                <w:webHidden/>
              </w:rPr>
              <w:fldChar w:fldCharType="separate"/>
            </w:r>
            <w:r w:rsidR="00692A99">
              <w:rPr>
                <w:noProof/>
                <w:webHidden/>
              </w:rPr>
              <w:t>75</w:t>
            </w:r>
            <w:r w:rsidR="00574E10" w:rsidRPr="00574E10">
              <w:rPr>
                <w:noProof/>
                <w:webHidden/>
              </w:rPr>
              <w:fldChar w:fldCharType="end"/>
            </w:r>
          </w:hyperlink>
        </w:p>
        <w:p w14:paraId="557C7286" w14:textId="20ACA85F" w:rsidR="00574E10" w:rsidRDefault="007B33FE">
          <w:pPr>
            <w:pStyle w:val="12"/>
            <w:rPr>
              <w:rFonts w:asciiTheme="minorHAnsi" w:eastAsiaTheme="minorEastAsia" w:hAnsiTheme="minorHAnsi" w:cstheme="minorBidi"/>
              <w:noProof/>
              <w:sz w:val="22"/>
              <w:lang w:eastAsia="ru-RU"/>
            </w:rPr>
          </w:pPr>
          <w:hyperlink w:anchor="_Toc198728425" w:history="1">
            <w:r w:rsidR="00574E10" w:rsidRPr="00574E10">
              <w:rPr>
                <w:rStyle w:val="a8"/>
                <w:noProof/>
                <w:lang w:bidi="hi-IN"/>
              </w:rPr>
              <w:t>Приложение Д</w:t>
            </w:r>
            <w:r w:rsidR="00695168">
              <w:rPr>
                <w:rStyle w:val="a8"/>
                <w:noProof/>
                <w:lang w:bidi="hi-IN"/>
              </w:rPr>
              <w:t xml:space="preserve"> </w:t>
            </w:r>
            <w:r w:rsidR="00695168" w:rsidRPr="00695168">
              <w:rPr>
                <w:rStyle w:val="a8"/>
                <w:noProof/>
                <w:lang w:bidi="hi-IN"/>
              </w:rPr>
              <w:t xml:space="preserve"> (обязательное)</w:t>
            </w:r>
            <w:r w:rsidR="00695168">
              <w:rPr>
                <w:rStyle w:val="a8"/>
                <w:noProof/>
                <w:lang w:bidi="hi-IN"/>
              </w:rPr>
              <w:t xml:space="preserve"> Ведомость дипломного проекта</w:t>
            </w:r>
            <w:r w:rsidR="00574E10" w:rsidRPr="00574E10">
              <w:rPr>
                <w:noProof/>
                <w:webHidden/>
              </w:rPr>
              <w:tab/>
            </w:r>
            <w:r w:rsidR="00574E10" w:rsidRPr="00574E10">
              <w:rPr>
                <w:noProof/>
                <w:webHidden/>
              </w:rPr>
              <w:fldChar w:fldCharType="begin"/>
            </w:r>
            <w:r w:rsidR="00574E10" w:rsidRPr="00574E10">
              <w:rPr>
                <w:noProof/>
                <w:webHidden/>
              </w:rPr>
              <w:instrText xml:space="preserve"> PAGEREF _Toc198728425 \h </w:instrText>
            </w:r>
            <w:r w:rsidR="00574E10" w:rsidRPr="00574E10">
              <w:rPr>
                <w:noProof/>
                <w:webHidden/>
              </w:rPr>
            </w:r>
            <w:r w:rsidR="00574E10" w:rsidRPr="00574E10">
              <w:rPr>
                <w:noProof/>
                <w:webHidden/>
              </w:rPr>
              <w:fldChar w:fldCharType="separate"/>
            </w:r>
            <w:r w:rsidR="00692A99">
              <w:rPr>
                <w:noProof/>
                <w:webHidden/>
              </w:rPr>
              <w:t>76</w:t>
            </w:r>
            <w:r w:rsidR="00574E10" w:rsidRPr="00574E10">
              <w:rPr>
                <w:noProof/>
                <w:webHidden/>
              </w:rPr>
              <w:fldChar w:fldCharType="end"/>
            </w:r>
          </w:hyperlink>
        </w:p>
        <w:p w14:paraId="2EA88131" w14:textId="224274D8" w:rsidR="00D6611A" w:rsidRPr="0022152D" w:rsidRDefault="00014B7C" w:rsidP="00747317">
          <w:pPr>
            <w:ind w:firstLine="0"/>
            <w:jc w:val="left"/>
          </w:pPr>
          <w:r w:rsidRPr="00761A39">
            <w:fldChar w:fldCharType="end"/>
          </w:r>
        </w:p>
      </w:sdtContent>
    </w:sdt>
    <w:p w14:paraId="366B9C5C" w14:textId="77777777" w:rsidR="00D6611A" w:rsidRDefault="00D6611A" w:rsidP="00761A39">
      <w:pPr>
        <w:ind w:firstLine="0"/>
        <w:jc w:val="left"/>
        <w:rPr>
          <w:b/>
          <w:bCs/>
          <w:sz w:val="32"/>
          <w:szCs w:val="24"/>
        </w:rPr>
      </w:pPr>
    </w:p>
    <w:p w14:paraId="58C0CFEB" w14:textId="24DE5FC8" w:rsidR="00D6611A" w:rsidRDefault="00D6611A" w:rsidP="00761A39">
      <w:pPr>
        <w:ind w:firstLine="0"/>
        <w:jc w:val="left"/>
        <w:rPr>
          <w:b/>
          <w:bCs/>
          <w:sz w:val="32"/>
          <w:szCs w:val="24"/>
        </w:rPr>
        <w:sectPr w:rsidR="00D6611A" w:rsidSect="00BC3E45">
          <w:footerReference w:type="default" r:id="rId8"/>
          <w:pgSz w:w="11906" w:h="16838"/>
          <w:pgMar w:top="1134" w:right="851" w:bottom="1134" w:left="1701" w:header="709" w:footer="709" w:gutter="0"/>
          <w:pgNumType w:start="5"/>
          <w:cols w:space="708"/>
          <w:docGrid w:linePitch="381"/>
        </w:sectPr>
      </w:pPr>
    </w:p>
    <w:p w14:paraId="3D96C96F" w14:textId="468CDC60" w:rsidR="00336040" w:rsidRPr="00E81502" w:rsidRDefault="00336040" w:rsidP="00AA5C29">
      <w:pPr>
        <w:pStyle w:val="1"/>
        <w:ind w:left="142" w:firstLine="0"/>
        <w:jc w:val="center"/>
        <w:rPr>
          <w:lang w:val="ru-RU"/>
        </w:rPr>
      </w:pPr>
      <w:bookmarkStart w:id="2" w:name="_Toc198382469"/>
      <w:bookmarkStart w:id="3" w:name="_Toc198704892"/>
      <w:bookmarkStart w:id="4" w:name="_Toc198709503"/>
      <w:bookmarkStart w:id="5" w:name="_Toc198712801"/>
      <w:bookmarkStart w:id="6" w:name="_Toc198713793"/>
      <w:bookmarkStart w:id="7" w:name="_Toc198728388"/>
      <w:r w:rsidRPr="00E81502">
        <w:rPr>
          <w:lang w:val="ru-RU"/>
        </w:rPr>
        <w:lastRenderedPageBreak/>
        <w:t xml:space="preserve">ПЕРЕЧЕНЬ УСЛОВНЫХ ОБОЗНАЧЕНИЙ, СИМВОЛОВ </w:t>
      </w:r>
      <w:r w:rsidR="00693FE6">
        <w:rPr>
          <w:lang w:val="ru-RU"/>
        </w:rPr>
        <w:t xml:space="preserve">       </w:t>
      </w:r>
      <w:r w:rsidRPr="00E81502">
        <w:rPr>
          <w:lang w:val="ru-RU"/>
        </w:rPr>
        <w:t>И ТЕРМИНОВ</w:t>
      </w:r>
      <w:bookmarkEnd w:id="0"/>
      <w:bookmarkEnd w:id="2"/>
      <w:bookmarkEnd w:id="3"/>
      <w:bookmarkEnd w:id="4"/>
      <w:bookmarkEnd w:id="5"/>
      <w:bookmarkEnd w:id="6"/>
      <w:bookmarkEnd w:id="7"/>
    </w:p>
    <w:p w14:paraId="2CC5C380" w14:textId="77777777" w:rsidR="00433DF4" w:rsidRPr="00E81502" w:rsidRDefault="00433DF4" w:rsidP="00761A39">
      <w:pPr>
        <w:jc w:val="left"/>
        <w:rPr>
          <w:lang w:eastAsia="zh-CN" w:bidi="hi-IN"/>
        </w:rPr>
      </w:pPr>
    </w:p>
    <w:tbl>
      <w:tblPr>
        <w:tblStyle w:val="ab"/>
        <w:tblW w:w="8505"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0"/>
        <w:gridCol w:w="424"/>
        <w:gridCol w:w="7071"/>
      </w:tblGrid>
      <w:tr w:rsidR="00336040" w:rsidRPr="00765AA8" w14:paraId="30AA1842" w14:textId="77777777" w:rsidTr="00107445">
        <w:tc>
          <w:tcPr>
            <w:tcW w:w="1010" w:type="dxa"/>
          </w:tcPr>
          <w:p w14:paraId="56541562" w14:textId="77777777" w:rsidR="00336040" w:rsidRPr="00765AA8" w:rsidRDefault="00336040" w:rsidP="00F42139">
            <w:pPr>
              <w:spacing w:line="276" w:lineRule="auto"/>
              <w:ind w:firstLine="0"/>
              <w:rPr>
                <w:szCs w:val="40"/>
              </w:rPr>
            </w:pPr>
            <w:r w:rsidRPr="00765AA8">
              <w:rPr>
                <w:szCs w:val="40"/>
              </w:rPr>
              <w:t>ТНПА</w:t>
            </w:r>
          </w:p>
        </w:tc>
        <w:tc>
          <w:tcPr>
            <w:tcW w:w="424" w:type="dxa"/>
          </w:tcPr>
          <w:p w14:paraId="72C539CC" w14:textId="77777777" w:rsidR="00336040" w:rsidRPr="00765AA8" w:rsidRDefault="00336040" w:rsidP="00F42139">
            <w:pPr>
              <w:spacing w:line="276" w:lineRule="auto"/>
              <w:ind w:firstLine="0"/>
              <w:rPr>
                <w:szCs w:val="40"/>
              </w:rPr>
            </w:pPr>
            <w:r w:rsidRPr="00765AA8">
              <w:rPr>
                <w:szCs w:val="40"/>
              </w:rPr>
              <w:t>–</w:t>
            </w:r>
          </w:p>
        </w:tc>
        <w:tc>
          <w:tcPr>
            <w:tcW w:w="7071" w:type="dxa"/>
          </w:tcPr>
          <w:p w14:paraId="13474837" w14:textId="77777777" w:rsidR="00336040" w:rsidRPr="00765AA8" w:rsidRDefault="00336040" w:rsidP="00F42139">
            <w:pPr>
              <w:spacing w:line="276" w:lineRule="auto"/>
              <w:ind w:firstLine="0"/>
              <w:rPr>
                <w:szCs w:val="40"/>
              </w:rPr>
            </w:pPr>
            <w:r w:rsidRPr="00765AA8">
              <w:rPr>
                <w:szCs w:val="40"/>
              </w:rPr>
              <w:t>технические нормативные правовые акты;</w:t>
            </w:r>
          </w:p>
        </w:tc>
      </w:tr>
      <w:tr w:rsidR="00107445" w:rsidRPr="00055BE0" w14:paraId="43E8979A" w14:textId="77777777" w:rsidTr="00107445">
        <w:tc>
          <w:tcPr>
            <w:tcW w:w="1010" w:type="dxa"/>
          </w:tcPr>
          <w:p w14:paraId="5AB58CAB" w14:textId="61733D9C" w:rsidR="00107445" w:rsidRPr="00765AA8" w:rsidRDefault="00107445" w:rsidP="00F42139">
            <w:pPr>
              <w:spacing w:line="276" w:lineRule="auto"/>
              <w:ind w:firstLine="0"/>
              <w:rPr>
                <w:szCs w:val="40"/>
              </w:rPr>
            </w:pPr>
            <w:r w:rsidRPr="00E87FDC">
              <w:rPr>
                <w:szCs w:val="28"/>
              </w:rPr>
              <w:t>СОС</w:t>
            </w:r>
          </w:p>
        </w:tc>
        <w:tc>
          <w:tcPr>
            <w:tcW w:w="424" w:type="dxa"/>
          </w:tcPr>
          <w:p w14:paraId="4D2CB03E" w14:textId="738BBD32" w:rsidR="00107445" w:rsidRPr="00433DF4" w:rsidRDefault="00107445" w:rsidP="00F42139">
            <w:pPr>
              <w:spacing w:line="276" w:lineRule="auto"/>
              <w:ind w:firstLine="0"/>
              <w:rPr>
                <w:szCs w:val="40"/>
              </w:rPr>
            </w:pPr>
            <w:r w:rsidRPr="00E87FDC">
              <w:rPr>
                <w:szCs w:val="28"/>
              </w:rPr>
              <w:t>–</w:t>
            </w:r>
          </w:p>
        </w:tc>
        <w:tc>
          <w:tcPr>
            <w:tcW w:w="7071" w:type="dxa"/>
          </w:tcPr>
          <w:p w14:paraId="1A86E414" w14:textId="24EF3887" w:rsidR="00107445" w:rsidRPr="00765AA8" w:rsidRDefault="00107445" w:rsidP="00F42139">
            <w:pPr>
              <w:spacing w:line="276" w:lineRule="auto"/>
              <w:ind w:firstLine="0"/>
              <w:rPr>
                <w:szCs w:val="40"/>
              </w:rPr>
            </w:pPr>
            <w:r w:rsidRPr="00C30EA3">
              <w:rPr>
                <w:szCs w:val="28"/>
              </w:rPr>
              <w:t>система охранной сигнализации</w:t>
            </w:r>
            <w:r w:rsidR="00693FE6">
              <w:rPr>
                <w:szCs w:val="28"/>
              </w:rPr>
              <w:t>;</w:t>
            </w:r>
          </w:p>
        </w:tc>
      </w:tr>
      <w:tr w:rsidR="00107445" w:rsidRPr="00055BE0" w14:paraId="68342F29" w14:textId="77777777" w:rsidTr="00107445">
        <w:tc>
          <w:tcPr>
            <w:tcW w:w="1010" w:type="dxa"/>
          </w:tcPr>
          <w:p w14:paraId="75A5227C" w14:textId="649E829D" w:rsidR="00107445" w:rsidRDefault="00107445" w:rsidP="00F42139">
            <w:pPr>
              <w:spacing w:line="276" w:lineRule="auto"/>
              <w:ind w:firstLine="0"/>
              <w:rPr>
                <w:szCs w:val="40"/>
              </w:rPr>
            </w:pPr>
            <w:r>
              <w:rPr>
                <w:szCs w:val="28"/>
              </w:rPr>
              <w:t>СПС</w:t>
            </w:r>
          </w:p>
        </w:tc>
        <w:tc>
          <w:tcPr>
            <w:tcW w:w="424" w:type="dxa"/>
          </w:tcPr>
          <w:p w14:paraId="5B28F278" w14:textId="62D9AC1F" w:rsidR="00107445" w:rsidRPr="00765AA8" w:rsidRDefault="00107445" w:rsidP="00F42139">
            <w:pPr>
              <w:spacing w:line="276" w:lineRule="auto"/>
              <w:ind w:firstLine="0"/>
              <w:rPr>
                <w:szCs w:val="40"/>
              </w:rPr>
            </w:pPr>
            <w:r w:rsidRPr="00E87FDC">
              <w:rPr>
                <w:szCs w:val="28"/>
              </w:rPr>
              <w:t>–</w:t>
            </w:r>
          </w:p>
        </w:tc>
        <w:tc>
          <w:tcPr>
            <w:tcW w:w="7071" w:type="dxa"/>
          </w:tcPr>
          <w:p w14:paraId="4CEAD683" w14:textId="08584ADE" w:rsidR="00107445" w:rsidRPr="00433DF4" w:rsidRDefault="00107445" w:rsidP="00F42139">
            <w:pPr>
              <w:spacing w:line="276" w:lineRule="auto"/>
              <w:ind w:firstLine="0"/>
              <w:rPr>
                <w:szCs w:val="40"/>
                <w:lang w:val="en-US"/>
              </w:rPr>
            </w:pPr>
            <w:r w:rsidRPr="00C30EA3">
              <w:rPr>
                <w:szCs w:val="28"/>
              </w:rPr>
              <w:t>система пожарной сигнализации</w:t>
            </w:r>
            <w:r w:rsidR="00693FE6">
              <w:rPr>
                <w:szCs w:val="28"/>
              </w:rPr>
              <w:t>;</w:t>
            </w:r>
          </w:p>
        </w:tc>
      </w:tr>
      <w:tr w:rsidR="00107445" w:rsidRPr="00055BE0" w14:paraId="40656164" w14:textId="77777777" w:rsidTr="00107445">
        <w:tc>
          <w:tcPr>
            <w:tcW w:w="1010" w:type="dxa"/>
          </w:tcPr>
          <w:p w14:paraId="23C626A5" w14:textId="1818DEED" w:rsidR="00107445" w:rsidRDefault="00107445" w:rsidP="00F42139">
            <w:pPr>
              <w:spacing w:line="276" w:lineRule="auto"/>
              <w:ind w:firstLine="0"/>
              <w:rPr>
                <w:szCs w:val="40"/>
              </w:rPr>
            </w:pPr>
            <w:r>
              <w:rPr>
                <w:szCs w:val="28"/>
              </w:rPr>
              <w:t>СОУЭ</w:t>
            </w:r>
          </w:p>
        </w:tc>
        <w:tc>
          <w:tcPr>
            <w:tcW w:w="424" w:type="dxa"/>
          </w:tcPr>
          <w:p w14:paraId="03C54769" w14:textId="106A9D7A" w:rsidR="00107445" w:rsidRDefault="00107445" w:rsidP="00F42139">
            <w:pPr>
              <w:spacing w:line="276" w:lineRule="auto"/>
              <w:ind w:firstLine="0"/>
              <w:rPr>
                <w:szCs w:val="40"/>
              </w:rPr>
            </w:pPr>
            <w:r w:rsidRPr="00E87FDC">
              <w:rPr>
                <w:szCs w:val="28"/>
              </w:rPr>
              <w:t>–</w:t>
            </w:r>
          </w:p>
        </w:tc>
        <w:tc>
          <w:tcPr>
            <w:tcW w:w="7071" w:type="dxa"/>
          </w:tcPr>
          <w:p w14:paraId="425134DA" w14:textId="3E3CE67D" w:rsidR="00107445" w:rsidRDefault="00107445" w:rsidP="00F42139">
            <w:pPr>
              <w:spacing w:line="276" w:lineRule="auto"/>
              <w:ind w:firstLine="0"/>
              <w:rPr>
                <w:szCs w:val="40"/>
              </w:rPr>
            </w:pPr>
            <w:r w:rsidRPr="00C30EA3">
              <w:rPr>
                <w:szCs w:val="28"/>
              </w:rPr>
              <w:t>система оповещения и управления эвакуацией</w:t>
            </w:r>
            <w:r w:rsidR="00693FE6">
              <w:rPr>
                <w:szCs w:val="28"/>
              </w:rPr>
              <w:t>;</w:t>
            </w:r>
          </w:p>
        </w:tc>
      </w:tr>
      <w:tr w:rsidR="00107445" w:rsidRPr="00055BE0" w14:paraId="2F75DA9F" w14:textId="77777777" w:rsidTr="00107445">
        <w:tc>
          <w:tcPr>
            <w:tcW w:w="1010" w:type="dxa"/>
          </w:tcPr>
          <w:p w14:paraId="7D149327" w14:textId="7893009D" w:rsidR="00107445" w:rsidRPr="00433DF4" w:rsidRDefault="00107445" w:rsidP="00F42139">
            <w:pPr>
              <w:spacing w:line="276" w:lineRule="auto"/>
              <w:ind w:firstLine="0"/>
            </w:pPr>
            <w:r>
              <w:rPr>
                <w:szCs w:val="28"/>
              </w:rPr>
              <w:t>ЧП</w:t>
            </w:r>
          </w:p>
        </w:tc>
        <w:tc>
          <w:tcPr>
            <w:tcW w:w="424" w:type="dxa"/>
          </w:tcPr>
          <w:p w14:paraId="195E46B7" w14:textId="15D2E0B5" w:rsidR="00107445" w:rsidRDefault="00107445" w:rsidP="00F42139">
            <w:pPr>
              <w:spacing w:line="276" w:lineRule="auto"/>
              <w:ind w:firstLine="0"/>
              <w:rPr>
                <w:szCs w:val="40"/>
              </w:rPr>
            </w:pPr>
            <w:r w:rsidRPr="00E87FDC">
              <w:rPr>
                <w:szCs w:val="28"/>
              </w:rPr>
              <w:t>–</w:t>
            </w:r>
          </w:p>
        </w:tc>
        <w:tc>
          <w:tcPr>
            <w:tcW w:w="7071" w:type="dxa"/>
          </w:tcPr>
          <w:p w14:paraId="50CBA495" w14:textId="416319F5" w:rsidR="00107445" w:rsidRPr="00253E30" w:rsidRDefault="00107445" w:rsidP="00F42139">
            <w:pPr>
              <w:spacing w:line="276" w:lineRule="auto"/>
              <w:ind w:firstLine="0"/>
              <w:rPr>
                <w:szCs w:val="40"/>
              </w:rPr>
            </w:pPr>
            <w:r w:rsidRPr="00C30EA3">
              <w:rPr>
                <w:szCs w:val="28"/>
              </w:rPr>
              <w:t>чрезвычайное происшествие</w:t>
            </w:r>
            <w:r w:rsidR="00693FE6">
              <w:rPr>
                <w:szCs w:val="28"/>
              </w:rPr>
              <w:t>;</w:t>
            </w:r>
          </w:p>
        </w:tc>
      </w:tr>
      <w:tr w:rsidR="00107445" w:rsidRPr="00055BE0" w14:paraId="5F0CD285" w14:textId="77777777" w:rsidTr="00107445">
        <w:tc>
          <w:tcPr>
            <w:tcW w:w="1010" w:type="dxa"/>
          </w:tcPr>
          <w:p w14:paraId="51828E60" w14:textId="38B53762" w:rsidR="00107445" w:rsidRDefault="00107445" w:rsidP="00F42139">
            <w:pPr>
              <w:spacing w:line="276" w:lineRule="auto"/>
              <w:ind w:firstLine="0"/>
            </w:pPr>
            <w:r>
              <w:rPr>
                <w:szCs w:val="28"/>
              </w:rPr>
              <w:t>МВД</w:t>
            </w:r>
          </w:p>
        </w:tc>
        <w:tc>
          <w:tcPr>
            <w:tcW w:w="424" w:type="dxa"/>
          </w:tcPr>
          <w:p w14:paraId="189CE3E0" w14:textId="64ADC555" w:rsidR="00107445" w:rsidRDefault="00107445" w:rsidP="00F42139">
            <w:pPr>
              <w:spacing w:line="276" w:lineRule="auto"/>
              <w:ind w:firstLine="0"/>
              <w:rPr>
                <w:szCs w:val="40"/>
              </w:rPr>
            </w:pPr>
            <w:r w:rsidRPr="00E87FDC">
              <w:rPr>
                <w:szCs w:val="28"/>
              </w:rPr>
              <w:t>–</w:t>
            </w:r>
          </w:p>
        </w:tc>
        <w:tc>
          <w:tcPr>
            <w:tcW w:w="7071" w:type="dxa"/>
          </w:tcPr>
          <w:p w14:paraId="55DECA89" w14:textId="11E7AFF6" w:rsidR="00107445" w:rsidRDefault="00107445" w:rsidP="00F42139">
            <w:pPr>
              <w:spacing w:line="276" w:lineRule="auto"/>
              <w:ind w:firstLine="0"/>
              <w:rPr>
                <w:szCs w:val="40"/>
              </w:rPr>
            </w:pPr>
            <w:r w:rsidRPr="00C30EA3">
              <w:rPr>
                <w:szCs w:val="28"/>
              </w:rPr>
              <w:t>Министерство внутренних дел</w:t>
            </w:r>
            <w:r w:rsidR="00693FE6">
              <w:rPr>
                <w:szCs w:val="28"/>
              </w:rPr>
              <w:t>;</w:t>
            </w:r>
          </w:p>
        </w:tc>
      </w:tr>
      <w:tr w:rsidR="00107445" w:rsidRPr="00055BE0" w14:paraId="42B65851" w14:textId="77777777" w:rsidTr="00107445">
        <w:tc>
          <w:tcPr>
            <w:tcW w:w="1010" w:type="dxa"/>
          </w:tcPr>
          <w:p w14:paraId="21665FE0" w14:textId="6DE2A2FA" w:rsidR="00107445" w:rsidRDefault="00107445" w:rsidP="00F42139">
            <w:pPr>
              <w:spacing w:line="276" w:lineRule="auto"/>
              <w:ind w:firstLine="0"/>
              <w:rPr>
                <w:szCs w:val="28"/>
              </w:rPr>
            </w:pPr>
            <w:r>
              <w:rPr>
                <w:szCs w:val="28"/>
              </w:rPr>
              <w:t>МЧС</w:t>
            </w:r>
          </w:p>
        </w:tc>
        <w:tc>
          <w:tcPr>
            <w:tcW w:w="424" w:type="dxa"/>
          </w:tcPr>
          <w:p w14:paraId="6F78EA18" w14:textId="2A9349D5" w:rsidR="00107445" w:rsidRPr="00E87FDC" w:rsidRDefault="00107445" w:rsidP="00F42139">
            <w:pPr>
              <w:spacing w:line="276" w:lineRule="auto"/>
              <w:ind w:firstLine="0"/>
              <w:rPr>
                <w:szCs w:val="28"/>
              </w:rPr>
            </w:pPr>
            <w:r w:rsidRPr="00E87FDC">
              <w:rPr>
                <w:szCs w:val="28"/>
              </w:rPr>
              <w:t>–</w:t>
            </w:r>
          </w:p>
        </w:tc>
        <w:tc>
          <w:tcPr>
            <w:tcW w:w="7071" w:type="dxa"/>
          </w:tcPr>
          <w:p w14:paraId="0CB97B28" w14:textId="00562FB0" w:rsidR="00107445" w:rsidRPr="00C30EA3" w:rsidRDefault="00107445" w:rsidP="00F42139">
            <w:pPr>
              <w:spacing w:line="276" w:lineRule="auto"/>
              <w:ind w:firstLine="0"/>
              <w:rPr>
                <w:szCs w:val="28"/>
              </w:rPr>
            </w:pPr>
            <w:r w:rsidRPr="00C30EA3">
              <w:rPr>
                <w:szCs w:val="28"/>
              </w:rPr>
              <w:t>Министерство по чрезвычайным происшествиям</w:t>
            </w:r>
            <w:r w:rsidR="00693FE6">
              <w:rPr>
                <w:szCs w:val="28"/>
              </w:rPr>
              <w:t>;</w:t>
            </w:r>
          </w:p>
        </w:tc>
      </w:tr>
      <w:tr w:rsidR="00107445" w:rsidRPr="00055BE0" w14:paraId="6ABB657D" w14:textId="77777777" w:rsidTr="00107445">
        <w:tc>
          <w:tcPr>
            <w:tcW w:w="1010" w:type="dxa"/>
          </w:tcPr>
          <w:p w14:paraId="489FB887" w14:textId="54CA748F" w:rsidR="00107445" w:rsidRDefault="00107445" w:rsidP="00F42139">
            <w:pPr>
              <w:spacing w:line="276" w:lineRule="auto"/>
              <w:ind w:firstLine="0"/>
              <w:rPr>
                <w:szCs w:val="28"/>
              </w:rPr>
            </w:pPr>
            <w:r>
              <w:rPr>
                <w:szCs w:val="28"/>
              </w:rPr>
              <w:t>РД</w:t>
            </w:r>
          </w:p>
        </w:tc>
        <w:tc>
          <w:tcPr>
            <w:tcW w:w="424" w:type="dxa"/>
          </w:tcPr>
          <w:p w14:paraId="3276EAB6" w14:textId="75E67959" w:rsidR="00107445" w:rsidRPr="00E87FDC" w:rsidRDefault="00107445" w:rsidP="00F42139">
            <w:pPr>
              <w:spacing w:line="276" w:lineRule="auto"/>
              <w:ind w:firstLine="0"/>
              <w:rPr>
                <w:szCs w:val="28"/>
              </w:rPr>
            </w:pPr>
            <w:r w:rsidRPr="00E87FDC">
              <w:rPr>
                <w:szCs w:val="28"/>
              </w:rPr>
              <w:t>–</w:t>
            </w:r>
          </w:p>
        </w:tc>
        <w:tc>
          <w:tcPr>
            <w:tcW w:w="7071" w:type="dxa"/>
          </w:tcPr>
          <w:p w14:paraId="17170F87" w14:textId="057012B6" w:rsidR="00107445" w:rsidRPr="00C30EA3" w:rsidRDefault="00107445" w:rsidP="00F42139">
            <w:pPr>
              <w:spacing w:line="276" w:lineRule="auto"/>
              <w:ind w:firstLine="0"/>
              <w:rPr>
                <w:szCs w:val="28"/>
              </w:rPr>
            </w:pPr>
            <w:r w:rsidRPr="00C30EA3">
              <w:rPr>
                <w:szCs w:val="28"/>
              </w:rPr>
              <w:t>руководящий документ</w:t>
            </w:r>
            <w:r w:rsidR="00693FE6">
              <w:rPr>
                <w:szCs w:val="28"/>
              </w:rPr>
              <w:t>;</w:t>
            </w:r>
          </w:p>
        </w:tc>
      </w:tr>
      <w:tr w:rsidR="00107445" w:rsidRPr="00055BE0" w14:paraId="0828E51D" w14:textId="77777777" w:rsidTr="00107445">
        <w:tc>
          <w:tcPr>
            <w:tcW w:w="1010" w:type="dxa"/>
          </w:tcPr>
          <w:p w14:paraId="71F805D5" w14:textId="4C26F3B1" w:rsidR="00107445" w:rsidRDefault="00107445" w:rsidP="00F42139">
            <w:pPr>
              <w:spacing w:line="276" w:lineRule="auto"/>
              <w:ind w:firstLine="0"/>
              <w:rPr>
                <w:szCs w:val="28"/>
              </w:rPr>
            </w:pPr>
            <w:r>
              <w:rPr>
                <w:szCs w:val="28"/>
              </w:rPr>
              <w:t>СН</w:t>
            </w:r>
          </w:p>
        </w:tc>
        <w:tc>
          <w:tcPr>
            <w:tcW w:w="424" w:type="dxa"/>
          </w:tcPr>
          <w:p w14:paraId="5304C32D" w14:textId="0D5FA652" w:rsidR="00107445" w:rsidRPr="00E87FDC" w:rsidRDefault="00107445" w:rsidP="00F42139">
            <w:pPr>
              <w:spacing w:line="276" w:lineRule="auto"/>
              <w:ind w:firstLine="0"/>
              <w:rPr>
                <w:szCs w:val="28"/>
              </w:rPr>
            </w:pPr>
            <w:r w:rsidRPr="00E87FDC">
              <w:rPr>
                <w:szCs w:val="28"/>
              </w:rPr>
              <w:t>–</w:t>
            </w:r>
          </w:p>
        </w:tc>
        <w:tc>
          <w:tcPr>
            <w:tcW w:w="7071" w:type="dxa"/>
          </w:tcPr>
          <w:p w14:paraId="78C0667E" w14:textId="378A8432" w:rsidR="00107445" w:rsidRPr="00C30EA3" w:rsidRDefault="00107445" w:rsidP="00F42139">
            <w:pPr>
              <w:spacing w:line="276" w:lineRule="auto"/>
              <w:ind w:firstLine="0"/>
              <w:rPr>
                <w:szCs w:val="28"/>
              </w:rPr>
            </w:pPr>
            <w:r w:rsidRPr="00C30EA3">
              <w:rPr>
                <w:szCs w:val="28"/>
              </w:rPr>
              <w:t>строительные нормы</w:t>
            </w:r>
            <w:r w:rsidR="00693FE6">
              <w:rPr>
                <w:szCs w:val="28"/>
              </w:rPr>
              <w:t>;</w:t>
            </w:r>
          </w:p>
        </w:tc>
      </w:tr>
      <w:tr w:rsidR="00107445" w:rsidRPr="00055BE0" w14:paraId="12382B57" w14:textId="77777777" w:rsidTr="00107445">
        <w:tc>
          <w:tcPr>
            <w:tcW w:w="1010" w:type="dxa"/>
          </w:tcPr>
          <w:p w14:paraId="740C73C6" w14:textId="1F29CF58" w:rsidR="00107445" w:rsidRDefault="00107445" w:rsidP="00F42139">
            <w:pPr>
              <w:spacing w:line="276" w:lineRule="auto"/>
              <w:ind w:firstLine="0"/>
              <w:rPr>
                <w:szCs w:val="28"/>
              </w:rPr>
            </w:pPr>
            <w:r>
              <w:rPr>
                <w:szCs w:val="28"/>
              </w:rPr>
              <w:t>ИКО</w:t>
            </w:r>
          </w:p>
        </w:tc>
        <w:tc>
          <w:tcPr>
            <w:tcW w:w="424" w:type="dxa"/>
          </w:tcPr>
          <w:p w14:paraId="1CC260B4" w14:textId="22042D13" w:rsidR="00107445" w:rsidRPr="00E87FDC" w:rsidRDefault="00107445" w:rsidP="00F42139">
            <w:pPr>
              <w:spacing w:line="276" w:lineRule="auto"/>
              <w:ind w:firstLine="0"/>
              <w:rPr>
                <w:szCs w:val="28"/>
              </w:rPr>
            </w:pPr>
            <w:r w:rsidRPr="00E87FDC">
              <w:rPr>
                <w:szCs w:val="28"/>
              </w:rPr>
              <w:t>–</w:t>
            </w:r>
          </w:p>
        </w:tc>
        <w:tc>
          <w:tcPr>
            <w:tcW w:w="7071" w:type="dxa"/>
          </w:tcPr>
          <w:p w14:paraId="680490E9" w14:textId="57FE3D3A" w:rsidR="00107445" w:rsidRPr="00C30EA3" w:rsidRDefault="00107445" w:rsidP="00F42139">
            <w:pPr>
              <w:spacing w:line="276" w:lineRule="auto"/>
              <w:ind w:firstLine="0"/>
              <w:rPr>
                <w:szCs w:val="28"/>
              </w:rPr>
            </w:pPr>
            <w:r w:rsidRPr="00C30EA3">
              <w:rPr>
                <w:szCs w:val="28"/>
              </w:rPr>
              <w:t>пассивный инфракрасный объемный датчик</w:t>
            </w:r>
            <w:r w:rsidR="00693FE6">
              <w:rPr>
                <w:szCs w:val="28"/>
              </w:rPr>
              <w:t>;</w:t>
            </w:r>
          </w:p>
        </w:tc>
      </w:tr>
      <w:tr w:rsidR="00107445" w:rsidRPr="00055BE0" w14:paraId="2E892520" w14:textId="77777777" w:rsidTr="00107445">
        <w:tc>
          <w:tcPr>
            <w:tcW w:w="1010" w:type="dxa"/>
          </w:tcPr>
          <w:p w14:paraId="637B8379" w14:textId="1FBB415D" w:rsidR="00107445" w:rsidRDefault="00107445" w:rsidP="00F42139">
            <w:pPr>
              <w:spacing w:line="276" w:lineRule="auto"/>
              <w:ind w:firstLine="0"/>
              <w:rPr>
                <w:szCs w:val="28"/>
              </w:rPr>
            </w:pPr>
            <w:r>
              <w:rPr>
                <w:szCs w:val="28"/>
              </w:rPr>
              <w:t>КРС</w:t>
            </w:r>
          </w:p>
        </w:tc>
        <w:tc>
          <w:tcPr>
            <w:tcW w:w="424" w:type="dxa"/>
          </w:tcPr>
          <w:p w14:paraId="146FB245" w14:textId="6DC7590F" w:rsidR="00107445" w:rsidRPr="00E87FDC" w:rsidRDefault="00107445" w:rsidP="00F42139">
            <w:pPr>
              <w:spacing w:line="276" w:lineRule="auto"/>
              <w:ind w:firstLine="0"/>
              <w:rPr>
                <w:szCs w:val="28"/>
              </w:rPr>
            </w:pPr>
            <w:r w:rsidRPr="00E87FDC">
              <w:rPr>
                <w:szCs w:val="28"/>
              </w:rPr>
              <w:t>–</w:t>
            </w:r>
          </w:p>
        </w:tc>
        <w:tc>
          <w:tcPr>
            <w:tcW w:w="7071" w:type="dxa"/>
          </w:tcPr>
          <w:p w14:paraId="1C16B778" w14:textId="4F7FC392" w:rsidR="00107445" w:rsidRPr="00C30EA3" w:rsidRDefault="00107445" w:rsidP="00F42139">
            <w:pPr>
              <w:spacing w:line="276" w:lineRule="auto"/>
              <w:ind w:firstLine="0"/>
              <w:rPr>
                <w:szCs w:val="28"/>
              </w:rPr>
            </w:pPr>
            <w:r w:rsidRPr="00C30EA3">
              <w:rPr>
                <w:szCs w:val="28"/>
              </w:rPr>
              <w:t>датчик звукового контроля разрушения остекленных конструкций</w:t>
            </w:r>
            <w:r w:rsidR="00693FE6">
              <w:rPr>
                <w:szCs w:val="28"/>
              </w:rPr>
              <w:t>;</w:t>
            </w:r>
          </w:p>
        </w:tc>
      </w:tr>
      <w:tr w:rsidR="00107445" w:rsidRPr="00055BE0" w14:paraId="16BA3A5E" w14:textId="77777777" w:rsidTr="00107445">
        <w:tc>
          <w:tcPr>
            <w:tcW w:w="1010" w:type="dxa"/>
          </w:tcPr>
          <w:p w14:paraId="14055F31" w14:textId="319C6584" w:rsidR="00107445" w:rsidRDefault="00107445" w:rsidP="00F42139">
            <w:pPr>
              <w:spacing w:line="276" w:lineRule="auto"/>
              <w:ind w:firstLine="0"/>
              <w:rPr>
                <w:szCs w:val="28"/>
              </w:rPr>
            </w:pPr>
            <w:r>
              <w:rPr>
                <w:szCs w:val="28"/>
              </w:rPr>
              <w:t>ТКП</w:t>
            </w:r>
          </w:p>
        </w:tc>
        <w:tc>
          <w:tcPr>
            <w:tcW w:w="424" w:type="dxa"/>
          </w:tcPr>
          <w:p w14:paraId="2D219F96" w14:textId="57EF4348" w:rsidR="00107445" w:rsidRPr="00E87FDC" w:rsidRDefault="00107445" w:rsidP="00F42139">
            <w:pPr>
              <w:spacing w:line="276" w:lineRule="auto"/>
              <w:ind w:firstLine="0"/>
              <w:rPr>
                <w:szCs w:val="28"/>
              </w:rPr>
            </w:pPr>
            <w:r w:rsidRPr="00E87FDC">
              <w:rPr>
                <w:szCs w:val="28"/>
              </w:rPr>
              <w:t>–</w:t>
            </w:r>
          </w:p>
        </w:tc>
        <w:tc>
          <w:tcPr>
            <w:tcW w:w="7071" w:type="dxa"/>
          </w:tcPr>
          <w:p w14:paraId="7DF40D96" w14:textId="737E8849" w:rsidR="00107445" w:rsidRPr="00C30EA3" w:rsidRDefault="00107445" w:rsidP="00F42139">
            <w:pPr>
              <w:spacing w:line="276" w:lineRule="auto"/>
              <w:ind w:firstLine="0"/>
              <w:rPr>
                <w:szCs w:val="28"/>
              </w:rPr>
            </w:pPr>
            <w:r w:rsidRPr="00C30EA3">
              <w:rPr>
                <w:szCs w:val="28"/>
              </w:rPr>
              <w:t>технический кодекс установившейся практики</w:t>
            </w:r>
            <w:r w:rsidR="00693FE6">
              <w:rPr>
                <w:szCs w:val="28"/>
              </w:rPr>
              <w:t>;</w:t>
            </w:r>
          </w:p>
        </w:tc>
      </w:tr>
      <w:tr w:rsidR="00107445" w:rsidRPr="00055BE0" w14:paraId="23BC5958" w14:textId="77777777" w:rsidTr="00107445">
        <w:tc>
          <w:tcPr>
            <w:tcW w:w="1010" w:type="dxa"/>
          </w:tcPr>
          <w:p w14:paraId="66500C5C" w14:textId="2261CDE5" w:rsidR="00107445" w:rsidRDefault="00107445" w:rsidP="00F42139">
            <w:pPr>
              <w:spacing w:line="276" w:lineRule="auto"/>
              <w:ind w:firstLine="0"/>
              <w:rPr>
                <w:szCs w:val="28"/>
              </w:rPr>
            </w:pPr>
            <w:r>
              <w:rPr>
                <w:szCs w:val="28"/>
              </w:rPr>
              <w:t>ППКО</w:t>
            </w:r>
          </w:p>
        </w:tc>
        <w:tc>
          <w:tcPr>
            <w:tcW w:w="424" w:type="dxa"/>
          </w:tcPr>
          <w:p w14:paraId="27F70794" w14:textId="1D249798" w:rsidR="00107445" w:rsidRPr="00E87FDC" w:rsidRDefault="00107445" w:rsidP="00F42139">
            <w:pPr>
              <w:spacing w:line="276" w:lineRule="auto"/>
              <w:ind w:firstLine="0"/>
              <w:rPr>
                <w:szCs w:val="28"/>
              </w:rPr>
            </w:pPr>
            <w:r w:rsidRPr="00E87FDC">
              <w:rPr>
                <w:szCs w:val="28"/>
              </w:rPr>
              <w:t>–</w:t>
            </w:r>
          </w:p>
        </w:tc>
        <w:tc>
          <w:tcPr>
            <w:tcW w:w="7071" w:type="dxa"/>
          </w:tcPr>
          <w:p w14:paraId="4AEA90A8" w14:textId="2A446210" w:rsidR="00107445" w:rsidRPr="00C30EA3" w:rsidRDefault="00107445" w:rsidP="00F42139">
            <w:pPr>
              <w:spacing w:line="276" w:lineRule="auto"/>
              <w:ind w:firstLine="0"/>
              <w:rPr>
                <w:szCs w:val="28"/>
              </w:rPr>
            </w:pPr>
            <w:r w:rsidRPr="00C30EA3">
              <w:rPr>
                <w:szCs w:val="28"/>
              </w:rPr>
              <w:t>прибор при</w:t>
            </w:r>
            <w:r w:rsidR="00713B83">
              <w:rPr>
                <w:szCs w:val="28"/>
              </w:rPr>
              <w:t>е</w:t>
            </w:r>
            <w:r w:rsidRPr="00C30EA3">
              <w:rPr>
                <w:szCs w:val="28"/>
              </w:rPr>
              <w:t>мно-контрольный охранный</w:t>
            </w:r>
            <w:r w:rsidR="009E5559">
              <w:rPr>
                <w:szCs w:val="28"/>
              </w:rPr>
              <w:t>;</w:t>
            </w:r>
          </w:p>
        </w:tc>
      </w:tr>
      <w:tr w:rsidR="009E5559" w:rsidRPr="00055BE0" w14:paraId="284666E5" w14:textId="77777777" w:rsidTr="00107445">
        <w:tc>
          <w:tcPr>
            <w:tcW w:w="1010" w:type="dxa"/>
          </w:tcPr>
          <w:p w14:paraId="723C3465" w14:textId="48CB666F" w:rsidR="009E5559" w:rsidRDefault="009E5559" w:rsidP="00F42139">
            <w:pPr>
              <w:spacing w:line="276" w:lineRule="auto"/>
              <w:ind w:firstLine="0"/>
              <w:rPr>
                <w:szCs w:val="28"/>
              </w:rPr>
            </w:pPr>
            <w:r>
              <w:rPr>
                <w:szCs w:val="28"/>
              </w:rPr>
              <w:t>ППКП</w:t>
            </w:r>
          </w:p>
        </w:tc>
        <w:tc>
          <w:tcPr>
            <w:tcW w:w="424" w:type="dxa"/>
          </w:tcPr>
          <w:p w14:paraId="0AB2F570" w14:textId="7666F089" w:rsidR="009E5559" w:rsidRPr="00E87FDC" w:rsidRDefault="009E5559" w:rsidP="00F42139">
            <w:pPr>
              <w:spacing w:line="276" w:lineRule="auto"/>
              <w:ind w:firstLine="0"/>
              <w:rPr>
                <w:szCs w:val="28"/>
              </w:rPr>
            </w:pPr>
            <w:r w:rsidRPr="00E87FDC">
              <w:rPr>
                <w:szCs w:val="28"/>
              </w:rPr>
              <w:t>–</w:t>
            </w:r>
          </w:p>
        </w:tc>
        <w:tc>
          <w:tcPr>
            <w:tcW w:w="7071" w:type="dxa"/>
          </w:tcPr>
          <w:p w14:paraId="0E7E8F26" w14:textId="7BF25A66" w:rsidR="009E5559" w:rsidRPr="00C30EA3" w:rsidRDefault="009E5559" w:rsidP="00F42139">
            <w:pPr>
              <w:spacing w:line="276" w:lineRule="auto"/>
              <w:ind w:firstLine="0"/>
              <w:rPr>
                <w:szCs w:val="28"/>
              </w:rPr>
            </w:pPr>
            <w:r>
              <w:rPr>
                <w:szCs w:val="28"/>
              </w:rPr>
              <w:t>прибор при</w:t>
            </w:r>
            <w:r w:rsidR="00713B83">
              <w:rPr>
                <w:szCs w:val="28"/>
              </w:rPr>
              <w:t>е</w:t>
            </w:r>
            <w:r>
              <w:rPr>
                <w:szCs w:val="28"/>
              </w:rPr>
              <w:t>мно-контрольный пожарный;</w:t>
            </w:r>
          </w:p>
        </w:tc>
      </w:tr>
      <w:tr w:rsidR="009E5559" w:rsidRPr="00055BE0" w14:paraId="7FFFEA60" w14:textId="77777777" w:rsidTr="00107445">
        <w:tc>
          <w:tcPr>
            <w:tcW w:w="1010" w:type="dxa"/>
          </w:tcPr>
          <w:p w14:paraId="36B09FFA" w14:textId="0BB8B2C1" w:rsidR="009E5559" w:rsidRDefault="009E5559" w:rsidP="00F42139">
            <w:pPr>
              <w:spacing w:line="276" w:lineRule="auto"/>
              <w:ind w:firstLine="0"/>
              <w:rPr>
                <w:szCs w:val="28"/>
              </w:rPr>
            </w:pPr>
            <w:r>
              <w:rPr>
                <w:szCs w:val="28"/>
              </w:rPr>
              <w:t>ПИ</w:t>
            </w:r>
          </w:p>
        </w:tc>
        <w:tc>
          <w:tcPr>
            <w:tcW w:w="424" w:type="dxa"/>
          </w:tcPr>
          <w:p w14:paraId="30F5F910" w14:textId="47AE5C8C" w:rsidR="009E5559" w:rsidRPr="00E87FDC" w:rsidRDefault="009E5559" w:rsidP="00F42139">
            <w:pPr>
              <w:spacing w:line="276" w:lineRule="auto"/>
              <w:ind w:firstLine="0"/>
              <w:rPr>
                <w:szCs w:val="28"/>
              </w:rPr>
            </w:pPr>
            <w:r w:rsidRPr="00E87FDC">
              <w:rPr>
                <w:szCs w:val="28"/>
              </w:rPr>
              <w:t>–</w:t>
            </w:r>
          </w:p>
        </w:tc>
        <w:tc>
          <w:tcPr>
            <w:tcW w:w="7071" w:type="dxa"/>
          </w:tcPr>
          <w:p w14:paraId="676099FA" w14:textId="42B819F1" w:rsidR="009E5559" w:rsidRDefault="009E5559" w:rsidP="00F42139">
            <w:pPr>
              <w:spacing w:line="276" w:lineRule="auto"/>
              <w:ind w:firstLine="0"/>
              <w:rPr>
                <w:szCs w:val="28"/>
              </w:rPr>
            </w:pPr>
            <w:r>
              <w:rPr>
                <w:szCs w:val="28"/>
              </w:rPr>
              <w:t>пожарный извещатель</w:t>
            </w:r>
            <w:r w:rsidR="00C45AD3">
              <w:rPr>
                <w:szCs w:val="28"/>
              </w:rPr>
              <w:t>;</w:t>
            </w:r>
          </w:p>
        </w:tc>
      </w:tr>
      <w:tr w:rsidR="00C84C28" w:rsidRPr="00055BE0" w14:paraId="7689D22A" w14:textId="77777777" w:rsidTr="00107445">
        <w:tc>
          <w:tcPr>
            <w:tcW w:w="1010" w:type="dxa"/>
          </w:tcPr>
          <w:p w14:paraId="05308362" w14:textId="4D7C95C0" w:rsidR="00C84C28" w:rsidRDefault="00C84C28" w:rsidP="00F42139">
            <w:pPr>
              <w:spacing w:line="276" w:lineRule="auto"/>
              <w:ind w:firstLine="0"/>
              <w:rPr>
                <w:szCs w:val="28"/>
              </w:rPr>
            </w:pPr>
            <w:r>
              <w:rPr>
                <w:szCs w:val="28"/>
              </w:rPr>
              <w:t>РПИ</w:t>
            </w:r>
          </w:p>
        </w:tc>
        <w:tc>
          <w:tcPr>
            <w:tcW w:w="424" w:type="dxa"/>
          </w:tcPr>
          <w:p w14:paraId="312CF223" w14:textId="6C3BAFA1" w:rsidR="00C84C28" w:rsidRPr="00E87FDC" w:rsidRDefault="00C45AD3" w:rsidP="00F42139">
            <w:pPr>
              <w:spacing w:line="276" w:lineRule="auto"/>
              <w:ind w:firstLine="0"/>
              <w:rPr>
                <w:szCs w:val="28"/>
              </w:rPr>
            </w:pPr>
            <w:r w:rsidRPr="00E87FDC">
              <w:rPr>
                <w:szCs w:val="28"/>
              </w:rPr>
              <w:t>–</w:t>
            </w:r>
          </w:p>
        </w:tc>
        <w:tc>
          <w:tcPr>
            <w:tcW w:w="7071" w:type="dxa"/>
          </w:tcPr>
          <w:p w14:paraId="2451F0A6" w14:textId="2E3E2F20" w:rsidR="00C84C28" w:rsidRDefault="00C45AD3" w:rsidP="00F42139">
            <w:pPr>
              <w:spacing w:line="276" w:lineRule="auto"/>
              <w:ind w:firstLine="0"/>
              <w:rPr>
                <w:szCs w:val="28"/>
              </w:rPr>
            </w:pPr>
            <w:r>
              <w:rPr>
                <w:szCs w:val="28"/>
              </w:rPr>
              <w:t>ручной пожарный извещатель</w:t>
            </w:r>
            <w:r w:rsidR="00085598">
              <w:rPr>
                <w:szCs w:val="28"/>
              </w:rPr>
              <w:t>;</w:t>
            </w:r>
          </w:p>
        </w:tc>
      </w:tr>
      <w:tr w:rsidR="00085598" w:rsidRPr="00055BE0" w14:paraId="2EB02E6F" w14:textId="77777777" w:rsidTr="00107445">
        <w:tc>
          <w:tcPr>
            <w:tcW w:w="1010" w:type="dxa"/>
          </w:tcPr>
          <w:p w14:paraId="187059EE" w14:textId="60675358" w:rsidR="00085598" w:rsidRDefault="00085598" w:rsidP="00F42139">
            <w:pPr>
              <w:spacing w:line="276" w:lineRule="auto"/>
              <w:ind w:firstLine="0"/>
              <w:rPr>
                <w:szCs w:val="28"/>
              </w:rPr>
            </w:pPr>
            <w:r>
              <w:rPr>
                <w:szCs w:val="28"/>
              </w:rPr>
              <w:t>ШС</w:t>
            </w:r>
          </w:p>
        </w:tc>
        <w:tc>
          <w:tcPr>
            <w:tcW w:w="424" w:type="dxa"/>
          </w:tcPr>
          <w:p w14:paraId="2936CAD7" w14:textId="5768683B" w:rsidR="00085598" w:rsidRPr="00E87FDC" w:rsidRDefault="00085598" w:rsidP="00F42139">
            <w:pPr>
              <w:spacing w:line="276" w:lineRule="auto"/>
              <w:ind w:firstLine="0"/>
              <w:rPr>
                <w:szCs w:val="28"/>
              </w:rPr>
            </w:pPr>
            <w:r w:rsidRPr="00E87FDC">
              <w:rPr>
                <w:szCs w:val="28"/>
              </w:rPr>
              <w:t>–</w:t>
            </w:r>
          </w:p>
        </w:tc>
        <w:tc>
          <w:tcPr>
            <w:tcW w:w="7071" w:type="dxa"/>
          </w:tcPr>
          <w:p w14:paraId="3610699B" w14:textId="22A29E2B" w:rsidR="00085598" w:rsidRDefault="00085598" w:rsidP="00F42139">
            <w:pPr>
              <w:spacing w:line="276" w:lineRule="auto"/>
              <w:ind w:firstLine="0"/>
              <w:rPr>
                <w:szCs w:val="28"/>
              </w:rPr>
            </w:pPr>
            <w:r>
              <w:rPr>
                <w:szCs w:val="28"/>
              </w:rPr>
              <w:t>шлейф сигнальный;</w:t>
            </w:r>
          </w:p>
        </w:tc>
      </w:tr>
      <w:tr w:rsidR="00085598" w:rsidRPr="00055BE0" w14:paraId="3A14C52B" w14:textId="77777777" w:rsidTr="00107445">
        <w:tc>
          <w:tcPr>
            <w:tcW w:w="1010" w:type="dxa"/>
          </w:tcPr>
          <w:p w14:paraId="2CCB0D6C" w14:textId="4DEA43E6" w:rsidR="00085598" w:rsidRDefault="00085598" w:rsidP="00F42139">
            <w:pPr>
              <w:spacing w:line="276" w:lineRule="auto"/>
              <w:ind w:firstLine="0"/>
              <w:rPr>
                <w:szCs w:val="28"/>
              </w:rPr>
            </w:pPr>
            <w:r>
              <w:rPr>
                <w:szCs w:val="28"/>
              </w:rPr>
              <w:t>ДО</w:t>
            </w:r>
          </w:p>
        </w:tc>
        <w:tc>
          <w:tcPr>
            <w:tcW w:w="424" w:type="dxa"/>
          </w:tcPr>
          <w:p w14:paraId="04CEA7C7" w14:textId="2F3BB415" w:rsidR="00085598" w:rsidRPr="00E87FDC" w:rsidRDefault="00085598" w:rsidP="00F42139">
            <w:pPr>
              <w:spacing w:line="276" w:lineRule="auto"/>
              <w:ind w:firstLine="0"/>
              <w:rPr>
                <w:szCs w:val="28"/>
              </w:rPr>
            </w:pPr>
            <w:r w:rsidRPr="00E87FDC">
              <w:rPr>
                <w:szCs w:val="28"/>
              </w:rPr>
              <w:t>–</w:t>
            </w:r>
          </w:p>
        </w:tc>
        <w:tc>
          <w:tcPr>
            <w:tcW w:w="7071" w:type="dxa"/>
          </w:tcPr>
          <w:p w14:paraId="070731F9" w14:textId="3BEAD6C1" w:rsidR="00085598" w:rsidRDefault="00085598" w:rsidP="00F42139">
            <w:pPr>
              <w:spacing w:line="276" w:lineRule="auto"/>
              <w:ind w:firstLine="0"/>
              <w:rPr>
                <w:szCs w:val="28"/>
              </w:rPr>
            </w:pPr>
            <w:r>
              <w:rPr>
                <w:szCs w:val="28"/>
              </w:rPr>
              <w:t>Департамент охраны.</w:t>
            </w:r>
          </w:p>
        </w:tc>
      </w:tr>
    </w:tbl>
    <w:p w14:paraId="3452BC2C" w14:textId="18E5F9D0" w:rsidR="00336040" w:rsidRDefault="00336040" w:rsidP="00761A39">
      <w:pPr>
        <w:jc w:val="left"/>
      </w:pPr>
    </w:p>
    <w:p w14:paraId="0146EC5A" w14:textId="189ACB07" w:rsidR="00336040" w:rsidRDefault="00336040" w:rsidP="00761A39">
      <w:pPr>
        <w:ind w:firstLine="0"/>
        <w:jc w:val="left"/>
      </w:pPr>
      <w:r>
        <w:br w:type="page"/>
      </w:r>
    </w:p>
    <w:p w14:paraId="33786768" w14:textId="4AAC7FB4" w:rsidR="001D0609" w:rsidRPr="00923B2F" w:rsidRDefault="002D3AFB" w:rsidP="0075777C">
      <w:pPr>
        <w:pStyle w:val="1"/>
        <w:ind w:firstLine="0"/>
        <w:jc w:val="center"/>
        <w:rPr>
          <w:szCs w:val="24"/>
          <w:lang w:val="ru-RU"/>
        </w:rPr>
      </w:pPr>
      <w:bookmarkStart w:id="8" w:name="_Toc198728389"/>
      <w:r w:rsidRPr="00923B2F">
        <w:rPr>
          <w:szCs w:val="24"/>
          <w:lang w:val="ru-RU"/>
        </w:rPr>
        <w:lastRenderedPageBreak/>
        <w:t>ВВЕДЕНИЕ</w:t>
      </w:r>
      <w:bookmarkEnd w:id="8"/>
    </w:p>
    <w:p w14:paraId="7ED59C30" w14:textId="77777777" w:rsidR="002D3AFB" w:rsidRDefault="002D3AFB" w:rsidP="00761A39">
      <w:pPr>
        <w:jc w:val="left"/>
        <w:rPr>
          <w:lang w:eastAsia="zh-CN" w:bidi="hi-IN"/>
        </w:rPr>
      </w:pPr>
    </w:p>
    <w:p w14:paraId="22E4F326" w14:textId="3378521B" w:rsidR="001D0609" w:rsidRDefault="001D0609" w:rsidP="0075777C">
      <w:pPr>
        <w:rPr>
          <w:lang w:eastAsia="zh-CN" w:bidi="hi-IN"/>
        </w:rPr>
      </w:pPr>
      <w:r>
        <w:rPr>
          <w:lang w:eastAsia="zh-CN" w:bidi="hi-IN"/>
        </w:rPr>
        <w:t xml:space="preserve">Современные системы безопасности играют ключевую роль в защите жизни людей, материальных ценностей и инфраструктуры от угроз, связанных с несанкционированным проникновением, кражей, актами вандализма и пожарами. В условиях роста технологических возможностей и ужесточения требований к безопасности проектирование эффективных систем охранной и пожарной сигнализации становится важнейшей задачей для специалистов в области безопасности и автоматизации. Актуальность данной темы обусловлена необходимостью комплексного подхода к созданию надежных, отказоустойчивых и адаптивных систем, способных своевременно обнаруживать угрозы и минимизировать возможный ущерб.  </w:t>
      </w:r>
    </w:p>
    <w:p w14:paraId="439E8B4B" w14:textId="5C329D08" w:rsidR="001D0609" w:rsidRDefault="001D0609" w:rsidP="0075777C">
      <w:pPr>
        <w:rPr>
          <w:lang w:eastAsia="zh-CN" w:bidi="hi-IN"/>
        </w:rPr>
      </w:pPr>
      <w:r>
        <w:rPr>
          <w:lang w:eastAsia="zh-CN" w:bidi="hi-IN"/>
        </w:rPr>
        <w:t xml:space="preserve">Основной целью дипломного проекта является разработка проектного решения интегрированной системы охранной и пожарной сигнализации для объекта коммерческого назначения, обеспечивающей высокий уровень защиты при оптимальных затратах на внедрение и эксплуатацию. В рамках достижения поставленной цели необходимо решить следующие задачи: провести анализ современных технологий и оборудования для охранно-пожарных систем, изучить нормативную базу и требования к проектированию таких систем, выполнить расчет необходимых параметров системы, разработать структурную и функциональную схемы, обосновать выбор оборудования, а также рассчитать экономическую эффективность проекта.  </w:t>
      </w:r>
    </w:p>
    <w:p w14:paraId="04F7D42D" w14:textId="1CBF148D" w:rsidR="001D0609" w:rsidRDefault="001D0609" w:rsidP="0075777C">
      <w:pPr>
        <w:rPr>
          <w:lang w:eastAsia="zh-CN" w:bidi="hi-IN"/>
        </w:rPr>
      </w:pPr>
      <w:r>
        <w:rPr>
          <w:lang w:eastAsia="zh-CN" w:bidi="hi-IN"/>
        </w:rPr>
        <w:t xml:space="preserve">Практическая значимость работы заключается в том, что разработанное проектное решение может быть реализовано на реальном объекте, обеспечив его защиту от несанкционированного доступа и пожарной опасности. Кроме того, результаты проекта могут быть использованы для дальнейшего изучения и совершенствования систем безопасности.  </w:t>
      </w:r>
    </w:p>
    <w:p w14:paraId="5C27C7D3" w14:textId="60AA82E6" w:rsidR="001D0609" w:rsidRDefault="00235217" w:rsidP="00235217">
      <w:pPr>
        <w:rPr>
          <w:lang w:eastAsia="zh-CN" w:bidi="hi-IN"/>
        </w:rPr>
      </w:pPr>
      <w:r>
        <w:rPr>
          <w:lang w:eastAsia="zh-CN" w:bidi="hi-IN"/>
        </w:rPr>
        <w:t xml:space="preserve">Дипломный проект выполнен самостоятельно, проверен в системе «Антиплагиат». Процент оригинальности составляет 54,06 %. Цитирования обозначены ссылками на публикации, указанными в «Списке использованных источников». </w:t>
      </w:r>
    </w:p>
    <w:p w14:paraId="4A25DD71" w14:textId="664F07D4" w:rsidR="001D0609" w:rsidRDefault="00057075" w:rsidP="00761A39">
      <w:pPr>
        <w:jc w:val="left"/>
        <w:rPr>
          <w:lang w:eastAsia="zh-CN" w:bidi="hi-IN"/>
        </w:rPr>
      </w:pPr>
      <w:r>
        <w:rPr>
          <w:lang w:eastAsia="zh-CN" w:bidi="hi-IN"/>
        </w:rPr>
        <w:t>Результат отображен в приложении А.</w:t>
      </w:r>
    </w:p>
    <w:p w14:paraId="6D55435D" w14:textId="77777777" w:rsidR="001D0609" w:rsidRPr="001D0609" w:rsidRDefault="001D0609" w:rsidP="00761A39">
      <w:pPr>
        <w:jc w:val="left"/>
        <w:rPr>
          <w:lang w:eastAsia="zh-CN" w:bidi="hi-IN"/>
        </w:rPr>
      </w:pPr>
    </w:p>
    <w:p w14:paraId="30EE52D2" w14:textId="0E9241AF" w:rsidR="00C76D2B" w:rsidRPr="00C76D2B" w:rsidRDefault="00C76D2B" w:rsidP="00761A39">
      <w:pPr>
        <w:ind w:firstLine="0"/>
        <w:jc w:val="left"/>
      </w:pPr>
      <w:r>
        <w:br w:type="page"/>
      </w:r>
    </w:p>
    <w:p w14:paraId="11EF5229" w14:textId="2947E679" w:rsidR="00B850C9" w:rsidRPr="00014B7C" w:rsidRDefault="0046694C" w:rsidP="00761A39">
      <w:pPr>
        <w:pStyle w:val="1"/>
        <w:ind w:left="851" w:hanging="142"/>
        <w:rPr>
          <w:szCs w:val="24"/>
          <w:lang w:val="ru-RU"/>
        </w:rPr>
      </w:pPr>
      <w:bookmarkStart w:id="9" w:name="_Toc198728390"/>
      <w:r w:rsidRPr="00014B7C">
        <w:rPr>
          <w:szCs w:val="24"/>
          <w:lang w:val="ru-RU"/>
        </w:rPr>
        <w:lastRenderedPageBreak/>
        <w:t xml:space="preserve">1 ОБЗОР НОРМАТИВНОЙ ПРАВОВОЙ БАЗЫ               </w:t>
      </w:r>
      <w:r w:rsidR="00014B7C">
        <w:rPr>
          <w:szCs w:val="24"/>
          <w:lang w:val="ru-RU"/>
        </w:rPr>
        <w:t xml:space="preserve"> </w:t>
      </w:r>
      <w:r w:rsidRPr="00014B7C">
        <w:rPr>
          <w:szCs w:val="24"/>
          <w:lang w:val="ru-RU"/>
        </w:rPr>
        <w:t>ПО СИСТЕМАМ ПОЖАРНОЙ И ОХРАННОЙ СИГНАЛИЗАЦИИ</w:t>
      </w:r>
      <w:bookmarkEnd w:id="9"/>
    </w:p>
    <w:p w14:paraId="62EE3E6B" w14:textId="77777777" w:rsidR="0046694C" w:rsidRPr="009104B8" w:rsidRDefault="0046694C" w:rsidP="00761A39">
      <w:pPr>
        <w:jc w:val="left"/>
        <w:rPr>
          <w:b/>
          <w:bCs/>
        </w:rPr>
      </w:pPr>
    </w:p>
    <w:p w14:paraId="11A3E28A" w14:textId="2A3288EF" w:rsidR="00B850C9" w:rsidRPr="00482C87" w:rsidRDefault="0046694C" w:rsidP="0075777C">
      <w:pPr>
        <w:pStyle w:val="2"/>
        <w:ind w:left="1134" w:hanging="425"/>
        <w:rPr>
          <w:rFonts w:ascii="Times New Roman" w:hAnsi="Times New Roman" w:cs="Times New Roman"/>
          <w:b/>
          <w:bCs/>
          <w:color w:val="auto"/>
          <w:sz w:val="28"/>
          <w:szCs w:val="28"/>
        </w:rPr>
      </w:pPr>
      <w:bookmarkStart w:id="10" w:name="_Toc198728391"/>
      <w:r w:rsidRPr="00482C87">
        <w:rPr>
          <w:rFonts w:ascii="Times New Roman" w:hAnsi="Times New Roman" w:cs="Times New Roman"/>
          <w:b/>
          <w:bCs/>
          <w:color w:val="auto"/>
          <w:sz w:val="28"/>
          <w:szCs w:val="28"/>
        </w:rPr>
        <w:t>1.1 Обзор нормативных документов для систем пожарной сигнализации</w:t>
      </w:r>
      <w:bookmarkEnd w:id="10"/>
    </w:p>
    <w:p w14:paraId="1D923A3E" w14:textId="77777777" w:rsidR="0046694C" w:rsidRDefault="0046694C" w:rsidP="0075777C">
      <w:pPr>
        <w:rPr>
          <w:b/>
          <w:bCs/>
        </w:rPr>
      </w:pPr>
    </w:p>
    <w:p w14:paraId="5C94D9D0" w14:textId="58A4D909" w:rsidR="0024495A" w:rsidRPr="00676F02" w:rsidRDefault="00AA72D8" w:rsidP="0075777C">
      <w:pPr>
        <w:rPr>
          <w:color w:val="111111"/>
          <w:szCs w:val="28"/>
        </w:rPr>
      </w:pPr>
      <w:r>
        <w:t>Область применения СН 2.02.03-</w:t>
      </w:r>
      <w:r>
        <w:rPr>
          <w:color w:val="111111"/>
          <w:szCs w:val="28"/>
        </w:rPr>
        <w:t>2019</w:t>
      </w:r>
      <w:r w:rsidRPr="00676F02">
        <w:rPr>
          <w:color w:val="111111"/>
          <w:szCs w:val="28"/>
        </w:rPr>
        <w:t>:</w:t>
      </w:r>
    </w:p>
    <w:p w14:paraId="4B39725F" w14:textId="77777777" w:rsidR="00AA72D8" w:rsidRDefault="00AA72D8" w:rsidP="0075777C">
      <w:pPr>
        <w:pStyle w:val="Textbody"/>
        <w:spacing w:after="0" w:line="240" w:lineRule="auto"/>
        <w:ind w:firstLine="709"/>
        <w:jc w:val="both"/>
        <w:rPr>
          <w:rFonts w:cs="Times New Roman"/>
          <w:lang w:val="ru-RU"/>
        </w:rPr>
      </w:pPr>
      <w:r>
        <w:rPr>
          <w:rFonts w:cs="Times New Roman"/>
          <w:lang w:val="ru-RU"/>
        </w:rPr>
        <w:t xml:space="preserve">Настоящие строительные нормы применяются при проектировании пожарной автоматики, дрен-черных завес зданий и сооружений различного назначения и защиты зданий (частей зданий), сооружений, пожарных отсеков, а также помещений и оборудования пожарной автоматикой, зданий и помещений – автономными пожарными извещателями. </w:t>
      </w:r>
    </w:p>
    <w:p w14:paraId="75E58A17" w14:textId="77777777" w:rsidR="00AA72D8" w:rsidRDefault="00AA72D8" w:rsidP="0075777C">
      <w:pPr>
        <w:pStyle w:val="Textbody"/>
        <w:spacing w:after="0" w:line="240" w:lineRule="auto"/>
        <w:ind w:firstLine="709"/>
        <w:jc w:val="both"/>
        <w:rPr>
          <w:rFonts w:cs="Times New Roman"/>
          <w:lang w:val="ru-RU"/>
        </w:rPr>
      </w:pPr>
      <w:r>
        <w:rPr>
          <w:rFonts w:cs="Times New Roman"/>
          <w:lang w:val="ru-RU"/>
        </w:rPr>
        <w:t xml:space="preserve">Требования настоящих строительных норм применяются при разработке проектной документации на возведение, реконструкцию, реставрацию, капитальный ремонт, если это оговорено в задании на капитальный ремонт, зданий, а также на пожарную автоматику (в том числе при ее модернизации). </w:t>
      </w:r>
    </w:p>
    <w:p w14:paraId="01EF7D8F" w14:textId="77777777" w:rsidR="00AA72D8" w:rsidRDefault="00AA72D8" w:rsidP="0075777C">
      <w:pPr>
        <w:pStyle w:val="Textbody"/>
        <w:spacing w:after="0" w:line="240" w:lineRule="auto"/>
        <w:ind w:firstLine="709"/>
        <w:jc w:val="both"/>
        <w:rPr>
          <w:rFonts w:cs="Times New Roman"/>
          <w:lang w:val="ru-RU"/>
        </w:rPr>
      </w:pPr>
      <w:r>
        <w:rPr>
          <w:rFonts w:cs="Times New Roman"/>
          <w:lang w:val="ru-RU"/>
        </w:rPr>
        <w:t xml:space="preserve">Требования по проектированию установок пожарной автоматики (роботизированных комплексов, установок тушения тонкораспыленной водой и т. д.), не указанных в настоящих строительных нормах, устанавливаются специальными техническими условиями, разрабатываемыми по </w:t>
      </w:r>
      <w:r>
        <w:rPr>
          <w:rFonts w:cs="Times New Roman"/>
          <w:lang w:val="ru-RU"/>
        </w:rPr>
        <w:br/>
        <w:t xml:space="preserve">ТКП 45-1.01-234. </w:t>
      </w:r>
    </w:p>
    <w:p w14:paraId="5BB08B53" w14:textId="43138C9A" w:rsidR="00AA72D8" w:rsidRDefault="00AA72D8" w:rsidP="0075777C">
      <w:pPr>
        <w:pStyle w:val="Textbody"/>
        <w:spacing w:after="0" w:line="240" w:lineRule="auto"/>
        <w:ind w:firstLine="709"/>
        <w:jc w:val="both"/>
        <w:rPr>
          <w:rFonts w:cs="Times New Roman"/>
          <w:lang w:val="ru-RU"/>
        </w:rPr>
      </w:pPr>
      <w:r>
        <w:rPr>
          <w:rFonts w:cs="Times New Roman"/>
          <w:lang w:val="ru-RU"/>
        </w:rPr>
        <w:t xml:space="preserve">Требования настоящих строительных норм не распространяются на проектирование пожарной автоматики объектов военной инфраструктуры; объектов использования атомной энергии; объектов производства, переработки, хранения радиоактивных и взрывчатых веществ и материалов; объектов по хранению и уничтожению химического оружия и средств взрывания; подземных шахтных сооружений, горных выработок; зданий и сооружений, проектирование пожарной автоматики которых регламентируется специальными нормами; технологических установок, расположенных снаружи и внутри зданий, не подлежащих защите в соответствии с требованиями технических нормативных правовых актов в области технического нормирования и стандартизации (далее – ТНПА); зданий складов с передвижными стеллажами; зданий складов для хранения продукции в аэрозольной упаковке; установок пожаротушения, предназначенных для тушения пожаров класса </w:t>
      </w:r>
      <w:r>
        <w:rPr>
          <w:rFonts w:cs="Times New Roman"/>
        </w:rPr>
        <w:t>D</w:t>
      </w:r>
      <w:r>
        <w:rPr>
          <w:rFonts w:cs="Times New Roman"/>
          <w:lang w:val="ru-RU"/>
        </w:rPr>
        <w:t>, а также химически активных веществ и материалов, в том числе реагирующих с огнетушащим веществом со взрывом (алюминийорганические соединения, щелочные металлы), разлагающихся при взаимодействии с огнетушащим веществом с выделением горючих газов (литийорганические соединения, азид свинца, гидриды алюминия, цинка, магния и др.), взаимодействующих с огнетушащим веществом с сильным экзотермическим эффектом (серная кислота, хлорид титана, термит и др.), самовозгорающихся веществ (гидросульфит натрия и др.) [</w:t>
      </w:r>
      <w:r w:rsidR="00BF133B" w:rsidRPr="00676F02">
        <w:rPr>
          <w:rFonts w:cs="Times New Roman"/>
          <w:lang w:val="ru-RU"/>
        </w:rPr>
        <w:t>1</w:t>
      </w:r>
      <w:r>
        <w:rPr>
          <w:rFonts w:cs="Times New Roman"/>
          <w:lang w:val="ru-RU"/>
        </w:rPr>
        <w:t>].</w:t>
      </w:r>
    </w:p>
    <w:p w14:paraId="65CD7EFE" w14:textId="20F59CDE" w:rsidR="00AA72D8" w:rsidRPr="00676F02" w:rsidRDefault="00AA72D8" w:rsidP="0075777C">
      <w:pPr>
        <w:rPr>
          <w:color w:val="111111"/>
          <w:szCs w:val="28"/>
        </w:rPr>
      </w:pPr>
      <w:r>
        <w:lastRenderedPageBreak/>
        <w:t>Область применения ТКП 365</w:t>
      </w:r>
      <w:r>
        <w:rPr>
          <w:color w:val="111111"/>
          <w:szCs w:val="28"/>
        </w:rPr>
        <w:t>-2011</w:t>
      </w:r>
      <w:r w:rsidRPr="00676F02">
        <w:rPr>
          <w:color w:val="111111"/>
          <w:szCs w:val="28"/>
        </w:rPr>
        <w:t>:</w:t>
      </w:r>
    </w:p>
    <w:p w14:paraId="48DE5AAE" w14:textId="77777777" w:rsidR="00AA72D8" w:rsidRDefault="00AA72D8" w:rsidP="0075777C">
      <w:pPr>
        <w:pStyle w:val="Textbody"/>
        <w:spacing w:after="0" w:line="240" w:lineRule="auto"/>
        <w:ind w:firstLine="709"/>
        <w:jc w:val="both"/>
        <w:rPr>
          <w:rFonts w:cs="Times New Roman"/>
          <w:lang w:val="ru-RU"/>
        </w:rPr>
      </w:pPr>
      <w:r>
        <w:rPr>
          <w:rFonts w:cs="Times New Roman"/>
          <w:lang w:val="ru-RU"/>
        </w:rPr>
        <w:t xml:space="preserve">Настоящий технический кодекс установившейся практики </w:t>
      </w:r>
      <w:r>
        <w:rPr>
          <w:rFonts w:cs="Times New Roman"/>
          <w:lang w:val="ru-RU"/>
        </w:rPr>
        <w:br/>
        <w:t xml:space="preserve">(далее – технический кодекс) устанавливает требования на производство работ по монтажу, наладке, испытаниям и приемке в эксплуатацию систем пожарной сигнализации. </w:t>
      </w:r>
    </w:p>
    <w:p w14:paraId="15498E7E" w14:textId="77777777" w:rsidR="00AA72D8" w:rsidRDefault="00AA72D8" w:rsidP="0075777C">
      <w:pPr>
        <w:pStyle w:val="Textbody"/>
        <w:spacing w:after="0" w:line="240" w:lineRule="auto"/>
        <w:ind w:firstLine="709"/>
        <w:jc w:val="both"/>
        <w:rPr>
          <w:rFonts w:cs="Times New Roman"/>
          <w:lang w:val="ru-RU"/>
        </w:rPr>
      </w:pPr>
      <w:r>
        <w:rPr>
          <w:rFonts w:cs="Times New Roman"/>
          <w:lang w:val="ru-RU"/>
        </w:rPr>
        <w:t xml:space="preserve">Требования настоящего технического кодекса обязательны для всех организаций, выполняющих данные работы на объектах. </w:t>
      </w:r>
    </w:p>
    <w:p w14:paraId="41EC43FA" w14:textId="77777777" w:rsidR="00AA72D8" w:rsidRDefault="00AA72D8" w:rsidP="0075777C">
      <w:pPr>
        <w:pStyle w:val="Textbody"/>
        <w:spacing w:after="0" w:line="240" w:lineRule="auto"/>
        <w:ind w:firstLine="709"/>
        <w:jc w:val="both"/>
        <w:rPr>
          <w:rFonts w:cs="Times New Roman"/>
          <w:lang w:val="ru-RU"/>
        </w:rPr>
      </w:pPr>
      <w:r>
        <w:rPr>
          <w:rFonts w:cs="Times New Roman"/>
          <w:lang w:val="ru-RU"/>
        </w:rPr>
        <w:t xml:space="preserve">Настоящий технический кодекс не распространяются на производство работ по монтажу, наладке, на предприятиях, взрывоопасность которых является следствием применения, производства или хранения взрывчатых веществ, транспортных средств, воздушных судов и подвижного состава. </w:t>
      </w:r>
    </w:p>
    <w:p w14:paraId="2204E5C4" w14:textId="23769C71" w:rsidR="008F7BC2" w:rsidRDefault="00AA72D8" w:rsidP="0075777C">
      <w:r>
        <w:t>Наряду с настоящим техническим кодексом следует руководствоваться требованиями действующих технических нормативных правовых актов в области технического нормирования и стандартизации (далее – ТНПА) [</w:t>
      </w:r>
      <w:r w:rsidR="00BF133B" w:rsidRPr="00BF133B">
        <w:t>2</w:t>
      </w:r>
      <w:r>
        <w:t>].</w:t>
      </w:r>
    </w:p>
    <w:p w14:paraId="185C69A7" w14:textId="77777777" w:rsidR="00F61D2E" w:rsidRPr="00F61D2E" w:rsidRDefault="00F61D2E" w:rsidP="0075777C"/>
    <w:p w14:paraId="07511B7B" w14:textId="691D2791" w:rsidR="00F61D2E" w:rsidRPr="00482C87" w:rsidRDefault="00F61D2E" w:rsidP="0075777C">
      <w:pPr>
        <w:pStyle w:val="2"/>
        <w:ind w:left="1134" w:hanging="425"/>
        <w:rPr>
          <w:rFonts w:ascii="Times New Roman" w:hAnsi="Times New Roman" w:cs="Times New Roman"/>
          <w:b/>
          <w:bCs/>
          <w:color w:val="auto"/>
          <w:sz w:val="28"/>
          <w:szCs w:val="28"/>
          <w:lang w:eastAsia="zh-CN" w:bidi="hi-IN"/>
        </w:rPr>
      </w:pPr>
      <w:bookmarkStart w:id="11" w:name="_Toc198728392"/>
      <w:r w:rsidRPr="00482C87">
        <w:rPr>
          <w:rFonts w:ascii="Times New Roman" w:hAnsi="Times New Roman" w:cs="Times New Roman"/>
          <w:b/>
          <w:bCs/>
          <w:color w:val="auto"/>
          <w:sz w:val="28"/>
          <w:szCs w:val="28"/>
          <w:lang w:eastAsia="zh-CN" w:bidi="hi-IN"/>
        </w:rPr>
        <w:t>1.2 </w:t>
      </w:r>
      <w:r w:rsidRPr="00482C87">
        <w:rPr>
          <w:rFonts w:ascii="Times New Roman" w:hAnsi="Times New Roman" w:cs="Times New Roman"/>
          <w:b/>
          <w:bCs/>
          <w:color w:val="auto"/>
          <w:sz w:val="28"/>
          <w:szCs w:val="28"/>
        </w:rPr>
        <w:t>Обзор нормативных документов для систем охранной сигнализации</w:t>
      </w:r>
      <w:bookmarkEnd w:id="11"/>
    </w:p>
    <w:p w14:paraId="7B8E84C4" w14:textId="49A35E3A" w:rsidR="00AA72D8" w:rsidRDefault="00AA72D8" w:rsidP="0075777C">
      <w:pPr>
        <w:ind w:firstLine="0"/>
        <w:rPr>
          <w:b/>
          <w:bCs/>
        </w:rPr>
      </w:pPr>
      <w:r>
        <w:rPr>
          <w:b/>
          <w:bCs/>
        </w:rPr>
        <w:tab/>
      </w:r>
    </w:p>
    <w:p w14:paraId="1B62B9C1" w14:textId="0A6E5121" w:rsidR="00AA72D8" w:rsidRPr="00AA72D8" w:rsidRDefault="00AA72D8" w:rsidP="0075777C">
      <w:pPr>
        <w:ind w:firstLine="0"/>
      </w:pPr>
      <w:r>
        <w:rPr>
          <w:b/>
          <w:bCs/>
        </w:rPr>
        <w:tab/>
      </w:r>
      <w:r w:rsidRPr="00AA72D8">
        <w:t>Область применения ТКП 627</w:t>
      </w:r>
      <w:r>
        <w:t>-</w:t>
      </w:r>
      <w:r w:rsidRPr="00AA72D8">
        <w:rPr>
          <w:color w:val="111111"/>
          <w:szCs w:val="28"/>
        </w:rPr>
        <w:t>2018:</w:t>
      </w:r>
    </w:p>
    <w:p w14:paraId="3397C347" w14:textId="77777777" w:rsidR="00AA72D8" w:rsidRDefault="00AA72D8" w:rsidP="0075777C">
      <w:pPr>
        <w:pStyle w:val="Textbody"/>
        <w:spacing w:after="0" w:line="240" w:lineRule="auto"/>
        <w:ind w:firstLine="709"/>
        <w:jc w:val="both"/>
        <w:rPr>
          <w:rFonts w:cs="Times New Roman"/>
          <w:color w:val="111111"/>
          <w:szCs w:val="28"/>
          <w:lang w:val="ru-RU"/>
        </w:rPr>
      </w:pPr>
      <w:r>
        <w:rPr>
          <w:rFonts w:cs="Times New Roman"/>
          <w:color w:val="111111"/>
          <w:szCs w:val="28"/>
          <w:lang w:val="ru-RU"/>
        </w:rPr>
        <w:t xml:space="preserve">Настоящий технический кодекс установившейся практики </w:t>
      </w:r>
      <w:r>
        <w:rPr>
          <w:rFonts w:cs="Times New Roman"/>
          <w:color w:val="111111"/>
          <w:szCs w:val="28"/>
          <w:lang w:val="ru-RU"/>
        </w:rPr>
        <w:br/>
        <w:t>(далее – технический кодекс) устанавливает требования по применению технических средств и систем охраны при организации охраны объектов различных форм собственности.</w:t>
      </w:r>
    </w:p>
    <w:p w14:paraId="602B5C7F" w14:textId="77777777" w:rsidR="00AA72D8" w:rsidRDefault="00AA72D8" w:rsidP="0075777C">
      <w:pPr>
        <w:pStyle w:val="Textbody"/>
        <w:spacing w:after="0" w:line="240" w:lineRule="auto"/>
        <w:ind w:firstLine="709"/>
        <w:jc w:val="both"/>
        <w:rPr>
          <w:rFonts w:cs="Times New Roman"/>
          <w:lang w:val="ru-RU"/>
        </w:rPr>
      </w:pPr>
      <w:r>
        <w:rPr>
          <w:rFonts w:cs="Times New Roman"/>
          <w:lang w:val="ru-RU"/>
        </w:rPr>
        <w:t xml:space="preserve">Действие настоящего технического кодекса распространяется на потребителей и исполнителей охранной услуги. Действие настоящего технического кодекса не распространяется на потребителей охранной услуги: </w:t>
      </w:r>
    </w:p>
    <w:p w14:paraId="7A886EF1" w14:textId="77777777" w:rsidR="00AA72D8" w:rsidRDefault="00AA72D8" w:rsidP="0075777C">
      <w:pPr>
        <w:pStyle w:val="Textbody"/>
        <w:spacing w:after="0" w:line="240" w:lineRule="auto"/>
        <w:ind w:firstLine="709"/>
        <w:jc w:val="both"/>
        <w:rPr>
          <w:rFonts w:cs="Times New Roman"/>
          <w:lang w:val="ru-RU"/>
        </w:rPr>
      </w:pPr>
      <w:r>
        <w:rPr>
          <w:rFonts w:cs="Times New Roman"/>
          <w:color w:val="111111"/>
          <w:szCs w:val="28"/>
          <w:lang w:val="ru-RU"/>
        </w:rPr>
        <w:t>–</w:t>
      </w:r>
      <w:r>
        <w:rPr>
          <w:rFonts w:cs="Times New Roman"/>
          <w:lang w:val="ru-RU"/>
        </w:rPr>
        <w:t> в случае, когда охрана объектов урегулирована совместными нормативно-правовыми (техническими нормативно-правовыми) актами Министерства внутренних дел Республики Беларусь и государственными органами, осуществляющими управление в сферах деятельности организаций;</w:t>
      </w:r>
    </w:p>
    <w:p w14:paraId="5F150896" w14:textId="77777777" w:rsidR="00AA72D8" w:rsidRDefault="00AA72D8" w:rsidP="0075777C">
      <w:pPr>
        <w:pStyle w:val="Textbody"/>
        <w:spacing w:after="0" w:line="240" w:lineRule="auto"/>
        <w:ind w:firstLine="709"/>
        <w:jc w:val="both"/>
        <w:rPr>
          <w:rFonts w:cs="Times New Roman"/>
          <w:lang w:val="ru-RU"/>
        </w:rPr>
      </w:pPr>
      <w:r>
        <w:rPr>
          <w:rFonts w:cs="Times New Roman"/>
          <w:color w:val="111111"/>
          <w:szCs w:val="28"/>
          <w:lang w:val="ru-RU"/>
        </w:rPr>
        <w:t>–</w:t>
      </w:r>
      <w:r>
        <w:rPr>
          <w:rFonts w:cs="Times New Roman"/>
          <w:lang w:val="ru-RU"/>
        </w:rPr>
        <w:t> при самостоятельной организации охраны жилых домов (помещений) физических лиц техническими средствами и системами охраны.</w:t>
      </w:r>
    </w:p>
    <w:p w14:paraId="44F75834" w14:textId="77777777" w:rsidR="00AA72D8" w:rsidRDefault="00AA72D8" w:rsidP="0075777C">
      <w:pPr>
        <w:pStyle w:val="Textbody"/>
        <w:spacing w:after="0" w:line="240" w:lineRule="auto"/>
        <w:ind w:firstLine="709"/>
        <w:jc w:val="both"/>
        <w:rPr>
          <w:rFonts w:cs="Times New Roman"/>
          <w:lang w:val="ru-RU"/>
        </w:rPr>
      </w:pPr>
      <w:r>
        <w:rPr>
          <w:rFonts w:cs="Times New Roman"/>
          <w:lang w:val="ru-RU"/>
        </w:rPr>
        <w:t>Согласно новому ТКП выделено 3 категории каналов передачи данных для построения охраны объектов:</w:t>
      </w:r>
    </w:p>
    <w:p w14:paraId="5FFFAA71" w14:textId="77777777" w:rsidR="00AA72D8" w:rsidRDefault="00AA72D8" w:rsidP="0075777C">
      <w:pPr>
        <w:pStyle w:val="Textbody"/>
        <w:spacing w:after="0" w:line="240" w:lineRule="auto"/>
        <w:ind w:firstLine="709"/>
        <w:jc w:val="both"/>
        <w:rPr>
          <w:rFonts w:cs="Times New Roman"/>
          <w:lang w:val="ru-RU"/>
        </w:rPr>
      </w:pPr>
      <w:r>
        <w:rPr>
          <w:rFonts w:cs="Times New Roman"/>
          <w:lang w:val="ru-RU"/>
        </w:rPr>
        <w:t>– гарантированный канал – канал электросвязи (кроме радиоканала), организованный без использования средств электросвязи оператора электросвязи. В резервировании нет необходимости вне зависимости от категории объекта;</w:t>
      </w:r>
    </w:p>
    <w:p w14:paraId="6E3A8BF0" w14:textId="77777777" w:rsidR="00AA72D8" w:rsidRDefault="00AA72D8" w:rsidP="0075777C">
      <w:pPr>
        <w:pStyle w:val="Textbody"/>
        <w:spacing w:after="0" w:line="240" w:lineRule="auto"/>
        <w:ind w:firstLine="709"/>
        <w:jc w:val="both"/>
        <w:rPr>
          <w:rFonts w:cs="Times New Roman"/>
          <w:lang w:val="ru-RU"/>
        </w:rPr>
      </w:pPr>
      <w:r>
        <w:rPr>
          <w:rFonts w:cs="Times New Roman"/>
          <w:lang w:val="ru-RU"/>
        </w:rPr>
        <w:t>– условно-гарантированный канал – радиоканал, образованный радиоэлектронными средствами системы передачи извещений и прибором приемно-контрольных, без использования средств электросвязи оператора электросвязи. Необходимо резервирование при организации охраны повышенного, высокого уровня безопасности либо на объектах категории А;</w:t>
      </w:r>
    </w:p>
    <w:p w14:paraId="57175CB0" w14:textId="77777777" w:rsidR="00AA72D8" w:rsidRDefault="00AA72D8" w:rsidP="0075777C">
      <w:pPr>
        <w:pStyle w:val="Textbody"/>
        <w:spacing w:after="0" w:line="240" w:lineRule="auto"/>
        <w:ind w:firstLine="709"/>
        <w:jc w:val="both"/>
        <w:rPr>
          <w:rFonts w:cs="Times New Roman"/>
          <w:lang w:val="ru-RU"/>
        </w:rPr>
      </w:pPr>
      <w:r>
        <w:rPr>
          <w:rFonts w:cs="Times New Roman"/>
          <w:lang w:val="ru-RU"/>
        </w:rPr>
        <w:t xml:space="preserve">– негарантированный канал (негарантированный проводной </w:t>
      </w:r>
      <w:r>
        <w:rPr>
          <w:rFonts w:cs="Times New Roman"/>
          <w:lang w:val="ru-RU"/>
        </w:rPr>
        <w:br/>
      </w:r>
      <w:r>
        <w:rPr>
          <w:rFonts w:cs="Times New Roman"/>
          <w:lang w:val="ru-RU"/>
        </w:rPr>
        <w:lastRenderedPageBreak/>
        <w:t xml:space="preserve">канал – канал электросвязи (кроме радиоканала) с использованием средств электросвязи оператора электросвязи и негарантированный беспроводной </w:t>
      </w:r>
      <w:r>
        <w:rPr>
          <w:rFonts w:cs="Times New Roman"/>
          <w:lang w:val="ru-RU"/>
        </w:rPr>
        <w:br/>
        <w:t>канал – радиоканал с использованием средств электросвязи оператора электросвязи. Необходимо резервирование вне зависимости от категории объекта.</w:t>
      </w:r>
    </w:p>
    <w:p w14:paraId="364BB85C" w14:textId="7FA7D42C" w:rsidR="00AA72D8" w:rsidRDefault="00AA72D8" w:rsidP="0075777C">
      <w:pPr>
        <w:pStyle w:val="Textbody"/>
        <w:spacing w:after="0" w:line="240" w:lineRule="auto"/>
        <w:ind w:firstLine="709"/>
        <w:jc w:val="both"/>
        <w:rPr>
          <w:rFonts w:cs="Times New Roman"/>
          <w:lang w:val="ru-RU"/>
        </w:rPr>
      </w:pPr>
      <w:r>
        <w:rPr>
          <w:rFonts w:cs="Times New Roman"/>
          <w:lang w:val="ru-RU"/>
        </w:rPr>
        <w:t>Также введено категорирование уровней безопасности объектов: повышенный, высокий, средний и низкий [</w:t>
      </w:r>
      <w:r w:rsidR="00BF133B" w:rsidRPr="00BF133B">
        <w:rPr>
          <w:rFonts w:cs="Times New Roman"/>
          <w:lang w:val="ru-RU"/>
        </w:rPr>
        <w:t>3</w:t>
      </w:r>
      <w:r>
        <w:rPr>
          <w:rFonts w:cs="Times New Roman"/>
          <w:lang w:val="ru-RU"/>
        </w:rPr>
        <w:t>].</w:t>
      </w:r>
    </w:p>
    <w:p w14:paraId="195AF733" w14:textId="5AB62A52" w:rsidR="00AA72D8" w:rsidRDefault="00AA72D8" w:rsidP="0075777C">
      <w:pPr>
        <w:ind w:firstLine="0"/>
      </w:pPr>
      <w:r>
        <w:rPr>
          <w:b/>
          <w:bCs/>
        </w:rPr>
        <w:tab/>
      </w:r>
      <w:r w:rsidRPr="00AA72D8">
        <w:t xml:space="preserve">Область применения ТКП </w:t>
      </w:r>
      <w:r w:rsidR="008E05FD" w:rsidRPr="00AA5C29">
        <w:t>664</w:t>
      </w:r>
      <w:r w:rsidR="002D3AFB">
        <w:t>-</w:t>
      </w:r>
      <w:r w:rsidRPr="00AA72D8">
        <w:rPr>
          <w:color w:val="111111"/>
          <w:szCs w:val="28"/>
        </w:rPr>
        <w:t>20</w:t>
      </w:r>
      <w:r w:rsidR="008E05FD" w:rsidRPr="00AA5C29">
        <w:rPr>
          <w:color w:val="111111"/>
          <w:szCs w:val="28"/>
        </w:rPr>
        <w:t>21</w:t>
      </w:r>
      <w:r w:rsidRPr="00676F02">
        <w:rPr>
          <w:color w:val="111111"/>
          <w:szCs w:val="28"/>
        </w:rPr>
        <w:t>:</w:t>
      </w:r>
      <w:r w:rsidRPr="00AA72D8">
        <w:t xml:space="preserve"> </w:t>
      </w:r>
    </w:p>
    <w:p w14:paraId="6C90CD91" w14:textId="35B571B6" w:rsidR="00AA72D8" w:rsidRDefault="00AA72D8" w:rsidP="0075777C">
      <w:pPr>
        <w:pStyle w:val="Textbody"/>
        <w:spacing w:after="0" w:line="240" w:lineRule="auto"/>
        <w:ind w:firstLine="709"/>
        <w:jc w:val="both"/>
        <w:rPr>
          <w:rFonts w:cs="Times New Roman"/>
          <w:lang w:val="ru-RU"/>
        </w:rPr>
      </w:pPr>
      <w:r>
        <w:rPr>
          <w:rFonts w:cs="Times New Roman"/>
          <w:color w:val="111111"/>
          <w:szCs w:val="28"/>
          <w:lang w:val="ru-RU"/>
        </w:rPr>
        <w:t xml:space="preserve">Настоящий технический кодекс установившейся практики </w:t>
      </w:r>
      <w:r>
        <w:rPr>
          <w:rFonts w:cs="Times New Roman"/>
          <w:color w:val="111111"/>
          <w:szCs w:val="28"/>
          <w:lang w:val="ru-RU"/>
        </w:rPr>
        <w:br/>
        <w:t>(далее – технический кодекс) распространяется на производство работ по монтажу, наладке и сдаче в эксплуатацию систем охранной сигнализации (далее – систем охранной сигнализации) объектов.</w:t>
      </w:r>
    </w:p>
    <w:p w14:paraId="0A2B1623" w14:textId="2864CB40" w:rsidR="00AA72D8" w:rsidRDefault="00AA72D8" w:rsidP="0075777C">
      <w:pPr>
        <w:pStyle w:val="Textbody"/>
        <w:spacing w:after="0" w:line="240" w:lineRule="auto"/>
        <w:ind w:firstLine="709"/>
        <w:jc w:val="both"/>
        <w:rPr>
          <w:rFonts w:cs="Times New Roman"/>
          <w:color w:val="111111"/>
          <w:szCs w:val="28"/>
          <w:lang w:val="ru-RU"/>
        </w:rPr>
      </w:pPr>
      <w:r>
        <w:rPr>
          <w:rFonts w:cs="Times New Roman"/>
          <w:color w:val="111111"/>
          <w:szCs w:val="28"/>
          <w:lang w:val="ru-RU"/>
        </w:rPr>
        <w:t>Технический кодекс не распространяется на производство работ по монтажу, наладке и сдаче в эксплуатацию систем охранной сигнализации, применяемых физическими лицами для индивидуального пользования, а также систем охранной сигнализации объектов Службы безопасности Президента Республики Беларусь, Министерства обороны Республики Беларусь, Комитета государственной безопасности Республики Беларусь, Государственного комитета пограничных войск Республики Беларусь. Требования настоящего технического кодекса являются обязательными для исполнения всеми юридическими лицами, осуществляющими деятельность по монтажу и наладке систем охранной сигнализации по специальным разрешениям (лицензиям), а также юридическими лицами, которым в соответствии с законодательством не требуется получение специальных разрешений (лицензий) на данный вид деятельности [</w:t>
      </w:r>
      <w:r w:rsidR="00BF133B" w:rsidRPr="00BF133B">
        <w:rPr>
          <w:rFonts w:cs="Times New Roman"/>
          <w:color w:val="111111"/>
          <w:szCs w:val="28"/>
          <w:lang w:val="ru-RU"/>
        </w:rPr>
        <w:t>4</w:t>
      </w:r>
      <w:r>
        <w:rPr>
          <w:rFonts w:cs="Times New Roman"/>
          <w:color w:val="111111"/>
          <w:szCs w:val="28"/>
          <w:lang w:val="ru-RU"/>
        </w:rPr>
        <w:t>].</w:t>
      </w:r>
    </w:p>
    <w:p w14:paraId="0DCC1372" w14:textId="31FCE3E7" w:rsidR="00C76D2B" w:rsidRPr="00AA72D8" w:rsidRDefault="009812ED" w:rsidP="00761A39">
      <w:pPr>
        <w:ind w:firstLine="0"/>
        <w:jc w:val="left"/>
      </w:pPr>
      <w:r w:rsidRPr="00AA72D8">
        <w:br w:type="page"/>
      </w:r>
    </w:p>
    <w:p w14:paraId="331ED53B" w14:textId="0F3D5E19" w:rsidR="009104B8" w:rsidRPr="00595E7E" w:rsidRDefault="00535DF2" w:rsidP="00761A39">
      <w:pPr>
        <w:pStyle w:val="1"/>
        <w:ind w:left="851" w:hanging="142"/>
        <w:rPr>
          <w:color w:val="auto"/>
          <w:szCs w:val="24"/>
          <w:lang w:val="ru-RU"/>
        </w:rPr>
      </w:pPr>
      <w:bookmarkStart w:id="12" w:name="_Toc198728393"/>
      <w:r w:rsidRPr="00595E7E">
        <w:rPr>
          <w:color w:val="auto"/>
          <w:szCs w:val="24"/>
          <w:lang w:val="ru-RU"/>
        </w:rPr>
        <w:lastRenderedPageBreak/>
        <w:t>2 АНАЛИЗ ПАТЕНТНОЙ И НАУЧНО-ТЕХНИЧЕСКОЙ ЛИТЕРАТУРЫ</w:t>
      </w:r>
      <w:bookmarkEnd w:id="12"/>
    </w:p>
    <w:p w14:paraId="542DF218" w14:textId="77777777" w:rsidR="00535DF2" w:rsidRDefault="00535DF2" w:rsidP="00761A39">
      <w:pPr>
        <w:jc w:val="left"/>
      </w:pPr>
    </w:p>
    <w:p w14:paraId="42365107" w14:textId="77777777" w:rsidR="007B4117" w:rsidRPr="007C4DDF" w:rsidRDefault="007B4117" w:rsidP="0075777C">
      <w:pPr>
        <w:ind w:firstLine="708"/>
        <w:rPr>
          <w:szCs w:val="28"/>
        </w:rPr>
      </w:pPr>
      <w:r w:rsidRPr="007C4DDF">
        <w:rPr>
          <w:szCs w:val="28"/>
        </w:rPr>
        <w:t>Патентные исследования – исследования технического уровня объектов хозяйственной деятельности, их патентоспособности, патентной чистоты, конкурентоспособности (эффективности использования по назначению), которые базируются на патентной и прочих видах информации. Сегодня проведение </w:t>
      </w:r>
      <w:hyperlink r:id="rId9" w:tgtFrame="_blank" w:history="1">
        <w:r w:rsidRPr="007C4DDF">
          <w:rPr>
            <w:szCs w:val="28"/>
          </w:rPr>
          <w:t>патентных исследований</w:t>
        </w:r>
      </w:hyperlink>
      <w:r w:rsidRPr="007C4DDF">
        <w:rPr>
          <w:szCs w:val="28"/>
        </w:rPr>
        <w:t> выстраивается с опорой на анализ рынка продукции, которая является объектом патентных исследований. Цель патентных исследований – обеспечить конкурентоспособность данной продукции.</w:t>
      </w:r>
    </w:p>
    <w:p w14:paraId="38CF60B8" w14:textId="77777777" w:rsidR="007B4117" w:rsidRPr="007C4DDF" w:rsidRDefault="007B4117" w:rsidP="0075777C">
      <w:pPr>
        <w:ind w:firstLine="708"/>
        <w:rPr>
          <w:szCs w:val="28"/>
        </w:rPr>
      </w:pPr>
      <w:r w:rsidRPr="007C4DDF">
        <w:rPr>
          <w:szCs w:val="28"/>
        </w:rPr>
        <w:t>Патентные исследования предполагают проведение информационно-аналитических исследований, которые осуществляются в ходе создания, освоения и реализации промышленной продукции, цель всех этих манипуляций – обеспечить высокую конкурентоспособность данной продукции, сократить расходы на ее создание, исключив дублирование исследований и разработок. Патентные исследования опираются на анализ источников патентной, научно-технической информации. Указанные данные содержат информацию о последних научно-технических достижениях, которые связаны с разработкой промышленной продукции, о состоянии и возможностях развития рынка продукции выбранного вида.</w:t>
      </w:r>
    </w:p>
    <w:p w14:paraId="06BE5142" w14:textId="2C492DD3" w:rsidR="007B4117" w:rsidRPr="007C4DDF" w:rsidRDefault="007B4117" w:rsidP="0075777C">
      <w:pPr>
        <w:ind w:firstLine="708"/>
        <w:rPr>
          <w:szCs w:val="28"/>
        </w:rPr>
      </w:pPr>
      <w:r w:rsidRPr="007C4DDF">
        <w:rPr>
          <w:szCs w:val="28"/>
        </w:rPr>
        <w:t>Цель проведения патентных исследований: установить требования потребителей к этой продукции, чтобы сформулировать точное ТЗ для разработки новых/модернизированных продуктов и оценить, как непосредственно саму продукцию, так и ее составные части, и технологии для выработки обоснованных управленческих решений. Патентные исследования крайне необходимы</w:t>
      </w:r>
      <w:r w:rsidR="007C62F8" w:rsidRPr="007C62F8">
        <w:rPr>
          <w:szCs w:val="28"/>
        </w:rPr>
        <w:t>905521</w:t>
      </w:r>
      <w:r w:rsidRPr="007C4DDF">
        <w:rPr>
          <w:szCs w:val="28"/>
        </w:rPr>
        <w:t xml:space="preserve"> для того, чтобы отобрать максимально эффективные (коммерчески значимые) научно-технические достижения (из числа последних), которые связаны с процессом совершенствования продукции. Патентные исследования помогают оценить коммерческую значимость изобретений и прочих объектов промышленной собственности, чтобы принять решение об их применении в разрабатываемом объекте, а также дают возможность оценить все этапы жизненного цикла продукции с точки зрения ее технического уровня. Полученные оценки позволяют решить вопросы постановки</w:t>
      </w:r>
      <w:r w:rsidR="004823C9">
        <w:rPr>
          <w:szCs w:val="28"/>
        </w:rPr>
        <w:t xml:space="preserve"> или </w:t>
      </w:r>
      <w:r w:rsidRPr="007C4DDF">
        <w:rPr>
          <w:szCs w:val="28"/>
        </w:rPr>
        <w:t>снятия разрабатываемой продукции на производство, определить цены на новые образцы и организовать рекламные кампании для них.</w:t>
      </w:r>
    </w:p>
    <w:p w14:paraId="55398F63" w14:textId="5DCA63C9" w:rsidR="007B4117" w:rsidRDefault="007B4117" w:rsidP="0075777C">
      <w:pPr>
        <w:ind w:firstLine="708"/>
        <w:rPr>
          <w:szCs w:val="28"/>
        </w:rPr>
      </w:pPr>
      <w:r w:rsidRPr="007C4DDF">
        <w:rPr>
          <w:szCs w:val="28"/>
        </w:rPr>
        <w:t xml:space="preserve">В рамках патентных исследований определяют патентоспособность объектов промышленной собственности (результатов интеллектуальной деятельности), которые разрабатываются в ходе создания новой продукции, и целесообразность их патентования в одной/нескольких странах. Патентные исследования нужны, чтобы определить условия реализации промышленной продукции на рынке выбранного государства или ряда государств беспрепятственно, а также без нарушения прав третьих лиц, которые владеют </w:t>
      </w:r>
      <w:r w:rsidRPr="007C4DDF">
        <w:rPr>
          <w:szCs w:val="28"/>
        </w:rPr>
        <w:lastRenderedPageBreak/>
        <w:t>патентами, действующими на территории этих стран. Патентные исследования дают возможность проанализировать потенциальные направления развития рынка выбранной продукции: заранее узнать о росте/спаде рыночного развития, чтобы своевременно определиться с принятием управленческих решений [</w:t>
      </w:r>
      <w:r>
        <w:rPr>
          <w:szCs w:val="28"/>
        </w:rPr>
        <w:t>5</w:t>
      </w:r>
      <w:r w:rsidRPr="007C4DDF">
        <w:rPr>
          <w:szCs w:val="28"/>
        </w:rPr>
        <w:t>].</w:t>
      </w:r>
    </w:p>
    <w:p w14:paraId="386306CA" w14:textId="4A083505" w:rsidR="00B73786" w:rsidRDefault="00B73786" w:rsidP="0075777C">
      <w:pPr>
        <w:ind w:firstLine="708"/>
        <w:rPr>
          <w:szCs w:val="28"/>
        </w:rPr>
      </w:pPr>
    </w:p>
    <w:p w14:paraId="37E6DF27" w14:textId="2CAF2AC4" w:rsidR="00B73786" w:rsidRPr="00054D7B" w:rsidRDefault="00B73786" w:rsidP="0075777C">
      <w:pPr>
        <w:pStyle w:val="2"/>
        <w:rPr>
          <w:rFonts w:ascii="Times New Roman" w:hAnsi="Times New Roman" w:cs="Times New Roman"/>
          <w:color w:val="auto"/>
          <w:sz w:val="28"/>
          <w:szCs w:val="28"/>
        </w:rPr>
      </w:pPr>
      <w:bookmarkStart w:id="13" w:name="_Toc198728394"/>
      <w:r w:rsidRPr="00054D7B">
        <w:rPr>
          <w:rFonts w:ascii="Times New Roman" w:hAnsi="Times New Roman" w:cs="Times New Roman"/>
          <w:b/>
          <w:bCs/>
          <w:color w:val="auto"/>
          <w:sz w:val="28"/>
          <w:szCs w:val="28"/>
        </w:rPr>
        <w:t>2.1 Анализ патентных исследований</w:t>
      </w:r>
      <w:bookmarkEnd w:id="13"/>
    </w:p>
    <w:p w14:paraId="1C3EA415" w14:textId="77777777" w:rsidR="007B4117" w:rsidRDefault="007B4117" w:rsidP="0075777C"/>
    <w:p w14:paraId="2A296850" w14:textId="77777777" w:rsidR="007B4117" w:rsidRDefault="007B4117" w:rsidP="0075777C">
      <w:pPr>
        <w:ind w:firstLine="708"/>
        <w:rPr>
          <w:color w:val="000000"/>
          <w:szCs w:val="28"/>
        </w:rPr>
      </w:pPr>
      <w:r>
        <w:rPr>
          <w:rStyle w:val="fontstyle01"/>
        </w:rPr>
        <w:t>Патентные исследования – это широкий термин, охватывающий</w:t>
      </w:r>
      <w:r>
        <w:rPr>
          <w:color w:val="000000"/>
          <w:szCs w:val="28"/>
        </w:rPr>
        <w:br/>
      </w:r>
      <w:r>
        <w:rPr>
          <w:rStyle w:val="fontstyle01"/>
        </w:rPr>
        <w:t>множество активностей, связанных с поиском, анализом и интерпретацией</w:t>
      </w:r>
      <w:r>
        <w:rPr>
          <w:color w:val="000000"/>
          <w:szCs w:val="28"/>
        </w:rPr>
        <w:br/>
      </w:r>
      <w:r>
        <w:rPr>
          <w:rStyle w:val="fontstyle01"/>
        </w:rPr>
        <w:t>информации о патентах и патентных заявках с целью получения конкурентных</w:t>
      </w:r>
      <w:r>
        <w:rPr>
          <w:color w:val="000000"/>
          <w:szCs w:val="28"/>
        </w:rPr>
        <w:br/>
      </w:r>
      <w:r>
        <w:rPr>
          <w:rStyle w:val="fontstyle01"/>
        </w:rPr>
        <w:t>преимуществ, оценки новизны изобретений, определения патентоспособности</w:t>
      </w:r>
      <w:r>
        <w:rPr>
          <w:color w:val="000000"/>
          <w:szCs w:val="28"/>
        </w:rPr>
        <w:br/>
      </w:r>
      <w:r>
        <w:rPr>
          <w:rStyle w:val="fontstyle01"/>
        </w:rPr>
        <w:t>изобретений и выявления технологий в определенной области.</w:t>
      </w:r>
    </w:p>
    <w:p w14:paraId="11937EC3" w14:textId="77777777" w:rsidR="007B4117" w:rsidRDefault="007B4117" w:rsidP="0075777C">
      <w:pPr>
        <w:ind w:firstLine="708"/>
        <w:rPr>
          <w:color w:val="000000"/>
          <w:szCs w:val="28"/>
        </w:rPr>
      </w:pPr>
      <w:r>
        <w:rPr>
          <w:rStyle w:val="fontstyle01"/>
        </w:rPr>
        <w:t>Задачи патентных исследований можно объединить в группы:</w:t>
      </w:r>
    </w:p>
    <w:p w14:paraId="6272AD12" w14:textId="77777777" w:rsidR="007B4117" w:rsidRDefault="007B4117" w:rsidP="0075777C">
      <w:pPr>
        <w:ind w:firstLine="708"/>
        <w:rPr>
          <w:color w:val="000000"/>
          <w:szCs w:val="28"/>
        </w:rPr>
      </w:pPr>
      <w:r>
        <w:rPr>
          <w:rStyle w:val="fontstyle01"/>
        </w:rPr>
        <w:t>– исследование технического уровня объекта техники;</w:t>
      </w:r>
    </w:p>
    <w:p w14:paraId="64666826" w14:textId="77777777" w:rsidR="007B4117" w:rsidRDefault="007B4117" w:rsidP="0075777C">
      <w:pPr>
        <w:ind w:firstLine="708"/>
        <w:rPr>
          <w:color w:val="000000"/>
          <w:szCs w:val="28"/>
        </w:rPr>
      </w:pPr>
      <w:r>
        <w:rPr>
          <w:rStyle w:val="fontstyle01"/>
        </w:rPr>
        <w:t>– анализ патентов ведущих фирм на рынке интересующего направления;</w:t>
      </w:r>
    </w:p>
    <w:p w14:paraId="47B66720" w14:textId="77777777" w:rsidR="007B4117" w:rsidRDefault="007B4117" w:rsidP="0075777C">
      <w:pPr>
        <w:ind w:firstLine="708"/>
        <w:rPr>
          <w:color w:val="000000"/>
          <w:szCs w:val="28"/>
        </w:rPr>
      </w:pPr>
      <w:r>
        <w:rPr>
          <w:rStyle w:val="fontstyle01"/>
        </w:rPr>
        <w:t>– изучение тенденций развития определенного вида техники;</w:t>
      </w:r>
    </w:p>
    <w:p w14:paraId="3B9F10FD" w14:textId="77777777" w:rsidR="007B4117" w:rsidRDefault="007B4117" w:rsidP="0075777C">
      <w:pPr>
        <w:ind w:firstLine="708"/>
        <w:rPr>
          <w:color w:val="000000"/>
          <w:szCs w:val="28"/>
        </w:rPr>
      </w:pPr>
      <w:r>
        <w:rPr>
          <w:rStyle w:val="fontstyle01"/>
        </w:rPr>
        <w:t>– анализ технических решений/изобретений по указанной разработке;</w:t>
      </w:r>
    </w:p>
    <w:p w14:paraId="605B95FF" w14:textId="77777777" w:rsidR="007B4117" w:rsidRDefault="007B4117" w:rsidP="0075777C">
      <w:pPr>
        <w:ind w:firstLine="708"/>
        <w:rPr>
          <w:color w:val="000000"/>
          <w:szCs w:val="28"/>
        </w:rPr>
      </w:pPr>
      <w:r>
        <w:rPr>
          <w:rStyle w:val="fontstyle01"/>
        </w:rPr>
        <w:t>– исследование мировой новизны разрабатываемого объекта техники;</w:t>
      </w:r>
    </w:p>
    <w:p w14:paraId="34963A8B" w14:textId="77777777" w:rsidR="007B4117" w:rsidRDefault="007B4117" w:rsidP="0075777C">
      <w:pPr>
        <w:ind w:firstLine="708"/>
        <w:rPr>
          <w:color w:val="000000"/>
          <w:szCs w:val="28"/>
        </w:rPr>
      </w:pPr>
      <w:r>
        <w:rPr>
          <w:rStyle w:val="fontstyle01"/>
        </w:rPr>
        <w:t>– исследование патентной чистоты объекта техники;</w:t>
      </w:r>
    </w:p>
    <w:p w14:paraId="0250B759" w14:textId="77777777" w:rsidR="007B4117" w:rsidRDefault="007B4117" w:rsidP="0075777C">
      <w:pPr>
        <w:ind w:firstLine="708"/>
        <w:rPr>
          <w:color w:val="000000"/>
          <w:szCs w:val="28"/>
        </w:rPr>
      </w:pPr>
      <w:r>
        <w:rPr>
          <w:rStyle w:val="fontstyle01"/>
        </w:rPr>
        <w:t>– исследование целесообразности правовой защиты объекта техники.</w:t>
      </w:r>
    </w:p>
    <w:p w14:paraId="6D96846E" w14:textId="77777777" w:rsidR="007B4117" w:rsidRDefault="007B4117" w:rsidP="0075777C">
      <w:pPr>
        <w:ind w:firstLine="708"/>
        <w:rPr>
          <w:color w:val="000000"/>
          <w:szCs w:val="28"/>
        </w:rPr>
      </w:pPr>
      <w:r>
        <w:rPr>
          <w:rStyle w:val="fontstyle01"/>
        </w:rPr>
        <w:t>Целью патентных исследований могут являться:</w:t>
      </w:r>
    </w:p>
    <w:p w14:paraId="42636B85" w14:textId="77777777" w:rsidR="007B4117" w:rsidRDefault="007B4117" w:rsidP="0075777C">
      <w:pPr>
        <w:ind w:firstLine="708"/>
        <w:rPr>
          <w:color w:val="000000"/>
          <w:szCs w:val="28"/>
        </w:rPr>
      </w:pPr>
      <w:r>
        <w:rPr>
          <w:rStyle w:val="fontstyle01"/>
        </w:rPr>
        <w:t>– определение наиболее перспективных направлений деятельности в</w:t>
      </w:r>
      <w:r>
        <w:rPr>
          <w:color w:val="000000"/>
          <w:szCs w:val="28"/>
        </w:rPr>
        <w:br/>
      </w:r>
      <w:r>
        <w:rPr>
          <w:rStyle w:val="fontstyle01"/>
        </w:rPr>
        <w:t>интересующей сфере для разработки маркетинговой стратегии;</w:t>
      </w:r>
    </w:p>
    <w:p w14:paraId="7B20ABF3" w14:textId="77777777" w:rsidR="007B4117" w:rsidRDefault="007B4117" w:rsidP="0075777C">
      <w:pPr>
        <w:ind w:firstLine="708"/>
        <w:rPr>
          <w:color w:val="000000"/>
          <w:szCs w:val="28"/>
        </w:rPr>
      </w:pPr>
      <w:r>
        <w:rPr>
          <w:rStyle w:val="fontstyle01"/>
        </w:rPr>
        <w:t>– выявление потенциальных конкурентов в рыночной нише;</w:t>
      </w:r>
    </w:p>
    <w:p w14:paraId="2F7172ED" w14:textId="77777777" w:rsidR="007B4117" w:rsidRDefault="007B4117" w:rsidP="0075777C">
      <w:pPr>
        <w:ind w:firstLine="708"/>
        <w:rPr>
          <w:color w:val="000000"/>
          <w:szCs w:val="28"/>
        </w:rPr>
      </w:pPr>
      <w:r>
        <w:rPr>
          <w:rStyle w:val="fontstyle01"/>
        </w:rPr>
        <w:t>– минимизация риска, связанного с возможным дублированием уже</w:t>
      </w:r>
      <w:r>
        <w:rPr>
          <w:color w:val="000000"/>
          <w:szCs w:val="28"/>
        </w:rPr>
        <w:br/>
      </w:r>
      <w:r>
        <w:rPr>
          <w:rStyle w:val="fontstyle01"/>
        </w:rPr>
        <w:t>существующих технических решений на этапе разработки объекта</w:t>
      </w:r>
      <w:r>
        <w:rPr>
          <w:color w:val="000000"/>
          <w:szCs w:val="28"/>
        </w:rPr>
        <w:br/>
      </w:r>
      <w:r>
        <w:rPr>
          <w:rStyle w:val="fontstyle01"/>
        </w:rPr>
        <w:t>патентования;</w:t>
      </w:r>
    </w:p>
    <w:p w14:paraId="2E52CC6F" w14:textId="77777777" w:rsidR="007B4117" w:rsidRDefault="007B4117" w:rsidP="0075777C">
      <w:pPr>
        <w:ind w:firstLine="708"/>
        <w:rPr>
          <w:color w:val="000000"/>
          <w:szCs w:val="28"/>
        </w:rPr>
      </w:pPr>
      <w:r>
        <w:rPr>
          <w:rStyle w:val="fontstyle01"/>
        </w:rPr>
        <w:t>– определение соответствия объекта патентования критериям</w:t>
      </w:r>
      <w:r>
        <w:rPr>
          <w:color w:val="000000"/>
          <w:szCs w:val="28"/>
        </w:rPr>
        <w:br/>
      </w:r>
      <w:r>
        <w:rPr>
          <w:rStyle w:val="fontstyle01"/>
        </w:rPr>
        <w:t>патентоспособности при подготовке заявки на выдачу патента с целью</w:t>
      </w:r>
      <w:r>
        <w:rPr>
          <w:color w:val="000000"/>
          <w:szCs w:val="28"/>
        </w:rPr>
        <w:br/>
      </w:r>
      <w:r>
        <w:rPr>
          <w:rStyle w:val="fontstyle01"/>
        </w:rPr>
        <w:t>снижения риска получения отказа в выдаче патента;</w:t>
      </w:r>
    </w:p>
    <w:p w14:paraId="39798C1A" w14:textId="77777777" w:rsidR="007B4117" w:rsidRDefault="007B4117" w:rsidP="0075777C">
      <w:pPr>
        <w:ind w:firstLine="708"/>
        <w:rPr>
          <w:color w:val="000000"/>
          <w:szCs w:val="28"/>
        </w:rPr>
      </w:pPr>
      <w:r>
        <w:rPr>
          <w:rStyle w:val="fontstyle01"/>
        </w:rPr>
        <w:t>– выявление нарушений прав патентообладателей и заявителей на</w:t>
      </w:r>
      <w:r>
        <w:rPr>
          <w:color w:val="000000"/>
          <w:szCs w:val="28"/>
        </w:rPr>
        <w:br/>
      </w:r>
      <w:r>
        <w:rPr>
          <w:rStyle w:val="fontstyle01"/>
        </w:rPr>
        <w:t>объекты промышленной собственности;</w:t>
      </w:r>
    </w:p>
    <w:p w14:paraId="070089C1" w14:textId="77777777" w:rsidR="007B4117" w:rsidRDefault="007B4117" w:rsidP="0075777C">
      <w:pPr>
        <w:ind w:firstLine="708"/>
        <w:rPr>
          <w:color w:val="000000"/>
          <w:szCs w:val="28"/>
        </w:rPr>
      </w:pPr>
      <w:r>
        <w:rPr>
          <w:rStyle w:val="fontstyle01"/>
        </w:rPr>
        <w:t>– анализ возможности реализации промышленной продукции на рынке</w:t>
      </w:r>
      <w:r>
        <w:rPr>
          <w:color w:val="000000"/>
          <w:szCs w:val="28"/>
        </w:rPr>
        <w:br/>
      </w:r>
      <w:r>
        <w:rPr>
          <w:rStyle w:val="fontstyle01"/>
        </w:rPr>
        <w:t>конкретной страны или стран без нарушения прав третьих лиц.</w:t>
      </w:r>
    </w:p>
    <w:p w14:paraId="3AB16F74" w14:textId="77777777" w:rsidR="007B4117" w:rsidRDefault="007B4117" w:rsidP="0075777C">
      <w:pPr>
        <w:ind w:firstLine="708"/>
        <w:rPr>
          <w:color w:val="000000"/>
          <w:szCs w:val="28"/>
        </w:rPr>
      </w:pPr>
      <w:r>
        <w:rPr>
          <w:rStyle w:val="fontstyle01"/>
        </w:rPr>
        <w:t>Анализ патентов происходит на предмет его соответствия требованиям</w:t>
      </w:r>
      <w:r>
        <w:rPr>
          <w:color w:val="000000"/>
          <w:szCs w:val="28"/>
        </w:rPr>
        <w:br/>
      </w:r>
      <w:r>
        <w:rPr>
          <w:rStyle w:val="fontstyle01"/>
        </w:rPr>
        <w:t>патентоспособности, детальное изучение технических решений, описанных в</w:t>
      </w:r>
      <w:r>
        <w:rPr>
          <w:color w:val="000000"/>
          <w:szCs w:val="28"/>
        </w:rPr>
        <w:br/>
      </w:r>
      <w:r>
        <w:rPr>
          <w:rStyle w:val="fontstyle01"/>
        </w:rPr>
        <w:t>патенте.</w:t>
      </w:r>
    </w:p>
    <w:p w14:paraId="440D93C6" w14:textId="77777777" w:rsidR="007B4117" w:rsidRDefault="007B4117" w:rsidP="0075777C">
      <w:pPr>
        <w:ind w:firstLine="708"/>
        <w:rPr>
          <w:color w:val="000000"/>
          <w:szCs w:val="28"/>
        </w:rPr>
      </w:pPr>
      <w:r>
        <w:rPr>
          <w:rStyle w:val="fontstyle01"/>
        </w:rPr>
        <w:t>Результаты исследований используются для принятия решений о подаче</w:t>
      </w:r>
      <w:r>
        <w:rPr>
          <w:color w:val="000000"/>
          <w:szCs w:val="28"/>
        </w:rPr>
        <w:br/>
      </w:r>
      <w:r>
        <w:rPr>
          <w:rStyle w:val="fontstyle01"/>
        </w:rPr>
        <w:t>заявки на патент и о защите интеллектуальной собственности.</w:t>
      </w:r>
    </w:p>
    <w:p w14:paraId="57EAFC94" w14:textId="77777777" w:rsidR="007B4117" w:rsidRDefault="007B4117" w:rsidP="0075777C">
      <w:pPr>
        <w:ind w:firstLine="708"/>
        <w:rPr>
          <w:rStyle w:val="fontstyle01"/>
        </w:rPr>
      </w:pPr>
      <w:r>
        <w:rPr>
          <w:rStyle w:val="fontstyle01"/>
        </w:rPr>
        <w:t>Анализ патентов может помочь в разработке новых продуктов и</w:t>
      </w:r>
      <w:r>
        <w:rPr>
          <w:color w:val="000000"/>
          <w:szCs w:val="28"/>
        </w:rPr>
        <w:br/>
      </w:r>
      <w:r>
        <w:rPr>
          <w:rStyle w:val="fontstyle01"/>
        </w:rPr>
        <w:t>технологий, основываясь на существующих решениях и избегая патентных</w:t>
      </w:r>
      <w:r>
        <w:rPr>
          <w:color w:val="000000"/>
          <w:szCs w:val="28"/>
        </w:rPr>
        <w:br/>
      </w:r>
      <w:r>
        <w:rPr>
          <w:rStyle w:val="fontstyle01"/>
        </w:rPr>
        <w:t>конфликтов.</w:t>
      </w:r>
    </w:p>
    <w:p w14:paraId="6CE897F3" w14:textId="7C7D6C77" w:rsidR="007B4117" w:rsidRDefault="007B4117" w:rsidP="0075777C">
      <w:pPr>
        <w:ind w:firstLine="708"/>
        <w:rPr>
          <w:rStyle w:val="fontstyle01"/>
        </w:rPr>
      </w:pPr>
      <w:r>
        <w:rPr>
          <w:rStyle w:val="fontstyle01"/>
        </w:rPr>
        <w:lastRenderedPageBreak/>
        <w:t xml:space="preserve">В данном </w:t>
      </w:r>
      <w:r w:rsidR="00692A99">
        <w:rPr>
          <w:rStyle w:val="fontstyle01"/>
        </w:rPr>
        <w:t>дипломном</w:t>
      </w:r>
      <w:r>
        <w:rPr>
          <w:rStyle w:val="fontstyle01"/>
        </w:rPr>
        <w:t xml:space="preserve"> проекте анализ патентных исследований осуществляется относительно систем пожарной, охранной сигнализации и оповещения о пожаре. Аналоги данных систем схожи по принципу действия.</w:t>
      </w:r>
    </w:p>
    <w:p w14:paraId="321A2B7B" w14:textId="77777777" w:rsidR="007B4117" w:rsidRDefault="007B4117" w:rsidP="0075777C">
      <w:pPr>
        <w:ind w:firstLine="708"/>
        <w:rPr>
          <w:rStyle w:val="fontstyle01"/>
        </w:rPr>
      </w:pPr>
      <w:r>
        <w:rPr>
          <w:rStyle w:val="fontstyle01"/>
        </w:rPr>
        <w:t>В результате патентного поиска были найдены схожие системы по функциональным возможностям.</w:t>
      </w:r>
    </w:p>
    <w:p w14:paraId="3102DE3C" w14:textId="345E5176" w:rsidR="007B4117" w:rsidRDefault="007B4117" w:rsidP="0075777C">
      <w:pPr>
        <w:ind w:firstLine="708"/>
        <w:rPr>
          <w:szCs w:val="28"/>
        </w:rPr>
      </w:pPr>
      <w:r>
        <w:rPr>
          <w:rStyle w:val="fontstyle01"/>
        </w:rPr>
        <w:t>1</w:t>
      </w:r>
      <w:r>
        <w:rPr>
          <w:szCs w:val="28"/>
        </w:rPr>
        <w:t xml:space="preserve"> А</w:t>
      </w:r>
      <w:r w:rsidRPr="00920DE0">
        <w:rPr>
          <w:szCs w:val="28"/>
        </w:rPr>
        <w:t>втономная система пожарной сигнализации</w:t>
      </w:r>
      <w:r>
        <w:rPr>
          <w:szCs w:val="28"/>
        </w:rPr>
        <w:t xml:space="preserve"> </w:t>
      </w:r>
      <w:r w:rsidRPr="00920DE0">
        <w:rPr>
          <w:szCs w:val="28"/>
        </w:rPr>
        <w:t>[</w:t>
      </w:r>
      <w:r>
        <w:rPr>
          <w:szCs w:val="28"/>
        </w:rPr>
        <w:t>6</w:t>
      </w:r>
      <w:r w:rsidRPr="00920DE0">
        <w:rPr>
          <w:szCs w:val="28"/>
        </w:rPr>
        <w:t>]</w:t>
      </w:r>
      <w:r>
        <w:rPr>
          <w:szCs w:val="28"/>
        </w:rPr>
        <w:t>.</w:t>
      </w:r>
    </w:p>
    <w:p w14:paraId="56146163" w14:textId="77777777" w:rsidR="007B4117" w:rsidRDefault="007B4117" w:rsidP="0075777C">
      <w:pPr>
        <w:ind w:firstLine="708"/>
        <w:rPr>
          <w:szCs w:val="28"/>
        </w:rPr>
      </w:pPr>
      <w:r>
        <w:rPr>
          <w:rFonts w:eastAsia="Times New Roman"/>
          <w:color w:val="000000"/>
          <w:szCs w:val="28"/>
          <w:lang w:eastAsia="ru-RU"/>
        </w:rPr>
        <w:t xml:space="preserve">Данное </w:t>
      </w:r>
      <w:r w:rsidRPr="0041382D">
        <w:rPr>
          <w:szCs w:val="28"/>
        </w:rPr>
        <w:t xml:space="preserve">патентное решение, </w:t>
      </w:r>
      <w:r>
        <w:rPr>
          <w:szCs w:val="28"/>
        </w:rPr>
        <w:t xml:space="preserve">которое </w:t>
      </w:r>
      <w:r w:rsidRPr="0041382D">
        <w:rPr>
          <w:szCs w:val="28"/>
        </w:rPr>
        <w:t>описывает автономную систему пожарной сигнализации, где каждый извещатель представляет собой самодостаточный трансформаторный автогенератор гармонических колебаний, питаемый через стабилитрон и тепловой датчик (батарея термопар). Сигналы с вторичных обмоток трансформаторов передаются на приемный прибор через конденсаторы по общей шине. Приемный прибор многоканальный, каждый канал включает фильтр, выпрямитель и блок индикации с электронным ключом и оптическим индикатором. Автогенератор построен на полевом транзисторе, чья схема включает резисторы и конденсаторы для формирования колебаний, при этом средний вывод первичной обмотки трансформатора используется для питания. Система отличается высокой надежностью за счет автономности извещателей и упрощенным монтажом благодаря общей шине.</w:t>
      </w:r>
    </w:p>
    <w:p w14:paraId="66E8F8A4" w14:textId="79FADA03" w:rsidR="007B4117" w:rsidRDefault="007B4117" w:rsidP="0075777C">
      <w:pPr>
        <w:ind w:firstLine="708"/>
        <w:rPr>
          <w:szCs w:val="28"/>
        </w:rPr>
      </w:pPr>
      <w:r>
        <w:rPr>
          <w:szCs w:val="28"/>
        </w:rPr>
        <w:t>2</w:t>
      </w:r>
      <w:r w:rsidR="00E9435D">
        <w:rPr>
          <w:szCs w:val="28"/>
        </w:rPr>
        <w:t> </w:t>
      </w:r>
      <w:r>
        <w:rPr>
          <w:szCs w:val="28"/>
        </w:rPr>
        <w:t>Р</w:t>
      </w:r>
      <w:r w:rsidRPr="00920DE0">
        <w:rPr>
          <w:szCs w:val="28"/>
        </w:rPr>
        <w:t>адиоканальная система охранной сигнализации</w:t>
      </w:r>
      <w:r>
        <w:rPr>
          <w:szCs w:val="28"/>
        </w:rPr>
        <w:t xml:space="preserve"> </w:t>
      </w:r>
      <w:r w:rsidRPr="00B002ED">
        <w:rPr>
          <w:szCs w:val="28"/>
        </w:rPr>
        <w:t>[</w:t>
      </w:r>
      <w:r>
        <w:rPr>
          <w:szCs w:val="28"/>
        </w:rPr>
        <w:t>7</w:t>
      </w:r>
      <w:r w:rsidRPr="00B002ED">
        <w:rPr>
          <w:szCs w:val="28"/>
        </w:rPr>
        <w:t>]</w:t>
      </w:r>
      <w:r>
        <w:rPr>
          <w:szCs w:val="28"/>
        </w:rPr>
        <w:t>.</w:t>
      </w:r>
    </w:p>
    <w:p w14:paraId="12979814" w14:textId="77777777" w:rsidR="007B4117" w:rsidRDefault="007B4117" w:rsidP="0075777C">
      <w:pPr>
        <w:ind w:firstLine="708"/>
        <w:rPr>
          <w:szCs w:val="28"/>
        </w:rPr>
      </w:pPr>
      <w:r>
        <w:rPr>
          <w:szCs w:val="28"/>
        </w:rPr>
        <w:t>Этот</w:t>
      </w:r>
      <w:r w:rsidRPr="00BB25CB">
        <w:rPr>
          <w:szCs w:val="28"/>
        </w:rPr>
        <w:t xml:space="preserve"> </w:t>
      </w:r>
      <w:r>
        <w:rPr>
          <w:szCs w:val="28"/>
        </w:rPr>
        <w:t>патент</w:t>
      </w:r>
      <w:r w:rsidRPr="00BB25CB">
        <w:rPr>
          <w:szCs w:val="28"/>
        </w:rPr>
        <w:t xml:space="preserve"> представляет собой систему охранной сигнализации для транспортных средств и объектов недвижимости, использующую сотовую связь для передачи тревожных сообщений. Система включает охранные извещатели, приемно-контрольный прибор с процессором и памятью, охранные оповещатели, и программируемый модуль для передачи тревожных сообщений. Передача осуществляется через оконечное устройство (стандартный </w:t>
      </w:r>
      <w:r w:rsidRPr="00EC3F53">
        <w:rPr>
          <w:i/>
          <w:iCs/>
          <w:szCs w:val="28"/>
        </w:rPr>
        <w:t>GSM</w:t>
      </w:r>
      <w:r w:rsidRPr="00BB25CB">
        <w:rPr>
          <w:szCs w:val="28"/>
        </w:rPr>
        <w:t xml:space="preserve">-телефон) с использованием </w:t>
      </w:r>
      <w:r w:rsidRPr="00EC3F53">
        <w:rPr>
          <w:i/>
          <w:iCs/>
          <w:szCs w:val="28"/>
        </w:rPr>
        <w:t>SMS</w:t>
      </w:r>
      <w:r w:rsidRPr="00BB25CB">
        <w:rPr>
          <w:szCs w:val="28"/>
        </w:rPr>
        <w:t xml:space="preserve"> и/или </w:t>
      </w:r>
      <w:r w:rsidRPr="00EC3F53">
        <w:rPr>
          <w:i/>
          <w:iCs/>
          <w:szCs w:val="28"/>
        </w:rPr>
        <w:t>GPRS</w:t>
      </w:r>
      <w:r w:rsidRPr="00BB25CB">
        <w:rPr>
          <w:szCs w:val="28"/>
        </w:rPr>
        <w:t>, с возможностью проводного (через зарядный разъем) или беспроводного (</w:t>
      </w:r>
      <w:r w:rsidRPr="00EC3F53">
        <w:rPr>
          <w:i/>
          <w:iCs/>
          <w:szCs w:val="28"/>
        </w:rPr>
        <w:t>Bluetooth</w:t>
      </w:r>
      <w:r w:rsidRPr="00BB25CB">
        <w:rPr>
          <w:szCs w:val="28"/>
        </w:rPr>
        <w:t xml:space="preserve">) соединения с модулем передачи тревожных сообщений. Система повышает надежность реагирования на тревожные события и снижает вероятность ложных срабатываний за счет использования стандартных </w:t>
      </w:r>
      <w:r w:rsidRPr="00EC3F53">
        <w:rPr>
          <w:i/>
          <w:iCs/>
          <w:szCs w:val="28"/>
        </w:rPr>
        <w:t>GSM</w:t>
      </w:r>
      <w:r w:rsidRPr="00BB25CB">
        <w:rPr>
          <w:szCs w:val="28"/>
        </w:rPr>
        <w:t>-технологий и гибкого выбора способа связи между оконечным устройством и модулем.</w:t>
      </w:r>
    </w:p>
    <w:p w14:paraId="5CB1EB57" w14:textId="278AB0C2" w:rsidR="007B4117" w:rsidRDefault="007B4117" w:rsidP="0075777C">
      <w:pPr>
        <w:ind w:firstLine="708"/>
        <w:rPr>
          <w:rFonts w:eastAsia="Times New Roman"/>
          <w:color w:val="000000"/>
          <w:szCs w:val="28"/>
          <w:lang w:eastAsia="ru-RU"/>
        </w:rPr>
      </w:pPr>
      <w:r>
        <w:rPr>
          <w:szCs w:val="28"/>
        </w:rPr>
        <w:t>3 С</w:t>
      </w:r>
      <w:r w:rsidRPr="00B002ED">
        <w:rPr>
          <w:szCs w:val="28"/>
        </w:rPr>
        <w:t>истема комплексной безопасности</w:t>
      </w:r>
      <w:r>
        <w:rPr>
          <w:szCs w:val="28"/>
        </w:rPr>
        <w:t xml:space="preserve"> </w:t>
      </w:r>
      <w:r w:rsidRPr="00B002ED">
        <w:rPr>
          <w:szCs w:val="28"/>
        </w:rPr>
        <w:t>[</w:t>
      </w:r>
      <w:r>
        <w:rPr>
          <w:szCs w:val="28"/>
        </w:rPr>
        <w:t>8</w:t>
      </w:r>
      <w:r w:rsidRPr="00B002ED">
        <w:rPr>
          <w:szCs w:val="28"/>
        </w:rPr>
        <w:t>]</w:t>
      </w:r>
      <w:r>
        <w:rPr>
          <w:szCs w:val="28"/>
        </w:rPr>
        <w:t>.</w:t>
      </w:r>
    </w:p>
    <w:p w14:paraId="309E4BA9" w14:textId="77777777" w:rsidR="007B4117" w:rsidRDefault="007B4117" w:rsidP="0075777C">
      <w:pPr>
        <w:ind w:firstLine="708"/>
        <w:rPr>
          <w:szCs w:val="28"/>
        </w:rPr>
      </w:pPr>
      <w:r>
        <w:rPr>
          <w:rFonts w:eastAsia="Times New Roman"/>
          <w:color w:val="000000"/>
          <w:szCs w:val="28"/>
          <w:lang w:eastAsia="ru-RU"/>
        </w:rPr>
        <w:t xml:space="preserve">В этом патентном решении </w:t>
      </w:r>
      <w:r>
        <w:rPr>
          <w:szCs w:val="28"/>
        </w:rPr>
        <w:t xml:space="preserve">показывается </w:t>
      </w:r>
      <w:r w:rsidRPr="00E651B0">
        <w:rPr>
          <w:szCs w:val="28"/>
        </w:rPr>
        <w:t>система комплексной безопасности</w:t>
      </w:r>
      <w:r>
        <w:rPr>
          <w:szCs w:val="28"/>
        </w:rPr>
        <w:t>, которая</w:t>
      </w:r>
      <w:r w:rsidRPr="00E651B0">
        <w:rPr>
          <w:szCs w:val="28"/>
        </w:rPr>
        <w:t xml:space="preserve"> представляет собой многоуровневую структуру, объединяющую центральный пункт управления с удаленными системами сигнализации через разнообразные каналы связи, такие как </w:t>
      </w:r>
      <w:r w:rsidRPr="00EC3F53">
        <w:rPr>
          <w:i/>
          <w:iCs/>
          <w:szCs w:val="28"/>
        </w:rPr>
        <w:t>GPRS</w:t>
      </w:r>
      <w:r w:rsidRPr="00E651B0">
        <w:rPr>
          <w:szCs w:val="28"/>
        </w:rPr>
        <w:t xml:space="preserve">, </w:t>
      </w:r>
      <w:r w:rsidRPr="00EC3F53">
        <w:rPr>
          <w:i/>
          <w:iCs/>
          <w:szCs w:val="28"/>
        </w:rPr>
        <w:t>GSM</w:t>
      </w:r>
      <w:r w:rsidRPr="00E651B0">
        <w:rPr>
          <w:szCs w:val="28"/>
        </w:rPr>
        <w:t xml:space="preserve">, </w:t>
      </w:r>
      <w:r w:rsidRPr="00EC3F53">
        <w:rPr>
          <w:i/>
          <w:iCs/>
          <w:szCs w:val="28"/>
        </w:rPr>
        <w:t>Ethernet</w:t>
      </w:r>
      <w:r w:rsidRPr="00E651B0">
        <w:rPr>
          <w:szCs w:val="28"/>
        </w:rPr>
        <w:t xml:space="preserve">, </w:t>
      </w:r>
      <w:r w:rsidRPr="00EC3F53">
        <w:rPr>
          <w:i/>
          <w:iCs/>
          <w:szCs w:val="28"/>
        </w:rPr>
        <w:t>RS-232</w:t>
      </w:r>
      <w:r w:rsidRPr="00E651B0">
        <w:rPr>
          <w:szCs w:val="28"/>
        </w:rPr>
        <w:t xml:space="preserve"> и </w:t>
      </w:r>
      <w:r w:rsidRPr="00EC3F53">
        <w:rPr>
          <w:i/>
          <w:iCs/>
          <w:szCs w:val="28"/>
        </w:rPr>
        <w:t>RS-485</w:t>
      </w:r>
      <w:r w:rsidRPr="00E651B0">
        <w:rPr>
          <w:szCs w:val="28"/>
        </w:rPr>
        <w:t xml:space="preserve">. Ключевым элементом является </w:t>
      </w:r>
      <w:r>
        <w:rPr>
          <w:szCs w:val="28"/>
        </w:rPr>
        <w:t>прибор приемно-контрольный</w:t>
      </w:r>
      <w:r w:rsidRPr="00E651B0">
        <w:rPr>
          <w:szCs w:val="28"/>
        </w:rPr>
        <w:t xml:space="preserve">, который обеспечивает двустороннюю связь с панелью зонального управления звуковыми трансляциями и системой оповещения о пожаре (ПЗУ). Система управления включает в себя релейные контроллеры, контроллеры адресной сети для мониторинга и управления адресными метками, а также контроллеры оповещения для распределения звука по зонам. </w:t>
      </w:r>
      <w:r w:rsidRPr="00E651B0">
        <w:rPr>
          <w:szCs w:val="28"/>
        </w:rPr>
        <w:lastRenderedPageBreak/>
        <w:t xml:space="preserve">Дополнительно, система интегрирует адресную радиоканальную сеть датчиков и устройств, а также имеет связь с центром мониторинга, центром удаленного управления, системой 112, и может быть оснащена </w:t>
      </w:r>
      <w:r w:rsidRPr="00EC3F53">
        <w:rPr>
          <w:i/>
          <w:iCs/>
          <w:szCs w:val="28"/>
        </w:rPr>
        <w:t>Wi-Fi</w:t>
      </w:r>
      <w:r w:rsidRPr="00E651B0">
        <w:rPr>
          <w:szCs w:val="28"/>
        </w:rPr>
        <w:t xml:space="preserve">, связью с ОКСИОН, ГЛОНАСС и </w:t>
      </w:r>
      <w:r w:rsidRPr="00EC3F53">
        <w:rPr>
          <w:i/>
          <w:iCs/>
          <w:szCs w:val="28"/>
        </w:rPr>
        <w:t>Bluetooth</w:t>
      </w:r>
      <w:r w:rsidRPr="00E651B0">
        <w:rPr>
          <w:szCs w:val="28"/>
        </w:rPr>
        <w:t xml:space="preserve"> для расширенных возможностей подключения и управления.</w:t>
      </w:r>
    </w:p>
    <w:p w14:paraId="43C9712E" w14:textId="77777777" w:rsidR="007B4117" w:rsidRPr="00B002ED" w:rsidRDefault="007B4117" w:rsidP="0075777C">
      <w:pPr>
        <w:ind w:firstLine="708"/>
        <w:rPr>
          <w:rFonts w:eastAsia="Times New Roman"/>
          <w:color w:val="000000"/>
          <w:szCs w:val="28"/>
          <w:lang w:eastAsia="ru-RU"/>
        </w:rPr>
      </w:pPr>
      <w:r>
        <w:rPr>
          <w:rStyle w:val="fontstyle01"/>
        </w:rPr>
        <w:t>Результаты исследований являются важными доказательствами в</w:t>
      </w:r>
      <w:r>
        <w:rPr>
          <w:color w:val="000000"/>
          <w:szCs w:val="28"/>
        </w:rPr>
        <w:br/>
      </w:r>
      <w:r>
        <w:rPr>
          <w:rStyle w:val="fontstyle01"/>
        </w:rPr>
        <w:t xml:space="preserve">патентных спорах. </w:t>
      </w:r>
    </w:p>
    <w:p w14:paraId="64CBE627" w14:textId="11BA9728" w:rsidR="007B4117" w:rsidRDefault="007B4117" w:rsidP="0075777C">
      <w:pPr>
        <w:ind w:firstLine="0"/>
      </w:pPr>
    </w:p>
    <w:p w14:paraId="3E459673" w14:textId="628FDEA1" w:rsidR="006102D2" w:rsidRPr="00054D7B" w:rsidRDefault="006102D2" w:rsidP="0075777C">
      <w:pPr>
        <w:pStyle w:val="2"/>
        <w:ind w:left="1134" w:hanging="425"/>
        <w:rPr>
          <w:rFonts w:ascii="Times New Roman" w:hAnsi="Times New Roman" w:cs="Times New Roman"/>
          <w:b/>
          <w:bCs/>
          <w:color w:val="auto"/>
          <w:sz w:val="28"/>
          <w:szCs w:val="28"/>
        </w:rPr>
      </w:pPr>
      <w:bookmarkStart w:id="14" w:name="_Toc198728395"/>
      <w:r w:rsidRPr="00054D7B">
        <w:rPr>
          <w:rFonts w:ascii="Times New Roman" w:hAnsi="Times New Roman" w:cs="Times New Roman"/>
          <w:b/>
          <w:bCs/>
          <w:color w:val="auto"/>
          <w:sz w:val="28"/>
          <w:szCs w:val="28"/>
        </w:rPr>
        <w:t>2.2 Анализ существующих систем пожарной и охранной сигнализации на аналогичных объектах</w:t>
      </w:r>
      <w:bookmarkEnd w:id="14"/>
    </w:p>
    <w:p w14:paraId="18B0DBAC" w14:textId="77777777" w:rsidR="006102D2" w:rsidRPr="0041382D" w:rsidRDefault="006102D2" w:rsidP="0075777C">
      <w:pPr>
        <w:ind w:firstLine="0"/>
        <w:rPr>
          <w:szCs w:val="28"/>
        </w:rPr>
      </w:pPr>
    </w:p>
    <w:p w14:paraId="7D495608" w14:textId="74A7FA9A" w:rsidR="007B4117" w:rsidRDefault="007B4117" w:rsidP="0075777C">
      <w:pPr>
        <w:rPr>
          <w:szCs w:val="28"/>
        </w:rPr>
      </w:pPr>
      <w:r w:rsidRPr="0041382D">
        <w:rPr>
          <w:szCs w:val="28"/>
        </w:rPr>
        <w:t xml:space="preserve">Для начала проанализируем первое патентное решение, </w:t>
      </w:r>
      <w:r>
        <w:rPr>
          <w:szCs w:val="28"/>
        </w:rPr>
        <w:t xml:space="preserve">которое </w:t>
      </w:r>
      <w:r w:rsidRPr="0041382D">
        <w:rPr>
          <w:szCs w:val="28"/>
        </w:rPr>
        <w:t xml:space="preserve">описывает </w:t>
      </w:r>
      <w:r>
        <w:rPr>
          <w:szCs w:val="28"/>
        </w:rPr>
        <w:t>адаптивную систему пожарной сигнализации, включающая</w:t>
      </w:r>
      <w:r w:rsidRPr="00AB2944">
        <w:rPr>
          <w:szCs w:val="28"/>
        </w:rPr>
        <w:t xml:space="preserve"> пожарные извещатели и прием</w:t>
      </w:r>
      <w:r w:rsidR="00DE76D4">
        <w:rPr>
          <w:szCs w:val="28"/>
        </w:rPr>
        <w:t>н</w:t>
      </w:r>
      <w:r w:rsidRPr="00AB2944">
        <w:rPr>
          <w:szCs w:val="28"/>
        </w:rPr>
        <w:t>о</w:t>
      </w:r>
      <w:r w:rsidR="00DE76D4">
        <w:rPr>
          <w:szCs w:val="28"/>
        </w:rPr>
        <w:t>-</w:t>
      </w:r>
      <w:r w:rsidRPr="00AB2944">
        <w:rPr>
          <w:szCs w:val="28"/>
        </w:rPr>
        <w:t>контрольный прибор, который определяет наличие пожара по сигналам извещателей и формирует оповещения. Отличительной особенностью является интеграция средства контроля технологических параметров, передающего информацию о режимах работы оборудования, влияющих на извещатели и способных вызвать ложные срабатывания. Прием</w:t>
      </w:r>
      <w:r w:rsidR="00DE76D4">
        <w:rPr>
          <w:szCs w:val="28"/>
        </w:rPr>
        <w:t>н</w:t>
      </w:r>
      <w:r w:rsidRPr="00AB2944">
        <w:rPr>
          <w:szCs w:val="28"/>
        </w:rPr>
        <w:t>о</w:t>
      </w:r>
      <w:r w:rsidR="00DE76D4">
        <w:rPr>
          <w:szCs w:val="28"/>
        </w:rPr>
        <w:t>-</w:t>
      </w:r>
      <w:r w:rsidRPr="00AB2944">
        <w:rPr>
          <w:szCs w:val="28"/>
        </w:rPr>
        <w:t xml:space="preserve">контрольный прибор использует эти данные для автоматического выбора пороговых значений срабатывания, а также может корректировать их на основе подтверждения от персонала. Система может использовать как пороговые, так и аналоговые пожарные извещатели, и интегрироваться с автоматизированной системой управления технологическим процессом. </w:t>
      </w:r>
      <w:r>
        <w:rPr>
          <w:szCs w:val="28"/>
        </w:rPr>
        <w:t>[9]</w:t>
      </w:r>
      <w:r w:rsidRPr="0041382D">
        <w:rPr>
          <w:szCs w:val="28"/>
        </w:rPr>
        <w:t>.</w:t>
      </w:r>
    </w:p>
    <w:p w14:paraId="01767861" w14:textId="3635E487" w:rsidR="007B4117" w:rsidRDefault="007B4117" w:rsidP="0075777C">
      <w:pPr>
        <w:rPr>
          <w:szCs w:val="28"/>
        </w:rPr>
      </w:pPr>
      <w:r w:rsidRPr="00BB25CB">
        <w:rPr>
          <w:szCs w:val="28"/>
        </w:rPr>
        <w:t>Второе патентное приспособление представляет с</w:t>
      </w:r>
      <w:r w:rsidRPr="00B34449">
        <w:rPr>
          <w:szCs w:val="28"/>
        </w:rPr>
        <w:t>обой систе</w:t>
      </w:r>
      <w:r>
        <w:rPr>
          <w:szCs w:val="28"/>
        </w:rPr>
        <w:t>му</w:t>
      </w:r>
      <w:r w:rsidRPr="00B34449">
        <w:rPr>
          <w:szCs w:val="28"/>
        </w:rPr>
        <w:t> охранной сигнализации с возможностью беспроводного дистанционного управления средствами обнаружения</w:t>
      </w:r>
      <w:r>
        <w:rPr>
          <w:szCs w:val="28"/>
        </w:rPr>
        <w:t xml:space="preserve">, которая </w:t>
      </w:r>
      <w:r w:rsidRPr="00B34449">
        <w:rPr>
          <w:szCs w:val="28"/>
        </w:rPr>
        <w:t>включает центральный пост охраны и множество средств обнаружения, объединенных линией интерфейса. Отличительной чертой является добавление n мобильных пунктов контроля и управления, каждый из которых состоит из адаптера связи с антенной и переносного пульта со второй антенной, соединенных радиосвязью. Пульт может быть реализован на основе портативного вычислительного устройства (смартфон, планшет и т.д.) с сенсорным экраном, приемопередатчиком и специальным программным обеспечением, что обеспечивает гибкое и удаленное уп</w:t>
      </w:r>
      <w:r>
        <w:rPr>
          <w:szCs w:val="28"/>
        </w:rPr>
        <w:t>равление средствами обнаружения</w:t>
      </w:r>
      <w:r w:rsidRPr="00B34449">
        <w:rPr>
          <w:szCs w:val="28"/>
        </w:rPr>
        <w:t xml:space="preserve"> </w:t>
      </w:r>
      <w:r w:rsidRPr="00B002ED">
        <w:rPr>
          <w:szCs w:val="28"/>
        </w:rPr>
        <w:t>[</w:t>
      </w:r>
      <w:r>
        <w:rPr>
          <w:szCs w:val="28"/>
        </w:rPr>
        <w:t>10</w:t>
      </w:r>
      <w:r w:rsidRPr="00B002ED">
        <w:rPr>
          <w:szCs w:val="28"/>
        </w:rPr>
        <w:t>]</w:t>
      </w:r>
      <w:r w:rsidRPr="00BB25CB">
        <w:rPr>
          <w:szCs w:val="28"/>
        </w:rPr>
        <w:t>.</w:t>
      </w:r>
    </w:p>
    <w:p w14:paraId="25E72741" w14:textId="77777777" w:rsidR="007B4117" w:rsidRPr="00E651B0" w:rsidRDefault="007B4117" w:rsidP="0075777C">
      <w:pPr>
        <w:ind w:firstLine="708"/>
        <w:rPr>
          <w:szCs w:val="28"/>
        </w:rPr>
      </w:pPr>
      <w:r>
        <w:rPr>
          <w:rStyle w:val="fontstyle01"/>
        </w:rPr>
        <w:t>Использование в своем товаре чужих изобретений может</w:t>
      </w:r>
      <w:r>
        <w:rPr>
          <w:color w:val="000000"/>
          <w:szCs w:val="28"/>
        </w:rPr>
        <w:br/>
      </w:r>
      <w:r>
        <w:rPr>
          <w:rStyle w:val="fontstyle01"/>
        </w:rPr>
        <w:t xml:space="preserve">привести к судебным разбирательствам. </w:t>
      </w:r>
      <w:r w:rsidRPr="00666DB6">
        <w:rPr>
          <w:szCs w:val="28"/>
        </w:rPr>
        <w:t>А отсутстви</w:t>
      </w:r>
      <w:r>
        <w:rPr>
          <w:szCs w:val="28"/>
        </w:rPr>
        <w:t xml:space="preserve">е патента на свое изобретение – </w:t>
      </w:r>
      <w:r w:rsidRPr="00666DB6">
        <w:rPr>
          <w:szCs w:val="28"/>
        </w:rPr>
        <w:t>к</w:t>
      </w:r>
      <w:r>
        <w:rPr>
          <w:szCs w:val="28"/>
        </w:rPr>
        <w:t xml:space="preserve"> </w:t>
      </w:r>
      <w:r w:rsidRPr="00666DB6">
        <w:rPr>
          <w:szCs w:val="28"/>
        </w:rPr>
        <w:t>копированию конкурентами ваших решений.</w:t>
      </w:r>
    </w:p>
    <w:p w14:paraId="5A861D57" w14:textId="08C69D23" w:rsidR="00DC7140" w:rsidRDefault="00DC7140" w:rsidP="00761A39">
      <w:pPr>
        <w:ind w:firstLine="0"/>
        <w:jc w:val="left"/>
      </w:pPr>
      <w:r>
        <w:br w:type="page"/>
      </w:r>
    </w:p>
    <w:p w14:paraId="3F494B3D" w14:textId="5F0DEA49" w:rsidR="00B213AC" w:rsidRPr="00595E7E" w:rsidRDefault="001C1E52" w:rsidP="00761A39">
      <w:pPr>
        <w:pStyle w:val="1"/>
        <w:ind w:left="851" w:hanging="142"/>
        <w:rPr>
          <w:szCs w:val="32"/>
          <w:lang w:val="ru-RU"/>
        </w:rPr>
      </w:pPr>
      <w:bookmarkStart w:id="15" w:name="_Toc198728396"/>
      <w:r w:rsidRPr="00595E7E">
        <w:rPr>
          <w:szCs w:val="24"/>
          <w:lang w:val="ru-RU"/>
        </w:rPr>
        <w:lastRenderedPageBreak/>
        <w:t xml:space="preserve">3 </w:t>
      </w:r>
      <w:r w:rsidRPr="00595E7E">
        <w:rPr>
          <w:szCs w:val="32"/>
          <w:lang w:val="ru-RU"/>
        </w:rPr>
        <w:t xml:space="preserve">АНАЛИЗ ИСХОДНЫХ ДАННЫХ И ТРЕБОВАНИЙ </w:t>
      </w:r>
      <w:r w:rsidR="00B9061A" w:rsidRPr="00B9061A">
        <w:rPr>
          <w:szCs w:val="32"/>
          <w:lang w:val="ru-RU"/>
        </w:rPr>
        <w:t xml:space="preserve">       </w:t>
      </w:r>
      <w:r w:rsidRPr="00595E7E">
        <w:rPr>
          <w:szCs w:val="32"/>
          <w:lang w:val="ru-RU"/>
        </w:rPr>
        <w:t>К РАЗРАБАТЫВАЕМЫМ СИСТЕМАМ</w:t>
      </w:r>
      <w:bookmarkEnd w:id="15"/>
    </w:p>
    <w:p w14:paraId="0E39B694" w14:textId="77777777" w:rsidR="001C1E52" w:rsidRDefault="001C1E52" w:rsidP="00761A39">
      <w:pPr>
        <w:jc w:val="left"/>
        <w:rPr>
          <w:b/>
          <w:bCs/>
        </w:rPr>
      </w:pPr>
    </w:p>
    <w:p w14:paraId="30823511" w14:textId="14EA8F42" w:rsidR="00F5722B" w:rsidRPr="001A70D7" w:rsidRDefault="00F5722B" w:rsidP="0075777C">
      <w:pPr>
        <w:pStyle w:val="af3"/>
        <w:tabs>
          <w:tab w:val="left" w:pos="993"/>
        </w:tabs>
        <w:ind w:left="0"/>
        <w:rPr>
          <w:rFonts w:eastAsia="Times New Roman"/>
          <w:szCs w:val="28"/>
          <w:lang w:eastAsia="ru-RU"/>
        </w:rPr>
      </w:pPr>
      <w:r w:rsidRPr="001A70D7">
        <w:rPr>
          <w:rFonts w:eastAsia="Times New Roman"/>
          <w:szCs w:val="28"/>
          <w:lang w:eastAsia="ru-RU"/>
        </w:rPr>
        <w:t xml:space="preserve">Защищаемым объектом является </w:t>
      </w:r>
      <w:r w:rsidR="00CC398C">
        <w:rPr>
          <w:rFonts w:eastAsia="Times New Roman"/>
          <w:szCs w:val="28"/>
          <w:lang w:eastAsia="ru-RU"/>
        </w:rPr>
        <w:t>медицинский центр</w:t>
      </w:r>
      <w:r w:rsidRPr="001A70D7">
        <w:rPr>
          <w:rFonts w:eastAsia="Times New Roman"/>
          <w:szCs w:val="28"/>
          <w:lang w:eastAsia="ru-RU"/>
        </w:rPr>
        <w:t>.</w:t>
      </w:r>
    </w:p>
    <w:p w14:paraId="0E3AA106" w14:textId="62760203" w:rsidR="00F5722B" w:rsidRPr="001A70D7" w:rsidRDefault="00F5722B" w:rsidP="0075777C">
      <w:pPr>
        <w:ind w:firstLine="708"/>
        <w:rPr>
          <w:szCs w:val="28"/>
        </w:rPr>
      </w:pPr>
      <w:r w:rsidRPr="001A70D7">
        <w:rPr>
          <w:szCs w:val="28"/>
        </w:rPr>
        <w:t>Здание оборудуется системой автоматической пожарной</w:t>
      </w:r>
      <w:r>
        <w:rPr>
          <w:szCs w:val="28"/>
        </w:rPr>
        <w:t xml:space="preserve"> и</w:t>
      </w:r>
      <w:r w:rsidRPr="001A70D7">
        <w:rPr>
          <w:szCs w:val="28"/>
        </w:rPr>
        <w:t xml:space="preserve"> охранной сигнализаци</w:t>
      </w:r>
      <w:r>
        <w:rPr>
          <w:szCs w:val="28"/>
        </w:rPr>
        <w:t>ей</w:t>
      </w:r>
      <w:r w:rsidRPr="001A70D7">
        <w:rPr>
          <w:szCs w:val="28"/>
        </w:rPr>
        <w:t xml:space="preserve"> и в соответствии с техническим заданием на проектирование (Приложение А).</w:t>
      </w:r>
    </w:p>
    <w:p w14:paraId="7A402078" w14:textId="533E06A9" w:rsidR="00F5722B" w:rsidRPr="001A70D7" w:rsidRDefault="00F5722B" w:rsidP="0075777C">
      <w:pPr>
        <w:pStyle w:val="a1"/>
        <w:ind w:right="-1" w:firstLine="707"/>
        <w:jc w:val="both"/>
      </w:pPr>
      <w:r w:rsidRPr="001A70D7">
        <w:t xml:space="preserve">Систему необходимо спроектировать с выводом на пульт централизованного наблюдения отдела </w:t>
      </w:r>
      <w:r w:rsidR="00B65376">
        <w:t>д</w:t>
      </w:r>
      <w:r w:rsidRPr="001A70D7">
        <w:t>епартамента охраны МВД Республики Беларусь. Также система</w:t>
      </w:r>
      <w:r w:rsidRPr="001A70D7">
        <w:rPr>
          <w:spacing w:val="1"/>
        </w:rPr>
        <w:t xml:space="preserve"> пожарной </w:t>
      </w:r>
      <w:r w:rsidRPr="001A70D7">
        <w:t>сигнализации</w:t>
      </w:r>
      <w:r w:rsidRPr="001A70D7">
        <w:rPr>
          <w:spacing w:val="1"/>
        </w:rPr>
        <w:t xml:space="preserve"> </w:t>
      </w:r>
      <w:r w:rsidRPr="001A70D7">
        <w:t>защищает</w:t>
      </w:r>
      <w:r w:rsidRPr="001A70D7">
        <w:rPr>
          <w:spacing w:val="1"/>
        </w:rPr>
        <w:t xml:space="preserve"> </w:t>
      </w:r>
      <w:r w:rsidRPr="001A70D7">
        <w:t>здание</w:t>
      </w:r>
      <w:r w:rsidRPr="001A70D7">
        <w:rPr>
          <w:spacing w:val="1"/>
        </w:rPr>
        <w:t xml:space="preserve"> </w:t>
      </w:r>
      <w:r w:rsidRPr="001A70D7">
        <w:t>всего</w:t>
      </w:r>
      <w:r w:rsidRPr="001A70D7">
        <w:rPr>
          <w:spacing w:val="1"/>
        </w:rPr>
        <w:t xml:space="preserve"> </w:t>
      </w:r>
      <w:r w:rsidRPr="001A70D7">
        <w:t>этажа.</w:t>
      </w:r>
      <w:r w:rsidRPr="001A70D7">
        <w:rPr>
          <w:spacing w:val="-67"/>
        </w:rPr>
        <w:t xml:space="preserve">  </w:t>
      </w:r>
      <w:r w:rsidRPr="001A70D7">
        <w:t>Задачей</w:t>
      </w:r>
      <w:r w:rsidRPr="001A70D7">
        <w:rPr>
          <w:spacing w:val="-14"/>
        </w:rPr>
        <w:t xml:space="preserve"> </w:t>
      </w:r>
      <w:r w:rsidRPr="001A70D7">
        <w:t>данной</w:t>
      </w:r>
      <w:r w:rsidRPr="001A70D7">
        <w:rPr>
          <w:spacing w:val="-14"/>
        </w:rPr>
        <w:t xml:space="preserve"> </w:t>
      </w:r>
      <w:r w:rsidRPr="001A70D7">
        <w:t>системы</w:t>
      </w:r>
      <w:r w:rsidRPr="001A70D7">
        <w:rPr>
          <w:spacing w:val="-14"/>
        </w:rPr>
        <w:t xml:space="preserve"> </w:t>
      </w:r>
      <w:r w:rsidRPr="001A70D7">
        <w:t>является</w:t>
      </w:r>
      <w:r w:rsidRPr="001A70D7">
        <w:rPr>
          <w:spacing w:val="-17"/>
        </w:rPr>
        <w:t xml:space="preserve"> </w:t>
      </w:r>
      <w:r w:rsidRPr="001A70D7">
        <w:t>передача</w:t>
      </w:r>
      <w:r w:rsidRPr="001A70D7">
        <w:rPr>
          <w:spacing w:val="-14"/>
        </w:rPr>
        <w:t xml:space="preserve"> </w:t>
      </w:r>
      <w:r w:rsidRPr="001A70D7">
        <w:t>сигнала</w:t>
      </w:r>
      <w:r w:rsidRPr="001A70D7">
        <w:rPr>
          <w:spacing w:val="-15"/>
        </w:rPr>
        <w:t xml:space="preserve"> </w:t>
      </w:r>
      <w:r w:rsidRPr="001A70D7">
        <w:t>тревоги</w:t>
      </w:r>
      <w:r w:rsidRPr="001A70D7">
        <w:rPr>
          <w:spacing w:val="-15"/>
        </w:rPr>
        <w:t xml:space="preserve"> </w:t>
      </w:r>
      <w:r w:rsidRPr="001A70D7">
        <w:t>«Пожар», «Неисправность»</w:t>
      </w:r>
      <w:r w:rsidR="00CC398C">
        <w:t xml:space="preserve"> </w:t>
      </w:r>
      <w:r w:rsidRPr="001A70D7">
        <w:t>в пункт диспетчеризации пожарной автоматики МЧС Республики Беларусь.</w:t>
      </w:r>
    </w:p>
    <w:p w14:paraId="092A8BC4" w14:textId="15721769" w:rsidR="00F5722B" w:rsidRPr="001A70D7" w:rsidRDefault="00F5722B" w:rsidP="0075777C">
      <w:pPr>
        <w:pStyle w:val="af1"/>
        <w:ind w:firstLine="709"/>
        <w:jc w:val="both"/>
        <w:rPr>
          <w:rFonts w:ascii="Times New Roman" w:hAnsi="Times New Roman"/>
          <w:sz w:val="28"/>
          <w:szCs w:val="28"/>
        </w:rPr>
      </w:pPr>
      <w:r w:rsidRPr="001A70D7">
        <w:rPr>
          <w:rFonts w:ascii="Times New Roman" w:hAnsi="Times New Roman"/>
          <w:sz w:val="28"/>
          <w:szCs w:val="28"/>
        </w:rPr>
        <w:t>Назначение объекта:</w:t>
      </w:r>
      <w:r w:rsidRPr="00B42D32">
        <w:rPr>
          <w:rFonts w:ascii="Times New Roman" w:hAnsi="Times New Roman"/>
          <w:sz w:val="28"/>
          <w:szCs w:val="28"/>
        </w:rPr>
        <w:t xml:space="preserve"> </w:t>
      </w:r>
      <w:r w:rsidR="00B42D32" w:rsidRPr="00B42D32">
        <w:rPr>
          <w:rFonts w:ascii="Times New Roman" w:hAnsi="Times New Roman"/>
          <w:sz w:val="28"/>
          <w:szCs w:val="28"/>
        </w:rPr>
        <w:t>учреждение здравоохранения, предназначенное для оказания гражданам медицинских услуг</w:t>
      </w:r>
      <w:r w:rsidRPr="00B42D32">
        <w:rPr>
          <w:rFonts w:ascii="Times New Roman" w:hAnsi="Times New Roman"/>
          <w:sz w:val="28"/>
          <w:szCs w:val="28"/>
        </w:rPr>
        <w:t>.</w:t>
      </w:r>
    </w:p>
    <w:p w14:paraId="40408E88" w14:textId="59575E39" w:rsidR="00F5722B" w:rsidRPr="001A70D7" w:rsidRDefault="00F5722B" w:rsidP="0075777C">
      <w:pPr>
        <w:pStyle w:val="af1"/>
        <w:ind w:firstLine="709"/>
        <w:jc w:val="both"/>
        <w:rPr>
          <w:rFonts w:ascii="Times New Roman" w:hAnsi="Times New Roman"/>
          <w:sz w:val="28"/>
          <w:szCs w:val="28"/>
        </w:rPr>
      </w:pPr>
      <w:r w:rsidRPr="001A70D7">
        <w:rPr>
          <w:rFonts w:ascii="Times New Roman" w:hAnsi="Times New Roman"/>
          <w:sz w:val="28"/>
          <w:szCs w:val="28"/>
        </w:rPr>
        <w:t xml:space="preserve">Режим работы защищаемого объекта торговли: ежедневно с </w:t>
      </w:r>
      <w:r w:rsidR="00CC398C">
        <w:rPr>
          <w:rFonts w:ascii="Times New Roman" w:hAnsi="Times New Roman"/>
          <w:sz w:val="28"/>
          <w:szCs w:val="28"/>
        </w:rPr>
        <w:t>7</w:t>
      </w:r>
      <w:r w:rsidRPr="001A70D7">
        <w:rPr>
          <w:rFonts w:ascii="Times New Roman" w:hAnsi="Times New Roman"/>
          <w:sz w:val="28"/>
          <w:szCs w:val="28"/>
        </w:rPr>
        <w:t>.00 до 2</w:t>
      </w:r>
      <w:r w:rsidR="00CC398C">
        <w:rPr>
          <w:rFonts w:ascii="Times New Roman" w:hAnsi="Times New Roman"/>
          <w:sz w:val="28"/>
          <w:szCs w:val="28"/>
        </w:rPr>
        <w:t>0</w:t>
      </w:r>
      <w:r w:rsidRPr="001A70D7">
        <w:rPr>
          <w:rFonts w:ascii="Times New Roman" w:hAnsi="Times New Roman"/>
          <w:sz w:val="28"/>
          <w:szCs w:val="28"/>
        </w:rPr>
        <w:t>.00.</w:t>
      </w:r>
    </w:p>
    <w:p w14:paraId="07A8D751" w14:textId="2DC8CEEF" w:rsidR="00F5722B" w:rsidRPr="001A70D7" w:rsidRDefault="00F5722B" w:rsidP="0075777C">
      <w:pPr>
        <w:pStyle w:val="af1"/>
        <w:ind w:firstLine="709"/>
        <w:jc w:val="both"/>
        <w:rPr>
          <w:rFonts w:ascii="Times New Roman" w:hAnsi="Times New Roman"/>
          <w:sz w:val="28"/>
          <w:szCs w:val="28"/>
        </w:rPr>
      </w:pPr>
      <w:r w:rsidRPr="001A70D7">
        <w:rPr>
          <w:rFonts w:ascii="Times New Roman" w:hAnsi="Times New Roman"/>
          <w:sz w:val="28"/>
          <w:szCs w:val="28"/>
        </w:rPr>
        <w:t>Климатические у</w:t>
      </w:r>
      <w:r>
        <w:rPr>
          <w:rFonts w:ascii="Times New Roman" w:hAnsi="Times New Roman"/>
          <w:sz w:val="28"/>
          <w:szCs w:val="28"/>
        </w:rPr>
        <w:t xml:space="preserve">словия </w:t>
      </w:r>
      <w:r w:rsidR="00CC398C">
        <w:rPr>
          <w:rFonts w:ascii="Times New Roman" w:hAnsi="Times New Roman"/>
          <w:sz w:val="28"/>
          <w:szCs w:val="28"/>
        </w:rPr>
        <w:t xml:space="preserve">– УХЛ 4, </w:t>
      </w:r>
      <w:r>
        <w:rPr>
          <w:rFonts w:ascii="Times New Roman" w:hAnsi="Times New Roman"/>
          <w:sz w:val="28"/>
          <w:szCs w:val="28"/>
        </w:rPr>
        <w:t>в соответствии с ГОСТ 15</w:t>
      </w:r>
      <w:r w:rsidRPr="001A70D7">
        <w:rPr>
          <w:rFonts w:ascii="Times New Roman" w:hAnsi="Times New Roman"/>
          <w:sz w:val="28"/>
          <w:szCs w:val="28"/>
        </w:rPr>
        <w:t>150-69</w:t>
      </w:r>
      <w:r w:rsidRPr="005F3DB6">
        <w:rPr>
          <w:rFonts w:ascii="Times New Roman" w:hAnsi="Times New Roman"/>
          <w:sz w:val="28"/>
          <w:szCs w:val="28"/>
        </w:rPr>
        <w:t xml:space="preserve"> [</w:t>
      </w:r>
      <w:r>
        <w:rPr>
          <w:rFonts w:ascii="Times New Roman" w:hAnsi="Times New Roman"/>
          <w:sz w:val="28"/>
          <w:szCs w:val="28"/>
        </w:rPr>
        <w:t>1</w:t>
      </w:r>
      <w:r w:rsidR="00055916" w:rsidRPr="00055916">
        <w:rPr>
          <w:rFonts w:ascii="Times New Roman" w:hAnsi="Times New Roman"/>
          <w:sz w:val="28"/>
          <w:szCs w:val="28"/>
        </w:rPr>
        <w:t>1</w:t>
      </w:r>
      <w:r w:rsidRPr="005F3DB6">
        <w:rPr>
          <w:rFonts w:ascii="Times New Roman" w:hAnsi="Times New Roman"/>
          <w:sz w:val="28"/>
          <w:szCs w:val="28"/>
        </w:rPr>
        <w:t>]</w:t>
      </w:r>
      <w:r w:rsidRPr="001A70D7">
        <w:rPr>
          <w:rFonts w:ascii="Times New Roman" w:hAnsi="Times New Roman"/>
          <w:sz w:val="28"/>
          <w:szCs w:val="28"/>
        </w:rPr>
        <w:t>. Запыленность, вибрация, агрессивные среды и значительные электромагнитные помехи отсутствуют.</w:t>
      </w:r>
    </w:p>
    <w:p w14:paraId="73590515" w14:textId="77777777" w:rsidR="00F5722B" w:rsidRPr="001A70D7" w:rsidRDefault="00F5722B" w:rsidP="0075777C">
      <w:pPr>
        <w:pStyle w:val="af1"/>
        <w:ind w:firstLine="709"/>
        <w:jc w:val="both"/>
        <w:rPr>
          <w:rFonts w:ascii="Times New Roman" w:hAnsi="Times New Roman"/>
          <w:sz w:val="28"/>
          <w:szCs w:val="28"/>
        </w:rPr>
      </w:pPr>
      <w:r w:rsidRPr="001A70D7">
        <w:rPr>
          <w:rFonts w:ascii="Times New Roman" w:hAnsi="Times New Roman"/>
          <w:sz w:val="28"/>
          <w:szCs w:val="28"/>
        </w:rPr>
        <w:t xml:space="preserve">Специальные технические требования: </w:t>
      </w:r>
    </w:p>
    <w:p w14:paraId="3924DB7C" w14:textId="4FF4F1D7" w:rsidR="00F5722B" w:rsidRPr="001A70D7" w:rsidRDefault="00F5722B" w:rsidP="0075777C">
      <w:pPr>
        <w:pStyle w:val="af1"/>
        <w:numPr>
          <w:ilvl w:val="0"/>
          <w:numId w:val="5"/>
        </w:numPr>
        <w:tabs>
          <w:tab w:val="left" w:pos="993"/>
        </w:tabs>
        <w:ind w:left="0" w:firstLine="709"/>
        <w:jc w:val="both"/>
        <w:rPr>
          <w:rFonts w:ascii="Times New Roman" w:hAnsi="Times New Roman"/>
          <w:sz w:val="28"/>
          <w:szCs w:val="28"/>
        </w:rPr>
      </w:pPr>
      <w:r w:rsidRPr="001A70D7">
        <w:rPr>
          <w:rFonts w:ascii="Times New Roman" w:hAnsi="Times New Roman"/>
          <w:sz w:val="28"/>
          <w:szCs w:val="28"/>
        </w:rPr>
        <w:t xml:space="preserve">этажность – </w:t>
      </w:r>
      <w:r w:rsidR="00EF1428">
        <w:rPr>
          <w:rFonts w:ascii="Times New Roman" w:hAnsi="Times New Roman"/>
          <w:sz w:val="28"/>
          <w:szCs w:val="28"/>
        </w:rPr>
        <w:t>2</w:t>
      </w:r>
      <w:r w:rsidRPr="001A70D7">
        <w:rPr>
          <w:rFonts w:ascii="Times New Roman" w:hAnsi="Times New Roman"/>
          <w:sz w:val="28"/>
          <w:szCs w:val="28"/>
        </w:rPr>
        <w:t xml:space="preserve"> этаж</w:t>
      </w:r>
      <w:r w:rsidR="00EF1428">
        <w:rPr>
          <w:rFonts w:ascii="Times New Roman" w:hAnsi="Times New Roman"/>
          <w:sz w:val="28"/>
          <w:szCs w:val="28"/>
        </w:rPr>
        <w:t>а</w:t>
      </w:r>
      <w:r w:rsidRPr="001A70D7">
        <w:rPr>
          <w:rFonts w:ascii="Times New Roman" w:hAnsi="Times New Roman"/>
          <w:sz w:val="28"/>
          <w:szCs w:val="28"/>
        </w:rPr>
        <w:t>;</w:t>
      </w:r>
    </w:p>
    <w:p w14:paraId="5604EA67" w14:textId="5683E33E" w:rsidR="00F5722B" w:rsidRPr="001A70D7" w:rsidRDefault="00F5722B" w:rsidP="0075777C">
      <w:pPr>
        <w:pStyle w:val="af1"/>
        <w:numPr>
          <w:ilvl w:val="0"/>
          <w:numId w:val="5"/>
        </w:numPr>
        <w:tabs>
          <w:tab w:val="left" w:pos="993"/>
        </w:tabs>
        <w:ind w:left="0" w:firstLine="709"/>
        <w:jc w:val="both"/>
        <w:rPr>
          <w:rFonts w:ascii="Times New Roman" w:hAnsi="Times New Roman"/>
          <w:sz w:val="28"/>
          <w:szCs w:val="28"/>
        </w:rPr>
      </w:pPr>
      <w:r w:rsidRPr="001A70D7">
        <w:rPr>
          <w:rFonts w:ascii="Times New Roman" w:hAnsi="Times New Roman"/>
          <w:sz w:val="28"/>
          <w:szCs w:val="28"/>
        </w:rPr>
        <w:t xml:space="preserve">площадь здания – </w:t>
      </w:r>
      <w:r w:rsidR="00EF1428">
        <w:rPr>
          <w:rFonts w:ascii="Times New Roman" w:hAnsi="Times New Roman"/>
          <w:sz w:val="28"/>
          <w:szCs w:val="28"/>
        </w:rPr>
        <w:t>2400</w:t>
      </w:r>
      <w:r w:rsidRPr="001A70D7">
        <w:rPr>
          <w:rFonts w:ascii="Times New Roman" w:hAnsi="Times New Roman"/>
          <w:sz w:val="28"/>
          <w:szCs w:val="28"/>
        </w:rPr>
        <w:t xml:space="preserve"> м</w:t>
      </w:r>
      <w:r w:rsidRPr="001A70D7">
        <w:rPr>
          <w:rFonts w:ascii="Times New Roman" w:hAnsi="Times New Roman"/>
          <w:sz w:val="28"/>
          <w:szCs w:val="28"/>
          <w:vertAlign w:val="superscript"/>
        </w:rPr>
        <w:t>2</w:t>
      </w:r>
      <w:r w:rsidRPr="001A70D7">
        <w:rPr>
          <w:rFonts w:ascii="Times New Roman" w:hAnsi="Times New Roman"/>
          <w:sz w:val="28"/>
          <w:szCs w:val="28"/>
        </w:rPr>
        <w:t>;</w:t>
      </w:r>
    </w:p>
    <w:p w14:paraId="15A160C4" w14:textId="5B404254" w:rsidR="00F5722B" w:rsidRPr="001A70D7" w:rsidRDefault="00F5722B" w:rsidP="0075777C">
      <w:pPr>
        <w:pStyle w:val="af1"/>
        <w:numPr>
          <w:ilvl w:val="0"/>
          <w:numId w:val="5"/>
        </w:numPr>
        <w:tabs>
          <w:tab w:val="left" w:pos="993"/>
        </w:tabs>
        <w:ind w:left="0" w:firstLine="709"/>
        <w:jc w:val="both"/>
        <w:rPr>
          <w:rFonts w:ascii="Times New Roman" w:hAnsi="Times New Roman"/>
          <w:sz w:val="28"/>
          <w:szCs w:val="28"/>
        </w:rPr>
      </w:pPr>
      <w:r w:rsidRPr="001A70D7">
        <w:rPr>
          <w:rFonts w:ascii="Times New Roman" w:hAnsi="Times New Roman"/>
          <w:sz w:val="28"/>
          <w:szCs w:val="28"/>
        </w:rPr>
        <w:t xml:space="preserve">высота потолков – </w:t>
      </w:r>
      <w:r w:rsidR="00CC398C">
        <w:rPr>
          <w:rFonts w:ascii="Times New Roman" w:hAnsi="Times New Roman"/>
          <w:sz w:val="28"/>
          <w:szCs w:val="28"/>
        </w:rPr>
        <w:t>2</w:t>
      </w:r>
      <w:r w:rsidRPr="001A70D7">
        <w:rPr>
          <w:rFonts w:ascii="Times New Roman" w:hAnsi="Times New Roman"/>
          <w:sz w:val="28"/>
          <w:szCs w:val="28"/>
        </w:rPr>
        <w:t>,</w:t>
      </w:r>
      <w:r w:rsidR="00CC398C">
        <w:rPr>
          <w:rFonts w:ascii="Times New Roman" w:hAnsi="Times New Roman"/>
          <w:sz w:val="28"/>
          <w:szCs w:val="28"/>
        </w:rPr>
        <w:t>8</w:t>
      </w:r>
      <w:r w:rsidRPr="001A70D7">
        <w:rPr>
          <w:rFonts w:ascii="Times New Roman" w:hAnsi="Times New Roman"/>
          <w:sz w:val="28"/>
          <w:szCs w:val="28"/>
        </w:rPr>
        <w:t xml:space="preserve"> м;</w:t>
      </w:r>
    </w:p>
    <w:p w14:paraId="6B09EF88" w14:textId="77777777" w:rsidR="00F5722B" w:rsidRPr="001A70D7" w:rsidRDefault="00F5722B" w:rsidP="0075777C">
      <w:pPr>
        <w:pStyle w:val="af1"/>
        <w:numPr>
          <w:ilvl w:val="0"/>
          <w:numId w:val="5"/>
        </w:numPr>
        <w:tabs>
          <w:tab w:val="left" w:pos="993"/>
        </w:tabs>
        <w:ind w:left="0" w:firstLine="709"/>
        <w:jc w:val="both"/>
        <w:rPr>
          <w:rFonts w:ascii="Times New Roman" w:hAnsi="Times New Roman"/>
          <w:sz w:val="28"/>
          <w:szCs w:val="28"/>
        </w:rPr>
      </w:pPr>
      <w:r w:rsidRPr="001A70D7">
        <w:rPr>
          <w:rFonts w:ascii="Times New Roman" w:hAnsi="Times New Roman"/>
          <w:sz w:val="28"/>
          <w:szCs w:val="28"/>
        </w:rPr>
        <w:t>перекрытия – железобетонные плиты толщиной 0,30 м;</w:t>
      </w:r>
    </w:p>
    <w:p w14:paraId="77371450" w14:textId="77777777" w:rsidR="00F5722B" w:rsidRPr="001A70D7" w:rsidRDefault="00F5722B" w:rsidP="0075777C">
      <w:pPr>
        <w:pStyle w:val="af1"/>
        <w:numPr>
          <w:ilvl w:val="0"/>
          <w:numId w:val="5"/>
        </w:numPr>
        <w:tabs>
          <w:tab w:val="left" w:pos="993"/>
        </w:tabs>
        <w:ind w:left="0" w:firstLine="709"/>
        <w:jc w:val="both"/>
        <w:rPr>
          <w:rFonts w:ascii="Times New Roman" w:hAnsi="Times New Roman"/>
          <w:sz w:val="28"/>
          <w:szCs w:val="28"/>
        </w:rPr>
      </w:pPr>
      <w:r w:rsidRPr="001A70D7">
        <w:rPr>
          <w:rFonts w:ascii="Times New Roman" w:hAnsi="Times New Roman"/>
          <w:sz w:val="28"/>
          <w:szCs w:val="28"/>
        </w:rPr>
        <w:t>наружные стены – кирпичные толщиной 0,20 м;</w:t>
      </w:r>
    </w:p>
    <w:p w14:paraId="17132E16" w14:textId="77777777" w:rsidR="00F5722B" w:rsidRPr="001A70D7" w:rsidRDefault="00F5722B" w:rsidP="0075777C">
      <w:pPr>
        <w:pStyle w:val="af1"/>
        <w:numPr>
          <w:ilvl w:val="0"/>
          <w:numId w:val="5"/>
        </w:numPr>
        <w:tabs>
          <w:tab w:val="left" w:pos="993"/>
        </w:tabs>
        <w:ind w:left="0" w:firstLine="709"/>
        <w:jc w:val="both"/>
        <w:rPr>
          <w:rFonts w:ascii="Times New Roman" w:hAnsi="Times New Roman"/>
          <w:sz w:val="28"/>
          <w:szCs w:val="28"/>
        </w:rPr>
      </w:pPr>
      <w:r w:rsidRPr="001A70D7">
        <w:rPr>
          <w:rFonts w:ascii="Times New Roman" w:hAnsi="Times New Roman"/>
          <w:sz w:val="28"/>
          <w:szCs w:val="28"/>
        </w:rPr>
        <w:t>внутренние стены – кирпичные или железобетонные панели толщиной 0,20 м;</w:t>
      </w:r>
    </w:p>
    <w:p w14:paraId="55DBC08E" w14:textId="77777777" w:rsidR="00F5722B" w:rsidRPr="001A70D7" w:rsidRDefault="00F5722B" w:rsidP="0075777C">
      <w:pPr>
        <w:pStyle w:val="af1"/>
        <w:numPr>
          <w:ilvl w:val="0"/>
          <w:numId w:val="5"/>
        </w:numPr>
        <w:tabs>
          <w:tab w:val="left" w:pos="993"/>
        </w:tabs>
        <w:ind w:left="0" w:firstLine="709"/>
        <w:jc w:val="both"/>
        <w:rPr>
          <w:rFonts w:ascii="Times New Roman" w:hAnsi="Times New Roman"/>
          <w:sz w:val="28"/>
          <w:szCs w:val="28"/>
        </w:rPr>
      </w:pPr>
      <w:r w:rsidRPr="001A70D7">
        <w:rPr>
          <w:rFonts w:ascii="Times New Roman" w:hAnsi="Times New Roman"/>
          <w:sz w:val="28"/>
          <w:szCs w:val="28"/>
        </w:rPr>
        <w:t>конструкция потолка – подвесной.</w:t>
      </w:r>
    </w:p>
    <w:p w14:paraId="6A76FB20" w14:textId="77777777" w:rsidR="00F5722B" w:rsidRPr="001A70D7" w:rsidRDefault="00F5722B" w:rsidP="0075777C">
      <w:pPr>
        <w:ind w:firstLine="708"/>
        <w:rPr>
          <w:color w:val="000000" w:themeColor="text1"/>
          <w:szCs w:val="28"/>
          <w:shd w:val="clear" w:color="auto" w:fill="FFFFFF"/>
        </w:rPr>
      </w:pPr>
      <w:r w:rsidRPr="001A70D7">
        <w:rPr>
          <w:color w:val="000000" w:themeColor="text1"/>
          <w:szCs w:val="28"/>
          <w:shd w:val="clear" w:color="auto" w:fill="FFFFFF"/>
        </w:rPr>
        <w:t xml:space="preserve">Основная цель в проектировании систем безопасности </w:t>
      </w:r>
      <w:r w:rsidRPr="001A70D7">
        <w:rPr>
          <w:color w:val="000000" w:themeColor="text1"/>
          <w:szCs w:val="28"/>
        </w:rPr>
        <w:t>–</w:t>
      </w:r>
      <w:r w:rsidRPr="001A70D7">
        <w:rPr>
          <w:color w:val="000000" w:themeColor="text1"/>
          <w:szCs w:val="28"/>
          <w:shd w:val="clear" w:color="auto" w:fill="FFFFFF"/>
        </w:rPr>
        <w:t xml:space="preserve"> обеспечить комплексную защиту всех потенциально опасных зон объекта.</w:t>
      </w:r>
    </w:p>
    <w:p w14:paraId="1EB34048" w14:textId="69458439" w:rsidR="00F5722B" w:rsidRDefault="00F5722B" w:rsidP="0075777C">
      <w:pPr>
        <w:ind w:firstLine="0"/>
        <w:rPr>
          <w:szCs w:val="28"/>
        </w:rPr>
      </w:pPr>
    </w:p>
    <w:p w14:paraId="2AEE7F83" w14:textId="786B2407" w:rsidR="00022842" w:rsidRPr="00BE25AD" w:rsidRDefault="00022842" w:rsidP="0075777C">
      <w:pPr>
        <w:pStyle w:val="2"/>
        <w:spacing w:before="0"/>
        <w:rPr>
          <w:rFonts w:ascii="Times New Roman" w:hAnsi="Times New Roman" w:cs="Times New Roman"/>
          <w:b/>
          <w:bCs/>
          <w:color w:val="auto"/>
          <w:sz w:val="28"/>
          <w:szCs w:val="28"/>
        </w:rPr>
      </w:pPr>
      <w:bookmarkStart w:id="16" w:name="_Toc198728397"/>
      <w:r w:rsidRPr="00BE25AD">
        <w:rPr>
          <w:rFonts w:ascii="Times New Roman" w:hAnsi="Times New Roman" w:cs="Times New Roman"/>
          <w:b/>
          <w:bCs/>
          <w:color w:val="auto"/>
          <w:sz w:val="28"/>
          <w:szCs w:val="28"/>
        </w:rPr>
        <w:t>3.1 Характеристика защищаемого объекта</w:t>
      </w:r>
      <w:bookmarkEnd w:id="16"/>
    </w:p>
    <w:p w14:paraId="4DD285F1" w14:textId="77777777" w:rsidR="00022842" w:rsidRPr="001A70D7" w:rsidRDefault="00022842" w:rsidP="0075777C">
      <w:pPr>
        <w:ind w:firstLine="0"/>
        <w:rPr>
          <w:szCs w:val="28"/>
        </w:rPr>
      </w:pPr>
    </w:p>
    <w:p w14:paraId="5DB5C340" w14:textId="5CE5404C" w:rsidR="00F5722B" w:rsidRPr="001A70D7" w:rsidRDefault="00F5722B" w:rsidP="0075777C">
      <w:pPr>
        <w:ind w:firstLine="708"/>
        <w:rPr>
          <w:szCs w:val="28"/>
        </w:rPr>
      </w:pPr>
      <w:r w:rsidRPr="001A70D7">
        <w:rPr>
          <w:color w:val="000000" w:themeColor="text1"/>
          <w:szCs w:val="28"/>
          <w:shd w:val="clear" w:color="auto" w:fill="FFFFFF"/>
        </w:rPr>
        <w:t>Пост охраны расположен на первом этаже, защищенный металлической дверью, и выступает центром для всех кабелей пожарной</w:t>
      </w:r>
      <w:r w:rsidR="00462AB0">
        <w:rPr>
          <w:color w:val="000000" w:themeColor="text1"/>
          <w:szCs w:val="28"/>
          <w:shd w:val="clear" w:color="auto" w:fill="FFFFFF"/>
        </w:rPr>
        <w:t xml:space="preserve"> и</w:t>
      </w:r>
      <w:r w:rsidRPr="001A70D7">
        <w:rPr>
          <w:color w:val="000000" w:themeColor="text1"/>
          <w:szCs w:val="28"/>
          <w:shd w:val="clear" w:color="auto" w:fill="FFFFFF"/>
        </w:rPr>
        <w:t xml:space="preserve"> охранной сигнализации, которые проходят через данное помещение. </w:t>
      </w:r>
      <w:r w:rsidRPr="001A70D7">
        <w:rPr>
          <w:szCs w:val="28"/>
        </w:rPr>
        <w:t>В соответствии с РД 28/3.012 – 2005</w:t>
      </w:r>
      <w:r>
        <w:rPr>
          <w:szCs w:val="28"/>
        </w:rPr>
        <w:t xml:space="preserve"> [</w:t>
      </w:r>
      <w:r w:rsidR="0007584F" w:rsidRPr="0007584F">
        <w:rPr>
          <w:szCs w:val="28"/>
        </w:rPr>
        <w:t>14</w:t>
      </w:r>
      <w:r w:rsidRPr="005F3DB6">
        <w:rPr>
          <w:szCs w:val="28"/>
        </w:rPr>
        <w:t>]</w:t>
      </w:r>
      <w:r w:rsidRPr="001A70D7">
        <w:rPr>
          <w:szCs w:val="28"/>
        </w:rPr>
        <w:t xml:space="preserve"> и ТКП 627-2018</w:t>
      </w:r>
      <w:r>
        <w:rPr>
          <w:szCs w:val="28"/>
        </w:rPr>
        <w:t xml:space="preserve"> [3</w:t>
      </w:r>
      <w:r w:rsidRPr="005F3DB6">
        <w:rPr>
          <w:szCs w:val="28"/>
        </w:rPr>
        <w:t>]</w:t>
      </w:r>
      <w:r w:rsidRPr="001A70D7">
        <w:rPr>
          <w:szCs w:val="28"/>
        </w:rPr>
        <w:t xml:space="preserve"> объект можно отнести к подгруппе Б-</w:t>
      </w:r>
      <w:r w:rsidRPr="001A70D7">
        <w:rPr>
          <w:szCs w:val="28"/>
          <w:lang w:val="en-US"/>
        </w:rPr>
        <w:t>II</w:t>
      </w:r>
      <w:r w:rsidRPr="001A70D7">
        <w:rPr>
          <w:szCs w:val="28"/>
        </w:rPr>
        <w:t>. Так как точного указания охраняемого объекта нет, то предположительно ущерб от возможного проникновения не будет превышать 1000 базовых величин.</w:t>
      </w:r>
    </w:p>
    <w:p w14:paraId="211057D4" w14:textId="7D11BD38" w:rsidR="00F5722B" w:rsidRPr="001A70D7" w:rsidRDefault="00F5722B" w:rsidP="0075777C">
      <w:pPr>
        <w:pStyle w:val="afa"/>
        <w:spacing w:before="0" w:beforeAutospacing="0" w:after="0" w:afterAutospacing="0"/>
        <w:ind w:firstLine="708"/>
        <w:jc w:val="both"/>
        <w:rPr>
          <w:sz w:val="28"/>
          <w:szCs w:val="28"/>
        </w:rPr>
      </w:pPr>
      <w:r w:rsidRPr="001A70D7">
        <w:rPr>
          <w:color w:val="000000" w:themeColor="text1"/>
          <w:sz w:val="28"/>
          <w:szCs w:val="28"/>
        </w:rPr>
        <w:t xml:space="preserve">Согласно </w:t>
      </w:r>
      <w:r w:rsidRPr="001A70D7">
        <w:rPr>
          <w:bCs/>
          <w:color w:val="000000" w:themeColor="text1"/>
          <w:sz w:val="28"/>
          <w:szCs w:val="28"/>
        </w:rPr>
        <w:t>СН 2.02.05-2020</w:t>
      </w:r>
      <w:r w:rsidRPr="005F3DB6">
        <w:rPr>
          <w:bCs/>
          <w:color w:val="000000" w:themeColor="text1"/>
          <w:sz w:val="28"/>
          <w:szCs w:val="28"/>
        </w:rPr>
        <w:t xml:space="preserve"> [</w:t>
      </w:r>
      <w:r w:rsidR="00462AB0">
        <w:rPr>
          <w:bCs/>
          <w:color w:val="000000" w:themeColor="text1"/>
          <w:sz w:val="28"/>
          <w:szCs w:val="28"/>
        </w:rPr>
        <w:t>1</w:t>
      </w:r>
      <w:r w:rsidR="00055916" w:rsidRPr="00055916">
        <w:rPr>
          <w:bCs/>
          <w:color w:val="000000" w:themeColor="text1"/>
          <w:sz w:val="28"/>
          <w:szCs w:val="28"/>
        </w:rPr>
        <w:t>2</w:t>
      </w:r>
      <w:r w:rsidRPr="005F3DB6">
        <w:rPr>
          <w:bCs/>
          <w:color w:val="000000" w:themeColor="text1"/>
          <w:sz w:val="28"/>
          <w:szCs w:val="28"/>
        </w:rPr>
        <w:t>]</w:t>
      </w:r>
      <w:r w:rsidRPr="001A70D7">
        <w:rPr>
          <w:color w:val="000000" w:themeColor="text1"/>
          <w:sz w:val="28"/>
          <w:szCs w:val="28"/>
        </w:rPr>
        <w:t xml:space="preserve"> защищаемый объект имеет класс функциональной пожарной опасности </w:t>
      </w:r>
      <w:r w:rsidRPr="001A70D7">
        <w:rPr>
          <w:sz w:val="28"/>
          <w:szCs w:val="28"/>
        </w:rPr>
        <w:t>Ф3.</w:t>
      </w:r>
      <w:r w:rsidR="00081B00">
        <w:rPr>
          <w:sz w:val="28"/>
          <w:szCs w:val="28"/>
        </w:rPr>
        <w:t>4</w:t>
      </w:r>
      <w:r w:rsidRPr="001A70D7">
        <w:rPr>
          <w:sz w:val="28"/>
          <w:szCs w:val="28"/>
        </w:rPr>
        <w:t xml:space="preserve">, </w:t>
      </w:r>
      <w:r w:rsidRPr="00081B00">
        <w:rPr>
          <w:sz w:val="28"/>
          <w:szCs w:val="28"/>
        </w:rPr>
        <w:t xml:space="preserve">к которой относятся </w:t>
      </w:r>
      <w:r w:rsidR="00081B00" w:rsidRPr="00081B00">
        <w:rPr>
          <w:sz w:val="28"/>
          <w:szCs w:val="28"/>
          <w:shd w:val="clear" w:color="auto" w:fill="FFFFFF"/>
        </w:rPr>
        <w:lastRenderedPageBreak/>
        <w:t>амбулаторно-поликлинические организации, в том числе фельдшерско-акушерские пункты, ветеринарные лечебницы</w:t>
      </w:r>
      <w:r w:rsidRPr="00081B00">
        <w:rPr>
          <w:sz w:val="28"/>
          <w:szCs w:val="28"/>
        </w:rPr>
        <w:t>.</w:t>
      </w:r>
    </w:p>
    <w:p w14:paraId="0B0610DF" w14:textId="77777777" w:rsidR="00F5722B" w:rsidRPr="001A70D7" w:rsidRDefault="00F5722B" w:rsidP="0075777C">
      <w:pPr>
        <w:pStyle w:val="af1"/>
        <w:ind w:firstLine="709"/>
        <w:jc w:val="both"/>
        <w:rPr>
          <w:rFonts w:ascii="Times New Roman" w:hAnsi="Times New Roman"/>
          <w:sz w:val="28"/>
          <w:szCs w:val="28"/>
        </w:rPr>
      </w:pPr>
      <w:r w:rsidRPr="001A70D7">
        <w:rPr>
          <w:rFonts w:ascii="Times New Roman" w:hAnsi="Times New Roman"/>
          <w:sz w:val="28"/>
          <w:szCs w:val="28"/>
        </w:rPr>
        <w:t xml:space="preserve">Оповещение людей о пожаре осуществляется во все помещения здания </w:t>
      </w:r>
      <w:r w:rsidRPr="001A70D7">
        <w:rPr>
          <w:rFonts w:ascii="Times New Roman" w:hAnsi="Times New Roman"/>
          <w:sz w:val="28"/>
          <w:szCs w:val="28"/>
        </w:rPr>
        <w:br/>
        <w:t>с помощью подачи звуковых</w:t>
      </w:r>
      <w:r w:rsidRPr="001A70D7">
        <w:rPr>
          <w:rFonts w:ascii="Times New Roman" w:eastAsiaTheme="minorEastAsia" w:hAnsi="Times New Roman"/>
          <w:sz w:val="28"/>
          <w:szCs w:val="28"/>
        </w:rPr>
        <w:t xml:space="preserve"> </w:t>
      </w:r>
      <w:r w:rsidRPr="001A70D7">
        <w:rPr>
          <w:rFonts w:ascii="Times New Roman" w:hAnsi="Times New Roman"/>
          <w:sz w:val="28"/>
          <w:szCs w:val="28"/>
        </w:rPr>
        <w:t xml:space="preserve">сигналов, включением световых сигналов, путях эвакуации и других действиях, которые направлены </w:t>
      </w:r>
      <w:r w:rsidRPr="001A70D7">
        <w:rPr>
          <w:rFonts w:ascii="Times New Roman" w:hAnsi="Times New Roman"/>
          <w:sz w:val="28"/>
          <w:szCs w:val="28"/>
        </w:rPr>
        <w:br/>
        <w:t>на обеспечение безопасности.</w:t>
      </w:r>
    </w:p>
    <w:p w14:paraId="02C1FEFA" w14:textId="060A7928" w:rsidR="00F5722B" w:rsidRPr="001A70D7" w:rsidRDefault="00F5722B" w:rsidP="0075777C">
      <w:pPr>
        <w:pStyle w:val="af1"/>
        <w:ind w:firstLine="709"/>
        <w:jc w:val="both"/>
        <w:rPr>
          <w:rFonts w:ascii="Times New Roman" w:hAnsi="Times New Roman"/>
          <w:sz w:val="28"/>
          <w:szCs w:val="28"/>
        </w:rPr>
      </w:pPr>
      <w:r w:rsidRPr="001A70D7">
        <w:rPr>
          <w:rFonts w:ascii="Times New Roman" w:hAnsi="Times New Roman"/>
          <w:sz w:val="28"/>
          <w:szCs w:val="28"/>
        </w:rPr>
        <w:t>Выбор требуемого типа системы оповещения (СО) определяют согласно СН 2.02.03-2019 изм.1</w:t>
      </w:r>
      <w:r>
        <w:rPr>
          <w:rFonts w:ascii="Times New Roman" w:hAnsi="Times New Roman"/>
          <w:sz w:val="28"/>
          <w:szCs w:val="28"/>
        </w:rPr>
        <w:t xml:space="preserve"> </w:t>
      </w:r>
      <w:r w:rsidRPr="005F3DB6">
        <w:rPr>
          <w:rFonts w:ascii="Times New Roman" w:hAnsi="Times New Roman"/>
          <w:sz w:val="28"/>
          <w:szCs w:val="28"/>
        </w:rPr>
        <w:t>[</w:t>
      </w:r>
      <w:r w:rsidR="00125074">
        <w:rPr>
          <w:rFonts w:ascii="Times New Roman" w:hAnsi="Times New Roman"/>
          <w:sz w:val="28"/>
          <w:szCs w:val="28"/>
        </w:rPr>
        <w:t>1</w:t>
      </w:r>
      <w:r w:rsidRPr="005F3DB6">
        <w:rPr>
          <w:rFonts w:ascii="Times New Roman" w:hAnsi="Times New Roman"/>
          <w:sz w:val="28"/>
          <w:szCs w:val="28"/>
        </w:rPr>
        <w:t>]</w:t>
      </w:r>
      <w:r w:rsidRPr="001A70D7">
        <w:rPr>
          <w:rFonts w:ascii="Times New Roman" w:hAnsi="Times New Roman"/>
          <w:sz w:val="28"/>
          <w:szCs w:val="28"/>
        </w:rPr>
        <w:t>.</w:t>
      </w:r>
    </w:p>
    <w:p w14:paraId="675F66A1" w14:textId="77777777" w:rsidR="00F5722B" w:rsidRPr="001A70D7" w:rsidRDefault="00F5722B" w:rsidP="0075777C">
      <w:pPr>
        <w:pStyle w:val="af1"/>
        <w:ind w:firstLine="709"/>
        <w:jc w:val="both"/>
        <w:rPr>
          <w:rFonts w:ascii="Times New Roman" w:hAnsi="Times New Roman"/>
          <w:sz w:val="28"/>
          <w:szCs w:val="28"/>
        </w:rPr>
      </w:pPr>
      <w:r w:rsidRPr="001A70D7">
        <w:rPr>
          <w:rFonts w:ascii="Times New Roman" w:hAnsi="Times New Roman"/>
          <w:sz w:val="28"/>
          <w:szCs w:val="28"/>
        </w:rPr>
        <w:t>Согласно данному документу на территории защищаемого объекта проектируемая система оповещения людей о пожаре должна иметь тип СО-2.</w:t>
      </w:r>
    </w:p>
    <w:p w14:paraId="51F115F7" w14:textId="77777777" w:rsidR="00F5722B" w:rsidRPr="001A70D7" w:rsidRDefault="00F5722B" w:rsidP="0075777C">
      <w:pPr>
        <w:pStyle w:val="a1"/>
        <w:ind w:right="138" w:firstLine="708"/>
        <w:jc w:val="both"/>
      </w:pPr>
      <w:r w:rsidRPr="001A70D7">
        <w:t xml:space="preserve">Согласно Изменению № 1 СН 2.02.03-2019, защищаемый объект, независимо от показателей, необходимо оборудовать системой пожарной </w:t>
      </w:r>
      <w:r w:rsidRPr="001A70D7">
        <w:rPr>
          <w:spacing w:val="-2"/>
        </w:rPr>
        <w:t>сигнализации.</w:t>
      </w:r>
    </w:p>
    <w:p w14:paraId="28E48FA8" w14:textId="6D9FE0BE" w:rsidR="00F5722B" w:rsidRPr="001A70D7" w:rsidRDefault="00F5722B" w:rsidP="0075777C">
      <w:pPr>
        <w:pStyle w:val="a1"/>
        <w:ind w:right="135" w:firstLine="708"/>
        <w:jc w:val="both"/>
      </w:pPr>
      <w:r>
        <w:t>Согласно ТКП 4</w:t>
      </w:r>
      <w:r w:rsidR="00022842">
        <w:t>74</w:t>
      </w:r>
      <w:r>
        <w:t>-2013 [</w:t>
      </w:r>
      <w:r w:rsidR="00125074">
        <w:t>1</w:t>
      </w:r>
      <w:r w:rsidR="00055916" w:rsidRPr="00055916">
        <w:t>3</w:t>
      </w:r>
      <w:r w:rsidRPr="001A70D7">
        <w:t>], было проведено категорирование помещений</w:t>
      </w:r>
      <w:r w:rsidRPr="001A70D7">
        <w:rPr>
          <w:spacing w:val="-13"/>
        </w:rPr>
        <w:t xml:space="preserve"> </w:t>
      </w:r>
      <w:r w:rsidRPr="001A70D7">
        <w:t>и</w:t>
      </w:r>
      <w:r w:rsidRPr="001A70D7">
        <w:rPr>
          <w:spacing w:val="-13"/>
        </w:rPr>
        <w:t xml:space="preserve"> </w:t>
      </w:r>
      <w:r w:rsidRPr="001A70D7">
        <w:t>здания.</w:t>
      </w:r>
      <w:r w:rsidRPr="001A70D7">
        <w:rPr>
          <w:spacing w:val="-14"/>
        </w:rPr>
        <w:t xml:space="preserve"> </w:t>
      </w:r>
      <w:r w:rsidRPr="001A70D7">
        <w:t>Все</w:t>
      </w:r>
      <w:r w:rsidRPr="001A70D7">
        <w:rPr>
          <w:spacing w:val="-13"/>
        </w:rPr>
        <w:t xml:space="preserve"> </w:t>
      </w:r>
      <w:r w:rsidRPr="001A70D7">
        <w:t>помещения</w:t>
      </w:r>
      <w:r w:rsidRPr="001A70D7">
        <w:rPr>
          <w:spacing w:val="-11"/>
        </w:rPr>
        <w:t xml:space="preserve"> </w:t>
      </w:r>
      <w:r w:rsidRPr="001A70D7">
        <w:t>объекта</w:t>
      </w:r>
      <w:r w:rsidRPr="001A70D7">
        <w:rPr>
          <w:spacing w:val="-13"/>
        </w:rPr>
        <w:t xml:space="preserve"> </w:t>
      </w:r>
      <w:r w:rsidRPr="001A70D7">
        <w:t>относятся</w:t>
      </w:r>
      <w:r w:rsidRPr="001A70D7">
        <w:rPr>
          <w:spacing w:val="-13"/>
        </w:rPr>
        <w:t xml:space="preserve"> </w:t>
      </w:r>
      <w:r w:rsidRPr="001A70D7">
        <w:t>к</w:t>
      </w:r>
      <w:r w:rsidRPr="001A70D7">
        <w:rPr>
          <w:spacing w:val="-13"/>
        </w:rPr>
        <w:t xml:space="preserve"> </w:t>
      </w:r>
      <w:r w:rsidRPr="001A70D7">
        <w:t>категории</w:t>
      </w:r>
      <w:r w:rsidRPr="001A70D7">
        <w:rPr>
          <w:spacing w:val="-13"/>
        </w:rPr>
        <w:t xml:space="preserve"> </w:t>
      </w:r>
      <w:r w:rsidRPr="001A70D7">
        <w:t>Д.</w:t>
      </w:r>
      <w:r w:rsidRPr="001A70D7">
        <w:rPr>
          <w:spacing w:val="-13"/>
        </w:rPr>
        <w:t xml:space="preserve"> </w:t>
      </w:r>
      <w:r w:rsidRPr="001A70D7">
        <w:t>Здание относится к категории Д.</w:t>
      </w:r>
    </w:p>
    <w:p w14:paraId="6367DB39" w14:textId="65EBC304" w:rsidR="00F5722B" w:rsidRPr="001A70D7" w:rsidRDefault="00F5722B" w:rsidP="0075777C">
      <w:pPr>
        <w:pStyle w:val="Textbody"/>
        <w:spacing w:after="0" w:line="240" w:lineRule="auto"/>
        <w:ind w:firstLine="709"/>
        <w:jc w:val="both"/>
        <w:rPr>
          <w:rFonts w:cs="Times New Roman"/>
          <w:szCs w:val="28"/>
          <w:lang w:val="ru-RU"/>
        </w:rPr>
      </w:pPr>
      <w:r w:rsidRPr="001A70D7">
        <w:rPr>
          <w:rFonts w:cs="Times New Roman"/>
          <w:szCs w:val="28"/>
          <w:lang w:val="ru-RU"/>
        </w:rPr>
        <w:t xml:space="preserve">Для выполнения поставленных </w:t>
      </w:r>
      <w:r w:rsidR="00081B00">
        <w:rPr>
          <w:rFonts w:cs="Times New Roman"/>
          <w:szCs w:val="28"/>
          <w:lang w:val="ru-RU"/>
        </w:rPr>
        <w:t>задач</w:t>
      </w:r>
      <w:r w:rsidRPr="001A70D7">
        <w:rPr>
          <w:rFonts w:cs="Times New Roman"/>
          <w:szCs w:val="28"/>
          <w:lang w:val="ru-RU"/>
        </w:rPr>
        <w:t xml:space="preserve"> объект располагает современным оборудованием, которые имеют материальную ценность и подлежат контролю.</w:t>
      </w:r>
    </w:p>
    <w:p w14:paraId="244C3207" w14:textId="20EBD3F9" w:rsidR="00F5722B" w:rsidRDefault="00F5722B" w:rsidP="0075777C">
      <w:pPr>
        <w:ind w:firstLine="0"/>
        <w:rPr>
          <w:szCs w:val="28"/>
        </w:rPr>
      </w:pPr>
    </w:p>
    <w:p w14:paraId="66A628C3" w14:textId="2F26E73C" w:rsidR="00895AD7" w:rsidRPr="00BE25AD" w:rsidRDefault="00895AD7" w:rsidP="0075777C">
      <w:pPr>
        <w:pStyle w:val="2"/>
        <w:spacing w:before="0"/>
        <w:rPr>
          <w:rFonts w:ascii="Times New Roman" w:hAnsi="Times New Roman" w:cs="Times New Roman"/>
          <w:b/>
          <w:bCs/>
          <w:color w:val="auto"/>
          <w:sz w:val="28"/>
          <w:szCs w:val="28"/>
        </w:rPr>
      </w:pPr>
      <w:bookmarkStart w:id="17" w:name="_Toc198728398"/>
      <w:r w:rsidRPr="00BE25AD">
        <w:rPr>
          <w:rFonts w:ascii="Times New Roman" w:hAnsi="Times New Roman" w:cs="Times New Roman"/>
          <w:b/>
          <w:bCs/>
          <w:color w:val="auto"/>
          <w:sz w:val="28"/>
          <w:szCs w:val="28"/>
        </w:rPr>
        <w:t>3.</w:t>
      </w:r>
      <w:r w:rsidR="00BE25AD" w:rsidRPr="00BE25AD">
        <w:rPr>
          <w:rFonts w:ascii="Times New Roman" w:hAnsi="Times New Roman" w:cs="Times New Roman"/>
          <w:b/>
          <w:bCs/>
          <w:color w:val="auto"/>
          <w:sz w:val="28"/>
          <w:szCs w:val="28"/>
        </w:rPr>
        <w:t>2</w:t>
      </w:r>
      <w:r w:rsidRPr="00BE25AD">
        <w:rPr>
          <w:rFonts w:ascii="Times New Roman" w:hAnsi="Times New Roman" w:cs="Times New Roman"/>
          <w:b/>
          <w:bCs/>
          <w:color w:val="auto"/>
          <w:sz w:val="28"/>
          <w:szCs w:val="28"/>
        </w:rPr>
        <w:t xml:space="preserve"> Основные требования к разрабатываемым системам</w:t>
      </w:r>
      <w:bookmarkEnd w:id="17"/>
    </w:p>
    <w:p w14:paraId="122FCC81" w14:textId="4EC52A8F" w:rsidR="00895AD7" w:rsidRDefault="00895AD7" w:rsidP="0075777C">
      <w:pPr>
        <w:rPr>
          <w:szCs w:val="28"/>
        </w:rPr>
      </w:pPr>
    </w:p>
    <w:p w14:paraId="094F27B9" w14:textId="2910EA5F" w:rsidR="00F5722B" w:rsidRPr="001A70D7" w:rsidRDefault="00F5722B" w:rsidP="0075777C">
      <w:pPr>
        <w:pStyle w:val="a1"/>
        <w:ind w:firstLine="708"/>
        <w:jc w:val="both"/>
      </w:pPr>
      <w:r w:rsidRPr="001A70D7">
        <w:t xml:space="preserve">Согласно Изменению № 1 СН 2.02.03-2019, АСПС следует </w:t>
      </w:r>
      <w:r w:rsidRPr="001A70D7">
        <w:rPr>
          <w:spacing w:val="-2"/>
        </w:rPr>
        <w:t>предусматривать</w:t>
      </w:r>
      <w:r w:rsidRPr="001A70D7">
        <w:rPr>
          <w:spacing w:val="-16"/>
        </w:rPr>
        <w:t xml:space="preserve"> </w:t>
      </w:r>
      <w:r w:rsidR="00DF3744">
        <w:rPr>
          <w:spacing w:val="-16"/>
        </w:rPr>
        <w:t xml:space="preserve">на объектах </w:t>
      </w:r>
      <w:r w:rsidRPr="001A70D7">
        <w:t>с</w:t>
      </w:r>
      <w:r w:rsidRPr="001A70D7">
        <w:rPr>
          <w:spacing w:val="-18"/>
        </w:rPr>
        <w:t xml:space="preserve"> </w:t>
      </w:r>
      <w:r w:rsidRPr="001A70D7">
        <w:t>общим</w:t>
      </w:r>
      <w:r w:rsidRPr="001A70D7">
        <w:rPr>
          <w:spacing w:val="-17"/>
        </w:rPr>
        <w:t xml:space="preserve"> </w:t>
      </w:r>
      <w:r w:rsidRPr="001A70D7">
        <w:t>количеством</w:t>
      </w:r>
      <w:r w:rsidRPr="001A70D7">
        <w:rPr>
          <w:spacing w:val="-18"/>
        </w:rPr>
        <w:t xml:space="preserve"> </w:t>
      </w:r>
      <w:r w:rsidRPr="001A70D7">
        <w:t>помещений,</w:t>
      </w:r>
      <w:r w:rsidRPr="001A70D7">
        <w:rPr>
          <w:spacing w:val="-16"/>
        </w:rPr>
        <w:t xml:space="preserve"> </w:t>
      </w:r>
      <w:r w:rsidRPr="001A70D7">
        <w:t>подлежащих</w:t>
      </w:r>
      <w:r w:rsidRPr="001A70D7">
        <w:rPr>
          <w:spacing w:val="-15"/>
        </w:rPr>
        <w:t xml:space="preserve"> </w:t>
      </w:r>
      <w:r w:rsidRPr="001A70D7">
        <w:t>защите</w:t>
      </w:r>
      <w:r w:rsidRPr="001A70D7">
        <w:rPr>
          <w:spacing w:val="-16"/>
        </w:rPr>
        <w:t xml:space="preserve"> </w:t>
      </w:r>
      <w:r w:rsidRPr="001A70D7">
        <w:t>СПС</w:t>
      </w:r>
      <w:r w:rsidRPr="001A70D7">
        <w:rPr>
          <w:spacing w:val="-16"/>
        </w:rPr>
        <w:t xml:space="preserve"> </w:t>
      </w:r>
      <w:r w:rsidRPr="001A70D7">
        <w:t>и</w:t>
      </w:r>
      <w:r w:rsidRPr="001A70D7">
        <w:rPr>
          <w:spacing w:val="-17"/>
        </w:rPr>
        <w:t xml:space="preserve"> </w:t>
      </w:r>
      <w:r w:rsidRPr="001A70D7">
        <w:t>(или)</w:t>
      </w:r>
      <w:r w:rsidRPr="001A70D7">
        <w:rPr>
          <w:spacing w:val="-18"/>
        </w:rPr>
        <w:t xml:space="preserve"> </w:t>
      </w:r>
      <w:r w:rsidRPr="001A70D7">
        <w:t>УП, более 100 или этажностью до 6 этажей с общим количеством помещений, подлежащих защите СПС и (или) УП, более 150;</w:t>
      </w:r>
    </w:p>
    <w:p w14:paraId="3CB39FDA" w14:textId="77777777" w:rsidR="00F5722B" w:rsidRPr="001A70D7" w:rsidRDefault="00F5722B" w:rsidP="0075777C">
      <w:pPr>
        <w:pStyle w:val="af3"/>
        <w:widowControl w:val="0"/>
        <w:numPr>
          <w:ilvl w:val="0"/>
          <w:numId w:val="8"/>
        </w:numPr>
        <w:tabs>
          <w:tab w:val="left" w:pos="905"/>
        </w:tabs>
        <w:autoSpaceDE w:val="0"/>
        <w:autoSpaceDN w:val="0"/>
        <w:ind w:right="145" w:firstLine="707"/>
        <w:contextualSpacing w:val="0"/>
        <w:rPr>
          <w:szCs w:val="28"/>
        </w:rPr>
      </w:pPr>
      <w:r w:rsidRPr="001A70D7">
        <w:rPr>
          <w:szCs w:val="28"/>
        </w:rPr>
        <w:t>в</w:t>
      </w:r>
      <w:r w:rsidRPr="001A70D7">
        <w:rPr>
          <w:spacing w:val="-18"/>
          <w:szCs w:val="28"/>
        </w:rPr>
        <w:t xml:space="preserve"> </w:t>
      </w:r>
      <w:r w:rsidRPr="001A70D7">
        <w:rPr>
          <w:szCs w:val="28"/>
        </w:rPr>
        <w:t>зданиях</w:t>
      </w:r>
      <w:r w:rsidRPr="001A70D7">
        <w:rPr>
          <w:spacing w:val="-17"/>
          <w:szCs w:val="28"/>
        </w:rPr>
        <w:t xml:space="preserve"> </w:t>
      </w:r>
      <w:r w:rsidRPr="001A70D7">
        <w:rPr>
          <w:szCs w:val="28"/>
        </w:rPr>
        <w:t>с</w:t>
      </w:r>
      <w:r w:rsidRPr="001A70D7">
        <w:rPr>
          <w:spacing w:val="-18"/>
          <w:szCs w:val="28"/>
        </w:rPr>
        <w:t xml:space="preserve"> </w:t>
      </w:r>
      <w:r w:rsidRPr="001A70D7">
        <w:rPr>
          <w:szCs w:val="28"/>
        </w:rPr>
        <w:t>атриумами</w:t>
      </w:r>
      <w:r w:rsidRPr="001A70D7">
        <w:rPr>
          <w:spacing w:val="-17"/>
          <w:szCs w:val="28"/>
        </w:rPr>
        <w:t xml:space="preserve"> </w:t>
      </w:r>
      <w:r w:rsidRPr="001A70D7">
        <w:rPr>
          <w:szCs w:val="28"/>
        </w:rPr>
        <w:t>высотой</w:t>
      </w:r>
      <w:r w:rsidRPr="001A70D7">
        <w:rPr>
          <w:spacing w:val="-18"/>
          <w:szCs w:val="28"/>
        </w:rPr>
        <w:t xml:space="preserve"> </w:t>
      </w:r>
      <w:r w:rsidRPr="001A70D7">
        <w:rPr>
          <w:szCs w:val="28"/>
        </w:rPr>
        <w:t>от</w:t>
      </w:r>
      <w:r w:rsidRPr="001A70D7">
        <w:rPr>
          <w:spacing w:val="-17"/>
          <w:szCs w:val="28"/>
        </w:rPr>
        <w:t xml:space="preserve"> </w:t>
      </w:r>
      <w:r w:rsidRPr="001A70D7">
        <w:rPr>
          <w:szCs w:val="28"/>
        </w:rPr>
        <w:t>пола</w:t>
      </w:r>
      <w:r w:rsidRPr="001A70D7">
        <w:rPr>
          <w:spacing w:val="-18"/>
          <w:szCs w:val="28"/>
        </w:rPr>
        <w:t xml:space="preserve"> </w:t>
      </w:r>
      <w:r w:rsidRPr="001A70D7">
        <w:rPr>
          <w:szCs w:val="28"/>
        </w:rPr>
        <w:t>нижнего</w:t>
      </w:r>
      <w:r w:rsidRPr="001A70D7">
        <w:rPr>
          <w:spacing w:val="-17"/>
          <w:szCs w:val="28"/>
        </w:rPr>
        <w:t xml:space="preserve"> </w:t>
      </w:r>
      <w:r w:rsidRPr="001A70D7">
        <w:rPr>
          <w:szCs w:val="28"/>
        </w:rPr>
        <w:t>этажа</w:t>
      </w:r>
      <w:r w:rsidRPr="001A70D7">
        <w:rPr>
          <w:spacing w:val="-18"/>
          <w:szCs w:val="28"/>
        </w:rPr>
        <w:t xml:space="preserve"> </w:t>
      </w:r>
      <w:r w:rsidRPr="001A70D7">
        <w:rPr>
          <w:szCs w:val="28"/>
        </w:rPr>
        <w:t>до</w:t>
      </w:r>
      <w:r w:rsidRPr="001A70D7">
        <w:rPr>
          <w:spacing w:val="-17"/>
          <w:szCs w:val="28"/>
        </w:rPr>
        <w:t xml:space="preserve"> </w:t>
      </w:r>
      <w:r w:rsidRPr="001A70D7">
        <w:rPr>
          <w:szCs w:val="28"/>
        </w:rPr>
        <w:t>отметки</w:t>
      </w:r>
      <w:r w:rsidRPr="001A70D7">
        <w:rPr>
          <w:spacing w:val="-18"/>
          <w:szCs w:val="28"/>
        </w:rPr>
        <w:t xml:space="preserve"> </w:t>
      </w:r>
      <w:r w:rsidRPr="001A70D7">
        <w:rPr>
          <w:szCs w:val="28"/>
        </w:rPr>
        <w:t>пола верхней галереи более 15 м;</w:t>
      </w:r>
    </w:p>
    <w:p w14:paraId="52083826" w14:textId="77777777" w:rsidR="00F5722B" w:rsidRPr="001A70D7" w:rsidRDefault="00F5722B" w:rsidP="0075777C">
      <w:pPr>
        <w:pStyle w:val="af3"/>
        <w:widowControl w:val="0"/>
        <w:numPr>
          <w:ilvl w:val="0"/>
          <w:numId w:val="8"/>
        </w:numPr>
        <w:tabs>
          <w:tab w:val="left" w:pos="920"/>
        </w:tabs>
        <w:autoSpaceDE w:val="0"/>
        <w:autoSpaceDN w:val="0"/>
        <w:ind w:left="920" w:hanging="210"/>
        <w:contextualSpacing w:val="0"/>
        <w:rPr>
          <w:szCs w:val="28"/>
        </w:rPr>
      </w:pPr>
      <w:r w:rsidRPr="001A70D7">
        <w:rPr>
          <w:szCs w:val="28"/>
        </w:rPr>
        <w:t>в</w:t>
      </w:r>
      <w:r w:rsidRPr="001A70D7">
        <w:rPr>
          <w:spacing w:val="-7"/>
          <w:szCs w:val="28"/>
        </w:rPr>
        <w:t xml:space="preserve"> </w:t>
      </w:r>
      <w:r w:rsidRPr="001A70D7">
        <w:rPr>
          <w:szCs w:val="28"/>
        </w:rPr>
        <w:t>зданиях</w:t>
      </w:r>
      <w:r w:rsidRPr="001A70D7">
        <w:rPr>
          <w:spacing w:val="-3"/>
          <w:szCs w:val="28"/>
        </w:rPr>
        <w:t xml:space="preserve"> </w:t>
      </w:r>
      <w:r w:rsidRPr="001A70D7">
        <w:rPr>
          <w:szCs w:val="28"/>
        </w:rPr>
        <w:t>гостиниц</w:t>
      </w:r>
      <w:r w:rsidRPr="001A70D7">
        <w:rPr>
          <w:spacing w:val="-4"/>
          <w:szCs w:val="28"/>
        </w:rPr>
        <w:t xml:space="preserve"> </w:t>
      </w:r>
      <w:r w:rsidRPr="001A70D7">
        <w:rPr>
          <w:szCs w:val="28"/>
        </w:rPr>
        <w:t>и</w:t>
      </w:r>
      <w:r w:rsidRPr="001A70D7">
        <w:rPr>
          <w:spacing w:val="-3"/>
          <w:szCs w:val="28"/>
        </w:rPr>
        <w:t xml:space="preserve"> </w:t>
      </w:r>
      <w:r w:rsidRPr="001A70D7">
        <w:rPr>
          <w:szCs w:val="28"/>
        </w:rPr>
        <w:t>общежитий</w:t>
      </w:r>
      <w:r w:rsidRPr="001A70D7">
        <w:rPr>
          <w:spacing w:val="-4"/>
          <w:szCs w:val="28"/>
        </w:rPr>
        <w:t xml:space="preserve"> </w:t>
      </w:r>
      <w:r w:rsidRPr="001A70D7">
        <w:rPr>
          <w:szCs w:val="28"/>
        </w:rPr>
        <w:t>высотой</w:t>
      </w:r>
      <w:r w:rsidRPr="001A70D7">
        <w:rPr>
          <w:spacing w:val="-4"/>
          <w:szCs w:val="28"/>
        </w:rPr>
        <w:t xml:space="preserve"> </w:t>
      </w:r>
      <w:r w:rsidRPr="001A70D7">
        <w:rPr>
          <w:szCs w:val="28"/>
        </w:rPr>
        <w:t>30</w:t>
      </w:r>
      <w:r w:rsidRPr="001A70D7">
        <w:rPr>
          <w:spacing w:val="-2"/>
          <w:szCs w:val="28"/>
        </w:rPr>
        <w:t xml:space="preserve"> </w:t>
      </w:r>
      <w:r w:rsidRPr="001A70D7">
        <w:rPr>
          <w:szCs w:val="28"/>
        </w:rPr>
        <w:t>м</w:t>
      </w:r>
      <w:r w:rsidRPr="001A70D7">
        <w:rPr>
          <w:spacing w:val="-6"/>
          <w:szCs w:val="28"/>
        </w:rPr>
        <w:t xml:space="preserve"> </w:t>
      </w:r>
      <w:r w:rsidRPr="001A70D7">
        <w:rPr>
          <w:szCs w:val="28"/>
        </w:rPr>
        <w:t>и</w:t>
      </w:r>
      <w:r w:rsidRPr="001A70D7">
        <w:rPr>
          <w:spacing w:val="-6"/>
          <w:szCs w:val="28"/>
        </w:rPr>
        <w:t xml:space="preserve"> </w:t>
      </w:r>
      <w:r w:rsidRPr="001A70D7">
        <w:rPr>
          <w:spacing w:val="-2"/>
          <w:szCs w:val="28"/>
        </w:rPr>
        <w:t>более;</w:t>
      </w:r>
    </w:p>
    <w:p w14:paraId="205EEE5C" w14:textId="77777777" w:rsidR="00F5722B" w:rsidRPr="001A70D7" w:rsidRDefault="00F5722B" w:rsidP="0075777C">
      <w:pPr>
        <w:pStyle w:val="af3"/>
        <w:widowControl w:val="0"/>
        <w:numPr>
          <w:ilvl w:val="0"/>
          <w:numId w:val="8"/>
        </w:numPr>
        <w:tabs>
          <w:tab w:val="left" w:pos="1116"/>
        </w:tabs>
        <w:autoSpaceDE w:val="0"/>
        <w:autoSpaceDN w:val="0"/>
        <w:ind w:right="144" w:firstLine="707"/>
        <w:contextualSpacing w:val="0"/>
        <w:rPr>
          <w:szCs w:val="28"/>
        </w:rPr>
      </w:pPr>
      <w:r w:rsidRPr="001A70D7">
        <w:rPr>
          <w:szCs w:val="28"/>
        </w:rPr>
        <w:t>в стационарах больничных организаций, спальных корпусах санаториев, домов отдыха, мотелей, пансионатов, оздоровительных лагерей с общим числом мест в здании более 300 (без учета персонала);</w:t>
      </w:r>
    </w:p>
    <w:p w14:paraId="74EB101E" w14:textId="77777777" w:rsidR="00F5722B" w:rsidRPr="001A70D7" w:rsidRDefault="00F5722B" w:rsidP="0075777C">
      <w:pPr>
        <w:pStyle w:val="af3"/>
        <w:widowControl w:val="0"/>
        <w:numPr>
          <w:ilvl w:val="0"/>
          <w:numId w:val="8"/>
        </w:numPr>
        <w:tabs>
          <w:tab w:val="left" w:pos="1023"/>
        </w:tabs>
        <w:autoSpaceDE w:val="0"/>
        <w:autoSpaceDN w:val="0"/>
        <w:ind w:right="134" w:firstLine="707"/>
        <w:contextualSpacing w:val="0"/>
        <w:rPr>
          <w:szCs w:val="28"/>
        </w:rPr>
      </w:pPr>
      <w:r w:rsidRPr="001A70D7">
        <w:rPr>
          <w:szCs w:val="28"/>
        </w:rPr>
        <w:t>в домах-интернатах для престарелых и инвалидов, в том числе психоневрологических домах-интернатах, домах-интернатах для детей- инвалидов</w:t>
      </w:r>
      <w:r w:rsidRPr="001A70D7">
        <w:rPr>
          <w:spacing w:val="-18"/>
          <w:szCs w:val="28"/>
        </w:rPr>
        <w:t xml:space="preserve"> </w:t>
      </w:r>
      <w:r w:rsidRPr="001A70D7">
        <w:rPr>
          <w:szCs w:val="28"/>
        </w:rPr>
        <w:t>с</w:t>
      </w:r>
      <w:r w:rsidRPr="001A70D7">
        <w:rPr>
          <w:spacing w:val="-17"/>
          <w:szCs w:val="28"/>
        </w:rPr>
        <w:t xml:space="preserve"> </w:t>
      </w:r>
      <w:r w:rsidRPr="001A70D7">
        <w:rPr>
          <w:szCs w:val="28"/>
        </w:rPr>
        <w:t>особенностями</w:t>
      </w:r>
      <w:r w:rsidRPr="001A70D7">
        <w:rPr>
          <w:spacing w:val="-18"/>
          <w:szCs w:val="28"/>
        </w:rPr>
        <w:t xml:space="preserve"> </w:t>
      </w:r>
      <w:r w:rsidRPr="001A70D7">
        <w:rPr>
          <w:szCs w:val="28"/>
        </w:rPr>
        <w:t>психофизического</w:t>
      </w:r>
      <w:r w:rsidRPr="001A70D7">
        <w:rPr>
          <w:spacing w:val="-17"/>
          <w:szCs w:val="28"/>
        </w:rPr>
        <w:t xml:space="preserve"> </w:t>
      </w:r>
      <w:r w:rsidRPr="001A70D7">
        <w:rPr>
          <w:szCs w:val="28"/>
        </w:rPr>
        <w:t>развития,</w:t>
      </w:r>
      <w:r w:rsidRPr="001A70D7">
        <w:rPr>
          <w:spacing w:val="-18"/>
          <w:szCs w:val="28"/>
        </w:rPr>
        <w:t xml:space="preserve"> </w:t>
      </w:r>
      <w:r w:rsidRPr="001A70D7">
        <w:rPr>
          <w:szCs w:val="28"/>
        </w:rPr>
        <w:t>с</w:t>
      </w:r>
      <w:r w:rsidRPr="001A70D7">
        <w:rPr>
          <w:spacing w:val="-17"/>
          <w:szCs w:val="28"/>
        </w:rPr>
        <w:t xml:space="preserve"> </w:t>
      </w:r>
      <w:r w:rsidRPr="001A70D7">
        <w:rPr>
          <w:szCs w:val="28"/>
        </w:rPr>
        <w:t>общим</w:t>
      </w:r>
      <w:r w:rsidRPr="001A70D7">
        <w:rPr>
          <w:spacing w:val="-18"/>
          <w:szCs w:val="28"/>
        </w:rPr>
        <w:t xml:space="preserve"> </w:t>
      </w:r>
      <w:r w:rsidRPr="001A70D7">
        <w:rPr>
          <w:szCs w:val="28"/>
        </w:rPr>
        <w:t>числом</w:t>
      </w:r>
      <w:r w:rsidRPr="001A70D7">
        <w:rPr>
          <w:spacing w:val="-17"/>
          <w:szCs w:val="28"/>
        </w:rPr>
        <w:t xml:space="preserve"> </w:t>
      </w:r>
      <w:r w:rsidRPr="001A70D7">
        <w:rPr>
          <w:szCs w:val="28"/>
        </w:rPr>
        <w:t>мест в здании не менее 100 человек (без учета персонала);</w:t>
      </w:r>
    </w:p>
    <w:p w14:paraId="78D640C9" w14:textId="77777777" w:rsidR="00F5722B" w:rsidRPr="001A70D7" w:rsidRDefault="00F5722B" w:rsidP="0075777C">
      <w:pPr>
        <w:pStyle w:val="af3"/>
        <w:widowControl w:val="0"/>
        <w:numPr>
          <w:ilvl w:val="0"/>
          <w:numId w:val="8"/>
        </w:numPr>
        <w:tabs>
          <w:tab w:val="left" w:pos="987"/>
        </w:tabs>
        <w:autoSpaceDE w:val="0"/>
        <w:autoSpaceDN w:val="0"/>
        <w:ind w:right="145" w:firstLine="707"/>
        <w:contextualSpacing w:val="0"/>
        <w:rPr>
          <w:szCs w:val="28"/>
        </w:rPr>
      </w:pPr>
      <w:r w:rsidRPr="001A70D7">
        <w:rPr>
          <w:szCs w:val="28"/>
        </w:rPr>
        <w:t>в зданиях классов Ф2.1, Ф2.2 при наличии зальных помещений с общим числом посадочных мест (числом посетителей) более 800;</w:t>
      </w:r>
    </w:p>
    <w:p w14:paraId="4E8062D1" w14:textId="77777777" w:rsidR="00F5722B" w:rsidRPr="001A70D7" w:rsidRDefault="00F5722B" w:rsidP="0075777C">
      <w:pPr>
        <w:pStyle w:val="af3"/>
        <w:widowControl w:val="0"/>
        <w:numPr>
          <w:ilvl w:val="0"/>
          <w:numId w:val="8"/>
        </w:numPr>
        <w:tabs>
          <w:tab w:val="left" w:pos="991"/>
        </w:tabs>
        <w:autoSpaceDE w:val="0"/>
        <w:autoSpaceDN w:val="0"/>
        <w:spacing w:before="1"/>
        <w:ind w:right="144" w:firstLine="707"/>
        <w:contextualSpacing w:val="0"/>
        <w:rPr>
          <w:szCs w:val="28"/>
        </w:rPr>
      </w:pPr>
      <w:r w:rsidRPr="001A70D7">
        <w:rPr>
          <w:szCs w:val="28"/>
        </w:rPr>
        <w:t>в зданиях аэровокзалов с площадью этажа в пределах пожарного отсека более 5000 м2;</w:t>
      </w:r>
    </w:p>
    <w:p w14:paraId="2E5BD93F" w14:textId="77777777" w:rsidR="00F5722B" w:rsidRPr="001A70D7" w:rsidRDefault="00F5722B" w:rsidP="0075777C">
      <w:pPr>
        <w:pStyle w:val="af3"/>
        <w:widowControl w:val="0"/>
        <w:numPr>
          <w:ilvl w:val="0"/>
          <w:numId w:val="8"/>
        </w:numPr>
        <w:tabs>
          <w:tab w:val="left" w:pos="1018"/>
        </w:tabs>
        <w:autoSpaceDE w:val="0"/>
        <w:autoSpaceDN w:val="0"/>
        <w:ind w:right="138" w:firstLine="707"/>
        <w:contextualSpacing w:val="0"/>
        <w:rPr>
          <w:szCs w:val="28"/>
        </w:rPr>
      </w:pPr>
      <w:r w:rsidRPr="001A70D7">
        <w:rPr>
          <w:szCs w:val="28"/>
        </w:rPr>
        <w:t>в зданиях железнодорожных, автомобильных и речных вокзалов общей площадью 3000 м2 и более;</w:t>
      </w:r>
    </w:p>
    <w:p w14:paraId="14AA2041" w14:textId="77777777" w:rsidR="00F5722B" w:rsidRPr="001A70D7" w:rsidRDefault="00F5722B" w:rsidP="0075777C">
      <w:pPr>
        <w:pStyle w:val="af3"/>
        <w:widowControl w:val="0"/>
        <w:numPr>
          <w:ilvl w:val="0"/>
          <w:numId w:val="8"/>
        </w:numPr>
        <w:tabs>
          <w:tab w:val="left" w:pos="920"/>
        </w:tabs>
        <w:autoSpaceDE w:val="0"/>
        <w:autoSpaceDN w:val="0"/>
        <w:ind w:left="920" w:hanging="210"/>
        <w:contextualSpacing w:val="0"/>
        <w:rPr>
          <w:szCs w:val="28"/>
        </w:rPr>
      </w:pPr>
      <w:r w:rsidRPr="001A70D7">
        <w:rPr>
          <w:szCs w:val="28"/>
        </w:rPr>
        <w:t>в</w:t>
      </w:r>
      <w:r w:rsidRPr="001A70D7">
        <w:rPr>
          <w:spacing w:val="-4"/>
          <w:szCs w:val="28"/>
        </w:rPr>
        <w:t xml:space="preserve"> </w:t>
      </w:r>
      <w:r w:rsidRPr="001A70D7">
        <w:rPr>
          <w:szCs w:val="28"/>
        </w:rPr>
        <w:t>зданиях</w:t>
      </w:r>
      <w:r w:rsidRPr="001A70D7">
        <w:rPr>
          <w:spacing w:val="-1"/>
          <w:szCs w:val="28"/>
        </w:rPr>
        <w:t xml:space="preserve"> </w:t>
      </w:r>
      <w:r w:rsidRPr="001A70D7">
        <w:rPr>
          <w:szCs w:val="28"/>
        </w:rPr>
        <w:t>класса</w:t>
      </w:r>
      <w:r w:rsidRPr="001A70D7">
        <w:rPr>
          <w:spacing w:val="-5"/>
          <w:szCs w:val="28"/>
        </w:rPr>
        <w:t xml:space="preserve"> </w:t>
      </w:r>
      <w:r w:rsidRPr="001A70D7">
        <w:rPr>
          <w:szCs w:val="28"/>
        </w:rPr>
        <w:t>Ф4.3</w:t>
      </w:r>
      <w:r w:rsidRPr="001A70D7">
        <w:rPr>
          <w:spacing w:val="-2"/>
          <w:szCs w:val="28"/>
        </w:rPr>
        <w:t xml:space="preserve"> </w:t>
      </w:r>
      <w:r w:rsidRPr="001A70D7">
        <w:rPr>
          <w:szCs w:val="28"/>
        </w:rPr>
        <w:t>высотой</w:t>
      </w:r>
      <w:r w:rsidRPr="001A70D7">
        <w:rPr>
          <w:spacing w:val="-5"/>
          <w:szCs w:val="28"/>
        </w:rPr>
        <w:t xml:space="preserve"> </w:t>
      </w:r>
      <w:r w:rsidRPr="001A70D7">
        <w:rPr>
          <w:szCs w:val="28"/>
        </w:rPr>
        <w:t>30</w:t>
      </w:r>
      <w:r w:rsidRPr="001A70D7">
        <w:rPr>
          <w:spacing w:val="-1"/>
          <w:szCs w:val="28"/>
        </w:rPr>
        <w:t xml:space="preserve"> </w:t>
      </w:r>
      <w:r w:rsidRPr="001A70D7">
        <w:rPr>
          <w:szCs w:val="28"/>
        </w:rPr>
        <w:t>м</w:t>
      </w:r>
      <w:r w:rsidRPr="001A70D7">
        <w:rPr>
          <w:spacing w:val="-4"/>
          <w:szCs w:val="28"/>
        </w:rPr>
        <w:t xml:space="preserve"> </w:t>
      </w:r>
      <w:r w:rsidRPr="001A70D7">
        <w:rPr>
          <w:szCs w:val="28"/>
        </w:rPr>
        <w:t>и</w:t>
      </w:r>
      <w:r w:rsidRPr="001A70D7">
        <w:rPr>
          <w:spacing w:val="-4"/>
          <w:szCs w:val="28"/>
        </w:rPr>
        <w:t xml:space="preserve"> </w:t>
      </w:r>
      <w:r w:rsidRPr="001A70D7">
        <w:rPr>
          <w:spacing w:val="-2"/>
          <w:szCs w:val="28"/>
        </w:rPr>
        <w:t>более;</w:t>
      </w:r>
    </w:p>
    <w:p w14:paraId="5DA41356" w14:textId="77777777" w:rsidR="00F5722B" w:rsidRPr="001A70D7" w:rsidRDefault="00F5722B" w:rsidP="0075777C">
      <w:pPr>
        <w:pStyle w:val="af3"/>
        <w:widowControl w:val="0"/>
        <w:numPr>
          <w:ilvl w:val="0"/>
          <w:numId w:val="8"/>
        </w:numPr>
        <w:tabs>
          <w:tab w:val="left" w:pos="920"/>
        </w:tabs>
        <w:autoSpaceDE w:val="0"/>
        <w:autoSpaceDN w:val="0"/>
        <w:spacing w:before="48"/>
        <w:ind w:left="920" w:hanging="210"/>
        <w:contextualSpacing w:val="0"/>
        <w:rPr>
          <w:szCs w:val="28"/>
        </w:rPr>
      </w:pPr>
      <w:r w:rsidRPr="001A70D7">
        <w:rPr>
          <w:szCs w:val="28"/>
        </w:rPr>
        <w:t>в</w:t>
      </w:r>
      <w:r w:rsidRPr="001A70D7">
        <w:rPr>
          <w:spacing w:val="-1"/>
          <w:szCs w:val="28"/>
        </w:rPr>
        <w:t xml:space="preserve"> </w:t>
      </w:r>
      <w:r w:rsidRPr="001A70D7">
        <w:rPr>
          <w:spacing w:val="-2"/>
          <w:szCs w:val="28"/>
        </w:rPr>
        <w:t>телерадиоцентрах;</w:t>
      </w:r>
    </w:p>
    <w:p w14:paraId="7A86AD25" w14:textId="77777777" w:rsidR="00F5722B" w:rsidRPr="001A70D7" w:rsidRDefault="00F5722B" w:rsidP="0075777C">
      <w:pPr>
        <w:pStyle w:val="af3"/>
        <w:widowControl w:val="0"/>
        <w:numPr>
          <w:ilvl w:val="0"/>
          <w:numId w:val="8"/>
        </w:numPr>
        <w:tabs>
          <w:tab w:val="left" w:pos="929"/>
        </w:tabs>
        <w:autoSpaceDE w:val="0"/>
        <w:autoSpaceDN w:val="0"/>
        <w:ind w:right="135" w:firstLine="707"/>
        <w:contextualSpacing w:val="0"/>
        <w:rPr>
          <w:szCs w:val="28"/>
        </w:rPr>
      </w:pPr>
      <w:r w:rsidRPr="001A70D7">
        <w:rPr>
          <w:szCs w:val="28"/>
        </w:rPr>
        <w:t xml:space="preserve">в зданиях I степени огнестойкости этажностью и с площадью этажа в </w:t>
      </w:r>
      <w:r w:rsidRPr="001A70D7">
        <w:rPr>
          <w:szCs w:val="28"/>
        </w:rPr>
        <w:lastRenderedPageBreak/>
        <w:t>пределах пожарного отсека более установленных значений для зданий II степени огнестойкости;</w:t>
      </w:r>
    </w:p>
    <w:p w14:paraId="1BAD5BA8" w14:textId="77777777" w:rsidR="00F5722B" w:rsidRPr="001A70D7" w:rsidRDefault="00F5722B" w:rsidP="0075777C">
      <w:pPr>
        <w:pStyle w:val="af3"/>
        <w:widowControl w:val="0"/>
        <w:numPr>
          <w:ilvl w:val="0"/>
          <w:numId w:val="8"/>
        </w:numPr>
        <w:tabs>
          <w:tab w:val="left" w:pos="920"/>
        </w:tabs>
        <w:autoSpaceDE w:val="0"/>
        <w:autoSpaceDN w:val="0"/>
        <w:ind w:left="920" w:hanging="210"/>
        <w:contextualSpacing w:val="0"/>
        <w:rPr>
          <w:szCs w:val="28"/>
        </w:rPr>
      </w:pPr>
      <w:r w:rsidRPr="001A70D7">
        <w:rPr>
          <w:szCs w:val="28"/>
        </w:rPr>
        <w:t>в</w:t>
      </w:r>
      <w:r w:rsidRPr="001A70D7">
        <w:rPr>
          <w:spacing w:val="-6"/>
          <w:szCs w:val="28"/>
        </w:rPr>
        <w:t xml:space="preserve"> </w:t>
      </w:r>
      <w:r w:rsidRPr="001A70D7">
        <w:rPr>
          <w:szCs w:val="28"/>
        </w:rPr>
        <w:t>зданиях,</w:t>
      </w:r>
      <w:r w:rsidRPr="001A70D7">
        <w:rPr>
          <w:spacing w:val="-5"/>
          <w:szCs w:val="28"/>
        </w:rPr>
        <w:t xml:space="preserve"> </w:t>
      </w:r>
      <w:r w:rsidRPr="001A70D7">
        <w:rPr>
          <w:szCs w:val="28"/>
        </w:rPr>
        <w:t>оборудованных</w:t>
      </w:r>
      <w:r w:rsidRPr="001A70D7">
        <w:rPr>
          <w:spacing w:val="-4"/>
          <w:szCs w:val="28"/>
        </w:rPr>
        <w:t xml:space="preserve"> </w:t>
      </w:r>
      <w:r w:rsidRPr="001A70D7">
        <w:rPr>
          <w:szCs w:val="28"/>
        </w:rPr>
        <w:t>СО</w:t>
      </w:r>
      <w:r w:rsidRPr="001A70D7">
        <w:rPr>
          <w:spacing w:val="-6"/>
          <w:szCs w:val="28"/>
        </w:rPr>
        <w:t xml:space="preserve"> </w:t>
      </w:r>
      <w:r w:rsidRPr="001A70D7">
        <w:rPr>
          <w:szCs w:val="28"/>
        </w:rPr>
        <w:t>типов</w:t>
      </w:r>
      <w:r w:rsidRPr="001A70D7">
        <w:rPr>
          <w:spacing w:val="-5"/>
          <w:szCs w:val="28"/>
        </w:rPr>
        <w:t xml:space="preserve"> </w:t>
      </w:r>
      <w:r w:rsidRPr="001A70D7">
        <w:rPr>
          <w:szCs w:val="28"/>
        </w:rPr>
        <w:t>СО-4,</w:t>
      </w:r>
      <w:r w:rsidRPr="001A70D7">
        <w:rPr>
          <w:spacing w:val="-5"/>
          <w:szCs w:val="28"/>
        </w:rPr>
        <w:t xml:space="preserve"> </w:t>
      </w:r>
      <w:r w:rsidRPr="001A70D7">
        <w:rPr>
          <w:szCs w:val="28"/>
        </w:rPr>
        <w:t>СО-</w:t>
      </w:r>
      <w:r w:rsidRPr="001A70D7">
        <w:rPr>
          <w:spacing w:val="-5"/>
          <w:szCs w:val="28"/>
        </w:rPr>
        <w:t>5.</w:t>
      </w:r>
    </w:p>
    <w:p w14:paraId="64A1EF35" w14:textId="77777777" w:rsidR="00F5722B" w:rsidRPr="001A70D7" w:rsidRDefault="00F5722B" w:rsidP="0075777C">
      <w:pPr>
        <w:pStyle w:val="a1"/>
        <w:ind w:right="136" w:firstLine="708"/>
        <w:jc w:val="both"/>
      </w:pPr>
      <w:r w:rsidRPr="001A70D7">
        <w:t>Защищаемый объект не подходит не под один из вышеперечисленных пунктов, поэтому его необходимо оборудовать неадресной СПС, которая включает в себя дымовые и ручные извещатели. Неадресная система будет реагировать на пожар в целом, без указания конкретного места возгорания внутри объекта.</w:t>
      </w:r>
    </w:p>
    <w:p w14:paraId="3362A06B" w14:textId="77777777" w:rsidR="00F5722B" w:rsidRPr="001A70D7" w:rsidRDefault="00F5722B" w:rsidP="0075777C">
      <w:pPr>
        <w:pStyle w:val="a1"/>
        <w:ind w:right="138" w:firstLine="708"/>
        <w:jc w:val="both"/>
      </w:pPr>
      <w:r w:rsidRPr="001A70D7">
        <w:t>На защищаемом объекте четыре зоны контроля, в состав каждой из которых входит не более пяти защищаемых помещений.</w:t>
      </w:r>
    </w:p>
    <w:p w14:paraId="69B0EC61" w14:textId="77777777" w:rsidR="00F5722B" w:rsidRPr="001A70D7" w:rsidRDefault="00F5722B" w:rsidP="0075777C">
      <w:pPr>
        <w:pStyle w:val="a1"/>
        <w:ind w:right="140" w:firstLine="708"/>
        <w:jc w:val="both"/>
      </w:pPr>
      <w:r w:rsidRPr="001A70D7">
        <w:t>Согласно Изменению № 1 СН 2.02.03-2019, не подлежат обязательной защите СПС:</w:t>
      </w:r>
    </w:p>
    <w:p w14:paraId="43693854" w14:textId="77777777" w:rsidR="00F5722B" w:rsidRPr="001A70D7" w:rsidRDefault="00F5722B" w:rsidP="0075777C">
      <w:pPr>
        <w:pStyle w:val="af3"/>
        <w:widowControl w:val="0"/>
        <w:numPr>
          <w:ilvl w:val="0"/>
          <w:numId w:val="8"/>
        </w:numPr>
        <w:tabs>
          <w:tab w:val="left" w:pos="970"/>
        </w:tabs>
        <w:autoSpaceDE w:val="0"/>
        <w:autoSpaceDN w:val="0"/>
        <w:ind w:right="141" w:firstLine="707"/>
        <w:contextualSpacing w:val="0"/>
        <w:rPr>
          <w:szCs w:val="28"/>
        </w:rPr>
      </w:pPr>
      <w:r w:rsidRPr="001A70D7">
        <w:rPr>
          <w:szCs w:val="28"/>
        </w:rPr>
        <w:t>помещения с преобладанием «мокрых» процессов: помещения чаш бассейнов, оздоровительных ванн, душевые, преддушевые, умывальные, комнаты личной гигиены, санузлы, мойки;</w:t>
      </w:r>
    </w:p>
    <w:p w14:paraId="36A2C85B" w14:textId="77777777" w:rsidR="00F5722B" w:rsidRPr="001A70D7" w:rsidRDefault="00F5722B" w:rsidP="0075777C">
      <w:pPr>
        <w:pStyle w:val="af3"/>
        <w:widowControl w:val="0"/>
        <w:numPr>
          <w:ilvl w:val="0"/>
          <w:numId w:val="8"/>
        </w:numPr>
        <w:tabs>
          <w:tab w:val="left" w:pos="920"/>
        </w:tabs>
        <w:autoSpaceDE w:val="0"/>
        <w:autoSpaceDN w:val="0"/>
        <w:ind w:left="920" w:hanging="210"/>
        <w:contextualSpacing w:val="0"/>
        <w:rPr>
          <w:szCs w:val="28"/>
        </w:rPr>
      </w:pPr>
      <w:r w:rsidRPr="001A70D7">
        <w:rPr>
          <w:szCs w:val="28"/>
        </w:rPr>
        <w:t>особо</w:t>
      </w:r>
      <w:r w:rsidRPr="001A70D7">
        <w:rPr>
          <w:spacing w:val="-5"/>
          <w:szCs w:val="28"/>
        </w:rPr>
        <w:t xml:space="preserve"> </w:t>
      </w:r>
      <w:r w:rsidRPr="001A70D7">
        <w:rPr>
          <w:szCs w:val="28"/>
        </w:rPr>
        <w:t>сырые</w:t>
      </w:r>
      <w:r w:rsidRPr="001A70D7">
        <w:rPr>
          <w:spacing w:val="-7"/>
          <w:szCs w:val="28"/>
        </w:rPr>
        <w:t xml:space="preserve"> </w:t>
      </w:r>
      <w:r w:rsidRPr="001A70D7">
        <w:rPr>
          <w:spacing w:val="-2"/>
          <w:szCs w:val="28"/>
        </w:rPr>
        <w:t>помещения;</w:t>
      </w:r>
    </w:p>
    <w:p w14:paraId="1DED1CBC" w14:textId="77777777" w:rsidR="00F5722B" w:rsidRPr="001A70D7" w:rsidRDefault="00F5722B" w:rsidP="0075777C">
      <w:pPr>
        <w:pStyle w:val="af3"/>
        <w:widowControl w:val="0"/>
        <w:numPr>
          <w:ilvl w:val="0"/>
          <w:numId w:val="8"/>
        </w:numPr>
        <w:tabs>
          <w:tab w:val="left" w:pos="975"/>
        </w:tabs>
        <w:autoSpaceDE w:val="0"/>
        <w:autoSpaceDN w:val="0"/>
        <w:spacing w:before="42"/>
        <w:ind w:right="142" w:firstLine="707"/>
        <w:contextualSpacing w:val="0"/>
        <w:rPr>
          <w:szCs w:val="28"/>
        </w:rPr>
      </w:pPr>
      <w:r w:rsidRPr="001A70D7">
        <w:rPr>
          <w:szCs w:val="28"/>
        </w:rPr>
        <w:t xml:space="preserve">помещения, предназначенные для курения (специальные места для </w:t>
      </w:r>
      <w:r w:rsidRPr="001A70D7">
        <w:rPr>
          <w:spacing w:val="-2"/>
          <w:szCs w:val="28"/>
        </w:rPr>
        <w:t>курения);</w:t>
      </w:r>
    </w:p>
    <w:p w14:paraId="2C740B53" w14:textId="77777777" w:rsidR="00F5722B" w:rsidRPr="001A70D7" w:rsidRDefault="00F5722B" w:rsidP="0075777C">
      <w:pPr>
        <w:pStyle w:val="af3"/>
        <w:widowControl w:val="0"/>
        <w:numPr>
          <w:ilvl w:val="0"/>
          <w:numId w:val="8"/>
        </w:numPr>
        <w:tabs>
          <w:tab w:val="left" w:pos="987"/>
        </w:tabs>
        <w:autoSpaceDE w:val="0"/>
        <w:autoSpaceDN w:val="0"/>
        <w:spacing w:before="1"/>
        <w:ind w:right="146" w:firstLine="707"/>
        <w:contextualSpacing w:val="0"/>
        <w:rPr>
          <w:szCs w:val="28"/>
        </w:rPr>
      </w:pPr>
      <w:r w:rsidRPr="001A70D7">
        <w:rPr>
          <w:szCs w:val="28"/>
        </w:rPr>
        <w:t>лестничные клетки (за исключением РПИ в зданиях, подлежащих защите СПС);</w:t>
      </w:r>
    </w:p>
    <w:p w14:paraId="7AE33D60" w14:textId="77777777" w:rsidR="00F5722B" w:rsidRPr="001A70D7" w:rsidRDefault="00F5722B" w:rsidP="0075777C">
      <w:pPr>
        <w:pStyle w:val="af3"/>
        <w:widowControl w:val="0"/>
        <w:numPr>
          <w:ilvl w:val="0"/>
          <w:numId w:val="8"/>
        </w:numPr>
        <w:tabs>
          <w:tab w:val="left" w:pos="915"/>
        </w:tabs>
        <w:autoSpaceDE w:val="0"/>
        <w:autoSpaceDN w:val="0"/>
        <w:ind w:right="145" w:firstLine="707"/>
        <w:contextualSpacing w:val="0"/>
        <w:rPr>
          <w:szCs w:val="28"/>
        </w:rPr>
      </w:pPr>
      <w:r w:rsidRPr="001A70D7">
        <w:rPr>
          <w:szCs w:val="28"/>
        </w:rPr>
        <w:t>тамбуры</w:t>
      </w:r>
      <w:r w:rsidRPr="001A70D7">
        <w:rPr>
          <w:spacing w:val="-8"/>
          <w:szCs w:val="28"/>
        </w:rPr>
        <w:t xml:space="preserve"> </w:t>
      </w:r>
      <w:r w:rsidRPr="001A70D7">
        <w:rPr>
          <w:szCs w:val="28"/>
        </w:rPr>
        <w:t>при</w:t>
      </w:r>
      <w:r w:rsidRPr="001A70D7">
        <w:rPr>
          <w:spacing w:val="-8"/>
          <w:szCs w:val="28"/>
        </w:rPr>
        <w:t xml:space="preserve"> </w:t>
      </w:r>
      <w:r w:rsidRPr="001A70D7">
        <w:rPr>
          <w:szCs w:val="28"/>
        </w:rPr>
        <w:t>входе</w:t>
      </w:r>
      <w:r w:rsidRPr="001A70D7">
        <w:rPr>
          <w:spacing w:val="-8"/>
          <w:szCs w:val="28"/>
        </w:rPr>
        <w:t xml:space="preserve"> </w:t>
      </w:r>
      <w:r w:rsidRPr="001A70D7">
        <w:rPr>
          <w:szCs w:val="28"/>
        </w:rPr>
        <w:t>в</w:t>
      </w:r>
      <w:r w:rsidRPr="001A70D7">
        <w:rPr>
          <w:spacing w:val="-8"/>
          <w:szCs w:val="28"/>
        </w:rPr>
        <w:t xml:space="preserve"> </w:t>
      </w:r>
      <w:r w:rsidRPr="001A70D7">
        <w:rPr>
          <w:szCs w:val="28"/>
        </w:rPr>
        <w:t>здания</w:t>
      </w:r>
      <w:r w:rsidRPr="001A70D7">
        <w:rPr>
          <w:spacing w:val="-8"/>
          <w:szCs w:val="28"/>
        </w:rPr>
        <w:t xml:space="preserve"> </w:t>
      </w:r>
      <w:r w:rsidRPr="001A70D7">
        <w:rPr>
          <w:szCs w:val="28"/>
        </w:rPr>
        <w:t>с</w:t>
      </w:r>
      <w:r w:rsidRPr="001A70D7">
        <w:rPr>
          <w:spacing w:val="-8"/>
          <w:szCs w:val="28"/>
        </w:rPr>
        <w:t xml:space="preserve"> </w:t>
      </w:r>
      <w:r w:rsidRPr="001A70D7">
        <w:rPr>
          <w:szCs w:val="28"/>
        </w:rPr>
        <w:t>улицы</w:t>
      </w:r>
      <w:r w:rsidRPr="001A70D7">
        <w:rPr>
          <w:spacing w:val="-8"/>
          <w:szCs w:val="28"/>
        </w:rPr>
        <w:t xml:space="preserve"> </w:t>
      </w:r>
      <w:r w:rsidRPr="001A70D7">
        <w:rPr>
          <w:szCs w:val="28"/>
        </w:rPr>
        <w:t>или</w:t>
      </w:r>
      <w:r w:rsidRPr="001A70D7">
        <w:rPr>
          <w:spacing w:val="-8"/>
          <w:szCs w:val="28"/>
        </w:rPr>
        <w:t xml:space="preserve"> </w:t>
      </w:r>
      <w:r w:rsidRPr="001A70D7">
        <w:rPr>
          <w:szCs w:val="28"/>
        </w:rPr>
        <w:t>наружной</w:t>
      </w:r>
      <w:r w:rsidRPr="001A70D7">
        <w:rPr>
          <w:spacing w:val="-8"/>
          <w:szCs w:val="28"/>
        </w:rPr>
        <w:t xml:space="preserve"> </w:t>
      </w:r>
      <w:r w:rsidRPr="001A70D7">
        <w:rPr>
          <w:szCs w:val="28"/>
        </w:rPr>
        <w:t>воздушной</w:t>
      </w:r>
      <w:r w:rsidRPr="001A70D7">
        <w:rPr>
          <w:spacing w:val="-8"/>
          <w:szCs w:val="28"/>
        </w:rPr>
        <w:t xml:space="preserve"> </w:t>
      </w:r>
      <w:r w:rsidRPr="001A70D7">
        <w:rPr>
          <w:szCs w:val="28"/>
        </w:rPr>
        <w:t>зоны,</w:t>
      </w:r>
      <w:r w:rsidRPr="001A70D7">
        <w:rPr>
          <w:spacing w:val="-8"/>
          <w:szCs w:val="28"/>
        </w:rPr>
        <w:t xml:space="preserve"> </w:t>
      </w:r>
      <w:r w:rsidRPr="001A70D7">
        <w:rPr>
          <w:szCs w:val="28"/>
        </w:rPr>
        <w:t>а также тамбуры при холодильных камерах и холодильниках;</w:t>
      </w:r>
    </w:p>
    <w:p w14:paraId="7AB67DFD" w14:textId="77777777" w:rsidR="00F5722B" w:rsidRPr="001A70D7" w:rsidRDefault="00F5722B" w:rsidP="0075777C">
      <w:pPr>
        <w:pStyle w:val="af3"/>
        <w:widowControl w:val="0"/>
        <w:numPr>
          <w:ilvl w:val="0"/>
          <w:numId w:val="8"/>
        </w:numPr>
        <w:tabs>
          <w:tab w:val="left" w:pos="1111"/>
        </w:tabs>
        <w:autoSpaceDE w:val="0"/>
        <w:autoSpaceDN w:val="0"/>
        <w:ind w:right="136" w:firstLine="707"/>
        <w:contextualSpacing w:val="0"/>
        <w:rPr>
          <w:szCs w:val="28"/>
        </w:rPr>
      </w:pPr>
      <w:r w:rsidRPr="001A70D7">
        <w:rPr>
          <w:szCs w:val="28"/>
        </w:rPr>
        <w:t>тамбур-шлюзы с подпором воздуха и тамбур-шлюзы перед помещениями категории Б с выделением горючей пыли;</w:t>
      </w:r>
    </w:p>
    <w:p w14:paraId="460C4553" w14:textId="77777777" w:rsidR="00F5722B" w:rsidRPr="001A70D7" w:rsidRDefault="00F5722B" w:rsidP="0075777C">
      <w:pPr>
        <w:pStyle w:val="af3"/>
        <w:widowControl w:val="0"/>
        <w:numPr>
          <w:ilvl w:val="0"/>
          <w:numId w:val="8"/>
        </w:numPr>
        <w:tabs>
          <w:tab w:val="left" w:pos="1039"/>
        </w:tabs>
        <w:autoSpaceDE w:val="0"/>
        <w:autoSpaceDN w:val="0"/>
        <w:ind w:right="147" w:firstLine="707"/>
        <w:contextualSpacing w:val="0"/>
        <w:rPr>
          <w:szCs w:val="28"/>
        </w:rPr>
      </w:pPr>
      <w:r w:rsidRPr="001A70D7">
        <w:rPr>
          <w:szCs w:val="28"/>
        </w:rPr>
        <w:t>здания класса Ф1.4 и хозяйственные постройки на территории приусадебных участков;</w:t>
      </w:r>
    </w:p>
    <w:p w14:paraId="5FCC6914" w14:textId="77777777" w:rsidR="00F5722B" w:rsidRPr="001A70D7" w:rsidRDefault="00F5722B" w:rsidP="0075777C">
      <w:pPr>
        <w:pStyle w:val="af3"/>
        <w:widowControl w:val="0"/>
        <w:numPr>
          <w:ilvl w:val="0"/>
          <w:numId w:val="8"/>
        </w:numPr>
        <w:tabs>
          <w:tab w:val="left" w:pos="929"/>
        </w:tabs>
        <w:autoSpaceDE w:val="0"/>
        <w:autoSpaceDN w:val="0"/>
        <w:ind w:right="142" w:firstLine="707"/>
        <w:contextualSpacing w:val="0"/>
        <w:rPr>
          <w:szCs w:val="28"/>
        </w:rPr>
      </w:pPr>
      <w:r w:rsidRPr="001A70D7">
        <w:rPr>
          <w:szCs w:val="28"/>
        </w:rPr>
        <w:t>помещения, в которых обращаются негорючие вещества и материалы в горячем, раскаленном или расплавленном состоянии, процесс обработки которых сопровождается выделением лучистого тепла, искр и пламени;</w:t>
      </w:r>
    </w:p>
    <w:p w14:paraId="3FE7FBA2" w14:textId="77777777" w:rsidR="00F5722B" w:rsidRPr="001A70D7" w:rsidRDefault="00F5722B" w:rsidP="0075777C">
      <w:pPr>
        <w:pStyle w:val="af3"/>
        <w:widowControl w:val="0"/>
        <w:numPr>
          <w:ilvl w:val="0"/>
          <w:numId w:val="8"/>
        </w:numPr>
        <w:tabs>
          <w:tab w:val="left" w:pos="929"/>
        </w:tabs>
        <w:autoSpaceDE w:val="0"/>
        <w:autoSpaceDN w:val="0"/>
        <w:ind w:right="142" w:firstLine="707"/>
        <w:contextualSpacing w:val="0"/>
        <w:rPr>
          <w:szCs w:val="28"/>
        </w:rPr>
      </w:pPr>
      <w:r w:rsidRPr="001A70D7">
        <w:rPr>
          <w:szCs w:val="28"/>
        </w:rPr>
        <w:t>помещения, в которых обращаются негорючие вещества и материалы в холодном состоянии;</w:t>
      </w:r>
    </w:p>
    <w:p w14:paraId="41AD47C0" w14:textId="77777777" w:rsidR="00F5722B" w:rsidRPr="001A70D7" w:rsidRDefault="00F5722B" w:rsidP="0075777C">
      <w:pPr>
        <w:pStyle w:val="af3"/>
        <w:widowControl w:val="0"/>
        <w:numPr>
          <w:ilvl w:val="0"/>
          <w:numId w:val="8"/>
        </w:numPr>
        <w:tabs>
          <w:tab w:val="left" w:pos="994"/>
        </w:tabs>
        <w:autoSpaceDE w:val="0"/>
        <w:autoSpaceDN w:val="0"/>
        <w:ind w:right="139" w:firstLine="707"/>
        <w:contextualSpacing w:val="0"/>
        <w:rPr>
          <w:szCs w:val="28"/>
        </w:rPr>
      </w:pPr>
      <w:r w:rsidRPr="001A70D7">
        <w:rPr>
          <w:szCs w:val="28"/>
        </w:rPr>
        <w:t>переходы (тамбуры) из одного отсека незадымляемой лестничной клетки в другой.</w:t>
      </w:r>
    </w:p>
    <w:p w14:paraId="2FA658AF" w14:textId="77777777" w:rsidR="00F5722B" w:rsidRPr="001A70D7" w:rsidRDefault="00F5722B" w:rsidP="0075777C">
      <w:pPr>
        <w:pStyle w:val="a1"/>
        <w:ind w:right="134" w:firstLine="566"/>
        <w:jc w:val="both"/>
      </w:pPr>
      <w:r w:rsidRPr="001A70D7">
        <w:t>Для объектов класса Ф4.3, согласно изменению № 1 к СН 2.02.03-2019, рекомендуется использовать адресную систему пожарной сигнализации.</w:t>
      </w:r>
    </w:p>
    <w:p w14:paraId="1BA4F370" w14:textId="77777777" w:rsidR="00F5722B" w:rsidRPr="001A70D7" w:rsidRDefault="00F5722B" w:rsidP="0075777C">
      <w:pPr>
        <w:pStyle w:val="a1"/>
        <w:ind w:right="137" w:firstLine="566"/>
        <w:jc w:val="both"/>
      </w:pPr>
      <w:r w:rsidRPr="001A70D7">
        <w:t>Это означает, что в адресной системе все пожарные извещатели объединены в зоны и каждое извещательное устройство имеет уникальный адрес, поэтому центральная панель может точно определить местоположение пожара до уровня конкретного извещателя. Вот основные моменты, которые следует учитывать при выборе адресной СПС для класса Ф4.3:</w:t>
      </w:r>
    </w:p>
    <w:p w14:paraId="221BDC91" w14:textId="77777777" w:rsidR="00F5722B" w:rsidRPr="001A70D7" w:rsidRDefault="00F5722B" w:rsidP="0075777C">
      <w:pPr>
        <w:tabs>
          <w:tab w:val="left" w:pos="944"/>
        </w:tabs>
        <w:autoSpaceDE w:val="0"/>
        <w:ind w:right="144"/>
        <w:rPr>
          <w:szCs w:val="28"/>
        </w:rPr>
      </w:pPr>
      <w:r w:rsidRPr="001A70D7">
        <w:rPr>
          <w:szCs w:val="28"/>
        </w:rPr>
        <w:t>Компоненты</w:t>
      </w:r>
      <w:r w:rsidRPr="001A70D7">
        <w:rPr>
          <w:spacing w:val="-8"/>
          <w:szCs w:val="28"/>
        </w:rPr>
        <w:t xml:space="preserve"> </w:t>
      </w:r>
      <w:r w:rsidRPr="001A70D7">
        <w:rPr>
          <w:spacing w:val="-2"/>
          <w:szCs w:val="28"/>
        </w:rPr>
        <w:t>системы:</w:t>
      </w:r>
      <w:r w:rsidRPr="001A70D7">
        <w:rPr>
          <w:szCs w:val="28"/>
        </w:rPr>
        <w:t xml:space="preserve"> </w:t>
      </w:r>
    </w:p>
    <w:p w14:paraId="21E96817" w14:textId="77777777" w:rsidR="00F5722B" w:rsidRPr="001A70D7" w:rsidRDefault="00F5722B" w:rsidP="0075777C">
      <w:pPr>
        <w:pStyle w:val="af3"/>
        <w:widowControl w:val="0"/>
        <w:numPr>
          <w:ilvl w:val="0"/>
          <w:numId w:val="7"/>
        </w:numPr>
        <w:tabs>
          <w:tab w:val="left" w:pos="944"/>
        </w:tabs>
        <w:autoSpaceDE w:val="0"/>
        <w:autoSpaceDN w:val="0"/>
        <w:ind w:right="144" w:firstLine="566"/>
        <w:contextualSpacing w:val="0"/>
        <w:rPr>
          <w:szCs w:val="28"/>
        </w:rPr>
      </w:pPr>
      <w:r w:rsidRPr="001A70D7">
        <w:rPr>
          <w:szCs w:val="28"/>
        </w:rPr>
        <w:t>адресная система включает в себя извещатели дыма, ручные извещатели, блоки управления и центральную панель управления.</w:t>
      </w:r>
    </w:p>
    <w:p w14:paraId="124B03CA" w14:textId="77777777" w:rsidR="00F5722B" w:rsidRPr="001A70D7" w:rsidRDefault="00F5722B" w:rsidP="0075777C">
      <w:pPr>
        <w:pStyle w:val="a1"/>
        <w:ind w:left="568"/>
        <w:jc w:val="both"/>
      </w:pPr>
      <w:r w:rsidRPr="001A70D7">
        <w:t>Зоны</w:t>
      </w:r>
      <w:r w:rsidRPr="001A70D7">
        <w:rPr>
          <w:spacing w:val="-4"/>
        </w:rPr>
        <w:t xml:space="preserve"> </w:t>
      </w:r>
      <w:r w:rsidRPr="001A70D7">
        <w:t>и</w:t>
      </w:r>
      <w:r w:rsidRPr="001A70D7">
        <w:rPr>
          <w:spacing w:val="-1"/>
        </w:rPr>
        <w:t xml:space="preserve"> </w:t>
      </w:r>
      <w:r w:rsidRPr="001A70D7">
        <w:rPr>
          <w:spacing w:val="-2"/>
        </w:rPr>
        <w:t>сигнализация:</w:t>
      </w:r>
    </w:p>
    <w:p w14:paraId="62DD1028" w14:textId="77777777" w:rsidR="00F5722B" w:rsidRPr="001A70D7" w:rsidRDefault="00F5722B" w:rsidP="0075777C">
      <w:pPr>
        <w:pStyle w:val="af3"/>
        <w:widowControl w:val="0"/>
        <w:numPr>
          <w:ilvl w:val="0"/>
          <w:numId w:val="7"/>
        </w:numPr>
        <w:tabs>
          <w:tab w:val="left" w:pos="776"/>
        </w:tabs>
        <w:autoSpaceDE w:val="0"/>
        <w:autoSpaceDN w:val="0"/>
        <w:spacing w:before="48"/>
        <w:ind w:right="134" w:firstLine="566"/>
        <w:contextualSpacing w:val="0"/>
        <w:rPr>
          <w:szCs w:val="28"/>
        </w:rPr>
      </w:pPr>
      <w:r w:rsidRPr="001A70D7">
        <w:rPr>
          <w:szCs w:val="28"/>
        </w:rPr>
        <w:lastRenderedPageBreak/>
        <w:t>обычно</w:t>
      </w:r>
      <w:r w:rsidRPr="001A70D7">
        <w:rPr>
          <w:spacing w:val="-5"/>
          <w:szCs w:val="28"/>
        </w:rPr>
        <w:t xml:space="preserve"> </w:t>
      </w:r>
      <w:r w:rsidRPr="001A70D7">
        <w:rPr>
          <w:szCs w:val="28"/>
        </w:rPr>
        <w:t>объект</w:t>
      </w:r>
      <w:r w:rsidRPr="001A70D7">
        <w:rPr>
          <w:spacing w:val="-5"/>
          <w:szCs w:val="28"/>
        </w:rPr>
        <w:t xml:space="preserve"> </w:t>
      </w:r>
      <w:r w:rsidRPr="001A70D7">
        <w:rPr>
          <w:szCs w:val="28"/>
        </w:rPr>
        <w:t>подключается</w:t>
      </w:r>
      <w:r w:rsidRPr="001A70D7">
        <w:rPr>
          <w:spacing w:val="-5"/>
          <w:szCs w:val="28"/>
        </w:rPr>
        <w:t xml:space="preserve"> </w:t>
      </w:r>
      <w:r w:rsidRPr="001A70D7">
        <w:rPr>
          <w:szCs w:val="28"/>
        </w:rPr>
        <w:t>к</w:t>
      </w:r>
      <w:r w:rsidRPr="001A70D7">
        <w:rPr>
          <w:spacing w:val="-5"/>
          <w:szCs w:val="28"/>
        </w:rPr>
        <w:t xml:space="preserve"> </w:t>
      </w:r>
      <w:r w:rsidRPr="001A70D7">
        <w:rPr>
          <w:szCs w:val="28"/>
        </w:rPr>
        <w:t>центральной</w:t>
      </w:r>
      <w:r w:rsidRPr="001A70D7">
        <w:rPr>
          <w:spacing w:val="-5"/>
          <w:szCs w:val="28"/>
        </w:rPr>
        <w:t xml:space="preserve"> </w:t>
      </w:r>
      <w:r w:rsidRPr="001A70D7">
        <w:rPr>
          <w:szCs w:val="28"/>
        </w:rPr>
        <w:t>панели</w:t>
      </w:r>
      <w:r w:rsidRPr="001A70D7">
        <w:rPr>
          <w:spacing w:val="-5"/>
          <w:szCs w:val="28"/>
        </w:rPr>
        <w:t xml:space="preserve"> </w:t>
      </w:r>
      <w:r w:rsidRPr="001A70D7">
        <w:rPr>
          <w:szCs w:val="28"/>
        </w:rPr>
        <w:t>через</w:t>
      </w:r>
      <w:r w:rsidRPr="001A70D7">
        <w:rPr>
          <w:spacing w:val="-8"/>
          <w:szCs w:val="28"/>
        </w:rPr>
        <w:t xml:space="preserve"> </w:t>
      </w:r>
      <w:r w:rsidRPr="001A70D7">
        <w:rPr>
          <w:szCs w:val="28"/>
        </w:rPr>
        <w:t>зоны,</w:t>
      </w:r>
      <w:r w:rsidRPr="001A70D7">
        <w:rPr>
          <w:spacing w:val="-6"/>
          <w:szCs w:val="28"/>
        </w:rPr>
        <w:t xml:space="preserve"> </w:t>
      </w:r>
      <w:r w:rsidRPr="001A70D7">
        <w:rPr>
          <w:szCs w:val="28"/>
        </w:rPr>
        <w:t>каждая из</w:t>
      </w:r>
      <w:r w:rsidRPr="001A70D7">
        <w:rPr>
          <w:spacing w:val="-9"/>
          <w:szCs w:val="28"/>
        </w:rPr>
        <w:t xml:space="preserve"> </w:t>
      </w:r>
      <w:r w:rsidRPr="001A70D7">
        <w:rPr>
          <w:szCs w:val="28"/>
        </w:rPr>
        <w:t>которых</w:t>
      </w:r>
      <w:r w:rsidRPr="001A70D7">
        <w:rPr>
          <w:spacing w:val="-10"/>
          <w:szCs w:val="28"/>
        </w:rPr>
        <w:t xml:space="preserve"> </w:t>
      </w:r>
      <w:r w:rsidRPr="001A70D7">
        <w:rPr>
          <w:szCs w:val="28"/>
        </w:rPr>
        <w:t>может</w:t>
      </w:r>
      <w:r w:rsidRPr="001A70D7">
        <w:rPr>
          <w:spacing w:val="-9"/>
          <w:szCs w:val="28"/>
        </w:rPr>
        <w:t xml:space="preserve"> </w:t>
      </w:r>
      <w:r w:rsidRPr="001A70D7">
        <w:rPr>
          <w:szCs w:val="28"/>
        </w:rPr>
        <w:t>включать</w:t>
      </w:r>
      <w:r w:rsidRPr="001A70D7">
        <w:rPr>
          <w:spacing w:val="-9"/>
          <w:szCs w:val="28"/>
        </w:rPr>
        <w:t xml:space="preserve"> </w:t>
      </w:r>
      <w:r w:rsidRPr="001A70D7">
        <w:rPr>
          <w:szCs w:val="28"/>
        </w:rPr>
        <w:t>в</w:t>
      </w:r>
      <w:r w:rsidRPr="001A70D7">
        <w:rPr>
          <w:spacing w:val="-9"/>
          <w:szCs w:val="28"/>
        </w:rPr>
        <w:t xml:space="preserve"> </w:t>
      </w:r>
      <w:r w:rsidRPr="001A70D7">
        <w:rPr>
          <w:szCs w:val="28"/>
        </w:rPr>
        <w:t>себя</w:t>
      </w:r>
      <w:r w:rsidRPr="001A70D7">
        <w:rPr>
          <w:spacing w:val="-11"/>
          <w:szCs w:val="28"/>
        </w:rPr>
        <w:t xml:space="preserve"> </w:t>
      </w:r>
      <w:r w:rsidRPr="001A70D7">
        <w:rPr>
          <w:szCs w:val="28"/>
        </w:rPr>
        <w:t>несколько</w:t>
      </w:r>
      <w:r w:rsidRPr="001A70D7">
        <w:rPr>
          <w:spacing w:val="-10"/>
          <w:szCs w:val="28"/>
        </w:rPr>
        <w:t xml:space="preserve"> </w:t>
      </w:r>
      <w:r w:rsidRPr="001A70D7">
        <w:rPr>
          <w:szCs w:val="28"/>
        </w:rPr>
        <w:t>извещателей.</w:t>
      </w:r>
      <w:r w:rsidRPr="001A70D7">
        <w:rPr>
          <w:spacing w:val="-11"/>
          <w:szCs w:val="28"/>
        </w:rPr>
        <w:t xml:space="preserve"> </w:t>
      </w:r>
      <w:r w:rsidRPr="001A70D7">
        <w:rPr>
          <w:szCs w:val="28"/>
        </w:rPr>
        <w:t>При</w:t>
      </w:r>
      <w:r w:rsidRPr="001A70D7">
        <w:rPr>
          <w:spacing w:val="-8"/>
          <w:szCs w:val="28"/>
        </w:rPr>
        <w:t xml:space="preserve"> </w:t>
      </w:r>
      <w:r w:rsidRPr="001A70D7">
        <w:rPr>
          <w:szCs w:val="28"/>
        </w:rPr>
        <w:t>срабатывании хотя</w:t>
      </w:r>
      <w:r w:rsidRPr="001A70D7">
        <w:rPr>
          <w:spacing w:val="-4"/>
          <w:szCs w:val="28"/>
        </w:rPr>
        <w:t xml:space="preserve"> </w:t>
      </w:r>
      <w:r w:rsidRPr="001A70D7">
        <w:rPr>
          <w:szCs w:val="28"/>
        </w:rPr>
        <w:t>бы</w:t>
      </w:r>
      <w:r w:rsidRPr="001A70D7">
        <w:rPr>
          <w:spacing w:val="-4"/>
          <w:szCs w:val="28"/>
        </w:rPr>
        <w:t xml:space="preserve"> </w:t>
      </w:r>
      <w:r w:rsidRPr="001A70D7">
        <w:rPr>
          <w:szCs w:val="28"/>
        </w:rPr>
        <w:t>одного</w:t>
      </w:r>
      <w:r w:rsidRPr="001A70D7">
        <w:rPr>
          <w:spacing w:val="-6"/>
          <w:szCs w:val="28"/>
        </w:rPr>
        <w:t xml:space="preserve"> </w:t>
      </w:r>
      <w:r w:rsidRPr="001A70D7">
        <w:rPr>
          <w:szCs w:val="28"/>
        </w:rPr>
        <w:t>из</w:t>
      </w:r>
      <w:r w:rsidRPr="001A70D7">
        <w:rPr>
          <w:spacing w:val="-4"/>
          <w:szCs w:val="28"/>
        </w:rPr>
        <w:t xml:space="preserve"> </w:t>
      </w:r>
      <w:r w:rsidRPr="001A70D7">
        <w:rPr>
          <w:szCs w:val="28"/>
        </w:rPr>
        <w:t>извещателей</w:t>
      </w:r>
      <w:r w:rsidRPr="001A70D7">
        <w:rPr>
          <w:spacing w:val="-3"/>
          <w:szCs w:val="28"/>
        </w:rPr>
        <w:t xml:space="preserve"> </w:t>
      </w:r>
      <w:r w:rsidRPr="001A70D7">
        <w:rPr>
          <w:szCs w:val="28"/>
        </w:rPr>
        <w:t>в</w:t>
      </w:r>
      <w:r w:rsidRPr="001A70D7">
        <w:rPr>
          <w:spacing w:val="-2"/>
          <w:szCs w:val="28"/>
        </w:rPr>
        <w:t xml:space="preserve"> </w:t>
      </w:r>
      <w:r w:rsidRPr="001A70D7">
        <w:rPr>
          <w:szCs w:val="28"/>
        </w:rPr>
        <w:t>зоне,</w:t>
      </w:r>
      <w:r w:rsidRPr="001A70D7">
        <w:rPr>
          <w:spacing w:val="-4"/>
          <w:szCs w:val="28"/>
        </w:rPr>
        <w:t xml:space="preserve"> </w:t>
      </w:r>
      <w:r w:rsidRPr="001A70D7">
        <w:rPr>
          <w:szCs w:val="28"/>
        </w:rPr>
        <w:t>срабатывает</w:t>
      </w:r>
      <w:r w:rsidRPr="001A70D7">
        <w:rPr>
          <w:spacing w:val="-4"/>
          <w:szCs w:val="28"/>
        </w:rPr>
        <w:t xml:space="preserve"> </w:t>
      </w:r>
      <w:r w:rsidRPr="001A70D7">
        <w:rPr>
          <w:szCs w:val="28"/>
        </w:rPr>
        <w:t>тревожная</w:t>
      </w:r>
      <w:r w:rsidRPr="001A70D7">
        <w:rPr>
          <w:spacing w:val="-4"/>
          <w:szCs w:val="28"/>
        </w:rPr>
        <w:t xml:space="preserve"> </w:t>
      </w:r>
      <w:r w:rsidRPr="001A70D7">
        <w:rPr>
          <w:szCs w:val="28"/>
        </w:rPr>
        <w:t>сигнализация</w:t>
      </w:r>
      <w:r w:rsidRPr="001A70D7">
        <w:rPr>
          <w:spacing w:val="-4"/>
          <w:szCs w:val="28"/>
        </w:rPr>
        <w:t xml:space="preserve"> </w:t>
      </w:r>
      <w:r w:rsidRPr="001A70D7">
        <w:rPr>
          <w:szCs w:val="28"/>
        </w:rPr>
        <w:t>с точным указанием на источник события.</w:t>
      </w:r>
    </w:p>
    <w:p w14:paraId="55C1BC13" w14:textId="77777777" w:rsidR="00F5722B" w:rsidRPr="001A70D7" w:rsidRDefault="00F5722B" w:rsidP="0075777C">
      <w:pPr>
        <w:pStyle w:val="a1"/>
        <w:ind w:right="143" w:firstLine="566"/>
        <w:jc w:val="both"/>
      </w:pPr>
      <w:r w:rsidRPr="001A70D7">
        <w:t>Адресная система пожарной сигнализации выбирается в тех случаях, когда требуется высокая точность локализации пожара и возможность управления отдельными элементами системы.</w:t>
      </w:r>
    </w:p>
    <w:p w14:paraId="6867ABB5" w14:textId="7C3F3630" w:rsidR="00F5722B" w:rsidRPr="001A70D7" w:rsidRDefault="00F5722B" w:rsidP="0075777C">
      <w:pPr>
        <w:ind w:firstLine="708"/>
        <w:contextualSpacing/>
        <w:rPr>
          <w:szCs w:val="28"/>
        </w:rPr>
      </w:pPr>
      <w:r w:rsidRPr="001A70D7">
        <w:rPr>
          <w:szCs w:val="28"/>
        </w:rPr>
        <w:t>Выбор системы охранной сигнализации проводился согласно РД 28.3 005-2005</w:t>
      </w:r>
      <w:r w:rsidRPr="005F3DB6">
        <w:rPr>
          <w:szCs w:val="28"/>
        </w:rPr>
        <w:t xml:space="preserve"> [</w:t>
      </w:r>
      <w:r w:rsidR="00125074">
        <w:rPr>
          <w:szCs w:val="28"/>
        </w:rPr>
        <w:t>1</w:t>
      </w:r>
      <w:r w:rsidR="0007584F" w:rsidRPr="0007584F">
        <w:rPr>
          <w:szCs w:val="28"/>
        </w:rPr>
        <w:t>4</w:t>
      </w:r>
      <w:r w:rsidRPr="005F3DB6">
        <w:rPr>
          <w:szCs w:val="28"/>
        </w:rPr>
        <w:t>]</w:t>
      </w:r>
      <w:r w:rsidRPr="001A70D7">
        <w:rPr>
          <w:szCs w:val="28"/>
        </w:rPr>
        <w:t xml:space="preserve">. Проектируемая система состоит из двух рубежей. Первый рубеж представляет собой периметральную защиту, в которой для защиты входных дверей используются магнитоконтактные датчики для защиты от пролома дверей используются ИКО. Для защиты окон на первом рубеже используются КРС датчики для детектирования разбития стекла, а магнитоконтактные датчики для предотвращения несанкционированного открытия. </w:t>
      </w:r>
    </w:p>
    <w:p w14:paraId="6C3322C8" w14:textId="09FF4F63" w:rsidR="00F5722B" w:rsidRPr="001A70D7" w:rsidRDefault="00F5722B" w:rsidP="0075777C">
      <w:pPr>
        <w:ind w:firstLine="708"/>
        <w:contextualSpacing/>
        <w:rPr>
          <w:szCs w:val="28"/>
        </w:rPr>
      </w:pPr>
      <w:r w:rsidRPr="001A70D7">
        <w:rPr>
          <w:szCs w:val="28"/>
        </w:rPr>
        <w:t>Второй рубеж представляет собой объ</w:t>
      </w:r>
      <w:r w:rsidR="00713B83">
        <w:rPr>
          <w:szCs w:val="28"/>
        </w:rPr>
        <w:t>е</w:t>
      </w:r>
      <w:r w:rsidRPr="001A70D7">
        <w:rPr>
          <w:szCs w:val="28"/>
        </w:rPr>
        <w:t>м помещений с межкомнатными дверями. Помещения защищаются объемными инфракрасными датчиками с большой площадью покрытия за счет большого угла обзора и дальности действия. Двери защищаются на открытие магнитоконтактными датчиками.</w:t>
      </w:r>
    </w:p>
    <w:p w14:paraId="00CA3F4E" w14:textId="77777777" w:rsidR="00F5722B" w:rsidRPr="001A70D7" w:rsidRDefault="00F5722B" w:rsidP="0075777C">
      <w:pPr>
        <w:ind w:firstLine="708"/>
        <w:contextualSpacing/>
        <w:rPr>
          <w:szCs w:val="28"/>
        </w:rPr>
      </w:pPr>
      <w:r w:rsidRPr="001A70D7">
        <w:rPr>
          <w:noProof/>
          <w:szCs w:val="28"/>
        </w:rPr>
        <w:t xml:space="preserve">Самостоятельными рубежами сигнализации объекта считаются независимые друг от друга шлейфы охранной сигнализации, подключенные через многошлейфный ППКО на </w:t>
      </w:r>
      <w:r w:rsidRPr="00B04984">
        <w:rPr>
          <w:noProof/>
          <w:szCs w:val="28"/>
        </w:rPr>
        <w:t>автоматизированную СПИ «АСОС Алеся».</w:t>
      </w:r>
      <w:r w:rsidRPr="001A70D7">
        <w:rPr>
          <w:szCs w:val="28"/>
        </w:rPr>
        <w:t xml:space="preserve"> </w:t>
      </w:r>
    </w:p>
    <w:p w14:paraId="69EB557F" w14:textId="77777777" w:rsidR="00F5722B" w:rsidRPr="001A70D7" w:rsidRDefault="00F5722B" w:rsidP="0075777C">
      <w:pPr>
        <w:ind w:firstLine="708"/>
        <w:contextualSpacing/>
        <w:rPr>
          <w:szCs w:val="28"/>
        </w:rPr>
      </w:pPr>
      <w:r w:rsidRPr="001A70D7">
        <w:rPr>
          <w:szCs w:val="28"/>
        </w:rPr>
        <w:t>Система должна располагаться таким образом, чтобы можно было быстро определить помещение, в котором произошло нарушение, поэтому датчики отдельных рубежей объединены в шлейфы таким образом, чтобы они находились в одном или смежных помещениях. Все шлейфы подключены к многошлейфному ППКО, который также обеспечен питанием, а в случае отключения, имеющий источник бесперебойного питания, обеспечивающий необходимое время работы в дежурном режиме (6 часов).</w:t>
      </w:r>
    </w:p>
    <w:p w14:paraId="0C746C42" w14:textId="4CCED4C9" w:rsidR="00F5722B" w:rsidRPr="001A70D7" w:rsidRDefault="00F5722B" w:rsidP="00761A39">
      <w:pPr>
        <w:tabs>
          <w:tab w:val="left" w:pos="690"/>
        </w:tabs>
        <w:jc w:val="left"/>
        <w:rPr>
          <w:szCs w:val="28"/>
        </w:rPr>
      </w:pPr>
      <w:r w:rsidRPr="001A70D7">
        <w:rPr>
          <w:szCs w:val="28"/>
        </w:rPr>
        <w:tab/>
      </w:r>
    </w:p>
    <w:p w14:paraId="7CA4480F" w14:textId="77777777" w:rsidR="00C127D6" w:rsidRDefault="00433DF4" w:rsidP="00761A39">
      <w:pPr>
        <w:ind w:firstLine="0"/>
        <w:jc w:val="left"/>
        <w:sectPr w:rsidR="00C127D6" w:rsidSect="00AB64EC">
          <w:pgSz w:w="11906" w:h="16838"/>
          <w:pgMar w:top="1134" w:right="851" w:bottom="1134" w:left="1701" w:header="709" w:footer="709" w:gutter="0"/>
          <w:cols w:space="708"/>
          <w:docGrid w:linePitch="360"/>
        </w:sectPr>
      </w:pPr>
      <w:r>
        <w:br w:type="page"/>
      </w:r>
    </w:p>
    <w:p w14:paraId="70CF7B54" w14:textId="28755640" w:rsidR="00C127D6" w:rsidRPr="00595E7E" w:rsidRDefault="0017182C" w:rsidP="00761A39">
      <w:pPr>
        <w:pStyle w:val="1"/>
        <w:ind w:left="851" w:hanging="142"/>
        <w:rPr>
          <w:szCs w:val="24"/>
          <w:lang w:val="ru-RU"/>
        </w:rPr>
      </w:pPr>
      <w:bookmarkStart w:id="18" w:name="_Toc198728399"/>
      <w:bookmarkStart w:id="19" w:name="_Toc198382480"/>
      <w:r w:rsidRPr="00595E7E">
        <w:rPr>
          <w:szCs w:val="24"/>
          <w:lang w:val="ru-RU"/>
        </w:rPr>
        <w:lastRenderedPageBreak/>
        <w:t>4 ПРОЕКТИРОВАНИЕ СИСТЕМЫ ПОЖАРНОЙ СИГНАЛИЗАЦИИ</w:t>
      </w:r>
      <w:bookmarkEnd w:id="18"/>
    </w:p>
    <w:p w14:paraId="203E8DE9" w14:textId="77777777" w:rsidR="0017182C" w:rsidRDefault="0017182C" w:rsidP="00761A39">
      <w:pPr>
        <w:ind w:firstLine="0"/>
        <w:jc w:val="left"/>
        <w:rPr>
          <w:lang w:eastAsia="zh-CN" w:bidi="hi-IN"/>
        </w:rPr>
      </w:pPr>
    </w:p>
    <w:p w14:paraId="08F9D069" w14:textId="77777777" w:rsidR="00C127D6" w:rsidRPr="007E4C26" w:rsidRDefault="00C127D6" w:rsidP="0075777C">
      <w:pPr>
        <w:pStyle w:val="2"/>
        <w:spacing w:before="0"/>
        <w:rPr>
          <w:rFonts w:ascii="Times New Roman" w:hAnsi="Times New Roman" w:cs="Times New Roman"/>
          <w:b/>
          <w:bCs/>
          <w:color w:val="auto"/>
          <w:sz w:val="28"/>
          <w:szCs w:val="28"/>
          <w:lang w:eastAsia="zh-CN" w:bidi="hi-IN"/>
        </w:rPr>
      </w:pPr>
      <w:bookmarkStart w:id="20" w:name="_Toc198728400"/>
      <w:r w:rsidRPr="007E4C26">
        <w:rPr>
          <w:rFonts w:ascii="Times New Roman" w:hAnsi="Times New Roman" w:cs="Times New Roman"/>
          <w:b/>
          <w:bCs/>
          <w:color w:val="auto"/>
          <w:sz w:val="28"/>
          <w:szCs w:val="28"/>
          <w:lang w:eastAsia="zh-CN" w:bidi="hi-IN"/>
        </w:rPr>
        <w:t>4.1 Обоснование принятых технических решений</w:t>
      </w:r>
      <w:bookmarkEnd w:id="20"/>
    </w:p>
    <w:p w14:paraId="5742ACF5" w14:textId="469263B4" w:rsidR="00C127D6" w:rsidRDefault="00C127D6" w:rsidP="0075777C">
      <w:pPr>
        <w:rPr>
          <w:b/>
          <w:bCs/>
          <w:lang w:eastAsia="zh-CN" w:bidi="hi-IN"/>
        </w:rPr>
      </w:pPr>
    </w:p>
    <w:p w14:paraId="7DC90581" w14:textId="77777777" w:rsidR="006A19A1" w:rsidRDefault="0083084A" w:rsidP="0075777C">
      <w:pPr>
        <w:rPr>
          <w:lang w:eastAsia="zh-CN" w:bidi="hi-IN"/>
        </w:rPr>
      </w:pPr>
      <w:r>
        <w:rPr>
          <w:lang w:eastAsia="zh-CN" w:bidi="hi-IN"/>
        </w:rPr>
        <w:t xml:space="preserve">В результате проведения анализа исходных данных и формирования требований к разрабатываемой системе определено, что в составе системы будет использоваться неадресная система пожарной сигнализации. </w:t>
      </w:r>
    </w:p>
    <w:p w14:paraId="7907C44F" w14:textId="76EACD97" w:rsidR="00C127D6" w:rsidRDefault="0083084A" w:rsidP="0075777C">
      <w:pPr>
        <w:rPr>
          <w:lang w:eastAsia="zh-CN" w:bidi="hi-IN"/>
        </w:rPr>
      </w:pPr>
      <w:r>
        <w:rPr>
          <w:lang w:eastAsia="zh-CN" w:bidi="hi-IN"/>
        </w:rPr>
        <w:t xml:space="preserve">Согласно </w:t>
      </w:r>
      <w:r w:rsidR="00AD7A16">
        <w:rPr>
          <w:lang w:eastAsia="zh-CN" w:bidi="hi-IN"/>
        </w:rPr>
        <w:t>п.</w:t>
      </w:r>
      <w:r w:rsidR="006A19A1">
        <w:rPr>
          <w:lang w:eastAsia="zh-CN" w:bidi="hi-IN"/>
        </w:rPr>
        <w:t xml:space="preserve"> </w:t>
      </w:r>
      <w:r w:rsidR="00AD7A16">
        <w:rPr>
          <w:lang w:eastAsia="zh-CN" w:bidi="hi-IN"/>
        </w:rPr>
        <w:t xml:space="preserve">12.3.3 СН 2.02.03-2019 в каждом защищаемом помещении следует устанавливать не менее двух </w:t>
      </w:r>
      <w:r w:rsidR="006A19A1">
        <w:rPr>
          <w:lang w:eastAsia="zh-CN" w:bidi="hi-IN"/>
        </w:rPr>
        <w:t>ПИ</w:t>
      </w:r>
      <w:r w:rsidR="00AD7A16">
        <w:rPr>
          <w:lang w:eastAsia="zh-CN" w:bidi="hi-IN"/>
        </w:rPr>
        <w:t xml:space="preserve">. В защищаемом помещении допускается установка одного </w:t>
      </w:r>
      <w:r w:rsidR="006A19A1">
        <w:rPr>
          <w:lang w:eastAsia="zh-CN" w:bidi="hi-IN"/>
        </w:rPr>
        <w:t>ПИ</w:t>
      </w:r>
      <w:r w:rsidR="00AD7A16">
        <w:rPr>
          <w:lang w:eastAsia="zh-CN" w:bidi="hi-IN"/>
        </w:rPr>
        <w:t xml:space="preserve"> в случае, если </w:t>
      </w:r>
      <w:r w:rsidR="009E5559">
        <w:rPr>
          <w:lang w:eastAsia="zh-CN" w:bidi="hi-IN"/>
        </w:rPr>
        <w:t>одновременно выполняются следующие условия:</w:t>
      </w:r>
    </w:p>
    <w:p w14:paraId="74F9D10E" w14:textId="7FAAFAEC" w:rsidR="006A19A1" w:rsidRDefault="006A19A1" w:rsidP="0075777C">
      <w:pPr>
        <w:rPr>
          <w:lang w:eastAsia="zh-CN" w:bidi="hi-IN"/>
        </w:rPr>
      </w:pPr>
      <w:r w:rsidRPr="00E87FDC">
        <w:rPr>
          <w:szCs w:val="28"/>
        </w:rPr>
        <w:t>–</w:t>
      </w:r>
      <w:r>
        <w:rPr>
          <w:szCs w:val="28"/>
        </w:rPr>
        <w:t> </w:t>
      </w:r>
      <w:r w:rsidR="009E5559">
        <w:rPr>
          <w:lang w:eastAsia="zh-CN" w:bidi="hi-IN"/>
        </w:rPr>
        <w:t xml:space="preserve">характеристики </w:t>
      </w:r>
      <w:r>
        <w:rPr>
          <w:lang w:eastAsia="zh-CN" w:bidi="hi-IN"/>
        </w:rPr>
        <w:t>ПИ</w:t>
      </w:r>
      <w:r w:rsidR="009E5559">
        <w:rPr>
          <w:lang w:eastAsia="zh-CN" w:bidi="hi-IN"/>
        </w:rPr>
        <w:t xml:space="preserve"> позволяют контролировать каждую точку защищаемого помещения;</w:t>
      </w:r>
    </w:p>
    <w:p w14:paraId="580A6572" w14:textId="1266C21C" w:rsidR="006A19A1" w:rsidRDefault="006A19A1" w:rsidP="0075777C">
      <w:pPr>
        <w:rPr>
          <w:lang w:eastAsia="zh-CN" w:bidi="hi-IN"/>
        </w:rPr>
      </w:pPr>
      <w:r w:rsidRPr="00E87FDC">
        <w:rPr>
          <w:szCs w:val="28"/>
        </w:rPr>
        <w:t>–</w:t>
      </w:r>
      <w:r>
        <w:rPr>
          <w:szCs w:val="28"/>
        </w:rPr>
        <w:t> </w:t>
      </w:r>
      <w:r w:rsidR="009E5559">
        <w:rPr>
          <w:lang w:eastAsia="zh-CN" w:bidi="hi-IN"/>
        </w:rPr>
        <w:t xml:space="preserve">обеспечивается автоматический контроль работоспособности </w:t>
      </w:r>
      <w:r>
        <w:rPr>
          <w:lang w:eastAsia="zh-CN" w:bidi="hi-IN"/>
        </w:rPr>
        <w:t>ПИ</w:t>
      </w:r>
      <w:r w:rsidR="009E5559">
        <w:rPr>
          <w:lang w:eastAsia="zh-CN" w:bidi="hi-IN"/>
        </w:rPr>
        <w:t>, подтверждающий выполнение им своих функций с выдачей извещения о неисправности на ППКП</w:t>
      </w:r>
      <w:r>
        <w:rPr>
          <w:lang w:eastAsia="zh-CN" w:bidi="hi-IN"/>
        </w:rPr>
        <w:t>;</w:t>
      </w:r>
    </w:p>
    <w:p w14:paraId="39827F87" w14:textId="47FB5C1E" w:rsidR="006A19A1" w:rsidRDefault="006A19A1" w:rsidP="0075777C">
      <w:pPr>
        <w:rPr>
          <w:lang w:eastAsia="zh-CN" w:bidi="hi-IN"/>
        </w:rPr>
      </w:pPr>
      <w:r w:rsidRPr="00E87FDC">
        <w:rPr>
          <w:szCs w:val="28"/>
        </w:rPr>
        <w:t>–</w:t>
      </w:r>
      <w:r>
        <w:rPr>
          <w:szCs w:val="28"/>
        </w:rPr>
        <w:t xml:space="preserve"> </w:t>
      </w:r>
      <w:r>
        <w:rPr>
          <w:lang w:eastAsia="zh-CN" w:bidi="hi-IN"/>
        </w:rPr>
        <w:t>на ППКП обеспечивается идентификация ПИ.</w:t>
      </w:r>
    </w:p>
    <w:p w14:paraId="5925A782" w14:textId="77777777" w:rsidR="00C45AD3" w:rsidRDefault="00C84C28" w:rsidP="0075777C">
      <w:pPr>
        <w:ind w:firstLine="0"/>
        <w:rPr>
          <w:lang w:eastAsia="zh-CN" w:bidi="hi-IN"/>
        </w:rPr>
      </w:pPr>
      <w:r>
        <w:rPr>
          <w:lang w:eastAsia="zh-CN" w:bidi="hi-IN"/>
        </w:rPr>
        <w:tab/>
      </w:r>
      <w:r w:rsidR="00C45AD3">
        <w:rPr>
          <w:lang w:eastAsia="zh-CN" w:bidi="hi-IN"/>
        </w:rPr>
        <w:t>РПИ следует устанавливать в коридорах, около запасных выходов, лестничных площадок.</w:t>
      </w:r>
    </w:p>
    <w:p w14:paraId="1D2C5F36" w14:textId="28EDC92D" w:rsidR="006A19A1" w:rsidRDefault="00C45AD3" w:rsidP="0075777C">
      <w:pPr>
        <w:rPr>
          <w:lang w:eastAsia="zh-CN" w:bidi="hi-IN"/>
        </w:rPr>
      </w:pPr>
      <w:r>
        <w:rPr>
          <w:lang w:eastAsia="zh-CN" w:bidi="hi-IN"/>
        </w:rPr>
        <w:t xml:space="preserve"> Согласно п. 12.3.5 СН 2.02.03-2019 в радиальные шлейфы пожарной сигнализации следует предусматривать подключение не более 32 ПИ и 10 РПИ. </w:t>
      </w:r>
    </w:p>
    <w:p w14:paraId="5C4892E0" w14:textId="4E240784" w:rsidR="00304087" w:rsidRDefault="00C45AD3" w:rsidP="0075777C">
      <w:pPr>
        <w:rPr>
          <w:lang w:eastAsia="zh-CN" w:bidi="hi-IN"/>
        </w:rPr>
      </w:pPr>
      <w:r>
        <w:rPr>
          <w:lang w:eastAsia="zh-CN" w:bidi="hi-IN"/>
        </w:rPr>
        <w:t>При этом при использовании ПИ и РПИ, не имеющих встроенных изоляторов коротких замыканий, следует предусматривать установку указанных изоляторов в шлейфе в местах пересечения ограждающих конструкций каждого защищаемого помещения или зоны контроля, но не реже чем через 32 ПИ и РПИ (суммарно).</w:t>
      </w:r>
    </w:p>
    <w:p w14:paraId="79A841B1" w14:textId="77777777" w:rsidR="00CA6271" w:rsidRDefault="00CA6271" w:rsidP="0075777C">
      <w:pPr>
        <w:rPr>
          <w:lang w:eastAsia="zh-CN" w:bidi="hi-IN"/>
        </w:rPr>
      </w:pPr>
      <w:r>
        <w:rPr>
          <w:lang w:eastAsia="zh-CN" w:bidi="hi-IN"/>
        </w:rPr>
        <w:t>В качестве системы пожарной сигнализации используется ИСО «Орион» производства «Болид».</w:t>
      </w:r>
    </w:p>
    <w:p w14:paraId="46ED1E42" w14:textId="4CE87929" w:rsidR="00CA6271" w:rsidRPr="00AC4A53" w:rsidRDefault="00CA6271" w:rsidP="0075777C">
      <w:pPr>
        <w:rPr>
          <w:lang w:eastAsia="zh-CN" w:bidi="hi-IN"/>
        </w:rPr>
      </w:pPr>
      <w:r>
        <w:rPr>
          <w:lang w:eastAsia="zh-CN" w:bidi="hi-IN"/>
        </w:rPr>
        <w:t>Проектируемая система пожарной сигнализации выполняется на базе приборов «Сигнал-20П» и контроллеров «С2000-КДЛ». Пульт контроля и управления «С2000М» установлен в здании медицинского центра на посту охраны на первом этаже. Для контроля помещений применяются дымовые и ручные пожарные извещатели, которые подключаются к приборам «Сигнал-20П».</w:t>
      </w:r>
    </w:p>
    <w:p w14:paraId="574127FF" w14:textId="58F36887" w:rsidR="00CA6271" w:rsidRDefault="00CA6271" w:rsidP="0075777C">
      <w:pPr>
        <w:rPr>
          <w:lang w:eastAsia="zh-CN" w:bidi="hi-IN"/>
        </w:rPr>
      </w:pPr>
      <w:r>
        <w:rPr>
          <w:lang w:eastAsia="zh-CN" w:bidi="hi-IN"/>
        </w:rPr>
        <w:t>Неадресная система пожарной сигнализации обеспечивает:</w:t>
      </w:r>
    </w:p>
    <w:p w14:paraId="0CFDD924" w14:textId="6E2CDD21" w:rsidR="00CA6271" w:rsidRDefault="00CA6271" w:rsidP="0075777C">
      <w:pPr>
        <w:rPr>
          <w:szCs w:val="28"/>
        </w:rPr>
      </w:pPr>
      <w:r w:rsidRPr="00E87FDC">
        <w:rPr>
          <w:szCs w:val="28"/>
        </w:rPr>
        <w:t>–</w:t>
      </w:r>
      <w:r>
        <w:rPr>
          <w:szCs w:val="28"/>
        </w:rPr>
        <w:t xml:space="preserve"> включение системы оповещения о пожаре (команда на управление системой оповещения типа СО-2 формируется от одного пожарного извещателя, так как в применяемом оборудовании предусмотрены функции, повышающие достоверность обнаружения пожара);</w:t>
      </w:r>
    </w:p>
    <w:p w14:paraId="4A2C2E4D" w14:textId="02B53897" w:rsidR="00CA6271" w:rsidRDefault="00CA6271" w:rsidP="0075777C">
      <w:pPr>
        <w:rPr>
          <w:szCs w:val="28"/>
        </w:rPr>
      </w:pPr>
      <w:r w:rsidRPr="00E87FDC">
        <w:rPr>
          <w:szCs w:val="28"/>
        </w:rPr>
        <w:t>–</w:t>
      </w:r>
      <w:r>
        <w:rPr>
          <w:szCs w:val="28"/>
        </w:rPr>
        <w:t xml:space="preserve"> включение эвакуационного освещения;</w:t>
      </w:r>
    </w:p>
    <w:p w14:paraId="37E0DCE0" w14:textId="3C50D57E" w:rsidR="00CA6271" w:rsidRDefault="00CA6271" w:rsidP="0075777C">
      <w:pPr>
        <w:rPr>
          <w:szCs w:val="28"/>
        </w:rPr>
      </w:pPr>
      <w:r w:rsidRPr="00E87FDC">
        <w:rPr>
          <w:szCs w:val="28"/>
        </w:rPr>
        <w:t>–</w:t>
      </w:r>
      <w:r>
        <w:rPr>
          <w:szCs w:val="28"/>
        </w:rPr>
        <w:t xml:space="preserve"> формирование сигнала «</w:t>
      </w:r>
      <w:r w:rsidR="006E164A">
        <w:rPr>
          <w:szCs w:val="28"/>
        </w:rPr>
        <w:t>п</w:t>
      </w:r>
      <w:r>
        <w:rPr>
          <w:szCs w:val="28"/>
        </w:rPr>
        <w:t>ожар».</w:t>
      </w:r>
    </w:p>
    <w:p w14:paraId="0966285C" w14:textId="12E73920" w:rsidR="00CA6271" w:rsidRDefault="00CA6271" w:rsidP="0075777C">
      <w:pPr>
        <w:rPr>
          <w:szCs w:val="28"/>
        </w:rPr>
      </w:pPr>
      <w:r>
        <w:rPr>
          <w:szCs w:val="28"/>
        </w:rPr>
        <w:lastRenderedPageBreak/>
        <w:t>Предусмотрена передача сигналов «</w:t>
      </w:r>
      <w:r w:rsidR="006E164A">
        <w:rPr>
          <w:szCs w:val="28"/>
        </w:rPr>
        <w:t>п</w:t>
      </w:r>
      <w:r>
        <w:rPr>
          <w:szCs w:val="28"/>
        </w:rPr>
        <w:t>ожар» и «</w:t>
      </w:r>
      <w:r w:rsidR="006E164A">
        <w:rPr>
          <w:szCs w:val="28"/>
        </w:rPr>
        <w:t>неисправность» на объектовое оконечное устройство системы передачи извещений о пожаре УОО СПИ «Молния», которое расположено в помещении охраны на первом этаже.</w:t>
      </w:r>
    </w:p>
    <w:p w14:paraId="4B874C9A" w14:textId="383B6DCD" w:rsidR="006E164A" w:rsidRPr="00CA6271" w:rsidRDefault="006E164A" w:rsidP="0075777C">
      <w:pPr>
        <w:rPr>
          <w:szCs w:val="28"/>
        </w:rPr>
      </w:pPr>
      <w:r>
        <w:rPr>
          <w:szCs w:val="28"/>
        </w:rPr>
        <w:t>Питание приборов производится от резервных источников питания 24</w:t>
      </w:r>
      <w:r w:rsidR="00230270">
        <w:rPr>
          <w:szCs w:val="28"/>
        </w:rPr>
        <w:t xml:space="preserve"> </w:t>
      </w:r>
      <w:r>
        <w:rPr>
          <w:szCs w:val="28"/>
        </w:rPr>
        <w:t>В.</w:t>
      </w:r>
    </w:p>
    <w:p w14:paraId="26716EF0" w14:textId="14EEB748" w:rsidR="00304087" w:rsidRDefault="00304087" w:rsidP="0075777C">
      <w:pPr>
        <w:rPr>
          <w:b/>
          <w:bCs/>
          <w:lang w:eastAsia="zh-CN" w:bidi="hi-IN"/>
        </w:rPr>
      </w:pPr>
    </w:p>
    <w:p w14:paraId="24F9F3EA" w14:textId="083E3F6A" w:rsidR="00AC4A53" w:rsidRPr="007E4C26" w:rsidRDefault="00AC4A53" w:rsidP="0075777C">
      <w:pPr>
        <w:pStyle w:val="2"/>
        <w:rPr>
          <w:rFonts w:ascii="Times New Roman" w:hAnsi="Times New Roman" w:cs="Times New Roman"/>
          <w:b/>
          <w:bCs/>
          <w:color w:val="auto"/>
          <w:sz w:val="28"/>
          <w:szCs w:val="28"/>
          <w:lang w:eastAsia="zh-CN" w:bidi="hi-IN"/>
        </w:rPr>
      </w:pPr>
      <w:bookmarkStart w:id="21" w:name="_Toc198728401"/>
      <w:r w:rsidRPr="007E4C26">
        <w:rPr>
          <w:rFonts w:ascii="Times New Roman" w:hAnsi="Times New Roman" w:cs="Times New Roman"/>
          <w:b/>
          <w:bCs/>
          <w:color w:val="auto"/>
          <w:sz w:val="28"/>
          <w:szCs w:val="28"/>
          <w:lang w:eastAsia="zh-CN" w:bidi="hi-IN"/>
        </w:rPr>
        <w:t>4.2 Выбор и описание используемых технических средств</w:t>
      </w:r>
      <w:bookmarkEnd w:id="21"/>
    </w:p>
    <w:p w14:paraId="113C40B2" w14:textId="0CEA4C29" w:rsidR="006E164A" w:rsidRDefault="006E164A" w:rsidP="0075777C">
      <w:pPr>
        <w:ind w:firstLine="0"/>
        <w:rPr>
          <w:b/>
          <w:bCs/>
          <w:lang w:eastAsia="zh-CN" w:bidi="hi-IN"/>
        </w:rPr>
      </w:pPr>
    </w:p>
    <w:p w14:paraId="0A1C90B9" w14:textId="51AFB30F" w:rsidR="000967D6" w:rsidRPr="00055916" w:rsidRDefault="006E164A" w:rsidP="0075777C">
      <w:pPr>
        <w:rPr>
          <w:lang w:eastAsia="zh-CN" w:bidi="hi-IN"/>
        </w:rPr>
      </w:pPr>
      <w:r>
        <w:rPr>
          <w:lang w:eastAsia="zh-CN" w:bidi="hi-IN"/>
        </w:rPr>
        <w:t>Пульт контроля и управления «С2000М» может выполнять функции блочно-модульного прибора при</w:t>
      </w:r>
      <w:r w:rsidR="00713B83">
        <w:rPr>
          <w:lang w:eastAsia="zh-CN" w:bidi="hi-IN"/>
        </w:rPr>
        <w:t>е</w:t>
      </w:r>
      <w:r>
        <w:rPr>
          <w:lang w:eastAsia="zh-CN" w:bidi="hi-IN"/>
        </w:rPr>
        <w:t>мно-контрольного охранного и пожарного.</w:t>
      </w:r>
      <w:r w:rsidR="00D12F91">
        <w:rPr>
          <w:lang w:eastAsia="zh-CN" w:bidi="hi-IN"/>
        </w:rPr>
        <w:t xml:space="preserve"> Информационное взаимодействие пульта с блоками осуществляется по проводной линии связи </w:t>
      </w:r>
      <w:r w:rsidR="00D12F91" w:rsidRPr="00D12F91">
        <w:rPr>
          <w:i/>
          <w:iCs/>
          <w:lang w:val="en-US" w:eastAsia="zh-CN" w:bidi="hi-IN"/>
        </w:rPr>
        <w:t>RS</w:t>
      </w:r>
      <w:r w:rsidR="00D12F91" w:rsidRPr="00D12F91">
        <w:rPr>
          <w:i/>
          <w:iCs/>
          <w:lang w:eastAsia="zh-CN" w:bidi="hi-IN"/>
        </w:rPr>
        <w:t>-485</w:t>
      </w:r>
      <w:r w:rsidR="00055916" w:rsidRPr="00055916">
        <w:rPr>
          <w:lang w:eastAsia="zh-CN" w:bidi="hi-IN"/>
        </w:rPr>
        <w:t>[15].</w:t>
      </w:r>
    </w:p>
    <w:p w14:paraId="6C104C9F" w14:textId="308A5D1F" w:rsidR="005E1473" w:rsidRDefault="005E1473" w:rsidP="0075777C">
      <w:pPr>
        <w:rPr>
          <w:lang w:eastAsia="zh-CN" w:bidi="hi-IN"/>
        </w:rPr>
      </w:pPr>
      <w:r>
        <w:rPr>
          <w:lang w:eastAsia="zh-CN" w:bidi="hi-IN"/>
        </w:rPr>
        <w:t>Характеристики С2000М:</w:t>
      </w:r>
    </w:p>
    <w:p w14:paraId="0BF8FC2E" w14:textId="77777777" w:rsidR="005E1473" w:rsidRDefault="005E1473" w:rsidP="0075777C">
      <w:r>
        <w:t>– напряжение питания: от 10,2 до 28,4 В;</w:t>
      </w:r>
    </w:p>
    <w:p w14:paraId="69EF356B" w14:textId="77777777" w:rsidR="005E1473" w:rsidRDefault="005E1473" w:rsidP="0075777C">
      <w:r>
        <w:t>– резервное питание осуществляется с прибора РИП-24;</w:t>
      </w:r>
    </w:p>
    <w:p w14:paraId="18E1395E" w14:textId="77777777" w:rsidR="005E1473" w:rsidRDefault="005E1473" w:rsidP="0075777C">
      <w:r>
        <w:t>– длина линии связи не более 3000 м;</w:t>
      </w:r>
    </w:p>
    <w:p w14:paraId="1362896B" w14:textId="77777777" w:rsidR="005E1473" w:rsidRDefault="005E1473" w:rsidP="0075777C">
      <w:r>
        <w:t>– ток потребления в дежурном режиме: 60 мА при 12 В, 35 мА при 24 В;</w:t>
      </w:r>
    </w:p>
    <w:p w14:paraId="463E7F2D" w14:textId="1C1F7C44" w:rsidR="005E1473" w:rsidRDefault="005E1473" w:rsidP="0075777C">
      <w:r>
        <w:t>– ток потребления в режиме «ТРЕВОГА»: 120 мА при 12 В, 65 мА при 24 В.</w:t>
      </w:r>
    </w:p>
    <w:p w14:paraId="66A1A8C1" w14:textId="15D757E0" w:rsidR="005E1473" w:rsidRDefault="005E1473" w:rsidP="0075777C">
      <w:r>
        <w:t>Прибор изображ</w:t>
      </w:r>
      <w:r w:rsidR="00713B83">
        <w:t>е</w:t>
      </w:r>
      <w:r>
        <w:t>н на рисунке 4.1.</w:t>
      </w:r>
    </w:p>
    <w:p w14:paraId="0287572C" w14:textId="77777777" w:rsidR="005E1473" w:rsidRPr="000967D6" w:rsidRDefault="005E1473" w:rsidP="00761A39">
      <w:pPr>
        <w:ind w:firstLine="0"/>
        <w:jc w:val="left"/>
        <w:rPr>
          <w:lang w:eastAsia="zh-CN" w:bidi="hi-IN"/>
        </w:rPr>
      </w:pPr>
    </w:p>
    <w:p w14:paraId="540B507A" w14:textId="5605B2B0" w:rsidR="000967D6" w:rsidRDefault="00230270" w:rsidP="0075777C">
      <w:pPr>
        <w:ind w:firstLine="0"/>
        <w:jc w:val="center"/>
        <w:rPr>
          <w:lang w:eastAsia="zh-CN" w:bidi="hi-IN"/>
        </w:rPr>
      </w:pPr>
      <w:r>
        <w:rPr>
          <w:noProof/>
        </w:rPr>
        <w:drawing>
          <wp:inline distT="0" distB="0" distL="0" distR="0" wp14:anchorId="078ED3B0" wp14:editId="58B1B03B">
            <wp:extent cx="1897380" cy="1524000"/>
            <wp:effectExtent l="19050" t="19050" r="26670" b="19050"/>
            <wp:docPr id="2" name="Рисунок 2" descr="Пульт контроля и управления охранно-пожарный С2000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Пульт контроля и управления охранно-пожарный С2000М"/>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97380" cy="1524000"/>
                    </a:xfrm>
                    <a:prstGeom prst="rect">
                      <a:avLst/>
                    </a:prstGeom>
                    <a:noFill/>
                    <a:ln>
                      <a:solidFill>
                        <a:schemeClr val="tx1"/>
                      </a:solidFill>
                    </a:ln>
                  </pic:spPr>
                </pic:pic>
              </a:graphicData>
            </a:graphic>
          </wp:inline>
        </w:drawing>
      </w:r>
    </w:p>
    <w:p w14:paraId="2EEB8B72" w14:textId="1D5165F0" w:rsidR="00E90167" w:rsidRDefault="00E90167" w:rsidP="0075777C">
      <w:pPr>
        <w:ind w:firstLine="0"/>
        <w:jc w:val="center"/>
        <w:rPr>
          <w:lang w:eastAsia="zh-CN" w:bidi="hi-IN"/>
        </w:rPr>
      </w:pPr>
    </w:p>
    <w:p w14:paraId="56C073A4" w14:textId="1E7C32B4" w:rsidR="00E90167" w:rsidRPr="00E90167" w:rsidRDefault="00E90167" w:rsidP="0075777C">
      <w:pPr>
        <w:ind w:firstLine="0"/>
        <w:jc w:val="center"/>
        <w:rPr>
          <w:lang w:eastAsia="zh-CN" w:bidi="hi-IN"/>
        </w:rPr>
      </w:pPr>
      <w:r>
        <w:rPr>
          <w:lang w:eastAsia="zh-CN" w:bidi="hi-IN"/>
        </w:rPr>
        <w:t>Рисунок 4.1 – Пульт контроля и управления «С2000М»</w:t>
      </w:r>
    </w:p>
    <w:p w14:paraId="526D150E" w14:textId="33C2A40C" w:rsidR="000967D6" w:rsidRDefault="000967D6" w:rsidP="00761A39">
      <w:pPr>
        <w:ind w:firstLine="0"/>
        <w:jc w:val="left"/>
        <w:rPr>
          <w:lang w:eastAsia="zh-CN" w:bidi="hi-IN"/>
        </w:rPr>
      </w:pPr>
    </w:p>
    <w:p w14:paraId="4D1C2751" w14:textId="02309996" w:rsidR="00230270" w:rsidRPr="00055916" w:rsidRDefault="00A825AB" w:rsidP="0075777C">
      <w:pPr>
        <w:rPr>
          <w:szCs w:val="28"/>
          <w:lang w:eastAsia="zh-CN" w:bidi="hi-IN"/>
        </w:rPr>
      </w:pPr>
      <w:r w:rsidRPr="00A825AB">
        <w:rPr>
          <w:szCs w:val="28"/>
          <w:lang w:eastAsia="zh-CN" w:bidi="hi-IN"/>
        </w:rPr>
        <w:t xml:space="preserve">Блок приемно-контрольный охранно-пожарный «Сигнал-20П» </w:t>
      </w:r>
      <w:r w:rsidRPr="00A825AB">
        <w:rPr>
          <w:szCs w:val="28"/>
          <w:shd w:val="clear" w:color="auto" w:fill="FFFFFF"/>
        </w:rPr>
        <w:t xml:space="preserve">предназначен для использования в составе ИСО </w:t>
      </w:r>
      <w:r w:rsidR="00DD2BFA">
        <w:rPr>
          <w:szCs w:val="28"/>
          <w:shd w:val="clear" w:color="auto" w:fill="FFFFFF"/>
        </w:rPr>
        <w:t>«</w:t>
      </w:r>
      <w:r w:rsidRPr="00A825AB">
        <w:rPr>
          <w:szCs w:val="28"/>
          <w:shd w:val="clear" w:color="auto" w:fill="FFFFFF"/>
        </w:rPr>
        <w:t>Орион</w:t>
      </w:r>
      <w:r w:rsidR="00DD2BFA">
        <w:rPr>
          <w:szCs w:val="28"/>
          <w:shd w:val="clear" w:color="auto" w:fill="FFFFFF"/>
        </w:rPr>
        <w:t>»</w:t>
      </w:r>
      <w:r w:rsidRPr="00A825AB">
        <w:rPr>
          <w:szCs w:val="28"/>
          <w:shd w:val="clear" w:color="auto" w:fill="FFFFFF"/>
        </w:rPr>
        <w:t xml:space="preserve"> для контроля различных типов охранных и пожарных неадресных извещателей, контакторов и сигнализаторов с нормально-замкнутыми или нормально-разомкнутыми контактами и релейного управления внешними исполнительными устройствами</w:t>
      </w:r>
      <w:r w:rsidR="00055916" w:rsidRPr="00055916">
        <w:rPr>
          <w:szCs w:val="28"/>
          <w:shd w:val="clear" w:color="auto" w:fill="FFFFFF"/>
        </w:rPr>
        <w:t>[16].</w:t>
      </w:r>
    </w:p>
    <w:p w14:paraId="1351B588" w14:textId="4F786FF6" w:rsidR="000967D6" w:rsidRDefault="00A825AB" w:rsidP="0075777C">
      <w:pPr>
        <w:rPr>
          <w:lang w:eastAsia="zh-CN" w:bidi="hi-IN"/>
        </w:rPr>
      </w:pPr>
      <w:r>
        <w:rPr>
          <w:lang w:eastAsia="zh-CN" w:bidi="hi-IN"/>
        </w:rPr>
        <w:t>Характеристики «Сигнал-20П»:</w:t>
      </w:r>
    </w:p>
    <w:p w14:paraId="1C59D76F" w14:textId="77777777" w:rsidR="00A825AB" w:rsidRDefault="00A825AB" w:rsidP="0075777C">
      <w:r>
        <w:t>– напряжение питания: от 10,2 до 28,0 В постоянного тока;</w:t>
      </w:r>
    </w:p>
    <w:p w14:paraId="01EE290B" w14:textId="77777777" w:rsidR="00A825AB" w:rsidRDefault="00A825AB" w:rsidP="0075777C">
      <w:r>
        <w:t>– количество радиальных неадресных шлейфов сигнализации: 20;</w:t>
      </w:r>
    </w:p>
    <w:p w14:paraId="53420C2F" w14:textId="09697E69" w:rsidR="006D6BD4" w:rsidRDefault="00A825AB" w:rsidP="0075777C">
      <w:r>
        <w:t>–</w:t>
      </w:r>
      <w:r w:rsidR="00104AFA">
        <w:t> </w:t>
      </w:r>
      <w:r>
        <w:t xml:space="preserve">ток потребления в дежурном режиме: </w:t>
      </w:r>
      <w:r w:rsidR="00A66F6D">
        <w:t xml:space="preserve">от </w:t>
      </w:r>
      <w:r w:rsidR="006D6BD4">
        <w:t>400</w:t>
      </w:r>
      <w:r w:rsidR="00A66F6D">
        <w:t xml:space="preserve"> до </w:t>
      </w:r>
      <w:r>
        <w:t>600 мА</w:t>
      </w:r>
      <w:r w:rsidR="006D6BD4">
        <w:t xml:space="preserve"> при 12 В, </w:t>
      </w:r>
      <w:r w:rsidR="00A66F6D">
        <w:t xml:space="preserve">от </w:t>
      </w:r>
      <w:r w:rsidR="006D6BD4">
        <w:t>200</w:t>
      </w:r>
      <w:r w:rsidR="00A66F6D">
        <w:t xml:space="preserve"> до </w:t>
      </w:r>
      <w:r w:rsidR="006D6BD4">
        <w:t>300 мА при 24 В;</w:t>
      </w:r>
    </w:p>
    <w:p w14:paraId="5A6C1871" w14:textId="0B1C9677" w:rsidR="00A825AB" w:rsidRPr="00A825AB" w:rsidRDefault="006D6BD4" w:rsidP="0075777C">
      <w:pPr>
        <w:rPr>
          <w:lang w:eastAsia="zh-CN" w:bidi="hi-IN"/>
        </w:rPr>
      </w:pPr>
      <w:r>
        <w:lastRenderedPageBreak/>
        <w:t>– ток потребления в режиме «ТРЕВОГА»: 650 мА при 12 В, 330 мА при 24 В.</w:t>
      </w:r>
      <w:r w:rsidR="00A825AB">
        <w:t xml:space="preserve"> </w:t>
      </w:r>
    </w:p>
    <w:p w14:paraId="67CAD295" w14:textId="49F6CE4B" w:rsidR="000967D6" w:rsidRDefault="006D6BD4" w:rsidP="0075777C">
      <w:pPr>
        <w:rPr>
          <w:lang w:eastAsia="zh-CN" w:bidi="hi-IN"/>
        </w:rPr>
      </w:pPr>
      <w:r>
        <w:rPr>
          <w:lang w:eastAsia="zh-CN" w:bidi="hi-IN"/>
        </w:rPr>
        <w:t>Прибор изображен на рисунке 4.2.</w:t>
      </w:r>
    </w:p>
    <w:p w14:paraId="1C54FC26" w14:textId="53324535" w:rsidR="006D6BD4" w:rsidRDefault="006D6BD4" w:rsidP="00761A39">
      <w:pPr>
        <w:jc w:val="left"/>
      </w:pPr>
    </w:p>
    <w:p w14:paraId="4A95DF17" w14:textId="2D4C07AA" w:rsidR="006D6BD4" w:rsidRDefault="006D6BD4" w:rsidP="0075777C">
      <w:pPr>
        <w:ind w:firstLine="0"/>
        <w:jc w:val="center"/>
        <w:rPr>
          <w:lang w:eastAsia="zh-CN" w:bidi="hi-IN"/>
        </w:rPr>
      </w:pPr>
      <w:r>
        <w:rPr>
          <w:noProof/>
        </w:rPr>
        <w:drawing>
          <wp:inline distT="0" distB="0" distL="0" distR="0" wp14:anchorId="0EE1A487" wp14:editId="4528C8C3">
            <wp:extent cx="2030730" cy="1345665"/>
            <wp:effectExtent l="19050" t="19050" r="26670" b="26035"/>
            <wp:docPr id="4" name="Рисунок 4" descr="Блок приемно-контрольный охранно-пожарный Сигнал-20П, Сигнал-20П исп.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Блок приемно-контрольный охранно-пожарный Сигнал-20П, Сигнал-20П исп.0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45214" cy="1355263"/>
                    </a:xfrm>
                    <a:prstGeom prst="rect">
                      <a:avLst/>
                    </a:prstGeom>
                    <a:noFill/>
                    <a:ln>
                      <a:solidFill>
                        <a:schemeClr val="tx1"/>
                      </a:solidFill>
                    </a:ln>
                  </pic:spPr>
                </pic:pic>
              </a:graphicData>
            </a:graphic>
          </wp:inline>
        </w:drawing>
      </w:r>
    </w:p>
    <w:p w14:paraId="58CEC306" w14:textId="4D3200D1" w:rsidR="006D6BD4" w:rsidRDefault="006D6BD4" w:rsidP="0075777C">
      <w:pPr>
        <w:ind w:firstLine="0"/>
        <w:jc w:val="center"/>
        <w:rPr>
          <w:lang w:eastAsia="zh-CN" w:bidi="hi-IN"/>
        </w:rPr>
      </w:pPr>
    </w:p>
    <w:p w14:paraId="12563715" w14:textId="39D2E231" w:rsidR="006D6BD4" w:rsidRDefault="006D6BD4" w:rsidP="0075777C">
      <w:pPr>
        <w:ind w:firstLine="0"/>
        <w:jc w:val="center"/>
        <w:rPr>
          <w:lang w:eastAsia="zh-CN" w:bidi="hi-IN"/>
        </w:rPr>
      </w:pPr>
      <w:r>
        <w:rPr>
          <w:lang w:eastAsia="zh-CN" w:bidi="hi-IN"/>
        </w:rPr>
        <w:t>Рисунок 4.2 – Блок приемно-контрольный охранно-пожарный «Сигнал-20П»</w:t>
      </w:r>
    </w:p>
    <w:p w14:paraId="6A3C3A08" w14:textId="238B22A5" w:rsidR="00AB5A90" w:rsidRDefault="00AB5A90" w:rsidP="00761A39">
      <w:pPr>
        <w:ind w:firstLine="0"/>
        <w:jc w:val="left"/>
        <w:rPr>
          <w:lang w:eastAsia="zh-CN" w:bidi="hi-IN"/>
        </w:rPr>
      </w:pPr>
    </w:p>
    <w:p w14:paraId="2BBCD056" w14:textId="73C6488E" w:rsidR="00AB5A90" w:rsidRPr="00164720" w:rsidRDefault="00AB5A90" w:rsidP="0075777C">
      <w:pPr>
        <w:rPr>
          <w:lang w:eastAsia="zh-CN" w:bidi="hi-IN"/>
        </w:rPr>
      </w:pPr>
      <w:r>
        <w:rPr>
          <w:lang w:eastAsia="zh-CN" w:bidi="hi-IN"/>
        </w:rPr>
        <w:t xml:space="preserve">Блок сигнально-пусковой «С2000-СП1» обеспечивает управление исполнительными устройствами </w:t>
      </w:r>
      <w:r w:rsidR="00833C63">
        <w:rPr>
          <w:lang w:eastAsia="zh-CN" w:bidi="hi-IN"/>
        </w:rPr>
        <w:t>и информирует о состоянии системы. В неадресных системах пожарной сигнализации «С2000-СП1» выполняет функции приема сигналов от ШС, формирования управляющих команд и передачи информации на «С2000М» или другой ППКП, используемый в составе системы</w:t>
      </w:r>
      <w:r w:rsidR="00164720" w:rsidRPr="00164720">
        <w:rPr>
          <w:lang w:eastAsia="zh-CN" w:bidi="hi-IN"/>
        </w:rPr>
        <w:t>[17].</w:t>
      </w:r>
    </w:p>
    <w:p w14:paraId="4715879C" w14:textId="3580A985" w:rsidR="00833C63" w:rsidRDefault="00833C63" w:rsidP="0075777C">
      <w:pPr>
        <w:rPr>
          <w:lang w:eastAsia="zh-CN" w:bidi="hi-IN"/>
        </w:rPr>
      </w:pPr>
      <w:r>
        <w:rPr>
          <w:lang w:eastAsia="zh-CN" w:bidi="hi-IN"/>
        </w:rPr>
        <w:t xml:space="preserve">При срабатывании одного из извещателей «С2000-СП1» фиксирует изменение его сопротивления и определяет состояние ШС. </w:t>
      </w:r>
    </w:p>
    <w:p w14:paraId="23F43134" w14:textId="52F96A5D" w:rsidR="00833C63" w:rsidRDefault="00833C63" w:rsidP="0075777C">
      <w:pPr>
        <w:rPr>
          <w:lang w:eastAsia="zh-CN" w:bidi="hi-IN"/>
        </w:rPr>
      </w:pPr>
      <w:r>
        <w:rPr>
          <w:lang w:eastAsia="zh-CN" w:bidi="hi-IN"/>
        </w:rPr>
        <w:t xml:space="preserve">На корпусе блока расположены индикаторы, отображающие состояние шлейфа, работоспособность блока и питание, активность релейных выходов. </w:t>
      </w:r>
    </w:p>
    <w:p w14:paraId="04F8F4BD" w14:textId="1756F1B6" w:rsidR="00833C63" w:rsidRDefault="00833C63" w:rsidP="0075777C">
      <w:pPr>
        <w:rPr>
          <w:lang w:eastAsia="zh-CN" w:bidi="hi-IN"/>
        </w:rPr>
      </w:pPr>
      <w:r>
        <w:rPr>
          <w:lang w:eastAsia="zh-CN" w:bidi="hi-IN"/>
        </w:rPr>
        <w:t xml:space="preserve">«С2000-СП1» подключается к «С2000М» по интерфейсу </w:t>
      </w:r>
      <w:r>
        <w:rPr>
          <w:i/>
          <w:iCs/>
          <w:lang w:val="en-US" w:eastAsia="zh-CN" w:bidi="hi-IN"/>
        </w:rPr>
        <w:t>RS</w:t>
      </w:r>
      <w:r w:rsidRPr="00833C63">
        <w:rPr>
          <w:i/>
          <w:iCs/>
          <w:lang w:eastAsia="zh-CN" w:bidi="hi-IN"/>
        </w:rPr>
        <w:t>-485</w:t>
      </w:r>
      <w:r w:rsidRPr="00833C63">
        <w:rPr>
          <w:lang w:eastAsia="zh-CN" w:bidi="hi-IN"/>
        </w:rPr>
        <w:t xml:space="preserve">. </w:t>
      </w:r>
    </w:p>
    <w:p w14:paraId="7D838A69" w14:textId="05554D38" w:rsidR="00833C63" w:rsidRDefault="00833C63" w:rsidP="0075777C">
      <w:pPr>
        <w:rPr>
          <w:lang w:eastAsia="zh-CN" w:bidi="hi-IN"/>
        </w:rPr>
      </w:pPr>
      <w:r>
        <w:rPr>
          <w:lang w:eastAsia="zh-CN" w:bidi="hi-IN"/>
        </w:rPr>
        <w:t>Характеристики «С2000-СП1»:</w:t>
      </w:r>
    </w:p>
    <w:p w14:paraId="34801970" w14:textId="64CA596E" w:rsidR="00833C63" w:rsidRDefault="002F3126" w:rsidP="0075777C">
      <w:r w:rsidRPr="00E87FDC">
        <w:rPr>
          <w:szCs w:val="28"/>
        </w:rPr>
        <w:t>–</w:t>
      </w:r>
      <w:r>
        <w:rPr>
          <w:szCs w:val="28"/>
        </w:rPr>
        <w:t xml:space="preserve"> напряжение питания: </w:t>
      </w:r>
      <w:r>
        <w:t>от 10,2 до 28,0 В постоянного тока;</w:t>
      </w:r>
    </w:p>
    <w:p w14:paraId="5E47370E" w14:textId="77777777" w:rsidR="002F3126" w:rsidRDefault="002F3126" w:rsidP="0075777C">
      <w:pPr>
        <w:rPr>
          <w:szCs w:val="28"/>
        </w:rPr>
      </w:pPr>
      <w:r w:rsidRPr="00E87FDC">
        <w:rPr>
          <w:szCs w:val="28"/>
        </w:rPr>
        <w:t>–</w:t>
      </w:r>
      <w:r>
        <w:rPr>
          <w:szCs w:val="28"/>
        </w:rPr>
        <w:t xml:space="preserve"> ток потребления (без учета исполнительных устройств): 140 мА при 12 В, 70 мА при 24 В;</w:t>
      </w:r>
    </w:p>
    <w:p w14:paraId="41D5B9C9" w14:textId="4C372D5E" w:rsidR="002F3126" w:rsidRDefault="002F3126" w:rsidP="0075777C">
      <w:pPr>
        <w:rPr>
          <w:szCs w:val="28"/>
          <w:shd w:val="clear" w:color="auto" w:fill="FFFFFF"/>
        </w:rPr>
      </w:pPr>
      <w:r w:rsidRPr="00E87FDC">
        <w:rPr>
          <w:szCs w:val="28"/>
        </w:rPr>
        <w:t>–</w:t>
      </w:r>
      <w:r>
        <w:rPr>
          <w:szCs w:val="28"/>
        </w:rPr>
        <w:t xml:space="preserve"> рабочий диапазон температур: </w:t>
      </w:r>
      <w:r w:rsidR="00D41F45">
        <w:rPr>
          <w:szCs w:val="28"/>
        </w:rPr>
        <w:t>-30 …+</w:t>
      </w:r>
      <w:r w:rsidR="00D41F45" w:rsidRPr="00D41F45">
        <w:rPr>
          <w:szCs w:val="28"/>
        </w:rPr>
        <w:t>50</w:t>
      </w:r>
      <w:r w:rsidR="007411FA">
        <w:rPr>
          <w:szCs w:val="28"/>
        </w:rPr>
        <w:t xml:space="preserve"> </w:t>
      </w:r>
      <w:r w:rsidR="00B9061A" w:rsidRPr="00B9061A">
        <w:rPr>
          <w:i/>
          <w:szCs w:val="28"/>
          <w:shd w:val="clear" w:color="auto" w:fill="FFFFFF"/>
        </w:rPr>
        <w:t>°C</w:t>
      </w:r>
      <w:r w:rsidR="00D41F45">
        <w:rPr>
          <w:szCs w:val="28"/>
          <w:shd w:val="clear" w:color="auto" w:fill="FFFFFF"/>
        </w:rPr>
        <w:t>;</w:t>
      </w:r>
    </w:p>
    <w:p w14:paraId="5B2EFBE7" w14:textId="7E78673F" w:rsidR="00D41F45" w:rsidRDefault="00D41F45" w:rsidP="0075777C">
      <w:pPr>
        <w:rPr>
          <w:szCs w:val="28"/>
        </w:rPr>
      </w:pPr>
      <w:r w:rsidRPr="00E87FDC">
        <w:rPr>
          <w:szCs w:val="28"/>
        </w:rPr>
        <w:t>–</w:t>
      </w:r>
      <w:r>
        <w:rPr>
          <w:szCs w:val="28"/>
        </w:rPr>
        <w:t xml:space="preserve"> срок службы: 10 лет.</w:t>
      </w:r>
    </w:p>
    <w:p w14:paraId="6C1DD498" w14:textId="587F7164" w:rsidR="00412512" w:rsidRPr="00D41F45" w:rsidRDefault="00412512" w:rsidP="0075777C">
      <w:pPr>
        <w:rPr>
          <w:szCs w:val="28"/>
          <w:lang w:eastAsia="zh-CN" w:bidi="hi-IN"/>
        </w:rPr>
      </w:pPr>
      <w:r>
        <w:rPr>
          <w:szCs w:val="28"/>
        </w:rPr>
        <w:t>Прибор изображен на рисунке 4.3.</w:t>
      </w:r>
    </w:p>
    <w:p w14:paraId="35253164" w14:textId="6EE487E4" w:rsidR="006D6BD4" w:rsidRPr="00833C63" w:rsidRDefault="006D6BD4" w:rsidP="00761A39">
      <w:pPr>
        <w:ind w:firstLine="0"/>
        <w:jc w:val="left"/>
        <w:rPr>
          <w:lang w:eastAsia="zh-CN" w:bidi="hi-IN"/>
        </w:rPr>
      </w:pPr>
    </w:p>
    <w:p w14:paraId="503E295E" w14:textId="25FDF36A" w:rsidR="006D6BD4" w:rsidRDefault="006D6BD4" w:rsidP="0075777C">
      <w:pPr>
        <w:ind w:firstLine="0"/>
        <w:jc w:val="center"/>
        <w:rPr>
          <w:lang w:eastAsia="zh-CN" w:bidi="hi-IN"/>
        </w:rPr>
      </w:pPr>
      <w:r>
        <w:rPr>
          <w:noProof/>
          <w:lang w:eastAsia="zh-CN" w:bidi="hi-IN"/>
        </w:rPr>
        <w:drawing>
          <wp:inline distT="0" distB="0" distL="0" distR="0" wp14:anchorId="5E8D1EC2" wp14:editId="490597D1">
            <wp:extent cx="1946910" cy="1946910"/>
            <wp:effectExtent l="19050" t="19050" r="15240" b="152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46910" cy="1946910"/>
                    </a:xfrm>
                    <a:prstGeom prst="rect">
                      <a:avLst/>
                    </a:prstGeom>
                    <a:ln>
                      <a:solidFill>
                        <a:schemeClr val="tx1"/>
                      </a:solidFill>
                    </a:ln>
                  </pic:spPr>
                </pic:pic>
              </a:graphicData>
            </a:graphic>
          </wp:inline>
        </w:drawing>
      </w:r>
    </w:p>
    <w:p w14:paraId="1A6FF33D" w14:textId="53D33ACF" w:rsidR="00AB5A90" w:rsidRDefault="00AB5A90" w:rsidP="0075777C">
      <w:pPr>
        <w:ind w:firstLine="0"/>
        <w:jc w:val="center"/>
        <w:rPr>
          <w:lang w:eastAsia="zh-CN" w:bidi="hi-IN"/>
        </w:rPr>
      </w:pPr>
    </w:p>
    <w:p w14:paraId="6983F442" w14:textId="1F311A83" w:rsidR="00AB5A90" w:rsidRPr="006D6BD4" w:rsidRDefault="00AB5A90" w:rsidP="0075777C">
      <w:pPr>
        <w:ind w:firstLine="0"/>
        <w:jc w:val="center"/>
        <w:rPr>
          <w:lang w:eastAsia="zh-CN" w:bidi="hi-IN"/>
        </w:rPr>
      </w:pPr>
      <w:r>
        <w:rPr>
          <w:lang w:eastAsia="zh-CN" w:bidi="hi-IN"/>
        </w:rPr>
        <w:t>Рисунок 4.3 – Блок сигнально-пусковой «С2000-СП1»</w:t>
      </w:r>
    </w:p>
    <w:p w14:paraId="1BC4962E" w14:textId="4CDCE911" w:rsidR="000967D6" w:rsidRPr="00164720" w:rsidRDefault="00412512" w:rsidP="0075777C">
      <w:pPr>
        <w:rPr>
          <w:lang w:eastAsia="zh-CN" w:bidi="hi-IN"/>
        </w:rPr>
      </w:pPr>
      <w:r>
        <w:rPr>
          <w:lang w:eastAsia="zh-CN" w:bidi="hi-IN"/>
        </w:rPr>
        <w:lastRenderedPageBreak/>
        <w:t xml:space="preserve">Преобразователь интерфейсов </w:t>
      </w:r>
      <w:r w:rsidR="00547E2B">
        <w:rPr>
          <w:lang w:eastAsia="zh-CN" w:bidi="hi-IN"/>
        </w:rPr>
        <w:t>«С2000-</w:t>
      </w:r>
      <w:r w:rsidR="00F777CE">
        <w:rPr>
          <w:lang w:eastAsia="zh-CN" w:bidi="hi-IN"/>
        </w:rPr>
        <w:t>ПИ</w:t>
      </w:r>
      <w:r w:rsidR="00547E2B">
        <w:rPr>
          <w:lang w:eastAsia="zh-CN" w:bidi="hi-IN"/>
        </w:rPr>
        <w:t>»</w:t>
      </w:r>
      <w:r w:rsidR="00F777CE">
        <w:rPr>
          <w:lang w:eastAsia="zh-CN" w:bidi="hi-IN"/>
        </w:rPr>
        <w:t xml:space="preserve"> предназначен для гальванической изоляции и взаимного преобразования сигналов интерфейса </w:t>
      </w:r>
      <w:r w:rsidR="00F777CE">
        <w:rPr>
          <w:i/>
          <w:iCs/>
          <w:lang w:val="en-US" w:eastAsia="zh-CN" w:bidi="hi-IN"/>
        </w:rPr>
        <w:t>RS</w:t>
      </w:r>
      <w:r w:rsidR="00F777CE" w:rsidRPr="00F777CE">
        <w:rPr>
          <w:i/>
          <w:iCs/>
          <w:lang w:eastAsia="zh-CN" w:bidi="hi-IN"/>
        </w:rPr>
        <w:t xml:space="preserve">-232 </w:t>
      </w:r>
      <w:r w:rsidR="00F777CE">
        <w:rPr>
          <w:lang w:eastAsia="zh-CN" w:bidi="hi-IN"/>
        </w:rPr>
        <w:t xml:space="preserve">и сигналов двухпроводного магистрального интерфейса </w:t>
      </w:r>
      <w:r w:rsidR="00F777CE">
        <w:rPr>
          <w:i/>
          <w:iCs/>
          <w:lang w:val="en-US" w:eastAsia="zh-CN" w:bidi="hi-IN"/>
        </w:rPr>
        <w:t>RS</w:t>
      </w:r>
      <w:r w:rsidR="00F777CE" w:rsidRPr="00F777CE">
        <w:rPr>
          <w:i/>
          <w:iCs/>
          <w:lang w:eastAsia="zh-CN" w:bidi="hi-IN"/>
        </w:rPr>
        <w:t>-485</w:t>
      </w:r>
      <w:r w:rsidR="00164720" w:rsidRPr="00164720">
        <w:rPr>
          <w:lang w:eastAsia="zh-CN" w:bidi="hi-IN"/>
        </w:rPr>
        <w:t>[18].</w:t>
      </w:r>
    </w:p>
    <w:p w14:paraId="3BDDF6FF" w14:textId="1AA36CE0" w:rsidR="00F777CE" w:rsidRDefault="00F777CE" w:rsidP="0075777C">
      <w:pPr>
        <w:rPr>
          <w:lang w:eastAsia="zh-CN" w:bidi="hi-IN"/>
        </w:rPr>
      </w:pPr>
      <w:r>
        <w:rPr>
          <w:lang w:eastAsia="zh-CN" w:bidi="hi-IN"/>
        </w:rPr>
        <w:t xml:space="preserve">В ИСО «Орион» используется для подключения приборов к ПК с АРМ «Орион Про» или АРМ «С2000» или для увеличения длины двухпроводного магистрального интерфейса </w:t>
      </w:r>
      <w:r>
        <w:rPr>
          <w:i/>
          <w:iCs/>
          <w:lang w:val="en-US" w:eastAsia="zh-CN" w:bidi="hi-IN"/>
        </w:rPr>
        <w:t>RS</w:t>
      </w:r>
      <w:r w:rsidRPr="00F777CE">
        <w:rPr>
          <w:i/>
          <w:iCs/>
          <w:lang w:eastAsia="zh-CN" w:bidi="hi-IN"/>
        </w:rPr>
        <w:t>-485</w:t>
      </w:r>
      <w:r>
        <w:rPr>
          <w:lang w:eastAsia="zh-CN" w:bidi="hi-IN"/>
        </w:rPr>
        <w:t>.</w:t>
      </w:r>
    </w:p>
    <w:p w14:paraId="0A947B89" w14:textId="0C5D706B" w:rsidR="00F777CE" w:rsidRDefault="00412512" w:rsidP="0075777C">
      <w:pPr>
        <w:rPr>
          <w:lang w:eastAsia="zh-CN" w:bidi="hi-IN"/>
        </w:rPr>
      </w:pPr>
      <w:r>
        <w:rPr>
          <w:lang w:eastAsia="zh-CN" w:bidi="hi-IN"/>
        </w:rPr>
        <w:t>Характеристики «С2000-ПИ»:</w:t>
      </w:r>
    </w:p>
    <w:p w14:paraId="77AE66F3" w14:textId="137CAB34" w:rsidR="00412512" w:rsidRDefault="00412512" w:rsidP="0075777C">
      <w:pPr>
        <w:rPr>
          <w:szCs w:val="28"/>
        </w:rPr>
      </w:pPr>
      <w:r w:rsidRPr="00E87FDC">
        <w:rPr>
          <w:szCs w:val="28"/>
        </w:rPr>
        <w:t>–</w:t>
      </w:r>
      <w:r>
        <w:rPr>
          <w:szCs w:val="28"/>
        </w:rPr>
        <w:t xml:space="preserve"> напряжение питания: от 10 В до 28 В постоянного тока;</w:t>
      </w:r>
    </w:p>
    <w:p w14:paraId="30C0B126" w14:textId="0988997D" w:rsidR="00412512" w:rsidRDefault="00412512" w:rsidP="0075777C">
      <w:pPr>
        <w:rPr>
          <w:szCs w:val="28"/>
        </w:rPr>
      </w:pPr>
      <w:r w:rsidRPr="00E87FDC">
        <w:rPr>
          <w:szCs w:val="28"/>
        </w:rPr>
        <w:t>–</w:t>
      </w:r>
      <w:r>
        <w:rPr>
          <w:szCs w:val="28"/>
        </w:rPr>
        <w:t xml:space="preserve"> ток потребления: 100 мА при 12 В, 50 мА при 24 В;</w:t>
      </w:r>
    </w:p>
    <w:p w14:paraId="5874FE1E" w14:textId="3E6E5342" w:rsidR="00412512" w:rsidRPr="00412512" w:rsidRDefault="00412512" w:rsidP="0075777C">
      <w:pPr>
        <w:rPr>
          <w:lang w:eastAsia="zh-CN" w:bidi="hi-IN"/>
        </w:rPr>
      </w:pPr>
      <w:r w:rsidRPr="00E87FDC">
        <w:rPr>
          <w:szCs w:val="28"/>
        </w:rPr>
        <w:t>–</w:t>
      </w:r>
      <w:r>
        <w:rPr>
          <w:szCs w:val="28"/>
        </w:rPr>
        <w:t xml:space="preserve"> питание прибора: от </w:t>
      </w:r>
      <w:r>
        <w:rPr>
          <w:i/>
          <w:iCs/>
          <w:szCs w:val="28"/>
          <w:lang w:val="en-US"/>
        </w:rPr>
        <w:t>USB</w:t>
      </w:r>
      <w:r>
        <w:rPr>
          <w:szCs w:val="28"/>
        </w:rPr>
        <w:t>-порта компьютера по кабелю, от внешнего источника постоянного тока;</w:t>
      </w:r>
    </w:p>
    <w:p w14:paraId="33670649" w14:textId="21C7E44C" w:rsidR="000967D6" w:rsidRDefault="00412512" w:rsidP="0075777C">
      <w:pPr>
        <w:rPr>
          <w:szCs w:val="28"/>
          <w:shd w:val="clear" w:color="auto" w:fill="FFFFFF"/>
        </w:rPr>
      </w:pPr>
      <w:r w:rsidRPr="00E87FDC">
        <w:rPr>
          <w:szCs w:val="28"/>
        </w:rPr>
        <w:t>–</w:t>
      </w:r>
      <w:r>
        <w:rPr>
          <w:szCs w:val="28"/>
        </w:rPr>
        <w:t xml:space="preserve"> рабочий диапазон температур: -40 …+</w:t>
      </w:r>
      <w:r w:rsidRPr="00D41F45">
        <w:rPr>
          <w:szCs w:val="28"/>
        </w:rPr>
        <w:t>5</w:t>
      </w:r>
      <w:r>
        <w:rPr>
          <w:szCs w:val="28"/>
        </w:rPr>
        <w:t>5</w:t>
      </w:r>
      <w:r w:rsidR="007411FA">
        <w:rPr>
          <w:szCs w:val="28"/>
        </w:rPr>
        <w:t xml:space="preserve"> </w:t>
      </w:r>
      <w:r w:rsidR="00B9061A" w:rsidRPr="00B9061A">
        <w:rPr>
          <w:i/>
          <w:iCs/>
          <w:szCs w:val="28"/>
          <w:shd w:val="clear" w:color="auto" w:fill="FFFFFF"/>
        </w:rPr>
        <w:t>°C</w:t>
      </w:r>
      <w:r>
        <w:rPr>
          <w:szCs w:val="28"/>
          <w:shd w:val="clear" w:color="auto" w:fill="FFFFFF"/>
        </w:rPr>
        <w:t>;</w:t>
      </w:r>
    </w:p>
    <w:p w14:paraId="06F7DE16" w14:textId="4DE61BC7" w:rsidR="00412512" w:rsidRDefault="00412512" w:rsidP="0075777C">
      <w:pPr>
        <w:rPr>
          <w:szCs w:val="28"/>
        </w:rPr>
      </w:pPr>
      <w:r w:rsidRPr="00E87FDC">
        <w:rPr>
          <w:szCs w:val="28"/>
        </w:rPr>
        <w:t>–</w:t>
      </w:r>
      <w:r>
        <w:rPr>
          <w:szCs w:val="28"/>
        </w:rPr>
        <w:t xml:space="preserve"> срок службы: 10 лет.</w:t>
      </w:r>
    </w:p>
    <w:p w14:paraId="0FC472E5" w14:textId="69E7F38A" w:rsidR="00412512" w:rsidRDefault="00412512" w:rsidP="0075777C">
      <w:pPr>
        <w:rPr>
          <w:lang w:eastAsia="zh-CN" w:bidi="hi-IN"/>
        </w:rPr>
      </w:pPr>
      <w:r>
        <w:rPr>
          <w:lang w:eastAsia="zh-CN" w:bidi="hi-IN"/>
        </w:rPr>
        <w:t>Прибор изображен на рисунке 4.4.</w:t>
      </w:r>
    </w:p>
    <w:p w14:paraId="0276D3D9" w14:textId="23A9CFBA" w:rsidR="00412512" w:rsidRDefault="00412512" w:rsidP="00761A39">
      <w:pPr>
        <w:jc w:val="left"/>
        <w:rPr>
          <w:lang w:eastAsia="zh-CN" w:bidi="hi-IN"/>
        </w:rPr>
      </w:pPr>
    </w:p>
    <w:p w14:paraId="4492C646" w14:textId="32D29EA8" w:rsidR="00412512" w:rsidRDefault="00412512" w:rsidP="0075777C">
      <w:pPr>
        <w:ind w:firstLine="0"/>
        <w:jc w:val="center"/>
        <w:rPr>
          <w:lang w:eastAsia="zh-CN" w:bidi="hi-IN"/>
        </w:rPr>
      </w:pPr>
      <w:r>
        <w:rPr>
          <w:noProof/>
        </w:rPr>
        <w:drawing>
          <wp:inline distT="0" distB="0" distL="0" distR="0" wp14:anchorId="03CED2F7" wp14:editId="36FA13B4">
            <wp:extent cx="1897380" cy="1897380"/>
            <wp:effectExtent l="19050" t="19050" r="26670" b="26670"/>
            <wp:docPr id="10" name="Рисунок 10" descr="Преобразователь интерфейсов RS-232/RS-485, повторитель интерфейса RS-485 с гальванической развязкой С2000-П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Преобразователь интерфейсов RS-232/RS-485, повторитель интерфейса RS-485 с гальванической развязкой С2000-ПИ"/>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97380" cy="1897380"/>
                    </a:xfrm>
                    <a:prstGeom prst="rect">
                      <a:avLst/>
                    </a:prstGeom>
                    <a:noFill/>
                    <a:ln>
                      <a:solidFill>
                        <a:schemeClr val="tx1"/>
                      </a:solidFill>
                    </a:ln>
                  </pic:spPr>
                </pic:pic>
              </a:graphicData>
            </a:graphic>
          </wp:inline>
        </w:drawing>
      </w:r>
    </w:p>
    <w:p w14:paraId="551D6AB2" w14:textId="274F8422" w:rsidR="00412512" w:rsidRDefault="00412512" w:rsidP="0075777C">
      <w:pPr>
        <w:ind w:firstLine="0"/>
        <w:jc w:val="center"/>
        <w:rPr>
          <w:lang w:eastAsia="zh-CN" w:bidi="hi-IN"/>
        </w:rPr>
      </w:pPr>
    </w:p>
    <w:p w14:paraId="308CCF0A" w14:textId="27E4EA23" w:rsidR="00412512" w:rsidRDefault="00412512" w:rsidP="0075777C">
      <w:pPr>
        <w:ind w:firstLine="0"/>
        <w:jc w:val="center"/>
        <w:rPr>
          <w:lang w:eastAsia="zh-CN" w:bidi="hi-IN"/>
        </w:rPr>
      </w:pPr>
      <w:r>
        <w:rPr>
          <w:lang w:eastAsia="zh-CN" w:bidi="hi-IN"/>
        </w:rPr>
        <w:t>Рисунок 4.4 – Преобразователь интерфейсов «С2000-ПИ»</w:t>
      </w:r>
    </w:p>
    <w:p w14:paraId="13F713D0" w14:textId="08BFD6E7" w:rsidR="00CA63C1" w:rsidRDefault="00CA63C1" w:rsidP="00761A39">
      <w:pPr>
        <w:ind w:firstLine="0"/>
        <w:jc w:val="left"/>
        <w:rPr>
          <w:lang w:eastAsia="zh-CN" w:bidi="hi-IN"/>
        </w:rPr>
      </w:pPr>
    </w:p>
    <w:p w14:paraId="42A40235" w14:textId="2E56FAD2" w:rsidR="00CA63C1" w:rsidRPr="00164720" w:rsidRDefault="00CA63C1" w:rsidP="0075777C">
      <w:pPr>
        <w:rPr>
          <w:lang w:eastAsia="zh-CN" w:bidi="hi-IN"/>
        </w:rPr>
      </w:pPr>
      <w:r>
        <w:rPr>
          <w:lang w:eastAsia="zh-CN" w:bidi="hi-IN"/>
        </w:rPr>
        <w:t>Блок индикации с клавиатурой «С2000-БКИ» предназначен для работы в системе ИСО «Орион» совместно с пультом контроля и управления «С2000М». Применяется для обеспечения световой и звуковой индикации состояния разделов, дистанционного управления исполнительными устройствами противопожарного оборудования</w:t>
      </w:r>
      <w:r w:rsidR="00164720" w:rsidRPr="00164720">
        <w:rPr>
          <w:lang w:eastAsia="zh-CN" w:bidi="hi-IN"/>
        </w:rPr>
        <w:t>[19].</w:t>
      </w:r>
    </w:p>
    <w:p w14:paraId="52748DC7" w14:textId="3AA5DF86" w:rsidR="00CA63C1" w:rsidRDefault="00CA63C1" w:rsidP="0075777C">
      <w:pPr>
        <w:rPr>
          <w:lang w:eastAsia="zh-CN" w:bidi="hi-IN"/>
        </w:rPr>
      </w:pPr>
      <w:r>
        <w:rPr>
          <w:lang w:eastAsia="zh-CN" w:bidi="hi-IN"/>
        </w:rPr>
        <w:t>Характеристики «С2000-БКИ»:</w:t>
      </w:r>
    </w:p>
    <w:p w14:paraId="087CDFD7" w14:textId="6FC106BF" w:rsidR="00CA63C1" w:rsidRDefault="00CA63C1" w:rsidP="0075777C">
      <w:pPr>
        <w:rPr>
          <w:szCs w:val="28"/>
        </w:rPr>
      </w:pPr>
      <w:r w:rsidRPr="00E87FDC">
        <w:rPr>
          <w:szCs w:val="28"/>
        </w:rPr>
        <w:t>–</w:t>
      </w:r>
      <w:r>
        <w:rPr>
          <w:szCs w:val="28"/>
        </w:rPr>
        <w:t xml:space="preserve"> напряжение питания: от 10,2 В до 28,0 В постоянного тока;</w:t>
      </w:r>
    </w:p>
    <w:p w14:paraId="50C1A71C" w14:textId="1A453AA5" w:rsidR="00CA63C1" w:rsidRDefault="00CA63C1" w:rsidP="0075777C">
      <w:pPr>
        <w:rPr>
          <w:szCs w:val="28"/>
        </w:rPr>
      </w:pPr>
      <w:r w:rsidRPr="00E87FDC">
        <w:rPr>
          <w:szCs w:val="28"/>
        </w:rPr>
        <w:t>–</w:t>
      </w:r>
      <w:r>
        <w:rPr>
          <w:szCs w:val="28"/>
        </w:rPr>
        <w:t xml:space="preserve"> потребляемая мощность: не более 3 Вт;</w:t>
      </w:r>
    </w:p>
    <w:p w14:paraId="6CE7796C" w14:textId="652F3781" w:rsidR="00CA63C1" w:rsidRDefault="00CA63C1" w:rsidP="0075777C">
      <w:pPr>
        <w:rPr>
          <w:szCs w:val="28"/>
        </w:rPr>
      </w:pPr>
      <w:r w:rsidRPr="00E87FDC">
        <w:rPr>
          <w:szCs w:val="28"/>
        </w:rPr>
        <w:t>–</w:t>
      </w:r>
      <w:r>
        <w:rPr>
          <w:szCs w:val="28"/>
        </w:rPr>
        <w:t xml:space="preserve"> потребляемый ток в дежурном режиме (все индикаторы выключены): 50 мА при 12 В, 50 мА при 24 В;</w:t>
      </w:r>
    </w:p>
    <w:p w14:paraId="5F713324" w14:textId="76727D0F" w:rsidR="00CA63C1" w:rsidRDefault="00CA63C1" w:rsidP="0075777C">
      <w:pPr>
        <w:rPr>
          <w:szCs w:val="28"/>
        </w:rPr>
      </w:pPr>
      <w:r w:rsidRPr="00E87FDC">
        <w:rPr>
          <w:szCs w:val="28"/>
        </w:rPr>
        <w:t>–</w:t>
      </w:r>
      <w:r>
        <w:rPr>
          <w:szCs w:val="28"/>
        </w:rPr>
        <w:t xml:space="preserve"> потребляемый ток в режиме «ТРЕВОГА»: 200 мА при 12 В, 100 мА при 24 В;</w:t>
      </w:r>
    </w:p>
    <w:p w14:paraId="2134AD60" w14:textId="40B640A8" w:rsidR="00CA63C1" w:rsidRDefault="00CA63C1" w:rsidP="0075777C">
      <w:pPr>
        <w:rPr>
          <w:szCs w:val="28"/>
          <w:shd w:val="clear" w:color="auto" w:fill="FFFFFF"/>
        </w:rPr>
      </w:pPr>
      <w:r w:rsidRPr="00E87FDC">
        <w:rPr>
          <w:szCs w:val="28"/>
        </w:rPr>
        <w:t>–</w:t>
      </w:r>
      <w:r>
        <w:rPr>
          <w:szCs w:val="28"/>
        </w:rPr>
        <w:t xml:space="preserve"> рабочий диапазон температур: -30 …+</w:t>
      </w:r>
      <w:r w:rsidRPr="00D41F45">
        <w:rPr>
          <w:szCs w:val="28"/>
        </w:rPr>
        <w:t>5</w:t>
      </w:r>
      <w:r>
        <w:rPr>
          <w:szCs w:val="28"/>
        </w:rPr>
        <w:t>0</w:t>
      </w:r>
      <w:r w:rsidR="007411FA">
        <w:rPr>
          <w:szCs w:val="28"/>
        </w:rPr>
        <w:t xml:space="preserve"> </w:t>
      </w:r>
      <w:r w:rsidR="00B9061A" w:rsidRPr="00B9061A">
        <w:rPr>
          <w:i/>
          <w:szCs w:val="28"/>
          <w:shd w:val="clear" w:color="auto" w:fill="FFFFFF"/>
        </w:rPr>
        <w:t>°C</w:t>
      </w:r>
      <w:r>
        <w:rPr>
          <w:szCs w:val="28"/>
          <w:shd w:val="clear" w:color="auto" w:fill="FFFFFF"/>
        </w:rPr>
        <w:t>;</w:t>
      </w:r>
    </w:p>
    <w:p w14:paraId="1E67BE01" w14:textId="57493878" w:rsidR="00A36E0B" w:rsidRDefault="00A36E0B" w:rsidP="0075777C">
      <w:pPr>
        <w:rPr>
          <w:szCs w:val="28"/>
        </w:rPr>
      </w:pPr>
      <w:r w:rsidRPr="00E87FDC">
        <w:rPr>
          <w:szCs w:val="28"/>
        </w:rPr>
        <w:t>–</w:t>
      </w:r>
      <w:r>
        <w:rPr>
          <w:szCs w:val="28"/>
        </w:rPr>
        <w:t xml:space="preserve"> срок службы: 10 лет.</w:t>
      </w:r>
    </w:p>
    <w:p w14:paraId="2F082AA9" w14:textId="64231733" w:rsidR="00A36E0B" w:rsidRDefault="00A36E0B" w:rsidP="0075777C">
      <w:pPr>
        <w:rPr>
          <w:szCs w:val="28"/>
        </w:rPr>
      </w:pPr>
      <w:r>
        <w:rPr>
          <w:szCs w:val="28"/>
        </w:rPr>
        <w:t>Прибор изображ</w:t>
      </w:r>
      <w:r w:rsidR="00713B83">
        <w:rPr>
          <w:szCs w:val="28"/>
        </w:rPr>
        <w:t>е</w:t>
      </w:r>
      <w:r>
        <w:rPr>
          <w:szCs w:val="28"/>
        </w:rPr>
        <w:t>н на рисунке 4.5.</w:t>
      </w:r>
    </w:p>
    <w:p w14:paraId="048B7EA6" w14:textId="7686677D" w:rsidR="00A36E0B" w:rsidRDefault="00A36E0B" w:rsidP="0075777C">
      <w:pPr>
        <w:rPr>
          <w:szCs w:val="28"/>
        </w:rPr>
      </w:pPr>
    </w:p>
    <w:p w14:paraId="1D3D27AA" w14:textId="4E2764F9" w:rsidR="00A36E0B" w:rsidRDefault="00A36E0B" w:rsidP="0075777C">
      <w:pPr>
        <w:rPr>
          <w:szCs w:val="28"/>
        </w:rPr>
      </w:pPr>
    </w:p>
    <w:p w14:paraId="5859717B" w14:textId="6FF040EE" w:rsidR="00A36E0B" w:rsidRDefault="00A36E0B" w:rsidP="0075777C">
      <w:pPr>
        <w:ind w:firstLine="0"/>
        <w:jc w:val="center"/>
        <w:rPr>
          <w:lang w:eastAsia="zh-CN" w:bidi="hi-IN"/>
        </w:rPr>
      </w:pPr>
      <w:r>
        <w:rPr>
          <w:noProof/>
        </w:rPr>
        <w:lastRenderedPageBreak/>
        <w:drawing>
          <wp:inline distT="0" distB="0" distL="0" distR="0" wp14:anchorId="6EA6F902" wp14:editId="526ED007">
            <wp:extent cx="2621280" cy="1852792"/>
            <wp:effectExtent l="19050" t="19050" r="26670" b="14605"/>
            <wp:docPr id="12" name="Рисунок 12" descr="Блок  индикации с клавиатурой С2000-БКИ, С2000-БКИ 2RS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Блок  индикации с клавиатурой С2000-БКИ, С2000-БКИ 2RS48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27112" cy="1856914"/>
                    </a:xfrm>
                    <a:prstGeom prst="rect">
                      <a:avLst/>
                    </a:prstGeom>
                    <a:noFill/>
                    <a:ln>
                      <a:solidFill>
                        <a:schemeClr val="tx1"/>
                      </a:solidFill>
                    </a:ln>
                  </pic:spPr>
                </pic:pic>
              </a:graphicData>
            </a:graphic>
          </wp:inline>
        </w:drawing>
      </w:r>
    </w:p>
    <w:p w14:paraId="6EF7D47B" w14:textId="59FEFE5B" w:rsidR="00A36E0B" w:rsidRDefault="00A36E0B" w:rsidP="0075777C">
      <w:pPr>
        <w:ind w:firstLine="0"/>
        <w:jc w:val="center"/>
        <w:rPr>
          <w:lang w:eastAsia="zh-CN" w:bidi="hi-IN"/>
        </w:rPr>
      </w:pPr>
    </w:p>
    <w:p w14:paraId="2670D7A8" w14:textId="4D515C32" w:rsidR="00A36E0B" w:rsidRDefault="00A36E0B" w:rsidP="0075777C">
      <w:pPr>
        <w:ind w:firstLine="0"/>
        <w:jc w:val="center"/>
        <w:rPr>
          <w:lang w:eastAsia="zh-CN" w:bidi="hi-IN"/>
        </w:rPr>
      </w:pPr>
      <w:r>
        <w:rPr>
          <w:lang w:eastAsia="zh-CN" w:bidi="hi-IN"/>
        </w:rPr>
        <w:t>Рисунок 4.5 – Блок индикации с клавиатурой «С2000-БКИ»</w:t>
      </w:r>
    </w:p>
    <w:p w14:paraId="454ACE31" w14:textId="61D51A72" w:rsidR="009B7A36" w:rsidRDefault="009B7A36" w:rsidP="00761A39">
      <w:pPr>
        <w:ind w:firstLine="0"/>
        <w:jc w:val="left"/>
        <w:rPr>
          <w:lang w:eastAsia="zh-CN" w:bidi="hi-IN"/>
        </w:rPr>
      </w:pPr>
    </w:p>
    <w:p w14:paraId="47646FCA" w14:textId="5DAD23E3" w:rsidR="009B7A36" w:rsidRPr="00164720" w:rsidRDefault="009B7A36" w:rsidP="0075777C">
      <w:pPr>
        <w:rPr>
          <w:rFonts w:eastAsia="Times New Roman"/>
          <w:szCs w:val="28"/>
          <w:lang w:eastAsia="ru-RU"/>
        </w:rPr>
      </w:pPr>
      <w:r w:rsidRPr="009B7A36">
        <w:rPr>
          <w:rFonts w:eastAsia="Times New Roman"/>
          <w:szCs w:val="28"/>
          <w:lang w:eastAsia="ru-RU"/>
        </w:rPr>
        <w:t xml:space="preserve">Источник резервного питания аккумуляторный </w:t>
      </w:r>
      <w:r>
        <w:rPr>
          <w:rFonts w:eastAsia="Times New Roman"/>
          <w:szCs w:val="28"/>
          <w:lang w:eastAsia="ru-RU"/>
        </w:rPr>
        <w:t>«</w:t>
      </w:r>
      <w:r w:rsidRPr="009B7A36">
        <w:rPr>
          <w:rFonts w:eastAsia="Times New Roman"/>
          <w:szCs w:val="28"/>
          <w:lang w:eastAsia="ru-RU"/>
        </w:rPr>
        <w:t>ИРПА</w:t>
      </w:r>
      <w:r w:rsidR="0043031E">
        <w:rPr>
          <w:rFonts w:eastAsia="Times New Roman"/>
          <w:szCs w:val="28"/>
          <w:lang w:eastAsia="ru-RU"/>
        </w:rPr>
        <w:t>-</w:t>
      </w:r>
      <w:r w:rsidRPr="009B7A36">
        <w:rPr>
          <w:rFonts w:eastAsia="Times New Roman"/>
          <w:szCs w:val="28"/>
          <w:lang w:eastAsia="ru-RU"/>
        </w:rPr>
        <w:t>124</w:t>
      </w:r>
      <w:r>
        <w:rPr>
          <w:rFonts w:eastAsia="Times New Roman"/>
          <w:szCs w:val="28"/>
          <w:lang w:eastAsia="ru-RU"/>
        </w:rPr>
        <w:t xml:space="preserve">» </w:t>
      </w:r>
      <w:r w:rsidRPr="009B7A36">
        <w:rPr>
          <w:rFonts w:eastAsia="Times New Roman"/>
          <w:szCs w:val="28"/>
          <w:lang w:eastAsia="ru-RU"/>
        </w:rPr>
        <w:t>предназначен для обеспечения бесперебойным электропитанием устройств пожарной сигнализации и автоматики при отсутствии сетевого или их внутреннего напряжения питания</w:t>
      </w:r>
      <w:r w:rsidR="00164720" w:rsidRPr="00164720">
        <w:rPr>
          <w:rFonts w:eastAsia="Times New Roman"/>
          <w:szCs w:val="28"/>
          <w:lang w:eastAsia="ru-RU"/>
        </w:rPr>
        <w:t>[20].</w:t>
      </w:r>
    </w:p>
    <w:p w14:paraId="1EEA4A18" w14:textId="117AD7B3" w:rsidR="00E2371F" w:rsidRDefault="009B7A36" w:rsidP="0075777C">
      <w:pPr>
        <w:rPr>
          <w:rFonts w:eastAsia="Times New Roman"/>
          <w:szCs w:val="28"/>
          <w:lang w:eastAsia="ru-RU"/>
        </w:rPr>
      </w:pPr>
      <w:r>
        <w:rPr>
          <w:rFonts w:eastAsia="Times New Roman"/>
          <w:szCs w:val="28"/>
          <w:lang w:eastAsia="ru-RU"/>
        </w:rPr>
        <w:t xml:space="preserve">Характеристики </w:t>
      </w:r>
      <w:r w:rsidR="0043031E">
        <w:rPr>
          <w:rFonts w:eastAsia="Times New Roman"/>
          <w:szCs w:val="28"/>
          <w:lang w:eastAsia="ru-RU"/>
        </w:rPr>
        <w:t>«</w:t>
      </w:r>
      <w:r>
        <w:rPr>
          <w:rFonts w:eastAsia="Times New Roman"/>
          <w:szCs w:val="28"/>
          <w:lang w:eastAsia="ru-RU"/>
        </w:rPr>
        <w:t>ИРПА</w:t>
      </w:r>
      <w:r w:rsidR="0043031E">
        <w:rPr>
          <w:rFonts w:eastAsia="Times New Roman"/>
          <w:szCs w:val="28"/>
          <w:lang w:eastAsia="ru-RU"/>
        </w:rPr>
        <w:t>-1</w:t>
      </w:r>
      <w:r>
        <w:rPr>
          <w:rFonts w:eastAsia="Times New Roman"/>
          <w:szCs w:val="28"/>
          <w:lang w:eastAsia="ru-RU"/>
        </w:rPr>
        <w:t>24</w:t>
      </w:r>
      <w:r w:rsidR="0043031E">
        <w:rPr>
          <w:rFonts w:eastAsia="Times New Roman"/>
          <w:szCs w:val="28"/>
          <w:lang w:eastAsia="ru-RU"/>
        </w:rPr>
        <w:t>»</w:t>
      </w:r>
      <w:r>
        <w:rPr>
          <w:rFonts w:eastAsia="Times New Roman"/>
          <w:szCs w:val="28"/>
          <w:lang w:eastAsia="ru-RU"/>
        </w:rPr>
        <w:t>:</w:t>
      </w:r>
    </w:p>
    <w:p w14:paraId="668AB3A0" w14:textId="4D34D59A" w:rsidR="00621730" w:rsidRDefault="00621730" w:rsidP="0075777C">
      <w:pPr>
        <w:rPr>
          <w:rFonts w:eastAsia="Times New Roman"/>
          <w:szCs w:val="28"/>
          <w:lang w:eastAsia="ru-RU"/>
        </w:rPr>
      </w:pPr>
      <w:r w:rsidRPr="00E87FDC">
        <w:rPr>
          <w:szCs w:val="28"/>
        </w:rPr>
        <w:t>–</w:t>
      </w:r>
      <w:r>
        <w:rPr>
          <w:szCs w:val="28"/>
        </w:rPr>
        <w:t xml:space="preserve"> напряжение питания: от 110 до 265 В постоянного тока;</w:t>
      </w:r>
    </w:p>
    <w:p w14:paraId="66978D43" w14:textId="5152AB99" w:rsidR="009B7A36" w:rsidRDefault="00621730" w:rsidP="0075777C">
      <w:r w:rsidRPr="00E87FDC">
        <w:rPr>
          <w:szCs w:val="28"/>
        </w:rPr>
        <w:t>–</w:t>
      </w:r>
      <w:r w:rsidR="00104AFA">
        <w:rPr>
          <w:szCs w:val="28"/>
        </w:rPr>
        <w:t xml:space="preserve"> </w:t>
      </w:r>
      <w:r>
        <w:rPr>
          <w:szCs w:val="28"/>
        </w:rPr>
        <w:t xml:space="preserve">выходное напряжение при работе от сети 220 В: </w:t>
      </w:r>
      <w:r>
        <w:t>27,4 В;</w:t>
      </w:r>
    </w:p>
    <w:p w14:paraId="61D83D8B" w14:textId="08602A3E" w:rsidR="00621730" w:rsidRDefault="00621730" w:rsidP="0075777C">
      <w:pPr>
        <w:rPr>
          <w:szCs w:val="28"/>
        </w:rPr>
      </w:pPr>
      <w:r w:rsidRPr="00E87FDC">
        <w:rPr>
          <w:szCs w:val="28"/>
        </w:rPr>
        <w:t>–</w:t>
      </w:r>
      <w:r w:rsidR="00104AFA">
        <w:rPr>
          <w:szCs w:val="28"/>
        </w:rPr>
        <w:t xml:space="preserve"> </w:t>
      </w:r>
      <w:r>
        <w:rPr>
          <w:szCs w:val="28"/>
        </w:rPr>
        <w:t>выходное напряжение при работе от АКБ: от 21</w:t>
      </w:r>
      <w:r w:rsidR="0043031E">
        <w:rPr>
          <w:szCs w:val="28"/>
        </w:rPr>
        <w:t xml:space="preserve"> </w:t>
      </w:r>
      <w:r>
        <w:rPr>
          <w:szCs w:val="28"/>
        </w:rPr>
        <w:t>до 27,4 В;</w:t>
      </w:r>
    </w:p>
    <w:p w14:paraId="7A94D6E1" w14:textId="1365112E" w:rsidR="00621730" w:rsidRDefault="00621730" w:rsidP="0075777C">
      <w:pPr>
        <w:rPr>
          <w:szCs w:val="28"/>
        </w:rPr>
      </w:pPr>
      <w:r w:rsidRPr="00E87FDC">
        <w:rPr>
          <w:szCs w:val="28"/>
        </w:rPr>
        <w:t>–</w:t>
      </w:r>
      <w:r>
        <w:rPr>
          <w:szCs w:val="28"/>
        </w:rPr>
        <w:t xml:space="preserve"> максимальный ток нагрузки: от сети 220 В </w:t>
      </w:r>
      <w:r w:rsidRPr="00E87FDC">
        <w:rPr>
          <w:szCs w:val="28"/>
        </w:rPr>
        <w:t>–</w:t>
      </w:r>
      <w:r>
        <w:rPr>
          <w:szCs w:val="28"/>
        </w:rPr>
        <w:t xml:space="preserve"> 12 А, от АКБ </w:t>
      </w:r>
      <w:r w:rsidRPr="00E87FDC">
        <w:rPr>
          <w:szCs w:val="28"/>
        </w:rPr>
        <w:t>–</w:t>
      </w:r>
      <w:r>
        <w:rPr>
          <w:szCs w:val="28"/>
        </w:rPr>
        <w:t xml:space="preserve"> 18 А;</w:t>
      </w:r>
    </w:p>
    <w:p w14:paraId="2750C7E3" w14:textId="30B1B2F6" w:rsidR="00621730" w:rsidRDefault="00621730" w:rsidP="0075777C">
      <w:pPr>
        <w:rPr>
          <w:szCs w:val="28"/>
        </w:rPr>
      </w:pPr>
      <w:r w:rsidRPr="00E87FDC">
        <w:rPr>
          <w:szCs w:val="28"/>
        </w:rPr>
        <w:t>–</w:t>
      </w:r>
      <w:r>
        <w:rPr>
          <w:szCs w:val="28"/>
        </w:rPr>
        <w:t xml:space="preserve"> потребляемая мощность: при заряженных АКБ </w:t>
      </w:r>
      <w:r w:rsidRPr="00E87FDC">
        <w:rPr>
          <w:szCs w:val="28"/>
        </w:rPr>
        <w:t>–</w:t>
      </w:r>
      <w:r>
        <w:rPr>
          <w:szCs w:val="28"/>
        </w:rPr>
        <w:t xml:space="preserve"> не более 400 Вт, при разряженных АКБ </w:t>
      </w:r>
      <w:r w:rsidRPr="00E87FDC">
        <w:rPr>
          <w:szCs w:val="28"/>
        </w:rPr>
        <w:t>–</w:t>
      </w:r>
      <w:r>
        <w:rPr>
          <w:szCs w:val="28"/>
        </w:rPr>
        <w:t xml:space="preserve"> не более 450 Вт;</w:t>
      </w:r>
    </w:p>
    <w:p w14:paraId="2C2B6567" w14:textId="468934B0" w:rsidR="00E2371F" w:rsidRDefault="00E2371F" w:rsidP="0075777C">
      <w:pPr>
        <w:rPr>
          <w:szCs w:val="28"/>
        </w:rPr>
      </w:pPr>
      <w:r>
        <w:rPr>
          <w:rFonts w:eastAsia="Times New Roman"/>
          <w:szCs w:val="28"/>
          <w:lang w:eastAsia="ru-RU"/>
        </w:rPr>
        <w:t>– количество АКБ: 2;</w:t>
      </w:r>
    </w:p>
    <w:p w14:paraId="722DD086" w14:textId="3A0F611D" w:rsidR="00621730" w:rsidRDefault="00621730" w:rsidP="0075777C">
      <w:pPr>
        <w:rPr>
          <w:szCs w:val="28"/>
          <w:shd w:val="clear" w:color="auto" w:fill="FFFFFF"/>
        </w:rPr>
      </w:pPr>
      <w:r w:rsidRPr="00E87FDC">
        <w:rPr>
          <w:szCs w:val="28"/>
        </w:rPr>
        <w:t>–</w:t>
      </w:r>
      <w:r>
        <w:rPr>
          <w:szCs w:val="28"/>
        </w:rPr>
        <w:t xml:space="preserve"> </w:t>
      </w:r>
      <w:r w:rsidR="0043031E">
        <w:rPr>
          <w:szCs w:val="28"/>
        </w:rPr>
        <w:t>диапазон рабочих температур: +5 …+40</w:t>
      </w:r>
      <w:r w:rsidR="007411FA">
        <w:rPr>
          <w:szCs w:val="28"/>
        </w:rPr>
        <w:t xml:space="preserve"> </w:t>
      </w:r>
      <w:r w:rsidR="00B9061A" w:rsidRPr="00B9061A">
        <w:rPr>
          <w:i/>
          <w:szCs w:val="28"/>
          <w:shd w:val="clear" w:color="auto" w:fill="FFFFFF"/>
        </w:rPr>
        <w:t>°C</w:t>
      </w:r>
      <w:r w:rsidR="0043031E">
        <w:rPr>
          <w:szCs w:val="28"/>
          <w:shd w:val="clear" w:color="auto" w:fill="FFFFFF"/>
        </w:rPr>
        <w:t>;</w:t>
      </w:r>
    </w:p>
    <w:p w14:paraId="66312DF1" w14:textId="5CE0073F" w:rsidR="0043031E" w:rsidRDefault="0043031E" w:rsidP="0075777C">
      <w:pPr>
        <w:rPr>
          <w:szCs w:val="28"/>
        </w:rPr>
      </w:pPr>
      <w:r w:rsidRPr="00E87FDC">
        <w:rPr>
          <w:szCs w:val="28"/>
        </w:rPr>
        <w:t>–</w:t>
      </w:r>
      <w:r>
        <w:rPr>
          <w:szCs w:val="28"/>
        </w:rPr>
        <w:t xml:space="preserve"> срок службы: 10 лет.</w:t>
      </w:r>
    </w:p>
    <w:p w14:paraId="1982D19B" w14:textId="00E56989" w:rsidR="0043031E" w:rsidRDefault="0043031E" w:rsidP="0075777C">
      <w:pPr>
        <w:rPr>
          <w:szCs w:val="28"/>
        </w:rPr>
      </w:pPr>
      <w:r>
        <w:rPr>
          <w:szCs w:val="28"/>
        </w:rPr>
        <w:t>Прибор изображен на рисунке 4.6.</w:t>
      </w:r>
    </w:p>
    <w:p w14:paraId="7C0E6EDA" w14:textId="50BFA957" w:rsidR="0043031E" w:rsidRDefault="0043031E" w:rsidP="00761A39">
      <w:pPr>
        <w:jc w:val="left"/>
        <w:rPr>
          <w:szCs w:val="28"/>
        </w:rPr>
      </w:pPr>
    </w:p>
    <w:p w14:paraId="63D055A1" w14:textId="3D78968A" w:rsidR="0043031E" w:rsidRDefault="0043031E" w:rsidP="0075777C">
      <w:pPr>
        <w:ind w:firstLine="0"/>
        <w:jc w:val="center"/>
        <w:rPr>
          <w:rFonts w:eastAsia="Times New Roman"/>
          <w:szCs w:val="28"/>
          <w:lang w:eastAsia="ru-RU"/>
        </w:rPr>
      </w:pPr>
      <w:r>
        <w:rPr>
          <w:noProof/>
        </w:rPr>
        <w:drawing>
          <wp:inline distT="0" distB="0" distL="0" distR="0" wp14:anchorId="0B355453" wp14:editId="7DC93D4A">
            <wp:extent cx="2335530" cy="2575952"/>
            <wp:effectExtent l="19050" t="19050" r="11430" b="26035"/>
            <wp:docPr id="20" name="Рисунок 20" descr="ИРПА 124/2-6 источник пита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ИРПА 124/2-6 источник питания"/>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35530" cy="2575952"/>
                    </a:xfrm>
                    <a:prstGeom prst="rect">
                      <a:avLst/>
                    </a:prstGeom>
                    <a:noFill/>
                    <a:ln>
                      <a:solidFill>
                        <a:schemeClr val="tx1"/>
                      </a:solidFill>
                    </a:ln>
                  </pic:spPr>
                </pic:pic>
              </a:graphicData>
            </a:graphic>
          </wp:inline>
        </w:drawing>
      </w:r>
    </w:p>
    <w:p w14:paraId="56340E96" w14:textId="7D151D6A" w:rsidR="0043031E" w:rsidRDefault="0043031E" w:rsidP="0075777C">
      <w:pPr>
        <w:ind w:firstLine="0"/>
        <w:jc w:val="center"/>
        <w:rPr>
          <w:rFonts w:eastAsia="Times New Roman"/>
          <w:szCs w:val="28"/>
          <w:lang w:eastAsia="ru-RU"/>
        </w:rPr>
      </w:pPr>
    </w:p>
    <w:p w14:paraId="5A80BBA7" w14:textId="7375EB4A" w:rsidR="00A36E0B" w:rsidRDefault="0043031E" w:rsidP="0075777C">
      <w:pPr>
        <w:ind w:firstLine="0"/>
        <w:jc w:val="center"/>
        <w:rPr>
          <w:rFonts w:eastAsia="Times New Roman"/>
          <w:szCs w:val="28"/>
          <w:lang w:eastAsia="ru-RU"/>
        </w:rPr>
      </w:pPr>
      <w:r>
        <w:rPr>
          <w:rFonts w:eastAsia="Times New Roman"/>
          <w:szCs w:val="28"/>
          <w:lang w:eastAsia="ru-RU"/>
        </w:rPr>
        <w:t>Рисунок 4.6 – Источник резервного питания аккумуляторный «ИРПА-124»</w:t>
      </w:r>
    </w:p>
    <w:p w14:paraId="0DD07B09" w14:textId="267D45FC" w:rsidR="00E2371F" w:rsidRPr="00164720" w:rsidRDefault="00E2371F" w:rsidP="0075777C">
      <w:pPr>
        <w:rPr>
          <w:rFonts w:eastAsia="Times New Roman"/>
          <w:szCs w:val="28"/>
          <w:lang w:eastAsia="ru-RU"/>
        </w:rPr>
      </w:pPr>
      <w:r>
        <w:rPr>
          <w:rFonts w:eastAsia="Times New Roman"/>
          <w:szCs w:val="28"/>
          <w:lang w:eastAsia="ru-RU"/>
        </w:rPr>
        <w:lastRenderedPageBreak/>
        <w:t>Резервированный источник питания «РИП-24» служит для группового питания извещателей и приборов приемно-контрольных, требующих резервного электропитания с напряжением 24 В постоянного тока</w:t>
      </w:r>
      <w:r w:rsidR="00164720" w:rsidRPr="00164720">
        <w:rPr>
          <w:rFonts w:eastAsia="Times New Roman"/>
          <w:szCs w:val="28"/>
          <w:lang w:eastAsia="ru-RU"/>
        </w:rPr>
        <w:t>[21].</w:t>
      </w:r>
    </w:p>
    <w:p w14:paraId="0C79E661" w14:textId="196F3078" w:rsidR="00E2371F" w:rsidRDefault="00E2371F" w:rsidP="0075777C">
      <w:pPr>
        <w:rPr>
          <w:rFonts w:eastAsia="Times New Roman"/>
          <w:szCs w:val="28"/>
          <w:lang w:eastAsia="ru-RU"/>
        </w:rPr>
      </w:pPr>
      <w:r>
        <w:rPr>
          <w:rFonts w:eastAsia="Times New Roman"/>
          <w:szCs w:val="28"/>
          <w:lang w:eastAsia="ru-RU"/>
        </w:rPr>
        <w:t>Характеристики «РИП-24»:</w:t>
      </w:r>
    </w:p>
    <w:p w14:paraId="59A3291C" w14:textId="72C8665E" w:rsidR="00E2371F" w:rsidRDefault="00E2371F" w:rsidP="0075777C">
      <w:pPr>
        <w:rPr>
          <w:rFonts w:eastAsia="Times New Roman"/>
          <w:szCs w:val="28"/>
          <w:lang w:eastAsia="ru-RU"/>
        </w:rPr>
      </w:pPr>
      <w:r>
        <w:rPr>
          <w:rFonts w:eastAsia="Times New Roman"/>
          <w:szCs w:val="28"/>
          <w:lang w:eastAsia="ru-RU"/>
        </w:rPr>
        <w:t xml:space="preserve">– напряжение питания: </w:t>
      </w:r>
      <w:r w:rsidR="007411FA">
        <w:rPr>
          <w:rFonts w:eastAsia="Times New Roman"/>
          <w:szCs w:val="28"/>
          <w:lang w:eastAsia="ru-RU"/>
        </w:rPr>
        <w:t xml:space="preserve">от </w:t>
      </w:r>
      <w:r>
        <w:rPr>
          <w:rFonts w:eastAsia="Times New Roman"/>
          <w:szCs w:val="28"/>
          <w:lang w:eastAsia="ru-RU"/>
        </w:rPr>
        <w:t>150</w:t>
      </w:r>
      <w:r w:rsidR="007411FA">
        <w:rPr>
          <w:rFonts w:eastAsia="Times New Roman"/>
          <w:szCs w:val="28"/>
          <w:lang w:eastAsia="ru-RU"/>
        </w:rPr>
        <w:t xml:space="preserve"> до </w:t>
      </w:r>
      <w:r>
        <w:rPr>
          <w:rFonts w:eastAsia="Times New Roman"/>
          <w:szCs w:val="28"/>
          <w:lang w:eastAsia="ru-RU"/>
        </w:rPr>
        <w:t>253 В постоянного тока;</w:t>
      </w:r>
    </w:p>
    <w:p w14:paraId="5E520777" w14:textId="0A3427BB" w:rsidR="00E2371F" w:rsidRDefault="00E2371F" w:rsidP="0075777C">
      <w:pPr>
        <w:rPr>
          <w:rFonts w:eastAsia="Times New Roman"/>
          <w:szCs w:val="28"/>
          <w:lang w:eastAsia="ru-RU"/>
        </w:rPr>
      </w:pPr>
      <w:r>
        <w:rPr>
          <w:rFonts w:eastAsia="Times New Roman"/>
          <w:szCs w:val="28"/>
          <w:lang w:eastAsia="ru-RU"/>
        </w:rPr>
        <w:t>– выходное напряжение при работе от сети</w:t>
      </w:r>
      <w:r w:rsidR="007F6411">
        <w:rPr>
          <w:rFonts w:eastAsia="Times New Roman"/>
          <w:szCs w:val="28"/>
          <w:lang w:eastAsia="ru-RU"/>
        </w:rPr>
        <w:t xml:space="preserve"> 220 В</w:t>
      </w:r>
      <w:r>
        <w:rPr>
          <w:rFonts w:eastAsia="Times New Roman"/>
          <w:szCs w:val="28"/>
          <w:lang w:eastAsia="ru-RU"/>
        </w:rPr>
        <w:t>: 27,2 В;</w:t>
      </w:r>
    </w:p>
    <w:p w14:paraId="2B56E055" w14:textId="03C06197" w:rsidR="00E2371F" w:rsidRDefault="00E2371F" w:rsidP="0075777C">
      <w:pPr>
        <w:rPr>
          <w:rFonts w:eastAsia="Times New Roman"/>
          <w:szCs w:val="28"/>
          <w:lang w:eastAsia="ru-RU"/>
        </w:rPr>
      </w:pPr>
      <w:r>
        <w:rPr>
          <w:rFonts w:eastAsia="Times New Roman"/>
          <w:szCs w:val="28"/>
          <w:lang w:eastAsia="ru-RU"/>
        </w:rPr>
        <w:t>– выходное напряжение при работе от АКБ: от 20 до 27,2 В;</w:t>
      </w:r>
    </w:p>
    <w:p w14:paraId="7E3EE6EB" w14:textId="57DD7E4F" w:rsidR="00E2371F" w:rsidRDefault="00E2371F" w:rsidP="0075777C">
      <w:pPr>
        <w:rPr>
          <w:rFonts w:eastAsia="Times New Roman"/>
          <w:szCs w:val="28"/>
          <w:lang w:eastAsia="ru-RU"/>
        </w:rPr>
      </w:pPr>
      <w:r>
        <w:rPr>
          <w:rFonts w:eastAsia="Times New Roman"/>
          <w:szCs w:val="28"/>
          <w:lang w:eastAsia="ru-RU"/>
        </w:rPr>
        <w:t xml:space="preserve">– </w:t>
      </w:r>
      <w:r w:rsidR="007F6411">
        <w:rPr>
          <w:rFonts w:eastAsia="Times New Roman"/>
          <w:szCs w:val="28"/>
          <w:lang w:eastAsia="ru-RU"/>
        </w:rPr>
        <w:t>потребляемая мощность при работе от сети 220 В: 200 Вт;</w:t>
      </w:r>
    </w:p>
    <w:p w14:paraId="67438898" w14:textId="2B6C2613" w:rsidR="007F6411" w:rsidRDefault="007F6411" w:rsidP="0075777C">
      <w:pPr>
        <w:rPr>
          <w:rFonts w:eastAsia="Times New Roman"/>
          <w:szCs w:val="28"/>
          <w:lang w:eastAsia="ru-RU"/>
        </w:rPr>
      </w:pPr>
      <w:r>
        <w:rPr>
          <w:rFonts w:eastAsia="Times New Roman"/>
          <w:szCs w:val="28"/>
          <w:lang w:eastAsia="ru-RU"/>
        </w:rPr>
        <w:t>– количество АКБ: 2;</w:t>
      </w:r>
    </w:p>
    <w:p w14:paraId="6EFD6DD2" w14:textId="4DB004F6" w:rsidR="007F6411" w:rsidRDefault="007F6411" w:rsidP="0075777C">
      <w:pPr>
        <w:rPr>
          <w:szCs w:val="28"/>
          <w:shd w:val="clear" w:color="auto" w:fill="FFFFFF"/>
        </w:rPr>
      </w:pPr>
      <w:r>
        <w:rPr>
          <w:rFonts w:eastAsia="Times New Roman"/>
          <w:szCs w:val="28"/>
          <w:lang w:eastAsia="ru-RU"/>
        </w:rPr>
        <w:t xml:space="preserve">– диапазон рабочих температур: </w:t>
      </w:r>
      <w:r>
        <w:rPr>
          <w:szCs w:val="28"/>
        </w:rPr>
        <w:t>-10 …+40</w:t>
      </w:r>
      <w:r w:rsidR="007411FA">
        <w:rPr>
          <w:szCs w:val="28"/>
        </w:rPr>
        <w:t xml:space="preserve"> </w:t>
      </w:r>
      <w:r w:rsidR="00B9061A" w:rsidRPr="00B9061A">
        <w:rPr>
          <w:i/>
          <w:szCs w:val="28"/>
          <w:shd w:val="clear" w:color="auto" w:fill="FFFFFF"/>
        </w:rPr>
        <w:t>°C</w:t>
      </w:r>
      <w:r>
        <w:rPr>
          <w:szCs w:val="28"/>
          <w:shd w:val="clear" w:color="auto" w:fill="FFFFFF"/>
        </w:rPr>
        <w:t>;</w:t>
      </w:r>
    </w:p>
    <w:p w14:paraId="7538F93D" w14:textId="255FCB52" w:rsidR="007F6411" w:rsidRDefault="007F6411" w:rsidP="0075777C">
      <w:pPr>
        <w:rPr>
          <w:rFonts w:eastAsia="Times New Roman"/>
          <w:szCs w:val="28"/>
          <w:lang w:eastAsia="ru-RU"/>
        </w:rPr>
      </w:pPr>
      <w:r>
        <w:rPr>
          <w:rFonts w:eastAsia="Times New Roman"/>
          <w:szCs w:val="28"/>
          <w:lang w:eastAsia="ru-RU"/>
        </w:rPr>
        <w:t>– срок службы: 10 лет.</w:t>
      </w:r>
    </w:p>
    <w:p w14:paraId="6707BDD6" w14:textId="473E68DF" w:rsidR="007F6411" w:rsidRDefault="007F6411" w:rsidP="0075777C">
      <w:pPr>
        <w:rPr>
          <w:rFonts w:eastAsia="Times New Roman"/>
          <w:szCs w:val="28"/>
          <w:lang w:eastAsia="ru-RU"/>
        </w:rPr>
      </w:pPr>
      <w:r>
        <w:rPr>
          <w:rFonts w:eastAsia="Times New Roman"/>
          <w:szCs w:val="28"/>
          <w:lang w:eastAsia="ru-RU"/>
        </w:rPr>
        <w:t>Прибор изображен на рисунке 4.7.</w:t>
      </w:r>
    </w:p>
    <w:p w14:paraId="404A19BD" w14:textId="75CA429F" w:rsidR="007F6411" w:rsidRDefault="007F6411" w:rsidP="00761A39">
      <w:pPr>
        <w:jc w:val="left"/>
        <w:rPr>
          <w:rFonts w:eastAsia="Times New Roman"/>
          <w:szCs w:val="28"/>
          <w:lang w:eastAsia="ru-RU"/>
        </w:rPr>
      </w:pPr>
    </w:p>
    <w:p w14:paraId="6B6ABB3B" w14:textId="159A18CE" w:rsidR="007F6411" w:rsidRDefault="007F6411" w:rsidP="0075777C">
      <w:pPr>
        <w:ind w:firstLine="0"/>
        <w:jc w:val="center"/>
        <w:rPr>
          <w:rFonts w:eastAsia="Times New Roman"/>
          <w:szCs w:val="28"/>
          <w:lang w:eastAsia="ru-RU"/>
        </w:rPr>
      </w:pPr>
      <w:r>
        <w:rPr>
          <w:noProof/>
        </w:rPr>
        <w:drawing>
          <wp:inline distT="0" distB="0" distL="0" distR="0" wp14:anchorId="61AFFB4A" wp14:editId="15DDB4C9">
            <wp:extent cx="1855470" cy="1855470"/>
            <wp:effectExtent l="19050" t="19050" r="11430" b="11430"/>
            <wp:docPr id="22" name="Рисунок 22" descr="Резервированный источник питания РИП-24 исп.15 (РИП-24-3/7М4-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Резервированный источник питания РИП-24 исп.15 (РИП-24-3/7М4-Р)"/>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55470" cy="1855470"/>
                    </a:xfrm>
                    <a:prstGeom prst="rect">
                      <a:avLst/>
                    </a:prstGeom>
                    <a:noFill/>
                    <a:ln>
                      <a:solidFill>
                        <a:schemeClr val="tx1"/>
                      </a:solidFill>
                    </a:ln>
                  </pic:spPr>
                </pic:pic>
              </a:graphicData>
            </a:graphic>
          </wp:inline>
        </w:drawing>
      </w:r>
    </w:p>
    <w:p w14:paraId="53B65566" w14:textId="1709ACA0" w:rsidR="007F6411" w:rsidRDefault="007F6411" w:rsidP="0075777C">
      <w:pPr>
        <w:ind w:firstLine="0"/>
        <w:jc w:val="center"/>
        <w:rPr>
          <w:rFonts w:eastAsia="Times New Roman"/>
          <w:szCs w:val="28"/>
          <w:lang w:eastAsia="ru-RU"/>
        </w:rPr>
      </w:pPr>
    </w:p>
    <w:p w14:paraId="69302F38" w14:textId="2F48E866" w:rsidR="007F6411" w:rsidRDefault="007F6411" w:rsidP="0075777C">
      <w:pPr>
        <w:ind w:firstLine="0"/>
        <w:jc w:val="center"/>
        <w:rPr>
          <w:rFonts w:eastAsia="Times New Roman"/>
          <w:szCs w:val="28"/>
          <w:lang w:eastAsia="ru-RU"/>
        </w:rPr>
      </w:pPr>
      <w:r>
        <w:rPr>
          <w:rFonts w:eastAsia="Times New Roman"/>
          <w:szCs w:val="28"/>
          <w:lang w:eastAsia="ru-RU"/>
        </w:rPr>
        <w:t>Рисунок 4.7 – Резервированный источник питания «РИП-24»</w:t>
      </w:r>
    </w:p>
    <w:p w14:paraId="0C43AECE" w14:textId="77777777" w:rsidR="00E2371F" w:rsidRPr="00E2371F" w:rsidRDefault="00E2371F" w:rsidP="00761A39">
      <w:pPr>
        <w:ind w:firstLine="0"/>
        <w:jc w:val="left"/>
        <w:rPr>
          <w:rFonts w:eastAsia="Times New Roman"/>
          <w:szCs w:val="28"/>
          <w:lang w:eastAsia="ru-RU"/>
        </w:rPr>
      </w:pPr>
    </w:p>
    <w:p w14:paraId="5BF0A26D" w14:textId="5830F9E0" w:rsidR="000967D6" w:rsidRDefault="00131367" w:rsidP="0075777C">
      <w:pPr>
        <w:ind w:firstLine="0"/>
        <w:rPr>
          <w:lang w:eastAsia="zh-CN" w:bidi="hi-IN"/>
        </w:rPr>
      </w:pPr>
      <w:r>
        <w:rPr>
          <w:lang w:eastAsia="zh-CN" w:bidi="hi-IN"/>
        </w:rPr>
        <w:t>Таблица 4.1 – Извещатели пожарные и их характеристики</w:t>
      </w:r>
    </w:p>
    <w:tbl>
      <w:tblPr>
        <w:tblStyle w:val="ab"/>
        <w:tblW w:w="0" w:type="auto"/>
        <w:tblLook w:val="04A0" w:firstRow="1" w:lastRow="0" w:firstColumn="1" w:lastColumn="0" w:noHBand="0" w:noVBand="1"/>
      </w:tblPr>
      <w:tblGrid>
        <w:gridCol w:w="1980"/>
        <w:gridCol w:w="3402"/>
        <w:gridCol w:w="3962"/>
      </w:tblGrid>
      <w:tr w:rsidR="00131367" w14:paraId="11E952F5" w14:textId="77777777" w:rsidTr="00CA4147">
        <w:tc>
          <w:tcPr>
            <w:tcW w:w="1980" w:type="dxa"/>
          </w:tcPr>
          <w:p w14:paraId="684AAC81" w14:textId="671474FD" w:rsidR="00131367" w:rsidRPr="00131367" w:rsidRDefault="00131367" w:rsidP="00761A39">
            <w:pPr>
              <w:ind w:firstLine="0"/>
              <w:jc w:val="left"/>
              <w:rPr>
                <w:lang w:eastAsia="zh-CN" w:bidi="hi-IN"/>
              </w:rPr>
            </w:pPr>
            <w:r>
              <w:rPr>
                <w:lang w:eastAsia="zh-CN" w:bidi="hi-IN"/>
              </w:rPr>
              <w:t>Наименование</w:t>
            </w:r>
          </w:p>
        </w:tc>
        <w:tc>
          <w:tcPr>
            <w:tcW w:w="3402" w:type="dxa"/>
            <w:vAlign w:val="center"/>
          </w:tcPr>
          <w:p w14:paraId="13C8AE4D" w14:textId="3F9D7943" w:rsidR="00131367" w:rsidRPr="00131367" w:rsidRDefault="00131367" w:rsidP="00761A39">
            <w:pPr>
              <w:ind w:firstLine="0"/>
              <w:jc w:val="left"/>
              <w:rPr>
                <w:lang w:eastAsia="zh-CN" w:bidi="hi-IN"/>
              </w:rPr>
            </w:pPr>
            <w:r>
              <w:rPr>
                <w:lang w:eastAsia="zh-CN" w:bidi="hi-IN"/>
              </w:rPr>
              <w:t>Изображение</w:t>
            </w:r>
          </w:p>
        </w:tc>
        <w:tc>
          <w:tcPr>
            <w:tcW w:w="3962" w:type="dxa"/>
          </w:tcPr>
          <w:p w14:paraId="14D386DC" w14:textId="308C482F" w:rsidR="00131367" w:rsidRPr="00131367" w:rsidRDefault="00131367" w:rsidP="00761A39">
            <w:pPr>
              <w:ind w:firstLine="0"/>
              <w:jc w:val="left"/>
              <w:rPr>
                <w:lang w:eastAsia="zh-CN" w:bidi="hi-IN"/>
              </w:rPr>
            </w:pPr>
            <w:r>
              <w:rPr>
                <w:lang w:eastAsia="zh-CN" w:bidi="hi-IN"/>
              </w:rPr>
              <w:t>Характеристики</w:t>
            </w:r>
          </w:p>
        </w:tc>
      </w:tr>
      <w:tr w:rsidR="00131367" w14:paraId="5885FB3D" w14:textId="77777777" w:rsidTr="00CA4147">
        <w:tc>
          <w:tcPr>
            <w:tcW w:w="1980" w:type="dxa"/>
          </w:tcPr>
          <w:p w14:paraId="3F203AD9" w14:textId="066BA8CC" w:rsidR="00131367" w:rsidRPr="00131367" w:rsidRDefault="00131367" w:rsidP="00761A39">
            <w:pPr>
              <w:ind w:firstLine="0"/>
              <w:jc w:val="left"/>
              <w:rPr>
                <w:lang w:eastAsia="zh-CN" w:bidi="hi-IN"/>
              </w:rPr>
            </w:pPr>
            <w:r>
              <w:rPr>
                <w:lang w:eastAsia="zh-CN" w:bidi="hi-IN"/>
              </w:rPr>
              <w:t>Извещатель пожарный дымовой оптический точечный неадресный ИП212-5МУ</w:t>
            </w:r>
          </w:p>
        </w:tc>
        <w:tc>
          <w:tcPr>
            <w:tcW w:w="3402" w:type="dxa"/>
            <w:vAlign w:val="center"/>
          </w:tcPr>
          <w:p w14:paraId="527E795D" w14:textId="4E617A63" w:rsidR="00131367" w:rsidRPr="00131367" w:rsidRDefault="00131367" w:rsidP="0075777C">
            <w:pPr>
              <w:ind w:firstLine="0"/>
              <w:jc w:val="center"/>
              <w:rPr>
                <w:lang w:eastAsia="zh-CN" w:bidi="hi-IN"/>
              </w:rPr>
            </w:pPr>
            <w:r w:rsidRPr="00131367">
              <w:rPr>
                <w:noProof/>
                <w:lang w:eastAsia="zh-CN" w:bidi="hi-IN"/>
              </w:rPr>
              <w:drawing>
                <wp:inline distT="0" distB="0" distL="0" distR="0" wp14:anchorId="0CA109AD" wp14:editId="7BAD984B">
                  <wp:extent cx="1600200" cy="160345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613488" cy="1616767"/>
                          </a:xfrm>
                          <a:prstGeom prst="rect">
                            <a:avLst/>
                          </a:prstGeom>
                        </pic:spPr>
                      </pic:pic>
                    </a:graphicData>
                  </a:graphic>
                </wp:inline>
              </w:drawing>
            </w:r>
          </w:p>
        </w:tc>
        <w:tc>
          <w:tcPr>
            <w:tcW w:w="3962" w:type="dxa"/>
          </w:tcPr>
          <w:p w14:paraId="3B06B06C" w14:textId="22676061" w:rsidR="00131367" w:rsidRDefault="00131367" w:rsidP="00761A39">
            <w:pPr>
              <w:ind w:firstLine="0"/>
              <w:jc w:val="left"/>
              <w:rPr>
                <w:lang w:eastAsia="zh-CN" w:bidi="hi-IN"/>
              </w:rPr>
            </w:pPr>
            <w:r>
              <w:rPr>
                <w:lang w:eastAsia="zh-CN" w:bidi="hi-IN"/>
              </w:rPr>
              <w:t>Напряжение питания: от 9 до 24 В;</w:t>
            </w:r>
          </w:p>
          <w:p w14:paraId="78DD6517" w14:textId="45C33F21" w:rsidR="00131367" w:rsidRDefault="00131367" w:rsidP="00761A39">
            <w:pPr>
              <w:ind w:firstLine="0"/>
              <w:jc w:val="left"/>
              <w:rPr>
                <w:lang w:eastAsia="zh-CN" w:bidi="hi-IN"/>
              </w:rPr>
            </w:pPr>
            <w:r>
              <w:rPr>
                <w:lang w:eastAsia="zh-CN" w:bidi="hi-IN"/>
              </w:rPr>
              <w:t>ток потребления в дежурном режиме: до 90 мкА;</w:t>
            </w:r>
          </w:p>
          <w:p w14:paraId="50EB6F9B" w14:textId="03F63146" w:rsidR="00131367" w:rsidRDefault="00131367" w:rsidP="00761A39">
            <w:pPr>
              <w:ind w:firstLine="0"/>
              <w:jc w:val="left"/>
              <w:rPr>
                <w:lang w:eastAsia="zh-CN" w:bidi="hi-IN"/>
              </w:rPr>
            </w:pPr>
            <w:r>
              <w:rPr>
                <w:lang w:eastAsia="zh-CN" w:bidi="hi-IN"/>
              </w:rPr>
              <w:t>ток потребления в режиме «ТРЕВОГА»: до 2 мА;</w:t>
            </w:r>
          </w:p>
          <w:p w14:paraId="5902B927" w14:textId="4A8F6C46" w:rsidR="00131367" w:rsidRPr="00131367" w:rsidRDefault="00131367" w:rsidP="00761A39">
            <w:pPr>
              <w:ind w:firstLine="0"/>
              <w:jc w:val="left"/>
              <w:rPr>
                <w:lang w:eastAsia="zh-CN" w:bidi="hi-IN"/>
              </w:rPr>
            </w:pPr>
            <w:r>
              <w:rPr>
                <w:lang w:eastAsia="zh-CN" w:bidi="hi-IN"/>
              </w:rPr>
              <w:t>рабочий диапазон температур: -</w:t>
            </w:r>
            <w:r>
              <w:rPr>
                <w:szCs w:val="28"/>
              </w:rPr>
              <w:t>30 …+</w:t>
            </w:r>
            <w:r w:rsidRPr="00D41F45">
              <w:rPr>
                <w:szCs w:val="28"/>
              </w:rPr>
              <w:t>5</w:t>
            </w:r>
            <w:r w:rsidR="00185923">
              <w:rPr>
                <w:szCs w:val="28"/>
              </w:rPr>
              <w:t>5</w:t>
            </w:r>
            <w:r w:rsidR="007411FA">
              <w:rPr>
                <w:szCs w:val="28"/>
              </w:rPr>
              <w:t xml:space="preserve"> </w:t>
            </w:r>
            <w:r w:rsidR="00B9061A" w:rsidRPr="00B9061A">
              <w:rPr>
                <w:i/>
                <w:szCs w:val="28"/>
                <w:shd w:val="clear" w:color="auto" w:fill="FFFFFF"/>
              </w:rPr>
              <w:t>°C</w:t>
            </w:r>
            <w:r>
              <w:rPr>
                <w:szCs w:val="28"/>
                <w:shd w:val="clear" w:color="auto" w:fill="FFFFFF"/>
              </w:rPr>
              <w:t>.</w:t>
            </w:r>
          </w:p>
        </w:tc>
      </w:tr>
      <w:tr w:rsidR="00131367" w14:paraId="547ADAF5" w14:textId="77777777" w:rsidTr="00CA4147">
        <w:tc>
          <w:tcPr>
            <w:tcW w:w="1980" w:type="dxa"/>
          </w:tcPr>
          <w:p w14:paraId="2704267B" w14:textId="3C3BEB74" w:rsidR="00131367" w:rsidRPr="00131367" w:rsidRDefault="00131367" w:rsidP="00761A39">
            <w:pPr>
              <w:ind w:firstLine="0"/>
              <w:jc w:val="left"/>
              <w:rPr>
                <w:lang w:eastAsia="zh-CN" w:bidi="hi-IN"/>
              </w:rPr>
            </w:pPr>
            <w:r>
              <w:rPr>
                <w:lang w:eastAsia="zh-CN" w:bidi="hi-IN"/>
              </w:rPr>
              <w:t>Извещатель пожарный ручной неадресный ИПР 5-2Р</w:t>
            </w:r>
          </w:p>
        </w:tc>
        <w:tc>
          <w:tcPr>
            <w:tcW w:w="3402" w:type="dxa"/>
            <w:vAlign w:val="center"/>
          </w:tcPr>
          <w:p w14:paraId="654515EC" w14:textId="4806546D" w:rsidR="00131367" w:rsidRPr="00131367" w:rsidRDefault="00131367" w:rsidP="0075777C">
            <w:pPr>
              <w:ind w:firstLine="0"/>
              <w:jc w:val="center"/>
              <w:rPr>
                <w:lang w:eastAsia="zh-CN" w:bidi="hi-IN"/>
              </w:rPr>
            </w:pPr>
            <w:r w:rsidRPr="00131367">
              <w:rPr>
                <w:noProof/>
                <w:lang w:eastAsia="zh-CN" w:bidi="hi-IN"/>
              </w:rPr>
              <w:drawing>
                <wp:inline distT="0" distB="0" distL="0" distR="0" wp14:anchorId="35E1A726" wp14:editId="03725CA0">
                  <wp:extent cx="1711590" cy="1623060"/>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728028" cy="1638647"/>
                          </a:xfrm>
                          <a:prstGeom prst="rect">
                            <a:avLst/>
                          </a:prstGeom>
                        </pic:spPr>
                      </pic:pic>
                    </a:graphicData>
                  </a:graphic>
                </wp:inline>
              </w:drawing>
            </w:r>
          </w:p>
        </w:tc>
        <w:tc>
          <w:tcPr>
            <w:tcW w:w="3962" w:type="dxa"/>
          </w:tcPr>
          <w:p w14:paraId="52F90389" w14:textId="76CB29F2" w:rsidR="00131367" w:rsidRDefault="00131367" w:rsidP="00761A39">
            <w:pPr>
              <w:ind w:firstLine="0"/>
              <w:jc w:val="left"/>
              <w:rPr>
                <w:lang w:eastAsia="zh-CN" w:bidi="hi-IN"/>
              </w:rPr>
            </w:pPr>
            <w:r>
              <w:rPr>
                <w:lang w:eastAsia="zh-CN" w:bidi="hi-IN"/>
              </w:rPr>
              <w:t>Напряжение питания: от 9 до 24 В;</w:t>
            </w:r>
          </w:p>
          <w:p w14:paraId="36097D8E" w14:textId="60DAA3D7" w:rsidR="00131367" w:rsidRDefault="00131367" w:rsidP="00761A39">
            <w:pPr>
              <w:ind w:firstLine="0"/>
              <w:jc w:val="left"/>
              <w:rPr>
                <w:lang w:eastAsia="zh-CN" w:bidi="hi-IN"/>
              </w:rPr>
            </w:pPr>
            <w:r>
              <w:rPr>
                <w:lang w:eastAsia="zh-CN" w:bidi="hi-IN"/>
              </w:rPr>
              <w:t xml:space="preserve">ток потребления в дежурном режиме: до </w:t>
            </w:r>
            <w:r w:rsidR="00185923">
              <w:rPr>
                <w:lang w:eastAsia="zh-CN" w:bidi="hi-IN"/>
              </w:rPr>
              <w:t>10</w:t>
            </w:r>
            <w:r>
              <w:rPr>
                <w:lang w:eastAsia="zh-CN" w:bidi="hi-IN"/>
              </w:rPr>
              <w:t>0 мкА;</w:t>
            </w:r>
          </w:p>
          <w:p w14:paraId="252281CF" w14:textId="4F6A5313" w:rsidR="00131367" w:rsidRDefault="00131367" w:rsidP="00761A39">
            <w:pPr>
              <w:ind w:firstLine="0"/>
              <w:jc w:val="left"/>
              <w:rPr>
                <w:lang w:eastAsia="zh-CN" w:bidi="hi-IN"/>
              </w:rPr>
            </w:pPr>
            <w:r>
              <w:rPr>
                <w:lang w:eastAsia="zh-CN" w:bidi="hi-IN"/>
              </w:rPr>
              <w:t xml:space="preserve">ток потребления в режиме «ТРЕВОГА»: до </w:t>
            </w:r>
            <w:r w:rsidR="00185923">
              <w:rPr>
                <w:lang w:eastAsia="zh-CN" w:bidi="hi-IN"/>
              </w:rPr>
              <w:t>0,5</w:t>
            </w:r>
            <w:r>
              <w:rPr>
                <w:lang w:eastAsia="zh-CN" w:bidi="hi-IN"/>
              </w:rPr>
              <w:t xml:space="preserve"> мА;</w:t>
            </w:r>
          </w:p>
          <w:p w14:paraId="2666E563" w14:textId="68722B27" w:rsidR="00131367" w:rsidRPr="00131367" w:rsidRDefault="00131367" w:rsidP="00761A39">
            <w:pPr>
              <w:ind w:firstLine="0"/>
              <w:jc w:val="left"/>
              <w:rPr>
                <w:lang w:eastAsia="zh-CN" w:bidi="hi-IN"/>
              </w:rPr>
            </w:pPr>
            <w:r>
              <w:rPr>
                <w:lang w:eastAsia="zh-CN" w:bidi="hi-IN"/>
              </w:rPr>
              <w:t>рабочий диапазон температур: -</w:t>
            </w:r>
            <w:r w:rsidR="00185923">
              <w:rPr>
                <w:lang w:bidi="hi-IN"/>
              </w:rPr>
              <w:t>10</w:t>
            </w:r>
            <w:r>
              <w:rPr>
                <w:szCs w:val="28"/>
              </w:rPr>
              <w:t xml:space="preserve"> …+</w:t>
            </w:r>
            <w:r w:rsidRPr="00D41F45">
              <w:rPr>
                <w:szCs w:val="28"/>
              </w:rPr>
              <w:t>5</w:t>
            </w:r>
            <w:r w:rsidR="00185923">
              <w:rPr>
                <w:szCs w:val="28"/>
              </w:rPr>
              <w:t>5</w:t>
            </w:r>
            <w:r w:rsidR="007411FA">
              <w:rPr>
                <w:szCs w:val="28"/>
              </w:rPr>
              <w:t xml:space="preserve"> </w:t>
            </w:r>
            <w:r w:rsidR="00B9061A" w:rsidRPr="00B9061A">
              <w:rPr>
                <w:i/>
                <w:szCs w:val="28"/>
                <w:shd w:val="clear" w:color="auto" w:fill="FFFFFF"/>
              </w:rPr>
              <w:t>°C</w:t>
            </w:r>
            <w:r>
              <w:rPr>
                <w:szCs w:val="28"/>
                <w:shd w:val="clear" w:color="auto" w:fill="FFFFFF"/>
              </w:rPr>
              <w:t>.</w:t>
            </w:r>
          </w:p>
        </w:tc>
      </w:tr>
    </w:tbl>
    <w:p w14:paraId="7A1CBF7F" w14:textId="77777777" w:rsidR="00A22E49" w:rsidRDefault="00A22E49" w:rsidP="00761A39">
      <w:pPr>
        <w:jc w:val="left"/>
        <w:rPr>
          <w:lang w:eastAsia="zh-CN" w:bidi="hi-IN"/>
        </w:rPr>
      </w:pPr>
    </w:p>
    <w:p w14:paraId="451CFD33" w14:textId="69BE77E0" w:rsidR="00A22E49" w:rsidRDefault="00A22E49" w:rsidP="00761A39">
      <w:pPr>
        <w:ind w:firstLine="0"/>
        <w:jc w:val="left"/>
        <w:rPr>
          <w:lang w:eastAsia="zh-CN" w:bidi="hi-IN"/>
        </w:rPr>
      </w:pPr>
      <w:r>
        <w:rPr>
          <w:lang w:eastAsia="zh-CN" w:bidi="hi-IN"/>
        </w:rPr>
        <w:lastRenderedPageBreak/>
        <w:t xml:space="preserve">Продолжение таблицы 4.1 </w:t>
      </w:r>
    </w:p>
    <w:tbl>
      <w:tblPr>
        <w:tblStyle w:val="ab"/>
        <w:tblW w:w="0" w:type="auto"/>
        <w:tblLook w:val="04A0" w:firstRow="1" w:lastRow="0" w:firstColumn="1" w:lastColumn="0" w:noHBand="0" w:noVBand="1"/>
      </w:tblPr>
      <w:tblGrid>
        <w:gridCol w:w="1980"/>
        <w:gridCol w:w="3402"/>
        <w:gridCol w:w="3962"/>
      </w:tblGrid>
      <w:tr w:rsidR="00A22E49" w14:paraId="2F816923" w14:textId="77777777" w:rsidTr="002D219D">
        <w:tc>
          <w:tcPr>
            <w:tcW w:w="1980" w:type="dxa"/>
          </w:tcPr>
          <w:p w14:paraId="042A64AC" w14:textId="77777777" w:rsidR="00A22E49" w:rsidRPr="00131367" w:rsidRDefault="00A22E49" w:rsidP="00761A39">
            <w:pPr>
              <w:ind w:firstLine="0"/>
              <w:jc w:val="left"/>
              <w:rPr>
                <w:lang w:eastAsia="zh-CN" w:bidi="hi-IN"/>
              </w:rPr>
            </w:pPr>
            <w:r>
              <w:rPr>
                <w:lang w:eastAsia="zh-CN" w:bidi="hi-IN"/>
              </w:rPr>
              <w:t>Наименование</w:t>
            </w:r>
          </w:p>
        </w:tc>
        <w:tc>
          <w:tcPr>
            <w:tcW w:w="3402" w:type="dxa"/>
            <w:vAlign w:val="center"/>
          </w:tcPr>
          <w:p w14:paraId="6964D779" w14:textId="77777777" w:rsidR="00A22E49" w:rsidRPr="00131367" w:rsidRDefault="00A22E49" w:rsidP="00761A39">
            <w:pPr>
              <w:ind w:firstLine="0"/>
              <w:jc w:val="left"/>
              <w:rPr>
                <w:lang w:eastAsia="zh-CN" w:bidi="hi-IN"/>
              </w:rPr>
            </w:pPr>
            <w:r>
              <w:rPr>
                <w:lang w:eastAsia="zh-CN" w:bidi="hi-IN"/>
              </w:rPr>
              <w:t>Изображение</w:t>
            </w:r>
          </w:p>
        </w:tc>
        <w:tc>
          <w:tcPr>
            <w:tcW w:w="3962" w:type="dxa"/>
          </w:tcPr>
          <w:p w14:paraId="5CAB379D" w14:textId="77777777" w:rsidR="00A22E49" w:rsidRPr="00131367" w:rsidRDefault="00A22E49" w:rsidP="00761A39">
            <w:pPr>
              <w:ind w:firstLine="0"/>
              <w:jc w:val="left"/>
              <w:rPr>
                <w:lang w:eastAsia="zh-CN" w:bidi="hi-IN"/>
              </w:rPr>
            </w:pPr>
            <w:r>
              <w:rPr>
                <w:lang w:eastAsia="zh-CN" w:bidi="hi-IN"/>
              </w:rPr>
              <w:t>Характеристики</w:t>
            </w:r>
          </w:p>
        </w:tc>
      </w:tr>
      <w:tr w:rsidR="00A22E49" w14:paraId="60C0460A" w14:textId="77777777" w:rsidTr="002D219D">
        <w:tc>
          <w:tcPr>
            <w:tcW w:w="1980" w:type="dxa"/>
          </w:tcPr>
          <w:p w14:paraId="12AB3B29" w14:textId="6B0A295B" w:rsidR="00A22E49" w:rsidRPr="00131367" w:rsidRDefault="00A22E49" w:rsidP="00761A39">
            <w:pPr>
              <w:ind w:firstLine="0"/>
              <w:jc w:val="left"/>
              <w:rPr>
                <w:lang w:eastAsia="zh-CN" w:bidi="hi-IN"/>
              </w:rPr>
            </w:pPr>
            <w:r>
              <w:rPr>
                <w:lang w:eastAsia="zh-CN" w:bidi="hi-IN"/>
              </w:rPr>
              <w:t xml:space="preserve">Извещатель пожарный </w:t>
            </w:r>
            <w:r w:rsidR="006E07C8">
              <w:rPr>
                <w:lang w:eastAsia="zh-CN" w:bidi="hi-IN"/>
              </w:rPr>
              <w:t>тепловой</w:t>
            </w:r>
            <w:r>
              <w:rPr>
                <w:lang w:eastAsia="zh-CN" w:bidi="hi-IN"/>
              </w:rPr>
              <w:t xml:space="preserve"> ИП</w:t>
            </w:r>
            <w:r w:rsidR="006E07C8">
              <w:rPr>
                <w:lang w:eastAsia="zh-CN" w:bidi="hi-IN"/>
              </w:rPr>
              <w:t>109</w:t>
            </w:r>
            <w:r>
              <w:rPr>
                <w:lang w:eastAsia="zh-CN" w:bidi="hi-IN"/>
              </w:rPr>
              <w:t>-</w:t>
            </w:r>
            <w:r w:rsidR="006E07C8">
              <w:rPr>
                <w:lang w:eastAsia="zh-CN" w:bidi="hi-IN"/>
              </w:rPr>
              <w:t>0</w:t>
            </w:r>
            <w:r>
              <w:rPr>
                <w:lang w:eastAsia="zh-CN" w:bidi="hi-IN"/>
              </w:rPr>
              <w:t>5</w:t>
            </w:r>
            <w:r w:rsidR="006E07C8">
              <w:rPr>
                <w:lang w:eastAsia="zh-CN" w:bidi="hi-IN"/>
              </w:rPr>
              <w:t>-А2М</w:t>
            </w:r>
          </w:p>
        </w:tc>
        <w:tc>
          <w:tcPr>
            <w:tcW w:w="3402" w:type="dxa"/>
            <w:vAlign w:val="center"/>
          </w:tcPr>
          <w:p w14:paraId="4E094665" w14:textId="09D29216" w:rsidR="00A22E49" w:rsidRPr="00131367" w:rsidRDefault="00A22E49" w:rsidP="0075777C">
            <w:pPr>
              <w:ind w:firstLine="0"/>
              <w:jc w:val="center"/>
              <w:rPr>
                <w:lang w:eastAsia="zh-CN" w:bidi="hi-IN"/>
              </w:rPr>
            </w:pPr>
            <w:r w:rsidRPr="00A22E49">
              <w:rPr>
                <w:noProof/>
                <w:lang w:eastAsia="zh-CN" w:bidi="hi-IN"/>
              </w:rPr>
              <w:drawing>
                <wp:inline distT="0" distB="0" distL="0" distR="0" wp14:anchorId="6E3B147B" wp14:editId="12BB2873">
                  <wp:extent cx="1771650" cy="1604061"/>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79847" cy="1611482"/>
                          </a:xfrm>
                          <a:prstGeom prst="rect">
                            <a:avLst/>
                          </a:prstGeom>
                        </pic:spPr>
                      </pic:pic>
                    </a:graphicData>
                  </a:graphic>
                </wp:inline>
              </w:drawing>
            </w:r>
          </w:p>
        </w:tc>
        <w:tc>
          <w:tcPr>
            <w:tcW w:w="3962" w:type="dxa"/>
          </w:tcPr>
          <w:p w14:paraId="54DE7ADD" w14:textId="53AE18BE" w:rsidR="00A22E49" w:rsidRDefault="00A22E49" w:rsidP="00761A39">
            <w:pPr>
              <w:ind w:firstLine="0"/>
              <w:jc w:val="left"/>
              <w:rPr>
                <w:lang w:eastAsia="zh-CN" w:bidi="hi-IN"/>
              </w:rPr>
            </w:pPr>
            <w:r>
              <w:rPr>
                <w:lang w:eastAsia="zh-CN" w:bidi="hi-IN"/>
              </w:rPr>
              <w:t xml:space="preserve">Напряжение питания: от </w:t>
            </w:r>
            <w:r w:rsidR="006E07C8" w:rsidRPr="006E07C8">
              <w:rPr>
                <w:lang w:eastAsia="zh-CN" w:bidi="hi-IN"/>
              </w:rPr>
              <w:t>5</w:t>
            </w:r>
            <w:r>
              <w:rPr>
                <w:lang w:eastAsia="zh-CN" w:bidi="hi-IN"/>
              </w:rPr>
              <w:t xml:space="preserve"> до 2</w:t>
            </w:r>
            <w:r w:rsidR="006E07C8" w:rsidRPr="006E07C8">
              <w:rPr>
                <w:lang w:eastAsia="zh-CN" w:bidi="hi-IN"/>
              </w:rPr>
              <w:t>7</w:t>
            </w:r>
            <w:r>
              <w:rPr>
                <w:lang w:eastAsia="zh-CN" w:bidi="hi-IN"/>
              </w:rPr>
              <w:t xml:space="preserve"> В;</w:t>
            </w:r>
          </w:p>
          <w:p w14:paraId="761C58E2" w14:textId="1111299A" w:rsidR="00A22E49" w:rsidRDefault="00A22E49" w:rsidP="00761A39">
            <w:pPr>
              <w:ind w:firstLine="0"/>
              <w:jc w:val="left"/>
              <w:rPr>
                <w:lang w:eastAsia="zh-CN" w:bidi="hi-IN"/>
              </w:rPr>
            </w:pPr>
            <w:r>
              <w:rPr>
                <w:lang w:eastAsia="zh-CN" w:bidi="hi-IN"/>
              </w:rPr>
              <w:t xml:space="preserve">ток потребления в дежурном режиме: до </w:t>
            </w:r>
            <w:r w:rsidR="006E07C8" w:rsidRPr="006E07C8">
              <w:rPr>
                <w:lang w:eastAsia="zh-CN" w:bidi="hi-IN"/>
              </w:rPr>
              <w:t>5</w:t>
            </w:r>
            <w:r>
              <w:rPr>
                <w:lang w:eastAsia="zh-CN" w:bidi="hi-IN"/>
              </w:rPr>
              <w:t>0 мА;</w:t>
            </w:r>
          </w:p>
          <w:p w14:paraId="388AC5D2" w14:textId="61645503" w:rsidR="00A22E49" w:rsidRDefault="00A22E49" w:rsidP="00761A39">
            <w:pPr>
              <w:ind w:firstLine="0"/>
              <w:jc w:val="left"/>
              <w:rPr>
                <w:lang w:eastAsia="zh-CN" w:bidi="hi-IN"/>
              </w:rPr>
            </w:pPr>
            <w:r>
              <w:rPr>
                <w:lang w:eastAsia="zh-CN" w:bidi="hi-IN"/>
              </w:rPr>
              <w:t xml:space="preserve">ток потребления в режиме «ТРЕВОГА»: до </w:t>
            </w:r>
            <w:r w:rsidR="006E07C8" w:rsidRPr="006E07C8">
              <w:rPr>
                <w:lang w:eastAsia="zh-CN" w:bidi="hi-IN"/>
              </w:rPr>
              <w:t>50</w:t>
            </w:r>
            <w:r>
              <w:rPr>
                <w:lang w:eastAsia="zh-CN" w:bidi="hi-IN"/>
              </w:rPr>
              <w:t xml:space="preserve"> мА;</w:t>
            </w:r>
          </w:p>
          <w:p w14:paraId="611E41DC" w14:textId="1C0D58B5" w:rsidR="006E07C8" w:rsidRPr="006E07C8" w:rsidRDefault="006E07C8" w:rsidP="00761A39">
            <w:pPr>
              <w:ind w:firstLine="0"/>
              <w:jc w:val="left"/>
              <w:rPr>
                <w:lang w:eastAsia="zh-CN" w:bidi="hi-IN"/>
              </w:rPr>
            </w:pPr>
            <w:r>
              <w:rPr>
                <w:lang w:eastAsia="zh-CN" w:bidi="hi-IN"/>
              </w:rPr>
              <w:t>диапазон значений срабатывания: +5</w:t>
            </w:r>
            <w:r>
              <w:rPr>
                <w:lang w:bidi="hi-IN"/>
              </w:rPr>
              <w:t>4</w:t>
            </w:r>
            <w:r>
              <w:rPr>
                <w:szCs w:val="28"/>
              </w:rPr>
              <w:t xml:space="preserve"> …+70 </w:t>
            </w:r>
            <w:r w:rsidR="00B9061A" w:rsidRPr="00B9061A">
              <w:rPr>
                <w:i/>
                <w:szCs w:val="28"/>
                <w:shd w:val="clear" w:color="auto" w:fill="FFFFFF"/>
              </w:rPr>
              <w:t>°C</w:t>
            </w:r>
          </w:p>
          <w:p w14:paraId="3ED3DC89" w14:textId="69A4EFDD" w:rsidR="00A22E49" w:rsidRPr="00131367" w:rsidRDefault="00A22E49" w:rsidP="00761A39">
            <w:pPr>
              <w:ind w:firstLine="0"/>
              <w:jc w:val="left"/>
              <w:rPr>
                <w:lang w:eastAsia="zh-CN" w:bidi="hi-IN"/>
              </w:rPr>
            </w:pPr>
            <w:r>
              <w:rPr>
                <w:lang w:eastAsia="zh-CN" w:bidi="hi-IN"/>
              </w:rPr>
              <w:t>рабочий диапазон температур: -</w:t>
            </w:r>
            <w:r w:rsidR="006E07C8">
              <w:rPr>
                <w:lang w:bidi="hi-IN"/>
              </w:rPr>
              <w:t>4</w:t>
            </w:r>
            <w:r>
              <w:rPr>
                <w:szCs w:val="28"/>
              </w:rPr>
              <w:t>0 …+</w:t>
            </w:r>
            <w:r w:rsidRPr="00D41F45">
              <w:rPr>
                <w:szCs w:val="28"/>
              </w:rPr>
              <w:t>5</w:t>
            </w:r>
            <w:r w:rsidR="006E07C8">
              <w:rPr>
                <w:szCs w:val="28"/>
              </w:rPr>
              <w:t>0</w:t>
            </w:r>
            <w:r>
              <w:rPr>
                <w:szCs w:val="28"/>
              </w:rPr>
              <w:t xml:space="preserve"> </w:t>
            </w:r>
            <w:r w:rsidR="00B9061A" w:rsidRPr="00B9061A">
              <w:rPr>
                <w:i/>
                <w:szCs w:val="28"/>
                <w:shd w:val="clear" w:color="auto" w:fill="FFFFFF"/>
              </w:rPr>
              <w:t>°C</w:t>
            </w:r>
            <w:r>
              <w:rPr>
                <w:szCs w:val="28"/>
                <w:shd w:val="clear" w:color="auto" w:fill="FFFFFF"/>
              </w:rPr>
              <w:t>.</w:t>
            </w:r>
          </w:p>
        </w:tc>
      </w:tr>
    </w:tbl>
    <w:p w14:paraId="1EC9F732" w14:textId="77777777" w:rsidR="00A22E49" w:rsidRDefault="00A22E49" w:rsidP="00761A39">
      <w:pPr>
        <w:jc w:val="left"/>
        <w:rPr>
          <w:lang w:eastAsia="zh-CN" w:bidi="hi-IN"/>
        </w:rPr>
      </w:pPr>
    </w:p>
    <w:p w14:paraId="52B9093A" w14:textId="247E5D31" w:rsidR="00CA4147" w:rsidRPr="00CA4147" w:rsidRDefault="00CA4147" w:rsidP="0075777C">
      <w:pPr>
        <w:rPr>
          <w:lang w:eastAsia="zh-CN" w:bidi="hi-IN"/>
        </w:rPr>
      </w:pPr>
      <w:r>
        <w:rPr>
          <w:lang w:eastAsia="zh-CN" w:bidi="hi-IN"/>
        </w:rPr>
        <w:t>Таким образом были выбраны и описаны устройства, использующиеся в составе системы пожарной сигнализации.</w:t>
      </w:r>
    </w:p>
    <w:p w14:paraId="6DAAA9F0" w14:textId="77777777" w:rsidR="00CA4147" w:rsidRPr="00EC6B8B" w:rsidRDefault="00CA4147" w:rsidP="00761A39">
      <w:pPr>
        <w:jc w:val="left"/>
        <w:rPr>
          <w:lang w:eastAsia="zh-CN" w:bidi="hi-IN"/>
        </w:rPr>
      </w:pPr>
    </w:p>
    <w:p w14:paraId="00FB4B30" w14:textId="50D0323E" w:rsidR="000967D6" w:rsidRPr="00764863" w:rsidRDefault="00CA4147" w:rsidP="0075777C">
      <w:pPr>
        <w:pStyle w:val="2"/>
        <w:ind w:left="1134" w:hanging="425"/>
        <w:rPr>
          <w:rFonts w:ascii="Times New Roman" w:hAnsi="Times New Roman" w:cs="Times New Roman"/>
          <w:b/>
          <w:bCs/>
          <w:color w:val="auto"/>
          <w:sz w:val="28"/>
          <w:szCs w:val="28"/>
          <w:lang w:eastAsia="zh-CN" w:bidi="hi-IN"/>
        </w:rPr>
      </w:pPr>
      <w:bookmarkStart w:id="22" w:name="_Toc198728402"/>
      <w:r w:rsidRPr="00764863">
        <w:rPr>
          <w:rFonts w:ascii="Times New Roman" w:hAnsi="Times New Roman" w:cs="Times New Roman"/>
          <w:b/>
          <w:bCs/>
          <w:color w:val="auto"/>
          <w:sz w:val="28"/>
          <w:szCs w:val="28"/>
          <w:lang w:eastAsia="zh-CN" w:bidi="hi-IN"/>
        </w:rPr>
        <w:t>4.3 Выбор материалов для прокладки сигнальных шлейфов, линий связи и питания</w:t>
      </w:r>
      <w:bookmarkEnd w:id="22"/>
    </w:p>
    <w:p w14:paraId="5E24552E" w14:textId="7CC4C0FA" w:rsidR="00CA4147" w:rsidRPr="00595E7E" w:rsidRDefault="00CA4147" w:rsidP="0075777C">
      <w:pPr>
        <w:rPr>
          <w:b/>
          <w:bCs/>
          <w:lang w:eastAsia="zh-CN" w:bidi="hi-IN"/>
        </w:rPr>
      </w:pPr>
    </w:p>
    <w:p w14:paraId="6F4B1553" w14:textId="77777777" w:rsidR="00C366ED" w:rsidRDefault="00C366ED" w:rsidP="0075777C">
      <w:pPr>
        <w:pStyle w:val="aff0"/>
        <w:spacing w:before="0" w:after="0"/>
        <w:rPr>
          <w:lang w:val="ru-RU"/>
        </w:rPr>
      </w:pPr>
      <w:r w:rsidRPr="00AD64A1">
        <w:rPr>
          <w:lang w:val="ru-RU"/>
        </w:rPr>
        <w:t>Шлейфы и другие соединительные линии пожарной автоматики необходимо выполнять с условием обеспечения автоматического контрол</w:t>
      </w:r>
      <w:r>
        <w:rPr>
          <w:lang w:val="ru-RU"/>
        </w:rPr>
        <w:t>я</w:t>
      </w:r>
      <w:r w:rsidRPr="00AD64A1">
        <w:rPr>
          <w:lang w:val="ru-RU"/>
        </w:rPr>
        <w:t xml:space="preserve"> их целостности по всей длине. Автоматический контроль беспроводных линий связи (каналов связи) следует предусматривать с периодичностью, установленной в технической документации на конкретное оборудование.</w:t>
      </w:r>
    </w:p>
    <w:p w14:paraId="2E7E078A" w14:textId="77777777" w:rsidR="00C366ED" w:rsidRDefault="00C366ED" w:rsidP="0075777C">
      <w:pPr>
        <w:pStyle w:val="aff0"/>
        <w:spacing w:before="0" w:after="0"/>
        <w:rPr>
          <w:lang w:val="ru-RU"/>
        </w:rPr>
      </w:pPr>
      <w:r w:rsidRPr="00AD64A1">
        <w:rPr>
          <w:lang w:val="ru-RU"/>
        </w:rPr>
        <w:t>Прокладку шлейфов и соединительных линий следует предусматривать:</w:t>
      </w:r>
    </w:p>
    <w:p w14:paraId="33F412AC" w14:textId="17DEAD18" w:rsidR="00C366ED" w:rsidRPr="00057147" w:rsidRDefault="00057147" w:rsidP="0075777C">
      <w:pPr>
        <w:pStyle w:val="aff0"/>
        <w:spacing w:before="0" w:after="0"/>
        <w:rPr>
          <w:lang w:val="ru-RU"/>
        </w:rPr>
      </w:pPr>
      <w:r w:rsidRPr="00057147">
        <w:rPr>
          <w:lang w:val="ru-RU"/>
        </w:rPr>
        <w:t>–</w:t>
      </w:r>
      <w:r>
        <w:rPr>
          <w:lang w:val="ru-RU"/>
        </w:rPr>
        <w:t xml:space="preserve"> </w:t>
      </w:r>
      <w:r w:rsidRPr="00057147">
        <w:rPr>
          <w:lang w:val="ru-RU"/>
        </w:rPr>
        <w:t>о</w:t>
      </w:r>
      <w:r w:rsidR="00C366ED" w:rsidRPr="00057147">
        <w:rPr>
          <w:lang w:val="ru-RU"/>
        </w:rPr>
        <w:t>ткрыто – по поверхности стен, потолков, по фермам и другим строительным элементам зданий и сооружений, по опорам и т. п. При открыто й электропроводке применяют следующие способы прокладки проводов и кабелей: непосредственно по поверхности стен, потолков и т. п., на струнах, тросах, в трубах, коробах, гибких металлических рукавах, на лотках, в электротехнических плинтусах и наличниках</w:t>
      </w:r>
      <w:r w:rsidRPr="00057147">
        <w:rPr>
          <w:lang w:val="ru-RU"/>
        </w:rPr>
        <w:t>;</w:t>
      </w:r>
    </w:p>
    <w:p w14:paraId="357D2CA6" w14:textId="277413CD" w:rsidR="00C366ED" w:rsidRPr="00057147" w:rsidRDefault="00057147" w:rsidP="0075777C">
      <w:pPr>
        <w:pStyle w:val="aff0"/>
        <w:spacing w:before="0" w:after="0"/>
        <w:rPr>
          <w:lang w:val="ru-RU"/>
        </w:rPr>
      </w:pPr>
      <w:r w:rsidRPr="00057147">
        <w:rPr>
          <w:lang w:val="ru-RU"/>
        </w:rPr>
        <w:t>– с</w:t>
      </w:r>
      <w:r w:rsidR="00C366ED" w:rsidRPr="00057147">
        <w:rPr>
          <w:lang w:val="ru-RU"/>
        </w:rPr>
        <w:t xml:space="preserve"> полах, фундаментах, перекрытиях), а также по перекрытиям, в подготовке пола, непосредственно под съемным полом и т. п. При скрытой электропроводке применяют следующие способы прокладки проводов и кабелей: в трубах, гибких металлических рукавах, коробах, замкнутых каналах и пустотах строительных конструкций, в заштукатуриваемых бороздах, под штукатуркой, а также замоноличиванием в строительные конструкции при их изготовлении</w:t>
      </w:r>
      <w:r w:rsidRPr="00057147">
        <w:rPr>
          <w:lang w:val="ru-RU"/>
        </w:rPr>
        <w:t>;</w:t>
      </w:r>
    </w:p>
    <w:p w14:paraId="1E269FD1" w14:textId="45CF1CC4" w:rsidR="00C366ED" w:rsidRPr="00057147" w:rsidRDefault="00057147" w:rsidP="0075777C">
      <w:pPr>
        <w:pStyle w:val="aff0"/>
        <w:spacing w:before="0" w:after="0"/>
        <w:rPr>
          <w:lang w:val="ru-RU"/>
        </w:rPr>
      </w:pPr>
      <w:r w:rsidRPr="00057147">
        <w:rPr>
          <w:lang w:val="ru-RU"/>
        </w:rPr>
        <w:t>– ш</w:t>
      </w:r>
      <w:r w:rsidR="00C366ED" w:rsidRPr="00057147">
        <w:rPr>
          <w:lang w:val="ru-RU"/>
        </w:rPr>
        <w:t>лейфы СПС следует выполнять самостоятельными проводами и кабелями с медными жилами. Шлейфы СПС следует выполнять проводами связи, если эксплуатационными документами на ППКП не предусмотрено применение специальных типов проводов или кабелей</w:t>
      </w:r>
      <w:r w:rsidRPr="00057147">
        <w:rPr>
          <w:lang w:val="ru-RU"/>
        </w:rPr>
        <w:t>;</w:t>
      </w:r>
      <w:r w:rsidR="00C366ED" w:rsidRPr="00057147">
        <w:rPr>
          <w:lang w:val="ru-RU"/>
        </w:rPr>
        <w:t xml:space="preserve"> </w:t>
      </w:r>
    </w:p>
    <w:p w14:paraId="4ACDE1A7" w14:textId="5B37F0BE" w:rsidR="00C366ED" w:rsidRPr="00057147" w:rsidRDefault="00057147" w:rsidP="0075777C">
      <w:pPr>
        <w:pStyle w:val="aff0"/>
        <w:spacing w:before="0" w:after="0"/>
        <w:rPr>
          <w:lang w:val="ru-RU"/>
        </w:rPr>
      </w:pPr>
      <w:r w:rsidRPr="00057147">
        <w:rPr>
          <w:lang w:val="ru-RU"/>
        </w:rPr>
        <w:t>– ш</w:t>
      </w:r>
      <w:r w:rsidR="00C366ED" w:rsidRPr="00057147">
        <w:rPr>
          <w:lang w:val="ru-RU"/>
        </w:rPr>
        <w:t>лейфы СПС радиального типа следует присоединять к ППКП при помощи распредели - тельных коробок, кроссов</w:t>
      </w:r>
      <w:r w:rsidRPr="00057147">
        <w:rPr>
          <w:lang w:val="ru-RU"/>
        </w:rPr>
        <w:t>;</w:t>
      </w:r>
      <w:r w:rsidR="00C366ED" w:rsidRPr="00057147">
        <w:rPr>
          <w:lang w:val="ru-RU"/>
        </w:rPr>
        <w:t xml:space="preserve"> </w:t>
      </w:r>
    </w:p>
    <w:p w14:paraId="57569D82" w14:textId="1721C254" w:rsidR="00C366ED" w:rsidRPr="00057147" w:rsidRDefault="00057147" w:rsidP="0075777C">
      <w:pPr>
        <w:pStyle w:val="aff0"/>
        <w:spacing w:before="0" w:after="0"/>
        <w:rPr>
          <w:lang w:val="ru-RU"/>
        </w:rPr>
      </w:pPr>
      <w:r w:rsidRPr="00057147">
        <w:rPr>
          <w:lang w:val="ru-RU"/>
        </w:rPr>
        <w:lastRenderedPageBreak/>
        <w:t>– ш</w:t>
      </w:r>
      <w:r w:rsidR="00C366ED" w:rsidRPr="00057147">
        <w:rPr>
          <w:lang w:val="ru-RU"/>
        </w:rPr>
        <w:t>лейфы СПС кольцевого типа следует выполнять самостоятельными проводами и кабелями связи, при этом начало и конец кольцевого шлейфа необходимо подключать к соответствующим клеммам ППКП</w:t>
      </w:r>
      <w:r w:rsidRPr="00057147">
        <w:rPr>
          <w:lang w:val="ru-RU"/>
        </w:rPr>
        <w:t>;</w:t>
      </w:r>
    </w:p>
    <w:p w14:paraId="30E555E6" w14:textId="0BB0EDE2" w:rsidR="00C366ED" w:rsidRPr="00057147" w:rsidRDefault="00057147" w:rsidP="0075777C">
      <w:pPr>
        <w:pStyle w:val="aff0"/>
        <w:spacing w:before="0" w:after="0"/>
        <w:rPr>
          <w:lang w:val="ru-RU"/>
        </w:rPr>
      </w:pPr>
      <w:r w:rsidRPr="00057147">
        <w:rPr>
          <w:lang w:val="ru-RU"/>
        </w:rPr>
        <w:t>– с</w:t>
      </w:r>
      <w:r w:rsidR="00C366ED" w:rsidRPr="00057147">
        <w:rPr>
          <w:lang w:val="ru-RU"/>
        </w:rPr>
        <w:t>оединительные линии, выполненные телефонными и контрольными кабелями, должны иметь 10 %-ый резервный запас жил кабелей и клемм распределительных коробок</w:t>
      </w:r>
      <w:r w:rsidRPr="00057147">
        <w:rPr>
          <w:lang w:val="ru-RU"/>
        </w:rPr>
        <w:t>;</w:t>
      </w:r>
      <w:r w:rsidR="00C366ED" w:rsidRPr="00057147">
        <w:rPr>
          <w:lang w:val="ru-RU"/>
        </w:rPr>
        <w:t xml:space="preserve"> </w:t>
      </w:r>
    </w:p>
    <w:p w14:paraId="691D31F1" w14:textId="2B6FA8F1" w:rsidR="00C366ED" w:rsidRPr="00057147" w:rsidRDefault="00057147" w:rsidP="0075777C">
      <w:pPr>
        <w:pStyle w:val="aff0"/>
        <w:spacing w:before="0" w:after="0"/>
        <w:rPr>
          <w:lang w:val="ru-RU"/>
        </w:rPr>
      </w:pPr>
      <w:r w:rsidRPr="00057147">
        <w:rPr>
          <w:lang w:val="ru-RU"/>
        </w:rPr>
        <w:t>– л</w:t>
      </w:r>
      <w:r w:rsidR="00C366ED" w:rsidRPr="00057147">
        <w:rPr>
          <w:lang w:val="ru-RU"/>
        </w:rPr>
        <w:t>инии электропитания ППКП, ППУ и их функциональных блоков, и компонентов, а также линии управления УП следует выполнять самостоятельными проводами и кабелями. Не допускается их прокладка транзитом через взрыво</w:t>
      </w:r>
      <w:r w:rsidRPr="00057147">
        <w:rPr>
          <w:lang w:val="ru-RU"/>
        </w:rPr>
        <w:t>-</w:t>
      </w:r>
      <w:r w:rsidR="00C366ED" w:rsidRPr="00057147">
        <w:rPr>
          <w:lang w:val="ru-RU"/>
        </w:rPr>
        <w:t xml:space="preserve"> и пожароопасные помещения (зоны). В обоснованных случаях допускается прокладка этих линий через пожароопасные помещения (зоны) в пустотах строительных конструкций класса К0 или огнестойкими проводами и кабелями, или проводами и кабелями, прокладываемыми в стальных трубах</w:t>
      </w:r>
      <w:r w:rsidRPr="00057147">
        <w:rPr>
          <w:lang w:val="ru-RU"/>
        </w:rPr>
        <w:t>;</w:t>
      </w:r>
      <w:r w:rsidR="00C366ED" w:rsidRPr="00057147">
        <w:rPr>
          <w:lang w:val="ru-RU"/>
        </w:rPr>
        <w:t xml:space="preserve"> </w:t>
      </w:r>
    </w:p>
    <w:p w14:paraId="2011DF24" w14:textId="28370196" w:rsidR="00C366ED" w:rsidRPr="00057147" w:rsidRDefault="00057147" w:rsidP="0075777C">
      <w:pPr>
        <w:pStyle w:val="aff0"/>
        <w:spacing w:before="0" w:after="0"/>
        <w:rPr>
          <w:lang w:val="ru-RU"/>
        </w:rPr>
      </w:pPr>
      <w:r w:rsidRPr="00057147">
        <w:rPr>
          <w:lang w:val="ru-RU"/>
        </w:rPr>
        <w:t>– э</w:t>
      </w:r>
      <w:r w:rsidR="00C366ED" w:rsidRPr="00057147">
        <w:rPr>
          <w:lang w:val="ru-RU"/>
        </w:rPr>
        <w:t xml:space="preserve">лектропровода и кабели следует прокладывать по кратчайшим расстояниям, параллельно стенам, перекрытиям и колоннам, с минимальным количеством поворотов и пересечений. Не допускается скрытая и открытая прокладка электропроводов и кабелей по нагреваемым по </w:t>
      </w:r>
      <w:r w:rsidRPr="00057147">
        <w:rPr>
          <w:lang w:val="ru-RU"/>
        </w:rPr>
        <w:t>–</w:t>
      </w:r>
      <w:r w:rsidR="00C366ED" w:rsidRPr="00057147">
        <w:rPr>
          <w:lang w:val="ru-RU"/>
        </w:rPr>
        <w:t xml:space="preserve"> верхностям</w:t>
      </w:r>
      <w:r w:rsidRPr="00057147">
        <w:rPr>
          <w:lang w:val="ru-RU"/>
        </w:rPr>
        <w:t>;</w:t>
      </w:r>
      <w:r w:rsidR="00C366ED" w:rsidRPr="00057147">
        <w:rPr>
          <w:lang w:val="ru-RU"/>
        </w:rPr>
        <w:t xml:space="preserve"> </w:t>
      </w:r>
    </w:p>
    <w:p w14:paraId="68AA33D4" w14:textId="21992F78" w:rsidR="00C366ED" w:rsidRPr="00057147" w:rsidRDefault="00057147" w:rsidP="0075777C">
      <w:pPr>
        <w:pStyle w:val="aff0"/>
        <w:spacing w:before="0" w:after="0"/>
        <w:rPr>
          <w:lang w:val="ru-RU"/>
        </w:rPr>
      </w:pPr>
      <w:r w:rsidRPr="00057147">
        <w:rPr>
          <w:lang w:val="ru-RU"/>
        </w:rPr>
        <w:t>– п</w:t>
      </w:r>
      <w:r w:rsidR="00C366ED" w:rsidRPr="00057147">
        <w:rPr>
          <w:lang w:val="ru-RU"/>
        </w:rPr>
        <w:t>рокладку проводов и кабелей внутри зданий по стенам, потолкам, в том числе за подшивными потолками, следует предусматривать параллельно архитектурно-строительным линиям. Прокладку проводов и кабелей по стенам внутри зданий следует производить на расстоянии не менее 0,1 м от потолка и, как правило, не менее 2,2 м от пола. При прокладке проводов и кабелей на высоте менее 2,2 м от пола должна быть предусмотрена их защита от механических повреждений. При прокладке проводов и кабелей за подшивными потолками их следует крепить так же, как и при прокладке по открытым стенам и потолкам. Не допускается укладка проводов и кабелей на поверхность подшивного потолка</w:t>
      </w:r>
      <w:r w:rsidRPr="00057147">
        <w:rPr>
          <w:lang w:val="ru-RU"/>
        </w:rPr>
        <w:t>;</w:t>
      </w:r>
      <w:r w:rsidR="00C366ED" w:rsidRPr="00057147">
        <w:rPr>
          <w:lang w:val="ru-RU"/>
        </w:rPr>
        <w:t xml:space="preserve"> </w:t>
      </w:r>
    </w:p>
    <w:p w14:paraId="64933E5B" w14:textId="1035DB0A" w:rsidR="00C366ED" w:rsidRPr="00057147" w:rsidRDefault="00057147" w:rsidP="0075777C">
      <w:pPr>
        <w:pStyle w:val="aff0"/>
        <w:spacing w:before="0" w:after="0"/>
        <w:rPr>
          <w:lang w:val="ru-RU"/>
        </w:rPr>
      </w:pPr>
      <w:r w:rsidRPr="00057147">
        <w:rPr>
          <w:lang w:val="ru-RU"/>
        </w:rPr>
        <w:t>– п</w:t>
      </w:r>
      <w:r w:rsidR="00C366ED" w:rsidRPr="00057147">
        <w:rPr>
          <w:lang w:val="ru-RU"/>
        </w:rPr>
        <w:t>рокладка проводов и кабелей по наружным стенам должна предусматриваться на высоте не менее 2,5 м от земли. Электропроводки, проходящие по наружным стенам на высоте менее 2,5 м, должны быть защищены от механических повреждений</w:t>
      </w:r>
      <w:r w:rsidRPr="00057147">
        <w:rPr>
          <w:lang w:val="ru-RU"/>
        </w:rPr>
        <w:t>;</w:t>
      </w:r>
      <w:r w:rsidR="00C366ED" w:rsidRPr="00057147">
        <w:rPr>
          <w:lang w:val="ru-RU"/>
        </w:rPr>
        <w:t xml:space="preserve"> </w:t>
      </w:r>
    </w:p>
    <w:p w14:paraId="7FCC09F0" w14:textId="6B704D1A" w:rsidR="00C366ED" w:rsidRPr="00057147" w:rsidRDefault="00057147" w:rsidP="0075777C">
      <w:pPr>
        <w:pStyle w:val="aff0"/>
        <w:spacing w:before="0" w:after="0"/>
        <w:rPr>
          <w:lang w:val="ru-RU"/>
        </w:rPr>
      </w:pPr>
      <w:r w:rsidRPr="00057147">
        <w:rPr>
          <w:lang w:val="ru-RU"/>
        </w:rPr>
        <w:t>– н</w:t>
      </w:r>
      <w:r w:rsidR="00C366ED" w:rsidRPr="00057147">
        <w:rPr>
          <w:lang w:val="ru-RU"/>
        </w:rPr>
        <w:t>е допускается совместная прокладка шлейфов и соединительных линий пожарной автоматики, линий управления УП, системами дымоудаления и оповещения о пожаре с напряжением менее 60 В с линиями напряжением 110 В и более в одном коробе, трубе, жгуте, замкнутом канале строительной конструкции или на одном лотке</w:t>
      </w:r>
      <w:r w:rsidRPr="00057147">
        <w:rPr>
          <w:lang w:val="ru-RU"/>
        </w:rPr>
        <w:t>;</w:t>
      </w:r>
      <w:r w:rsidR="00C366ED" w:rsidRPr="00057147">
        <w:rPr>
          <w:lang w:val="ru-RU"/>
        </w:rPr>
        <w:t xml:space="preserve"> </w:t>
      </w:r>
    </w:p>
    <w:p w14:paraId="097586E5" w14:textId="1169C009" w:rsidR="00C366ED" w:rsidRPr="00164720" w:rsidRDefault="00057147" w:rsidP="0075777C">
      <w:pPr>
        <w:rPr>
          <w:b/>
          <w:bCs/>
          <w:lang w:eastAsia="zh-CN" w:bidi="hi-IN"/>
        </w:rPr>
      </w:pPr>
      <w:r w:rsidRPr="00057147">
        <w:rPr>
          <w:szCs w:val="28"/>
        </w:rPr>
        <w:t xml:space="preserve">– </w:t>
      </w:r>
      <w:r w:rsidRPr="00057147">
        <w:t>в</w:t>
      </w:r>
      <w:r w:rsidR="00C366ED" w:rsidRPr="00057147">
        <w:t xml:space="preserve"> помещениях с наличием электромагнитных полей шлейфы и соединительные линии пожарной автоматики должны быть защищены от электромагнитных наводок</w:t>
      </w:r>
      <w:r w:rsidR="00164720" w:rsidRPr="00164720">
        <w:t>[1].</w:t>
      </w:r>
    </w:p>
    <w:p w14:paraId="2F35D639" w14:textId="4E8D3083" w:rsidR="006B53DF" w:rsidRDefault="006B53DF" w:rsidP="0075777C">
      <w:pPr>
        <w:rPr>
          <w:lang w:eastAsia="zh-CN" w:bidi="hi-IN"/>
        </w:rPr>
      </w:pPr>
      <w:r w:rsidRPr="00057147">
        <w:rPr>
          <w:lang w:eastAsia="zh-CN" w:bidi="hi-IN"/>
        </w:rPr>
        <w:t xml:space="preserve">Для </w:t>
      </w:r>
      <w:r w:rsidR="00C366ED" w:rsidRPr="00057147">
        <w:rPr>
          <w:lang w:eastAsia="zh-CN" w:bidi="hi-IN"/>
        </w:rPr>
        <w:t>использования в составе шлейфов сигнальных</w:t>
      </w:r>
      <w:r w:rsidRPr="00057147">
        <w:rPr>
          <w:lang w:eastAsia="zh-CN" w:bidi="hi-IN"/>
        </w:rPr>
        <w:t xml:space="preserve"> был выбран </w:t>
      </w:r>
      <w:r w:rsidR="00286C2C" w:rsidRPr="00057147">
        <w:rPr>
          <w:lang w:eastAsia="zh-CN" w:bidi="hi-IN"/>
        </w:rPr>
        <w:t xml:space="preserve">двухжильный </w:t>
      </w:r>
      <w:r w:rsidRPr="00057147">
        <w:rPr>
          <w:lang w:eastAsia="zh-CN" w:bidi="hi-IN"/>
        </w:rPr>
        <w:t>кабель КСВВ 2х0,5</w:t>
      </w:r>
      <w:r w:rsidR="003E5536" w:rsidRPr="003E5536">
        <w:rPr>
          <w:lang w:eastAsia="zh-CN" w:bidi="hi-IN"/>
        </w:rPr>
        <w:t>[22]</w:t>
      </w:r>
      <w:r w:rsidRPr="00057147">
        <w:rPr>
          <w:lang w:eastAsia="zh-CN" w:bidi="hi-IN"/>
        </w:rPr>
        <w:t>.</w:t>
      </w:r>
      <w:r>
        <w:rPr>
          <w:lang w:eastAsia="zh-CN" w:bidi="hi-IN"/>
        </w:rPr>
        <w:t xml:space="preserve"> </w:t>
      </w:r>
    </w:p>
    <w:p w14:paraId="17E2CA78" w14:textId="42309287" w:rsidR="006B53DF" w:rsidRDefault="006B53DF" w:rsidP="0075777C">
      <w:pPr>
        <w:rPr>
          <w:lang w:eastAsia="zh-CN" w:bidi="hi-IN"/>
        </w:rPr>
      </w:pPr>
      <w:r>
        <w:rPr>
          <w:lang w:eastAsia="zh-CN" w:bidi="hi-IN"/>
        </w:rPr>
        <w:t>Характеристики кабеля КСВВ 2х0,5:</w:t>
      </w:r>
    </w:p>
    <w:p w14:paraId="5C721BA9" w14:textId="34A25E44" w:rsidR="006B53DF" w:rsidRDefault="006B53DF" w:rsidP="0075777C">
      <w:pPr>
        <w:rPr>
          <w:szCs w:val="28"/>
        </w:rPr>
      </w:pPr>
      <w:r w:rsidRPr="00E87FDC">
        <w:rPr>
          <w:szCs w:val="28"/>
        </w:rPr>
        <w:t>–</w:t>
      </w:r>
      <w:r>
        <w:rPr>
          <w:szCs w:val="28"/>
        </w:rPr>
        <w:t xml:space="preserve"> </w:t>
      </w:r>
      <w:r w:rsidR="00286C2C">
        <w:rPr>
          <w:szCs w:val="28"/>
        </w:rPr>
        <w:t>сечение жилы: 0,5 мм</w:t>
      </w:r>
      <w:r w:rsidR="00286C2C">
        <w:rPr>
          <w:szCs w:val="28"/>
          <w:vertAlign w:val="superscript"/>
        </w:rPr>
        <w:t>2</w:t>
      </w:r>
      <w:r w:rsidR="00286C2C">
        <w:rPr>
          <w:szCs w:val="28"/>
        </w:rPr>
        <w:t>;</w:t>
      </w:r>
    </w:p>
    <w:p w14:paraId="54073869" w14:textId="0D191535" w:rsidR="00286C2C" w:rsidRDefault="00286C2C" w:rsidP="0075777C">
      <w:pPr>
        <w:rPr>
          <w:szCs w:val="28"/>
        </w:rPr>
      </w:pPr>
      <w:r w:rsidRPr="00E87FDC">
        <w:rPr>
          <w:szCs w:val="28"/>
        </w:rPr>
        <w:lastRenderedPageBreak/>
        <w:t>–</w:t>
      </w:r>
      <w:r>
        <w:rPr>
          <w:szCs w:val="28"/>
        </w:rPr>
        <w:t xml:space="preserve"> переменное напряжение: не более 300 В;</w:t>
      </w:r>
    </w:p>
    <w:p w14:paraId="164F4D3A" w14:textId="2D1F1891" w:rsidR="00286C2C" w:rsidRDefault="00286C2C" w:rsidP="0075777C">
      <w:pPr>
        <w:rPr>
          <w:szCs w:val="28"/>
        </w:rPr>
      </w:pPr>
      <w:r w:rsidRPr="00E87FDC">
        <w:rPr>
          <w:szCs w:val="28"/>
        </w:rPr>
        <w:t>–</w:t>
      </w:r>
      <w:r>
        <w:rPr>
          <w:szCs w:val="28"/>
        </w:rPr>
        <w:t xml:space="preserve"> постоянное напряжение: не более 500 В;</w:t>
      </w:r>
    </w:p>
    <w:p w14:paraId="07C3A0BA" w14:textId="0F378910" w:rsidR="00286C2C" w:rsidRDefault="00286C2C" w:rsidP="0075777C">
      <w:pPr>
        <w:rPr>
          <w:szCs w:val="28"/>
        </w:rPr>
      </w:pPr>
      <w:r w:rsidRPr="00E87FDC">
        <w:rPr>
          <w:szCs w:val="28"/>
        </w:rPr>
        <w:t>–</w:t>
      </w:r>
      <w:r>
        <w:rPr>
          <w:szCs w:val="28"/>
        </w:rPr>
        <w:t xml:space="preserve"> материал жилы: медь;</w:t>
      </w:r>
    </w:p>
    <w:p w14:paraId="60AB20A2" w14:textId="58057F96" w:rsidR="00286C2C" w:rsidRPr="00286C2C" w:rsidRDefault="00286C2C" w:rsidP="0075777C">
      <w:pPr>
        <w:rPr>
          <w:szCs w:val="28"/>
          <w:shd w:val="clear" w:color="auto" w:fill="FFFFFF"/>
        </w:rPr>
      </w:pPr>
      <w:r w:rsidRPr="00E87FDC">
        <w:rPr>
          <w:szCs w:val="28"/>
        </w:rPr>
        <w:t>–</w:t>
      </w:r>
      <w:r>
        <w:rPr>
          <w:szCs w:val="28"/>
        </w:rPr>
        <w:t xml:space="preserve"> рабочий диапазон температур: </w:t>
      </w:r>
      <w:r>
        <w:rPr>
          <w:lang w:eastAsia="zh-CN" w:bidi="hi-IN"/>
        </w:rPr>
        <w:t>-</w:t>
      </w:r>
      <w:r>
        <w:rPr>
          <w:lang w:bidi="hi-IN"/>
        </w:rPr>
        <w:t>50</w:t>
      </w:r>
      <w:r>
        <w:rPr>
          <w:szCs w:val="28"/>
        </w:rPr>
        <w:t xml:space="preserve"> …+70</w:t>
      </w:r>
      <w:r w:rsidR="007411FA">
        <w:rPr>
          <w:szCs w:val="28"/>
        </w:rPr>
        <w:t xml:space="preserve"> </w:t>
      </w:r>
      <w:r w:rsidR="00B9061A" w:rsidRPr="00B9061A">
        <w:rPr>
          <w:i/>
          <w:szCs w:val="28"/>
          <w:shd w:val="clear" w:color="auto" w:fill="FFFFFF"/>
        </w:rPr>
        <w:t>°C</w:t>
      </w:r>
      <w:r>
        <w:rPr>
          <w:szCs w:val="28"/>
          <w:shd w:val="clear" w:color="auto" w:fill="FFFFFF"/>
        </w:rPr>
        <w:t>.</w:t>
      </w:r>
    </w:p>
    <w:p w14:paraId="3FE5D62A" w14:textId="3154F3E9" w:rsidR="006B53DF" w:rsidRDefault="006B53DF" w:rsidP="0075777C">
      <w:pPr>
        <w:rPr>
          <w:lang w:eastAsia="zh-CN" w:bidi="hi-IN"/>
        </w:rPr>
      </w:pPr>
      <w:r>
        <w:rPr>
          <w:lang w:eastAsia="zh-CN" w:bidi="hi-IN"/>
        </w:rPr>
        <w:t>Данный кабель изображ</w:t>
      </w:r>
      <w:r w:rsidR="00713B83">
        <w:rPr>
          <w:lang w:eastAsia="zh-CN" w:bidi="hi-IN"/>
        </w:rPr>
        <w:t>е</w:t>
      </w:r>
      <w:r>
        <w:rPr>
          <w:lang w:eastAsia="zh-CN" w:bidi="hi-IN"/>
        </w:rPr>
        <w:t>н на рисунке 4.</w:t>
      </w:r>
      <w:r w:rsidR="00634FA8">
        <w:rPr>
          <w:lang w:eastAsia="zh-CN" w:bidi="hi-IN"/>
        </w:rPr>
        <w:t>8</w:t>
      </w:r>
      <w:r>
        <w:rPr>
          <w:lang w:eastAsia="zh-CN" w:bidi="hi-IN"/>
        </w:rPr>
        <w:t xml:space="preserve">. </w:t>
      </w:r>
    </w:p>
    <w:p w14:paraId="3815E642" w14:textId="77777777" w:rsidR="00A972E6" w:rsidRPr="006B53DF" w:rsidRDefault="00A972E6" w:rsidP="00761A39">
      <w:pPr>
        <w:jc w:val="left"/>
        <w:rPr>
          <w:lang w:eastAsia="zh-CN" w:bidi="hi-IN"/>
        </w:rPr>
      </w:pPr>
    </w:p>
    <w:p w14:paraId="5C7F834F" w14:textId="43BC6FF2" w:rsidR="000967D6" w:rsidRDefault="006B53DF" w:rsidP="0075777C">
      <w:pPr>
        <w:ind w:firstLine="0"/>
        <w:jc w:val="center"/>
        <w:rPr>
          <w:i/>
          <w:iCs/>
          <w:lang w:eastAsia="zh-CN" w:bidi="hi-IN"/>
        </w:rPr>
      </w:pPr>
      <w:r w:rsidRPr="006B53DF">
        <w:rPr>
          <w:i/>
          <w:iCs/>
          <w:noProof/>
          <w:lang w:eastAsia="zh-CN" w:bidi="hi-IN"/>
        </w:rPr>
        <w:drawing>
          <wp:inline distT="0" distB="0" distL="0" distR="0" wp14:anchorId="31431D74" wp14:editId="4E6475D7">
            <wp:extent cx="2255668" cy="2137410"/>
            <wp:effectExtent l="19050" t="19050" r="11430" b="1524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55668" cy="2137410"/>
                    </a:xfrm>
                    <a:prstGeom prst="rect">
                      <a:avLst/>
                    </a:prstGeom>
                    <a:ln>
                      <a:solidFill>
                        <a:schemeClr val="tx1"/>
                      </a:solidFill>
                    </a:ln>
                  </pic:spPr>
                </pic:pic>
              </a:graphicData>
            </a:graphic>
          </wp:inline>
        </w:drawing>
      </w:r>
    </w:p>
    <w:p w14:paraId="2F1F7F24" w14:textId="665D54F4" w:rsidR="00A972E6" w:rsidRDefault="00A972E6" w:rsidP="0075777C">
      <w:pPr>
        <w:ind w:firstLine="0"/>
        <w:jc w:val="center"/>
        <w:rPr>
          <w:i/>
          <w:iCs/>
          <w:lang w:eastAsia="zh-CN" w:bidi="hi-IN"/>
        </w:rPr>
      </w:pPr>
    </w:p>
    <w:p w14:paraId="2590FC6B" w14:textId="40B78393" w:rsidR="00A972E6" w:rsidRDefault="00A972E6" w:rsidP="0075777C">
      <w:pPr>
        <w:ind w:firstLine="0"/>
        <w:jc w:val="center"/>
        <w:rPr>
          <w:lang w:eastAsia="zh-CN" w:bidi="hi-IN"/>
        </w:rPr>
      </w:pPr>
      <w:r>
        <w:rPr>
          <w:lang w:eastAsia="zh-CN" w:bidi="hi-IN"/>
        </w:rPr>
        <w:t>Рисунок 4.</w:t>
      </w:r>
      <w:r w:rsidR="00634FA8">
        <w:rPr>
          <w:lang w:eastAsia="zh-CN" w:bidi="hi-IN"/>
        </w:rPr>
        <w:t>8</w:t>
      </w:r>
      <w:r>
        <w:rPr>
          <w:lang w:eastAsia="zh-CN" w:bidi="hi-IN"/>
        </w:rPr>
        <w:t xml:space="preserve"> – Кабель КСВВ 2х0,5</w:t>
      </w:r>
    </w:p>
    <w:p w14:paraId="1227D1C9" w14:textId="54F0FC04" w:rsidR="00A972E6" w:rsidRDefault="00A972E6" w:rsidP="00761A39">
      <w:pPr>
        <w:ind w:firstLine="0"/>
        <w:jc w:val="left"/>
        <w:rPr>
          <w:lang w:eastAsia="zh-CN" w:bidi="hi-IN"/>
        </w:rPr>
      </w:pPr>
    </w:p>
    <w:p w14:paraId="3C01141F" w14:textId="52066054" w:rsidR="00C366ED" w:rsidRDefault="000D2B14" w:rsidP="0075777C">
      <w:pPr>
        <w:rPr>
          <w:lang w:eastAsia="zh-CN" w:bidi="hi-IN"/>
        </w:rPr>
      </w:pPr>
      <w:r>
        <w:rPr>
          <w:lang w:eastAsia="zh-CN" w:bidi="hi-IN"/>
        </w:rPr>
        <w:t xml:space="preserve">Для соединения устройств ИСО «Орион» между собой по каналу </w:t>
      </w:r>
      <w:r>
        <w:rPr>
          <w:i/>
          <w:iCs/>
          <w:lang w:val="en-US" w:eastAsia="zh-CN" w:bidi="hi-IN"/>
        </w:rPr>
        <w:t>RS</w:t>
      </w:r>
      <w:r w:rsidRPr="000D2B14">
        <w:rPr>
          <w:i/>
          <w:iCs/>
          <w:lang w:eastAsia="zh-CN" w:bidi="hi-IN"/>
        </w:rPr>
        <w:t>-485</w:t>
      </w:r>
      <w:r>
        <w:rPr>
          <w:i/>
          <w:iCs/>
          <w:lang w:eastAsia="zh-CN" w:bidi="hi-IN"/>
        </w:rPr>
        <w:t xml:space="preserve"> </w:t>
      </w:r>
      <w:r>
        <w:rPr>
          <w:lang w:eastAsia="zh-CN" w:bidi="hi-IN"/>
        </w:rPr>
        <w:t>используется кабель КИС-Внг(А)-</w:t>
      </w:r>
      <w:r>
        <w:rPr>
          <w:lang w:val="en-US" w:eastAsia="zh-CN" w:bidi="hi-IN"/>
        </w:rPr>
        <w:t>LS</w:t>
      </w:r>
      <w:r w:rsidRPr="000D2B14">
        <w:rPr>
          <w:lang w:eastAsia="zh-CN" w:bidi="hi-IN"/>
        </w:rPr>
        <w:t xml:space="preserve"> 2</w:t>
      </w:r>
      <w:r>
        <w:rPr>
          <w:lang w:eastAsia="zh-CN" w:bidi="hi-IN"/>
        </w:rPr>
        <w:t>х2х0,6</w:t>
      </w:r>
      <w:r w:rsidR="003E5536" w:rsidRPr="003E5536">
        <w:rPr>
          <w:lang w:eastAsia="zh-CN" w:bidi="hi-IN"/>
        </w:rPr>
        <w:t>[23]</w:t>
      </w:r>
      <w:r>
        <w:rPr>
          <w:lang w:eastAsia="zh-CN" w:bidi="hi-IN"/>
        </w:rPr>
        <w:t>.</w:t>
      </w:r>
    </w:p>
    <w:p w14:paraId="208E7473" w14:textId="4559517D" w:rsidR="000D2B14" w:rsidRDefault="000D2B14" w:rsidP="0075777C">
      <w:pPr>
        <w:rPr>
          <w:lang w:eastAsia="zh-CN" w:bidi="hi-IN"/>
        </w:rPr>
      </w:pPr>
      <w:r>
        <w:rPr>
          <w:lang w:eastAsia="zh-CN" w:bidi="hi-IN"/>
        </w:rPr>
        <w:t>Характеристики кабеля КИС-Внг(А)-</w:t>
      </w:r>
      <w:r>
        <w:rPr>
          <w:lang w:val="en-US" w:eastAsia="zh-CN" w:bidi="hi-IN"/>
        </w:rPr>
        <w:t>LS</w:t>
      </w:r>
      <w:r w:rsidRPr="000D2B14">
        <w:rPr>
          <w:lang w:eastAsia="zh-CN" w:bidi="hi-IN"/>
        </w:rPr>
        <w:t xml:space="preserve"> 2</w:t>
      </w:r>
      <w:r>
        <w:rPr>
          <w:lang w:eastAsia="zh-CN" w:bidi="hi-IN"/>
        </w:rPr>
        <w:t>х2х0,6:</w:t>
      </w:r>
    </w:p>
    <w:p w14:paraId="169400A3" w14:textId="66BAF95E" w:rsidR="000D2B14" w:rsidRDefault="000D2B14" w:rsidP="0075777C">
      <w:pPr>
        <w:rPr>
          <w:szCs w:val="28"/>
        </w:rPr>
      </w:pPr>
      <w:r w:rsidRPr="00E87FDC">
        <w:rPr>
          <w:szCs w:val="28"/>
        </w:rPr>
        <w:t>–</w:t>
      </w:r>
      <w:r>
        <w:rPr>
          <w:szCs w:val="28"/>
        </w:rPr>
        <w:t xml:space="preserve"> сечение жилы: 0,6 мм</w:t>
      </w:r>
      <w:r>
        <w:rPr>
          <w:szCs w:val="28"/>
          <w:vertAlign w:val="superscript"/>
        </w:rPr>
        <w:t>2</w:t>
      </w:r>
      <w:r>
        <w:rPr>
          <w:szCs w:val="28"/>
        </w:rPr>
        <w:t>;</w:t>
      </w:r>
    </w:p>
    <w:p w14:paraId="2DFD7147" w14:textId="1769E55A" w:rsidR="000D2B14" w:rsidRDefault="000D2B14" w:rsidP="0075777C">
      <w:pPr>
        <w:rPr>
          <w:szCs w:val="28"/>
        </w:rPr>
      </w:pPr>
      <w:r w:rsidRPr="00E87FDC">
        <w:rPr>
          <w:szCs w:val="28"/>
        </w:rPr>
        <w:t>–</w:t>
      </w:r>
      <w:r>
        <w:rPr>
          <w:szCs w:val="28"/>
        </w:rPr>
        <w:t xml:space="preserve"> переменное напряжение: не более 300 В;</w:t>
      </w:r>
    </w:p>
    <w:p w14:paraId="54907181" w14:textId="4FE82E7A" w:rsidR="000D2B14" w:rsidRDefault="000D2B14" w:rsidP="0075777C">
      <w:pPr>
        <w:rPr>
          <w:szCs w:val="28"/>
        </w:rPr>
      </w:pPr>
      <w:r w:rsidRPr="00E87FDC">
        <w:rPr>
          <w:szCs w:val="28"/>
        </w:rPr>
        <w:t>–</w:t>
      </w:r>
      <w:r>
        <w:rPr>
          <w:szCs w:val="28"/>
        </w:rPr>
        <w:t xml:space="preserve"> материал жилы: медь луженая;</w:t>
      </w:r>
    </w:p>
    <w:p w14:paraId="194BDC82" w14:textId="377C8436" w:rsidR="000D2B14" w:rsidRDefault="000D2B14" w:rsidP="0075777C">
      <w:pPr>
        <w:rPr>
          <w:szCs w:val="28"/>
        </w:rPr>
      </w:pPr>
      <w:r w:rsidRPr="00E87FDC">
        <w:rPr>
          <w:szCs w:val="28"/>
        </w:rPr>
        <w:t>–</w:t>
      </w:r>
      <w:r>
        <w:rPr>
          <w:szCs w:val="28"/>
        </w:rPr>
        <w:t xml:space="preserve"> экран: общий, алюмополимерная лента и оплетка медными лужеными проволоками;</w:t>
      </w:r>
    </w:p>
    <w:p w14:paraId="3EE8E887" w14:textId="2E8F8702" w:rsidR="000D2B14" w:rsidRDefault="000D2B14" w:rsidP="0075777C">
      <w:pPr>
        <w:rPr>
          <w:szCs w:val="28"/>
        </w:rPr>
      </w:pPr>
      <w:r w:rsidRPr="00E87FDC">
        <w:rPr>
          <w:szCs w:val="28"/>
        </w:rPr>
        <w:t>–</w:t>
      </w:r>
      <w:r>
        <w:rPr>
          <w:szCs w:val="28"/>
        </w:rPr>
        <w:t xml:space="preserve"> оболочка: ПВХ пластикат пониженной пожарной опасности с низким </w:t>
      </w:r>
      <w:r w:rsidR="008901C1">
        <w:rPr>
          <w:szCs w:val="28"/>
        </w:rPr>
        <w:t>дымо- и газовыделением.</w:t>
      </w:r>
    </w:p>
    <w:p w14:paraId="533B2BCC" w14:textId="69B9286C" w:rsidR="008901C1" w:rsidRPr="000D2B14" w:rsidRDefault="008901C1" w:rsidP="0075777C">
      <w:pPr>
        <w:rPr>
          <w:lang w:eastAsia="zh-CN" w:bidi="hi-IN"/>
        </w:rPr>
      </w:pPr>
      <w:r>
        <w:rPr>
          <w:szCs w:val="28"/>
        </w:rPr>
        <w:t>Кабель изображен на рисунке 4.</w:t>
      </w:r>
      <w:r w:rsidR="00634FA8">
        <w:rPr>
          <w:szCs w:val="28"/>
        </w:rPr>
        <w:t>9</w:t>
      </w:r>
      <w:r>
        <w:rPr>
          <w:szCs w:val="28"/>
        </w:rPr>
        <w:t>.</w:t>
      </w:r>
    </w:p>
    <w:p w14:paraId="3874DF4F" w14:textId="76A7A2E7" w:rsidR="000D2B14" w:rsidRDefault="000D2B14" w:rsidP="00761A39">
      <w:pPr>
        <w:jc w:val="left"/>
        <w:rPr>
          <w:lang w:eastAsia="zh-CN" w:bidi="hi-IN"/>
        </w:rPr>
      </w:pPr>
    </w:p>
    <w:p w14:paraId="18216385" w14:textId="34C48B9A" w:rsidR="000D2B14" w:rsidRDefault="008901C1" w:rsidP="0075777C">
      <w:pPr>
        <w:ind w:firstLine="0"/>
        <w:jc w:val="center"/>
        <w:rPr>
          <w:lang w:eastAsia="zh-CN" w:bidi="hi-IN"/>
        </w:rPr>
      </w:pPr>
      <w:r w:rsidRPr="008901C1">
        <w:rPr>
          <w:noProof/>
          <w:lang w:eastAsia="zh-CN" w:bidi="hi-IN"/>
        </w:rPr>
        <w:drawing>
          <wp:inline distT="0" distB="0" distL="0" distR="0" wp14:anchorId="732C5075" wp14:editId="5EE47265">
            <wp:extent cx="2895600" cy="2142137"/>
            <wp:effectExtent l="19050" t="19050" r="19050" b="1079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22960" cy="2162378"/>
                    </a:xfrm>
                    <a:prstGeom prst="rect">
                      <a:avLst/>
                    </a:prstGeom>
                    <a:ln>
                      <a:solidFill>
                        <a:schemeClr val="tx1"/>
                      </a:solidFill>
                    </a:ln>
                  </pic:spPr>
                </pic:pic>
              </a:graphicData>
            </a:graphic>
          </wp:inline>
        </w:drawing>
      </w:r>
    </w:p>
    <w:p w14:paraId="2E967471" w14:textId="67033321" w:rsidR="000D2B14" w:rsidRDefault="000D2B14" w:rsidP="0075777C">
      <w:pPr>
        <w:ind w:firstLine="0"/>
        <w:jc w:val="center"/>
        <w:rPr>
          <w:lang w:eastAsia="zh-CN" w:bidi="hi-IN"/>
        </w:rPr>
      </w:pPr>
    </w:p>
    <w:p w14:paraId="00CD6C9B" w14:textId="2B62464D" w:rsidR="000D2B14" w:rsidRDefault="000D2B14" w:rsidP="0075777C">
      <w:pPr>
        <w:ind w:firstLine="0"/>
        <w:jc w:val="center"/>
        <w:rPr>
          <w:lang w:eastAsia="zh-CN" w:bidi="hi-IN"/>
        </w:rPr>
      </w:pPr>
      <w:r>
        <w:rPr>
          <w:lang w:eastAsia="zh-CN" w:bidi="hi-IN"/>
        </w:rPr>
        <w:t>Рисунок 4.</w:t>
      </w:r>
      <w:r w:rsidR="00634FA8">
        <w:rPr>
          <w:lang w:eastAsia="zh-CN" w:bidi="hi-IN"/>
        </w:rPr>
        <w:t>9</w:t>
      </w:r>
      <w:r>
        <w:rPr>
          <w:lang w:eastAsia="zh-CN" w:bidi="hi-IN"/>
        </w:rPr>
        <w:t xml:space="preserve"> – Кабель </w:t>
      </w:r>
      <w:r w:rsidR="008901C1">
        <w:rPr>
          <w:lang w:eastAsia="zh-CN" w:bidi="hi-IN"/>
        </w:rPr>
        <w:t>КИС-Внг(А)-</w:t>
      </w:r>
      <w:r w:rsidR="008901C1">
        <w:rPr>
          <w:lang w:val="en-US" w:eastAsia="zh-CN" w:bidi="hi-IN"/>
        </w:rPr>
        <w:t>LS</w:t>
      </w:r>
      <w:r w:rsidR="008901C1" w:rsidRPr="000D2B14">
        <w:rPr>
          <w:lang w:eastAsia="zh-CN" w:bidi="hi-IN"/>
        </w:rPr>
        <w:t xml:space="preserve"> 2</w:t>
      </w:r>
      <w:r w:rsidR="008901C1">
        <w:rPr>
          <w:lang w:eastAsia="zh-CN" w:bidi="hi-IN"/>
        </w:rPr>
        <w:t>х2х0,6</w:t>
      </w:r>
    </w:p>
    <w:p w14:paraId="7AAD5560" w14:textId="2E1AA23D" w:rsidR="008901C1" w:rsidRDefault="008901C1" w:rsidP="0075777C">
      <w:pPr>
        <w:rPr>
          <w:lang w:eastAsia="zh-CN" w:bidi="hi-IN"/>
        </w:rPr>
      </w:pPr>
      <w:r>
        <w:rPr>
          <w:lang w:eastAsia="zh-CN" w:bidi="hi-IN"/>
        </w:rPr>
        <w:lastRenderedPageBreak/>
        <w:t>Таким образом были выбраны и описаны основные кабели для использования в составе проектируемой системы пожарной сигнализации.</w:t>
      </w:r>
    </w:p>
    <w:p w14:paraId="3A28E05A" w14:textId="61D678BA" w:rsidR="001408F9" w:rsidRDefault="001408F9" w:rsidP="0075777C">
      <w:pPr>
        <w:rPr>
          <w:lang w:eastAsia="zh-CN" w:bidi="hi-IN"/>
        </w:rPr>
      </w:pPr>
    </w:p>
    <w:p w14:paraId="54FF8B28" w14:textId="689D814E" w:rsidR="001408F9" w:rsidRPr="00764863" w:rsidRDefault="001408F9" w:rsidP="0075777C">
      <w:pPr>
        <w:pStyle w:val="2"/>
        <w:ind w:left="1134" w:hanging="425"/>
        <w:rPr>
          <w:rFonts w:ascii="Times New Roman" w:hAnsi="Times New Roman" w:cs="Times New Roman"/>
          <w:b/>
          <w:bCs/>
          <w:color w:val="auto"/>
          <w:sz w:val="28"/>
          <w:szCs w:val="28"/>
          <w:lang w:eastAsia="zh-CN" w:bidi="hi-IN"/>
        </w:rPr>
      </w:pPr>
      <w:bookmarkStart w:id="23" w:name="_Toc198728403"/>
      <w:r w:rsidRPr="00764863">
        <w:rPr>
          <w:rFonts w:ascii="Times New Roman" w:hAnsi="Times New Roman" w:cs="Times New Roman"/>
          <w:b/>
          <w:bCs/>
          <w:color w:val="auto"/>
          <w:sz w:val="28"/>
          <w:szCs w:val="28"/>
          <w:lang w:eastAsia="zh-CN" w:bidi="hi-IN"/>
        </w:rPr>
        <w:t>4.</w:t>
      </w:r>
      <w:r w:rsidR="00A015A2" w:rsidRPr="00764863">
        <w:rPr>
          <w:rFonts w:ascii="Times New Roman" w:hAnsi="Times New Roman" w:cs="Times New Roman"/>
          <w:b/>
          <w:bCs/>
          <w:color w:val="auto"/>
          <w:sz w:val="28"/>
          <w:szCs w:val="28"/>
          <w:lang w:eastAsia="zh-CN" w:bidi="hi-IN"/>
        </w:rPr>
        <w:t>4</w:t>
      </w:r>
      <w:r w:rsidR="00764863">
        <w:rPr>
          <w:rFonts w:ascii="Times New Roman" w:hAnsi="Times New Roman" w:cs="Times New Roman"/>
          <w:b/>
          <w:bCs/>
          <w:color w:val="auto"/>
          <w:sz w:val="28"/>
          <w:szCs w:val="28"/>
          <w:lang w:eastAsia="zh-CN" w:bidi="hi-IN"/>
        </w:rPr>
        <w:t> </w:t>
      </w:r>
      <w:r w:rsidRPr="00764863">
        <w:rPr>
          <w:rFonts w:ascii="Times New Roman" w:hAnsi="Times New Roman" w:cs="Times New Roman"/>
          <w:b/>
          <w:bCs/>
          <w:color w:val="auto"/>
          <w:sz w:val="28"/>
          <w:szCs w:val="28"/>
          <w:lang w:eastAsia="zh-CN" w:bidi="hi-IN"/>
        </w:rPr>
        <w:t>Принцип функционирования системы.</w:t>
      </w:r>
      <w:bookmarkEnd w:id="23"/>
    </w:p>
    <w:p w14:paraId="5D4B1BC4" w14:textId="25750772" w:rsidR="001408F9" w:rsidRDefault="001408F9" w:rsidP="0075777C">
      <w:pPr>
        <w:ind w:left="1276" w:hanging="567"/>
        <w:rPr>
          <w:b/>
          <w:bCs/>
          <w:lang w:eastAsia="zh-CN" w:bidi="hi-IN"/>
        </w:rPr>
      </w:pPr>
    </w:p>
    <w:p w14:paraId="15AB60B5" w14:textId="4E7E15D4" w:rsidR="001408F9" w:rsidRDefault="00C92C44" w:rsidP="0075777C">
      <w:pPr>
        <w:rPr>
          <w:lang w:eastAsia="zh-CN" w:bidi="hi-IN"/>
        </w:rPr>
      </w:pPr>
      <w:r>
        <w:rPr>
          <w:lang w:eastAsia="zh-CN" w:bidi="hi-IN"/>
        </w:rPr>
        <w:t>Используемая в качестве системы пожарной сигнализации ИСО «Орион» представляет собой комплексное решение для своевременного обнаружения возгораний и обеспечения бесперебойной работы оборудования. Основу системы составляют неадресные дымовые извещатели ИП212-5МУ, включающиеся в шлейфы сигнальные. При обнаружении задымления извещатель изменяет сво</w:t>
      </w:r>
      <w:r w:rsidR="00713B83">
        <w:rPr>
          <w:lang w:eastAsia="zh-CN" w:bidi="hi-IN"/>
        </w:rPr>
        <w:t>е</w:t>
      </w:r>
      <w:r>
        <w:rPr>
          <w:lang w:eastAsia="zh-CN" w:bidi="hi-IN"/>
        </w:rPr>
        <w:t xml:space="preserve"> сопротивление, что приводит к изменению параметров шлейфа. Эти изменения фиксируются прибором С2000-СП1, который передает сигнал на пульт контроля и управления С2000М. Также информация о срабатывании дымового пожарного извещателя фиксируется н</w:t>
      </w:r>
      <w:r w:rsidR="002B1C13">
        <w:rPr>
          <w:lang w:eastAsia="zh-CN" w:bidi="hi-IN"/>
        </w:rPr>
        <w:t xml:space="preserve">а блоке контроля индикации С2000-БКИ. </w:t>
      </w:r>
    </w:p>
    <w:p w14:paraId="6A41A50A" w14:textId="1851F806" w:rsidR="00397F98" w:rsidRDefault="00397F98" w:rsidP="0075777C">
      <w:pPr>
        <w:rPr>
          <w:lang w:eastAsia="zh-CN" w:bidi="hi-IN"/>
        </w:rPr>
      </w:pPr>
      <w:r>
        <w:rPr>
          <w:lang w:eastAsia="zh-CN" w:bidi="hi-IN"/>
        </w:rPr>
        <w:t xml:space="preserve">В случае срабатывания ручного пожарного извещателя ИПР 5-2П, электрический сигнал изменяет состояние ШС и это фиксируется блоком С2000-СП1. Передача извещения происходит на пульт С2000М, а состояние ШС фиксируется на С2000-БКИ. </w:t>
      </w:r>
    </w:p>
    <w:p w14:paraId="1BA4BC5F" w14:textId="56FA1795" w:rsidR="00397F98" w:rsidRDefault="00397F98" w:rsidP="0075777C">
      <w:pPr>
        <w:rPr>
          <w:lang w:eastAsia="zh-CN" w:bidi="hi-IN"/>
        </w:rPr>
      </w:pPr>
      <w:r>
        <w:rPr>
          <w:lang w:eastAsia="zh-CN" w:bidi="hi-IN"/>
        </w:rPr>
        <w:t>Передача всех извещений происходит на пульт МЧС РБ.</w:t>
      </w:r>
    </w:p>
    <w:p w14:paraId="0490357B" w14:textId="3A76D455" w:rsidR="00634FA8" w:rsidRDefault="00397F98" w:rsidP="00FA3891">
      <w:pPr>
        <w:ind w:firstLine="0"/>
        <w:rPr>
          <w:lang w:eastAsia="zh-CN" w:bidi="hi-IN"/>
        </w:rPr>
      </w:pPr>
      <w:r>
        <w:rPr>
          <w:lang w:eastAsia="zh-CN" w:bidi="hi-IN"/>
        </w:rPr>
        <w:tab/>
      </w:r>
      <w:r w:rsidR="00FA3891">
        <w:rPr>
          <w:lang w:eastAsia="zh-CN" w:bidi="hi-IN"/>
        </w:rPr>
        <w:t>Таким образом были рассмотрены</w:t>
      </w:r>
      <w:r w:rsidR="003C1C98">
        <w:rPr>
          <w:lang w:eastAsia="zh-CN" w:bidi="hi-IN"/>
        </w:rPr>
        <w:t xml:space="preserve"> и описаны</w:t>
      </w:r>
      <w:r w:rsidR="00FA3891">
        <w:rPr>
          <w:lang w:eastAsia="zh-CN" w:bidi="hi-IN"/>
        </w:rPr>
        <w:t xml:space="preserve"> основные сценарии срабатывания системы пожарной сигнализации на проектируемом объекте.</w:t>
      </w:r>
    </w:p>
    <w:p w14:paraId="2A0E417C" w14:textId="77777777" w:rsidR="00FA3891" w:rsidRDefault="00FA3891" w:rsidP="00FA3891">
      <w:pPr>
        <w:ind w:firstLine="0"/>
        <w:rPr>
          <w:lang w:eastAsia="zh-CN" w:bidi="hi-IN"/>
        </w:rPr>
      </w:pPr>
    </w:p>
    <w:p w14:paraId="2769F42D" w14:textId="77777777" w:rsidR="00FA3891" w:rsidRDefault="00FA3891" w:rsidP="00FA3891">
      <w:pPr>
        <w:ind w:firstLine="0"/>
        <w:rPr>
          <w:lang w:eastAsia="zh-CN" w:bidi="hi-IN"/>
        </w:rPr>
      </w:pPr>
    </w:p>
    <w:p w14:paraId="0FC95E1D" w14:textId="77777777" w:rsidR="00FA3891" w:rsidRDefault="00FA3891" w:rsidP="00FA3891">
      <w:pPr>
        <w:ind w:firstLine="0"/>
        <w:rPr>
          <w:lang w:eastAsia="zh-CN" w:bidi="hi-IN"/>
        </w:rPr>
      </w:pPr>
    </w:p>
    <w:p w14:paraId="5B1282B3" w14:textId="26C9337F" w:rsidR="00FA3891" w:rsidRPr="00FA3891" w:rsidRDefault="00FA3891" w:rsidP="00FA3891">
      <w:pPr>
        <w:ind w:firstLine="0"/>
        <w:rPr>
          <w:rFonts w:eastAsia="Times New Roman"/>
          <w:szCs w:val="28"/>
          <w:lang w:eastAsia="ru-RU"/>
        </w:rPr>
        <w:sectPr w:rsidR="00FA3891" w:rsidRPr="00FA3891" w:rsidSect="00AB64EC">
          <w:pgSz w:w="11906" w:h="16838"/>
          <w:pgMar w:top="1134" w:right="851" w:bottom="1134" w:left="1701" w:header="709" w:footer="709" w:gutter="0"/>
          <w:cols w:space="708"/>
          <w:docGrid w:linePitch="360"/>
        </w:sectPr>
      </w:pPr>
    </w:p>
    <w:p w14:paraId="58745A84" w14:textId="77777777" w:rsidR="00634FA8" w:rsidRPr="00595E7E" w:rsidRDefault="00634FA8" w:rsidP="00761A39">
      <w:pPr>
        <w:pStyle w:val="1"/>
        <w:ind w:left="851" w:hanging="142"/>
        <w:rPr>
          <w:b w:val="0"/>
          <w:bCs w:val="0"/>
          <w:szCs w:val="24"/>
          <w:lang w:val="ru-RU"/>
        </w:rPr>
      </w:pPr>
      <w:bookmarkStart w:id="24" w:name="_Toc198728404"/>
      <w:r w:rsidRPr="00595E7E">
        <w:rPr>
          <w:szCs w:val="24"/>
          <w:lang w:val="ru-RU"/>
        </w:rPr>
        <w:lastRenderedPageBreak/>
        <w:t>5 ПРОЕКТИРОВАНИЕ СИСТЕМЫ ОХРАННОЙ СИГНАЛИЗАЦИИ</w:t>
      </w:r>
      <w:bookmarkEnd w:id="24"/>
    </w:p>
    <w:p w14:paraId="507B849A" w14:textId="77777777" w:rsidR="00634FA8" w:rsidRDefault="00634FA8" w:rsidP="00761A39">
      <w:pPr>
        <w:ind w:left="851" w:hanging="142"/>
        <w:jc w:val="left"/>
        <w:rPr>
          <w:b/>
          <w:bCs/>
          <w:sz w:val="32"/>
          <w:szCs w:val="24"/>
          <w:lang w:eastAsia="zh-CN" w:bidi="hi-IN"/>
        </w:rPr>
      </w:pPr>
    </w:p>
    <w:p w14:paraId="2D109F73" w14:textId="25283DD8" w:rsidR="00634FA8" w:rsidRPr="00A01A4C" w:rsidRDefault="00634FA8" w:rsidP="0075777C">
      <w:pPr>
        <w:pStyle w:val="2"/>
        <w:rPr>
          <w:rFonts w:ascii="Times New Roman" w:hAnsi="Times New Roman" w:cs="Times New Roman"/>
          <w:b/>
          <w:bCs/>
          <w:color w:val="auto"/>
          <w:sz w:val="28"/>
          <w:szCs w:val="28"/>
          <w:lang w:eastAsia="zh-CN" w:bidi="hi-IN"/>
        </w:rPr>
      </w:pPr>
      <w:bookmarkStart w:id="25" w:name="_Toc198728405"/>
      <w:r w:rsidRPr="00A01A4C">
        <w:rPr>
          <w:rFonts w:ascii="Times New Roman" w:hAnsi="Times New Roman" w:cs="Times New Roman"/>
          <w:b/>
          <w:bCs/>
          <w:color w:val="auto"/>
          <w:sz w:val="28"/>
          <w:szCs w:val="28"/>
          <w:lang w:eastAsia="zh-CN" w:bidi="hi-IN"/>
        </w:rPr>
        <w:t>5.1 Обоснование принятых</w:t>
      </w:r>
      <w:r w:rsidR="000F5BF0">
        <w:rPr>
          <w:rFonts w:ascii="Times New Roman" w:hAnsi="Times New Roman" w:cs="Times New Roman"/>
          <w:b/>
          <w:bCs/>
          <w:color w:val="auto"/>
          <w:sz w:val="28"/>
          <w:szCs w:val="28"/>
          <w:lang w:eastAsia="zh-CN" w:bidi="hi-IN"/>
        </w:rPr>
        <w:t xml:space="preserve"> технических</w:t>
      </w:r>
      <w:r w:rsidRPr="00A01A4C">
        <w:rPr>
          <w:rFonts w:ascii="Times New Roman" w:hAnsi="Times New Roman" w:cs="Times New Roman"/>
          <w:b/>
          <w:bCs/>
          <w:color w:val="auto"/>
          <w:sz w:val="28"/>
          <w:szCs w:val="28"/>
          <w:lang w:eastAsia="zh-CN" w:bidi="hi-IN"/>
        </w:rPr>
        <w:t xml:space="preserve"> решений</w:t>
      </w:r>
      <w:bookmarkEnd w:id="25"/>
    </w:p>
    <w:p w14:paraId="56CC4009" w14:textId="74C188C3" w:rsidR="00634FA8" w:rsidRDefault="00634FA8" w:rsidP="0075777C">
      <w:pPr>
        <w:ind w:left="851" w:hanging="142"/>
        <w:rPr>
          <w:b/>
          <w:bCs/>
          <w:lang w:eastAsia="zh-CN" w:bidi="hi-IN"/>
        </w:rPr>
      </w:pPr>
    </w:p>
    <w:p w14:paraId="3FA88578" w14:textId="5FBB93CE" w:rsidR="00634FA8" w:rsidRDefault="00A55D75" w:rsidP="0075777C">
      <w:pPr>
        <w:rPr>
          <w:lang w:eastAsia="zh-CN" w:bidi="hi-IN"/>
        </w:rPr>
      </w:pPr>
      <w:r>
        <w:rPr>
          <w:lang w:eastAsia="zh-CN" w:bidi="hi-IN"/>
        </w:rPr>
        <w:t>Согласно ТКП 627-2018 помещения оборудуются в два рубежа защиты. Первый рубеж подразумевает собой блокировку входных дверей в здание на открытие магнитоконтактными извещателями, на пролом объемными извещателями типа «штора»; окна блокируются на открытие магнитоконтактными извещателями, на пролом объемным инфракрасным извещателем типа «штора», на разбитие звуковым извещателем.</w:t>
      </w:r>
    </w:p>
    <w:p w14:paraId="072B068C" w14:textId="5CC830A4" w:rsidR="00A55D75" w:rsidRDefault="00A55D75" w:rsidP="0075777C">
      <w:pPr>
        <w:rPr>
          <w:lang w:eastAsia="zh-CN" w:bidi="hi-IN"/>
        </w:rPr>
      </w:pPr>
      <w:r>
        <w:rPr>
          <w:lang w:eastAsia="zh-CN" w:bidi="hi-IN"/>
        </w:rPr>
        <w:t>Аккумуляторные батареи обеспечивают резервирование электропитания на время переключения на второй ввод.</w:t>
      </w:r>
    </w:p>
    <w:p w14:paraId="338EE35B" w14:textId="13E3F147" w:rsidR="00634FA8" w:rsidRDefault="00B04984" w:rsidP="0075777C">
      <w:pPr>
        <w:rPr>
          <w:lang w:eastAsia="zh-CN" w:bidi="hi-IN"/>
        </w:rPr>
      </w:pPr>
      <w:r>
        <w:rPr>
          <w:lang w:eastAsia="zh-CN" w:bidi="hi-IN"/>
        </w:rPr>
        <w:t>Расстановка магнитоконтактных извещателей соответствует требованиям ТКП 627-2018. Для обеспечения безопасности данными извещателями блокируются двери отдельных помещений, за исключением переходных дверей. Магнитоконтактными извещателями блокируются окна на случай попытки открытия. В случае попытки проникновения сигнал с магнитоконтактных датчиков передается на ППКО, а затем на пульт Департамента охраны Министерства внутренних дел Республики Беларусь.</w:t>
      </w:r>
    </w:p>
    <w:p w14:paraId="2AABF2BB" w14:textId="064A6DAF" w:rsidR="00B04984" w:rsidRDefault="00B04984" w:rsidP="0075777C">
      <w:pPr>
        <w:rPr>
          <w:lang w:eastAsia="zh-CN" w:bidi="hi-IN"/>
        </w:rPr>
      </w:pPr>
      <w:r>
        <w:rPr>
          <w:lang w:eastAsia="zh-CN" w:bidi="hi-IN"/>
        </w:rPr>
        <w:t>Блокировка окон также осуществляется с помощью объ</w:t>
      </w:r>
      <w:r w:rsidR="00713B83">
        <w:rPr>
          <w:lang w:eastAsia="zh-CN" w:bidi="hi-IN"/>
        </w:rPr>
        <w:t>е</w:t>
      </w:r>
      <w:r>
        <w:rPr>
          <w:lang w:eastAsia="zh-CN" w:bidi="hi-IN"/>
        </w:rPr>
        <w:t xml:space="preserve">мных извещателей направленности типа «штора» и </w:t>
      </w:r>
      <w:r w:rsidR="00251370">
        <w:rPr>
          <w:lang w:eastAsia="zh-CN" w:bidi="hi-IN"/>
        </w:rPr>
        <w:t xml:space="preserve">датчиками контроля разбития стекла – звуковыми извещателями. </w:t>
      </w:r>
    </w:p>
    <w:p w14:paraId="1EC2F838" w14:textId="799D27B1" w:rsidR="00251370" w:rsidRDefault="00251370" w:rsidP="0075777C">
      <w:pPr>
        <w:rPr>
          <w:lang w:eastAsia="zh-CN" w:bidi="hi-IN"/>
        </w:rPr>
      </w:pPr>
      <w:r>
        <w:rPr>
          <w:lang w:eastAsia="zh-CN" w:bidi="hi-IN"/>
        </w:rPr>
        <w:t xml:space="preserve">Защита помещений также осуществляется с помощью инфракрасного объемного извещателя, который охватывает необходимый для защиты объем помещения. </w:t>
      </w:r>
    </w:p>
    <w:p w14:paraId="1D08BC38" w14:textId="73298130" w:rsidR="00251370" w:rsidRDefault="00251370" w:rsidP="0075777C">
      <w:pPr>
        <w:rPr>
          <w:lang w:eastAsia="zh-CN" w:bidi="hi-IN"/>
        </w:rPr>
      </w:pPr>
    </w:p>
    <w:p w14:paraId="1A4E0E45" w14:textId="472830B0" w:rsidR="00251370" w:rsidRPr="00A01A4C" w:rsidRDefault="00251370" w:rsidP="0075777C">
      <w:pPr>
        <w:pStyle w:val="2"/>
        <w:rPr>
          <w:rFonts w:ascii="Times New Roman" w:hAnsi="Times New Roman" w:cs="Times New Roman"/>
          <w:b/>
          <w:bCs/>
          <w:color w:val="auto"/>
          <w:sz w:val="28"/>
          <w:szCs w:val="28"/>
          <w:lang w:eastAsia="zh-CN" w:bidi="hi-IN"/>
        </w:rPr>
      </w:pPr>
      <w:bookmarkStart w:id="26" w:name="_Toc198728406"/>
      <w:r w:rsidRPr="00A01A4C">
        <w:rPr>
          <w:rFonts w:ascii="Times New Roman" w:hAnsi="Times New Roman" w:cs="Times New Roman"/>
          <w:b/>
          <w:bCs/>
          <w:color w:val="auto"/>
          <w:sz w:val="28"/>
          <w:szCs w:val="28"/>
          <w:lang w:eastAsia="zh-CN" w:bidi="hi-IN"/>
        </w:rPr>
        <w:t>5.2 Выбор и описание используемых технических средств</w:t>
      </w:r>
      <w:bookmarkEnd w:id="26"/>
    </w:p>
    <w:p w14:paraId="16EECDEE" w14:textId="77777777" w:rsidR="00251370" w:rsidRPr="00251370" w:rsidRDefault="00251370" w:rsidP="0075777C">
      <w:pPr>
        <w:rPr>
          <w:lang w:eastAsia="zh-CN" w:bidi="hi-IN"/>
        </w:rPr>
      </w:pPr>
    </w:p>
    <w:p w14:paraId="217AEA32" w14:textId="77777777" w:rsidR="00EA7021" w:rsidRDefault="00251370" w:rsidP="0075777C">
      <w:pPr>
        <w:rPr>
          <w:lang w:eastAsia="zh-CN" w:bidi="hi-IN"/>
        </w:rPr>
      </w:pPr>
      <w:r>
        <w:rPr>
          <w:lang w:eastAsia="zh-CN" w:bidi="hi-IN"/>
        </w:rPr>
        <w:t xml:space="preserve">За основу системы охранной сигнализации был выбран ППКО </w:t>
      </w:r>
      <w:r w:rsidR="00EA7021">
        <w:rPr>
          <w:lang w:eastAsia="zh-CN" w:bidi="hi-IN"/>
        </w:rPr>
        <w:t>С2000М</w:t>
      </w:r>
      <w:r>
        <w:rPr>
          <w:lang w:eastAsia="zh-CN" w:bidi="hi-IN"/>
        </w:rPr>
        <w:t>.</w:t>
      </w:r>
    </w:p>
    <w:p w14:paraId="1E854088" w14:textId="76718512" w:rsidR="009B45D2" w:rsidRDefault="009B45D2" w:rsidP="0075777C">
      <w:pPr>
        <w:rPr>
          <w:i/>
          <w:iCs/>
          <w:lang w:eastAsia="zh-CN" w:bidi="hi-IN"/>
        </w:rPr>
      </w:pPr>
      <w:r>
        <w:rPr>
          <w:lang w:eastAsia="zh-CN" w:bidi="hi-IN"/>
        </w:rPr>
        <w:t>Пульт контроля и управления «С2000М» может выполнять функции блочно-модульного прибора при</w:t>
      </w:r>
      <w:r w:rsidR="00713B83">
        <w:rPr>
          <w:lang w:eastAsia="zh-CN" w:bidi="hi-IN"/>
        </w:rPr>
        <w:t>е</w:t>
      </w:r>
      <w:r>
        <w:rPr>
          <w:lang w:eastAsia="zh-CN" w:bidi="hi-IN"/>
        </w:rPr>
        <w:t xml:space="preserve">мно-контрольного охранного и пожарного. Информационное взаимодействие пульта с блоками осуществляется по проводной линии связи </w:t>
      </w:r>
      <w:r w:rsidRPr="00D12F91">
        <w:rPr>
          <w:i/>
          <w:iCs/>
          <w:lang w:val="en-US" w:eastAsia="zh-CN" w:bidi="hi-IN"/>
        </w:rPr>
        <w:t>RS</w:t>
      </w:r>
      <w:r w:rsidRPr="00D12F91">
        <w:rPr>
          <w:i/>
          <w:iCs/>
          <w:lang w:eastAsia="zh-CN" w:bidi="hi-IN"/>
        </w:rPr>
        <w:t>-485</w:t>
      </w:r>
      <w:r>
        <w:rPr>
          <w:i/>
          <w:iCs/>
          <w:lang w:eastAsia="zh-CN" w:bidi="hi-IN"/>
        </w:rPr>
        <w:t>.</w:t>
      </w:r>
    </w:p>
    <w:p w14:paraId="367BCB5B" w14:textId="53EC41A9" w:rsidR="00116A5C" w:rsidRDefault="00116A5C" w:rsidP="0075777C">
      <w:pPr>
        <w:rPr>
          <w:lang w:eastAsia="zh-CN" w:bidi="hi-IN"/>
        </w:rPr>
      </w:pPr>
      <w:r>
        <w:rPr>
          <w:lang w:eastAsia="zh-CN" w:bidi="hi-IN"/>
        </w:rPr>
        <w:t>С2000М поддерживает контроль двух ШС с возможностью гибкой настройки параметров каждого шлейфа. В охранном режиме С2000М позволяет подключать различные типы датчиков – от магнитоконтактных извещателей до инфракрасных датчиков движения, обеспечивая надежный контроль охраняемой зоны. Прибор имеет два релейных выхода для управления внешними устройствами, а также поддерживает работу в автономном режиме благодаря встроенной поддержке резервного питания от аккумулятора.</w:t>
      </w:r>
      <w:r w:rsidR="003944ED">
        <w:rPr>
          <w:lang w:eastAsia="zh-CN" w:bidi="hi-IN"/>
        </w:rPr>
        <w:t xml:space="preserve"> С2000М может работать вне ИСО «Орион», сохраняя свой </w:t>
      </w:r>
      <w:r w:rsidR="003944ED">
        <w:rPr>
          <w:lang w:eastAsia="zh-CN" w:bidi="hi-IN"/>
        </w:rPr>
        <w:lastRenderedPageBreak/>
        <w:t xml:space="preserve">функционал в качестве ППКО. Однако стоит учитывать, что при это его спектр его возможностей существенно сокращается. </w:t>
      </w:r>
    </w:p>
    <w:p w14:paraId="299FC25E" w14:textId="661EA6E3" w:rsidR="003944ED" w:rsidRPr="00116A5C" w:rsidRDefault="003944ED" w:rsidP="0075777C">
      <w:pPr>
        <w:rPr>
          <w:lang w:eastAsia="zh-CN" w:bidi="hi-IN"/>
        </w:rPr>
      </w:pPr>
      <w:r>
        <w:rPr>
          <w:lang w:eastAsia="zh-CN" w:bidi="hi-IN"/>
        </w:rPr>
        <w:t>Использование С2000М в составе системы охранной сигнализации не противоречит перечню ТСО 2025, так как данный прибор сертифицирован как пульт контроля и управления, что позволяет использовать его вне ИСО «Орион».</w:t>
      </w:r>
    </w:p>
    <w:p w14:paraId="790972A0" w14:textId="77777777" w:rsidR="009B45D2" w:rsidRDefault="009B45D2" w:rsidP="0075777C">
      <w:pPr>
        <w:rPr>
          <w:lang w:eastAsia="zh-CN" w:bidi="hi-IN"/>
        </w:rPr>
      </w:pPr>
      <w:r>
        <w:rPr>
          <w:lang w:eastAsia="zh-CN" w:bidi="hi-IN"/>
        </w:rPr>
        <w:t>Характеристики С2000М:</w:t>
      </w:r>
    </w:p>
    <w:p w14:paraId="7A7F606E" w14:textId="77777777" w:rsidR="009B45D2" w:rsidRDefault="009B45D2" w:rsidP="0075777C">
      <w:r>
        <w:t>– напряжение питания: от 10,2 до 28,4 В;</w:t>
      </w:r>
    </w:p>
    <w:p w14:paraId="03A342FE" w14:textId="77777777" w:rsidR="009B45D2" w:rsidRDefault="009B45D2" w:rsidP="0075777C">
      <w:r>
        <w:t>– резервное питание осуществляется с прибора РИП-24;</w:t>
      </w:r>
    </w:p>
    <w:p w14:paraId="294DB476" w14:textId="77777777" w:rsidR="009B45D2" w:rsidRDefault="009B45D2" w:rsidP="0075777C">
      <w:r>
        <w:t>– длина линии связи не более 3000 м;</w:t>
      </w:r>
    </w:p>
    <w:p w14:paraId="2510D076" w14:textId="77777777" w:rsidR="009B45D2" w:rsidRDefault="009B45D2" w:rsidP="0075777C">
      <w:r>
        <w:t>– ток потребления в дежурном режиме: 60 мА при 12 В, 35 мА при 24 В;</w:t>
      </w:r>
    </w:p>
    <w:p w14:paraId="69173898" w14:textId="3AE310BC" w:rsidR="00EA7021" w:rsidRDefault="009B45D2" w:rsidP="0075777C">
      <w:r>
        <w:t>– ток потребления в режиме «ТРЕВОГА»: 120 мА при 12 В, 65 мА при 24 В.</w:t>
      </w:r>
    </w:p>
    <w:p w14:paraId="2D391735" w14:textId="4D2E26AF" w:rsidR="009B45D2" w:rsidRDefault="009B45D2" w:rsidP="0075777C">
      <w:r>
        <w:t>Прибор изображ</w:t>
      </w:r>
      <w:r w:rsidR="00713B83">
        <w:t>е</w:t>
      </w:r>
      <w:r>
        <w:t xml:space="preserve">н на рисунке </w:t>
      </w:r>
      <w:r w:rsidR="00DB2377">
        <w:t>5</w:t>
      </w:r>
      <w:r>
        <w:t>.1.</w:t>
      </w:r>
    </w:p>
    <w:p w14:paraId="023C26B2" w14:textId="77777777" w:rsidR="009B45D2" w:rsidRPr="000967D6" w:rsidRDefault="009B45D2" w:rsidP="00761A39">
      <w:pPr>
        <w:ind w:firstLine="0"/>
        <w:jc w:val="left"/>
        <w:rPr>
          <w:lang w:eastAsia="zh-CN" w:bidi="hi-IN"/>
        </w:rPr>
      </w:pPr>
    </w:p>
    <w:p w14:paraId="58A5375B" w14:textId="77777777" w:rsidR="009B45D2" w:rsidRDefault="009B45D2" w:rsidP="0075777C">
      <w:pPr>
        <w:ind w:firstLine="0"/>
        <w:jc w:val="center"/>
        <w:rPr>
          <w:lang w:eastAsia="zh-CN" w:bidi="hi-IN"/>
        </w:rPr>
      </w:pPr>
      <w:r>
        <w:rPr>
          <w:noProof/>
        </w:rPr>
        <w:drawing>
          <wp:inline distT="0" distB="0" distL="0" distR="0" wp14:anchorId="18F7ED10" wp14:editId="7A4E2FE3">
            <wp:extent cx="1897380" cy="1524000"/>
            <wp:effectExtent l="19050" t="19050" r="26670" b="19050"/>
            <wp:docPr id="9" name="Рисунок 9" descr="Пульт контроля и управления охранно-пожарный С2000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Пульт контроля и управления охранно-пожарный С2000М"/>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97380" cy="1524000"/>
                    </a:xfrm>
                    <a:prstGeom prst="rect">
                      <a:avLst/>
                    </a:prstGeom>
                    <a:noFill/>
                    <a:ln>
                      <a:solidFill>
                        <a:schemeClr val="tx1"/>
                      </a:solidFill>
                    </a:ln>
                  </pic:spPr>
                </pic:pic>
              </a:graphicData>
            </a:graphic>
          </wp:inline>
        </w:drawing>
      </w:r>
    </w:p>
    <w:p w14:paraId="55497CD8" w14:textId="77777777" w:rsidR="009B45D2" w:rsidRDefault="009B45D2" w:rsidP="0075777C">
      <w:pPr>
        <w:ind w:firstLine="0"/>
        <w:jc w:val="center"/>
        <w:rPr>
          <w:lang w:eastAsia="zh-CN" w:bidi="hi-IN"/>
        </w:rPr>
      </w:pPr>
    </w:p>
    <w:p w14:paraId="5C1B123F" w14:textId="4ED3A90B" w:rsidR="00FD1FCB" w:rsidRDefault="009B45D2" w:rsidP="0075777C">
      <w:pPr>
        <w:ind w:firstLine="0"/>
        <w:jc w:val="center"/>
        <w:rPr>
          <w:lang w:eastAsia="zh-CN" w:bidi="hi-IN"/>
        </w:rPr>
      </w:pPr>
      <w:r>
        <w:rPr>
          <w:lang w:eastAsia="zh-CN" w:bidi="hi-IN"/>
        </w:rPr>
        <w:t xml:space="preserve">Рисунок </w:t>
      </w:r>
      <w:r w:rsidR="00DB2377">
        <w:rPr>
          <w:lang w:eastAsia="zh-CN" w:bidi="hi-IN"/>
        </w:rPr>
        <w:t>5</w:t>
      </w:r>
      <w:r>
        <w:rPr>
          <w:lang w:eastAsia="zh-CN" w:bidi="hi-IN"/>
        </w:rPr>
        <w:t>.1 – Пульт контроля и управления «С2000М»</w:t>
      </w:r>
    </w:p>
    <w:p w14:paraId="049F4C8E" w14:textId="6E488959" w:rsidR="00FD1FCB" w:rsidRDefault="00FD1FCB" w:rsidP="0075777C">
      <w:pPr>
        <w:ind w:firstLine="0"/>
        <w:rPr>
          <w:lang w:eastAsia="zh-CN" w:bidi="hi-IN"/>
        </w:rPr>
      </w:pPr>
    </w:p>
    <w:p w14:paraId="706800ED" w14:textId="7AD47B38" w:rsidR="007D5AB6" w:rsidRDefault="007D5AB6" w:rsidP="0075777C">
      <w:pPr>
        <w:rPr>
          <w:rFonts w:eastAsia="Times New Roman"/>
          <w:szCs w:val="28"/>
          <w:lang w:eastAsia="ru-RU"/>
        </w:rPr>
      </w:pPr>
      <w:r>
        <w:rPr>
          <w:rFonts w:eastAsia="Times New Roman"/>
          <w:szCs w:val="28"/>
          <w:lang w:eastAsia="ru-RU"/>
        </w:rPr>
        <w:t>Блок приемно-контрольный охранно-пожарный С2000-4 предназначен для контроля различных типов охранных или пожарных неадресных извещателей, контакторов и сигнализаторов с нормально-замкнутыми или нормально-разомкнутыми контактами и релейного управления внешними исполнительными устройствами. Для охранной сигнализации и контроля доступа может использоваться в автономном режиме</w:t>
      </w:r>
      <w:r w:rsidR="003E5536" w:rsidRPr="003E5536">
        <w:rPr>
          <w:rFonts w:eastAsia="Times New Roman"/>
          <w:szCs w:val="28"/>
          <w:lang w:eastAsia="ru-RU"/>
        </w:rPr>
        <w:t>[24]</w:t>
      </w:r>
      <w:r>
        <w:rPr>
          <w:rFonts w:eastAsia="Times New Roman"/>
          <w:szCs w:val="28"/>
          <w:lang w:eastAsia="ru-RU"/>
        </w:rPr>
        <w:t xml:space="preserve">. </w:t>
      </w:r>
    </w:p>
    <w:p w14:paraId="395C2F3A" w14:textId="2F020435" w:rsidR="003944ED" w:rsidRPr="003944ED" w:rsidRDefault="003944ED" w:rsidP="0075777C">
      <w:pPr>
        <w:rPr>
          <w:lang w:eastAsia="zh-CN" w:bidi="hi-IN"/>
        </w:rPr>
      </w:pPr>
      <w:r>
        <w:rPr>
          <w:lang w:eastAsia="zh-CN" w:bidi="hi-IN"/>
        </w:rPr>
        <w:t xml:space="preserve">Использование С2000-4 в составе системы охранной сигнализации не противоречит перечню ТСО 2025, так как данный прибор сертифицирован как </w:t>
      </w:r>
      <w:r>
        <w:rPr>
          <w:rFonts w:eastAsia="Times New Roman"/>
          <w:szCs w:val="28"/>
          <w:lang w:eastAsia="ru-RU"/>
        </w:rPr>
        <w:t>Блок приемно-контрольный охранно-пожарный</w:t>
      </w:r>
      <w:r>
        <w:rPr>
          <w:lang w:eastAsia="zh-CN" w:bidi="hi-IN"/>
        </w:rPr>
        <w:t>, что позволяет использовать его вне ИСО «Орион».</w:t>
      </w:r>
    </w:p>
    <w:p w14:paraId="72DD4987" w14:textId="13FE88FB" w:rsidR="007D5AB6" w:rsidRDefault="007D5AB6" w:rsidP="0075777C">
      <w:pPr>
        <w:rPr>
          <w:rFonts w:eastAsia="Times New Roman"/>
          <w:szCs w:val="28"/>
          <w:lang w:eastAsia="ru-RU"/>
        </w:rPr>
      </w:pPr>
      <w:r>
        <w:rPr>
          <w:rFonts w:eastAsia="Times New Roman"/>
          <w:szCs w:val="28"/>
          <w:lang w:eastAsia="ru-RU"/>
        </w:rPr>
        <w:t>Характеристики С2000-4:</w:t>
      </w:r>
    </w:p>
    <w:p w14:paraId="3B6468C8" w14:textId="393F71E5" w:rsidR="007D5AB6" w:rsidRDefault="007D5AB6" w:rsidP="0075777C">
      <w:pPr>
        <w:rPr>
          <w:rFonts w:eastAsia="Times New Roman"/>
          <w:szCs w:val="28"/>
          <w:lang w:eastAsia="ru-RU"/>
        </w:rPr>
      </w:pPr>
      <w:r>
        <w:rPr>
          <w:rFonts w:eastAsia="Times New Roman"/>
          <w:szCs w:val="28"/>
          <w:lang w:eastAsia="ru-RU"/>
        </w:rPr>
        <w:t>– напряжение питания: от 10,2 до 28,4 В постоянного тока;</w:t>
      </w:r>
    </w:p>
    <w:p w14:paraId="0FFB28AE" w14:textId="63462FBA" w:rsidR="007D5AB6" w:rsidRDefault="007D5AB6" w:rsidP="0075777C">
      <w:pPr>
        <w:rPr>
          <w:szCs w:val="28"/>
        </w:rPr>
      </w:pPr>
      <w:r w:rsidRPr="00E87FDC">
        <w:rPr>
          <w:szCs w:val="28"/>
        </w:rPr>
        <w:t>–</w:t>
      </w:r>
      <w:r>
        <w:rPr>
          <w:szCs w:val="28"/>
        </w:rPr>
        <w:t xml:space="preserve"> ток потребления: от 110 до 260 мА при 12 В, от 60 до 140 мА при 24 В;</w:t>
      </w:r>
    </w:p>
    <w:p w14:paraId="4EE9F1EC" w14:textId="442C538B" w:rsidR="000125D6" w:rsidRDefault="000125D6" w:rsidP="0075777C">
      <w:pPr>
        <w:rPr>
          <w:szCs w:val="28"/>
        </w:rPr>
      </w:pPr>
      <w:r w:rsidRPr="00E87FDC">
        <w:rPr>
          <w:szCs w:val="28"/>
        </w:rPr>
        <w:t>–</w:t>
      </w:r>
      <w:r>
        <w:rPr>
          <w:szCs w:val="28"/>
        </w:rPr>
        <w:t xml:space="preserve"> количество радиальных неадресных ШС: 4;</w:t>
      </w:r>
    </w:p>
    <w:p w14:paraId="738DCA2B" w14:textId="6D14F35D" w:rsidR="000125D6" w:rsidRPr="000125D6" w:rsidRDefault="000125D6" w:rsidP="0075777C">
      <w:pPr>
        <w:rPr>
          <w:szCs w:val="28"/>
        </w:rPr>
      </w:pPr>
      <w:r w:rsidRPr="00E87FDC">
        <w:rPr>
          <w:szCs w:val="28"/>
        </w:rPr>
        <w:t>–</w:t>
      </w:r>
      <w:r>
        <w:rPr>
          <w:szCs w:val="28"/>
        </w:rPr>
        <w:t xml:space="preserve"> интерфейс </w:t>
      </w:r>
      <w:r>
        <w:rPr>
          <w:i/>
          <w:iCs/>
          <w:szCs w:val="28"/>
          <w:lang w:val="en-US"/>
        </w:rPr>
        <w:t>RS</w:t>
      </w:r>
      <w:r w:rsidRPr="000125D6">
        <w:rPr>
          <w:i/>
          <w:iCs/>
          <w:szCs w:val="28"/>
        </w:rPr>
        <w:t>-485</w:t>
      </w:r>
      <w:r w:rsidRPr="000125D6">
        <w:rPr>
          <w:szCs w:val="28"/>
        </w:rPr>
        <w:t>;</w:t>
      </w:r>
    </w:p>
    <w:p w14:paraId="31546671" w14:textId="2249C03E" w:rsidR="007D5AB6" w:rsidRDefault="007D5AB6" w:rsidP="0075777C">
      <w:pPr>
        <w:rPr>
          <w:szCs w:val="28"/>
          <w:shd w:val="clear" w:color="auto" w:fill="FFFFFF"/>
        </w:rPr>
      </w:pPr>
      <w:r w:rsidRPr="00E87FDC">
        <w:rPr>
          <w:szCs w:val="28"/>
        </w:rPr>
        <w:t>–</w:t>
      </w:r>
      <w:r>
        <w:rPr>
          <w:szCs w:val="28"/>
        </w:rPr>
        <w:t xml:space="preserve"> рабочий диапазон температур: -</w:t>
      </w:r>
      <w:r w:rsidR="004248C0">
        <w:rPr>
          <w:szCs w:val="28"/>
        </w:rPr>
        <w:t>4</w:t>
      </w:r>
      <w:r>
        <w:rPr>
          <w:szCs w:val="28"/>
        </w:rPr>
        <w:t>0 …+</w:t>
      </w:r>
      <w:r w:rsidRPr="00D41F45">
        <w:rPr>
          <w:szCs w:val="28"/>
        </w:rPr>
        <w:t>50</w:t>
      </w:r>
      <w:r w:rsidR="007411FA">
        <w:rPr>
          <w:szCs w:val="28"/>
        </w:rPr>
        <w:t xml:space="preserve"> </w:t>
      </w:r>
      <w:r w:rsidR="00B9061A" w:rsidRPr="00B9061A">
        <w:rPr>
          <w:i/>
          <w:szCs w:val="28"/>
          <w:shd w:val="clear" w:color="auto" w:fill="FFFFFF"/>
        </w:rPr>
        <w:t>°C</w:t>
      </w:r>
      <w:r>
        <w:rPr>
          <w:szCs w:val="28"/>
          <w:shd w:val="clear" w:color="auto" w:fill="FFFFFF"/>
        </w:rPr>
        <w:t>;</w:t>
      </w:r>
    </w:p>
    <w:p w14:paraId="52011E7B" w14:textId="019F6468" w:rsidR="007D5AB6" w:rsidRPr="007D5AB6" w:rsidRDefault="007D5AB6" w:rsidP="0075777C">
      <w:pPr>
        <w:rPr>
          <w:szCs w:val="28"/>
        </w:rPr>
      </w:pPr>
      <w:r w:rsidRPr="00E87FDC">
        <w:rPr>
          <w:szCs w:val="28"/>
        </w:rPr>
        <w:t>–</w:t>
      </w:r>
      <w:r>
        <w:rPr>
          <w:szCs w:val="28"/>
        </w:rPr>
        <w:t xml:space="preserve"> срок службы: 10 лет.</w:t>
      </w:r>
    </w:p>
    <w:p w14:paraId="26D9B97C" w14:textId="05E8FDF8" w:rsidR="007D5AB6" w:rsidRDefault="007D5AB6" w:rsidP="0075777C">
      <w:pPr>
        <w:rPr>
          <w:rFonts w:eastAsia="Times New Roman"/>
          <w:szCs w:val="28"/>
          <w:lang w:eastAsia="ru-RU"/>
        </w:rPr>
      </w:pPr>
      <w:r>
        <w:rPr>
          <w:rFonts w:eastAsia="Times New Roman"/>
          <w:szCs w:val="28"/>
          <w:lang w:eastAsia="ru-RU"/>
        </w:rPr>
        <w:t xml:space="preserve">Прибор изображен на рисунке </w:t>
      </w:r>
      <w:r w:rsidR="00DB2377">
        <w:rPr>
          <w:rFonts w:eastAsia="Times New Roman"/>
          <w:szCs w:val="28"/>
          <w:lang w:eastAsia="ru-RU"/>
        </w:rPr>
        <w:t>5</w:t>
      </w:r>
      <w:r>
        <w:rPr>
          <w:rFonts w:eastAsia="Times New Roman"/>
          <w:szCs w:val="28"/>
          <w:lang w:eastAsia="ru-RU"/>
        </w:rPr>
        <w:t>.2.</w:t>
      </w:r>
    </w:p>
    <w:p w14:paraId="2AC8F2D4" w14:textId="38692F45" w:rsidR="007D5AB6" w:rsidRDefault="007D5AB6" w:rsidP="00761A39">
      <w:pPr>
        <w:jc w:val="left"/>
        <w:rPr>
          <w:rFonts w:eastAsia="Times New Roman"/>
          <w:szCs w:val="28"/>
          <w:lang w:eastAsia="ru-RU"/>
        </w:rPr>
      </w:pPr>
    </w:p>
    <w:p w14:paraId="364730F3" w14:textId="5C5E5FD3" w:rsidR="007D5AB6" w:rsidRDefault="004E6F0E" w:rsidP="0075777C">
      <w:pPr>
        <w:ind w:firstLine="0"/>
        <w:jc w:val="center"/>
        <w:rPr>
          <w:rFonts w:eastAsia="Times New Roman"/>
          <w:szCs w:val="28"/>
          <w:lang w:eastAsia="ru-RU"/>
        </w:rPr>
      </w:pPr>
      <w:r>
        <w:rPr>
          <w:noProof/>
        </w:rPr>
        <w:drawing>
          <wp:inline distT="0" distB="0" distL="0" distR="0" wp14:anchorId="2AD9139F" wp14:editId="30DAFE66">
            <wp:extent cx="1955800" cy="1955800"/>
            <wp:effectExtent l="19050" t="19050" r="25400" b="25400"/>
            <wp:docPr id="11" name="Рисунок 11" descr="Блок приемно-контрольный охранно-пожарный С2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Блок приемно-контрольный охранно-пожарный С2000-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57337" cy="1957337"/>
                    </a:xfrm>
                    <a:prstGeom prst="rect">
                      <a:avLst/>
                    </a:prstGeom>
                    <a:noFill/>
                    <a:ln>
                      <a:solidFill>
                        <a:schemeClr val="tx1"/>
                      </a:solidFill>
                    </a:ln>
                  </pic:spPr>
                </pic:pic>
              </a:graphicData>
            </a:graphic>
          </wp:inline>
        </w:drawing>
      </w:r>
    </w:p>
    <w:p w14:paraId="2B8F1A83" w14:textId="2BF8ECE8" w:rsidR="004E6F0E" w:rsidRDefault="004E6F0E" w:rsidP="0075777C">
      <w:pPr>
        <w:ind w:firstLine="0"/>
        <w:jc w:val="center"/>
        <w:rPr>
          <w:rFonts w:eastAsia="Times New Roman"/>
          <w:szCs w:val="28"/>
          <w:lang w:eastAsia="ru-RU"/>
        </w:rPr>
      </w:pPr>
    </w:p>
    <w:p w14:paraId="07A5478B" w14:textId="7F877D0B" w:rsidR="004E6F0E" w:rsidRDefault="004E6F0E" w:rsidP="0075777C">
      <w:pPr>
        <w:ind w:firstLine="0"/>
        <w:jc w:val="center"/>
        <w:rPr>
          <w:rFonts w:eastAsia="Times New Roman"/>
          <w:szCs w:val="28"/>
          <w:lang w:eastAsia="ru-RU"/>
        </w:rPr>
      </w:pPr>
      <w:r>
        <w:rPr>
          <w:rFonts w:eastAsia="Times New Roman"/>
          <w:szCs w:val="28"/>
          <w:lang w:eastAsia="ru-RU"/>
        </w:rPr>
        <w:t>Рисунок 5.</w:t>
      </w:r>
      <w:r w:rsidR="00DB2377">
        <w:rPr>
          <w:rFonts w:eastAsia="Times New Roman"/>
          <w:szCs w:val="28"/>
          <w:lang w:eastAsia="ru-RU"/>
        </w:rPr>
        <w:t>2 – Блок приемно-контрольный охранно-пожарный С2000-4</w:t>
      </w:r>
    </w:p>
    <w:p w14:paraId="37042639" w14:textId="77777777" w:rsidR="007D5AB6" w:rsidRDefault="007D5AB6" w:rsidP="00761A39">
      <w:pPr>
        <w:jc w:val="left"/>
        <w:rPr>
          <w:rFonts w:eastAsia="Times New Roman"/>
          <w:szCs w:val="28"/>
          <w:lang w:eastAsia="ru-RU"/>
        </w:rPr>
      </w:pPr>
    </w:p>
    <w:p w14:paraId="25E32E6A" w14:textId="3FD2C7E2" w:rsidR="00FD1FCB" w:rsidRDefault="00FD1FCB" w:rsidP="0075777C">
      <w:pPr>
        <w:rPr>
          <w:rFonts w:eastAsia="Times New Roman"/>
          <w:szCs w:val="28"/>
          <w:lang w:eastAsia="ru-RU"/>
        </w:rPr>
      </w:pPr>
      <w:r>
        <w:rPr>
          <w:rFonts w:eastAsia="Times New Roman"/>
          <w:szCs w:val="28"/>
          <w:lang w:eastAsia="ru-RU"/>
        </w:rPr>
        <w:t>Резервированный источник питания «РИП-12 исп.56» служит для группового питания извещателей и приборов приемно-контрольных, требующих резервного электропитания с напряжением 24 В постоянного тока</w:t>
      </w:r>
      <w:r w:rsidR="00960DDB" w:rsidRPr="00960DDB">
        <w:rPr>
          <w:rFonts w:eastAsia="Times New Roman"/>
          <w:szCs w:val="28"/>
          <w:lang w:eastAsia="ru-RU"/>
        </w:rPr>
        <w:t>[25]</w:t>
      </w:r>
      <w:r>
        <w:rPr>
          <w:rFonts w:eastAsia="Times New Roman"/>
          <w:szCs w:val="28"/>
          <w:lang w:eastAsia="ru-RU"/>
        </w:rPr>
        <w:t>.</w:t>
      </w:r>
    </w:p>
    <w:p w14:paraId="17786CA8" w14:textId="44F53691" w:rsidR="00FD1FCB" w:rsidRDefault="00FD1FCB" w:rsidP="0075777C">
      <w:pPr>
        <w:rPr>
          <w:rFonts w:eastAsia="Times New Roman"/>
          <w:szCs w:val="28"/>
          <w:lang w:eastAsia="ru-RU"/>
        </w:rPr>
      </w:pPr>
      <w:r>
        <w:rPr>
          <w:rFonts w:eastAsia="Times New Roman"/>
          <w:szCs w:val="28"/>
          <w:lang w:eastAsia="ru-RU"/>
        </w:rPr>
        <w:t>Характеристики «РИП-12 исп.56»:</w:t>
      </w:r>
    </w:p>
    <w:p w14:paraId="01ED1BD6" w14:textId="78250B72" w:rsidR="00FD1FCB" w:rsidRDefault="00FD1FCB" w:rsidP="0075777C">
      <w:pPr>
        <w:rPr>
          <w:rFonts w:eastAsia="Times New Roman"/>
          <w:szCs w:val="28"/>
          <w:lang w:eastAsia="ru-RU"/>
        </w:rPr>
      </w:pPr>
      <w:r>
        <w:rPr>
          <w:rFonts w:eastAsia="Times New Roman"/>
          <w:szCs w:val="28"/>
          <w:lang w:eastAsia="ru-RU"/>
        </w:rPr>
        <w:t xml:space="preserve">– напряжение питания: </w:t>
      </w:r>
      <w:r w:rsidR="007D5AB6">
        <w:rPr>
          <w:rFonts w:eastAsia="Times New Roman"/>
          <w:szCs w:val="28"/>
          <w:lang w:eastAsia="ru-RU"/>
        </w:rPr>
        <w:t xml:space="preserve">от </w:t>
      </w:r>
      <w:r>
        <w:rPr>
          <w:rFonts w:eastAsia="Times New Roman"/>
          <w:szCs w:val="28"/>
          <w:lang w:eastAsia="ru-RU"/>
        </w:rPr>
        <w:t>150</w:t>
      </w:r>
      <w:r w:rsidR="007D5AB6">
        <w:rPr>
          <w:rFonts w:eastAsia="Times New Roman"/>
          <w:szCs w:val="28"/>
          <w:lang w:eastAsia="ru-RU"/>
        </w:rPr>
        <w:t xml:space="preserve"> до </w:t>
      </w:r>
      <w:r>
        <w:rPr>
          <w:rFonts w:eastAsia="Times New Roman"/>
          <w:szCs w:val="28"/>
          <w:lang w:eastAsia="ru-RU"/>
        </w:rPr>
        <w:t>253 В постоянного тока;</w:t>
      </w:r>
    </w:p>
    <w:p w14:paraId="00519A11" w14:textId="312D00AD" w:rsidR="00FD1FCB" w:rsidRDefault="00FD1FCB" w:rsidP="0075777C">
      <w:pPr>
        <w:rPr>
          <w:rFonts w:eastAsia="Times New Roman"/>
          <w:szCs w:val="28"/>
          <w:lang w:eastAsia="ru-RU"/>
        </w:rPr>
      </w:pPr>
      <w:r>
        <w:rPr>
          <w:rFonts w:eastAsia="Times New Roman"/>
          <w:szCs w:val="28"/>
          <w:lang w:eastAsia="ru-RU"/>
        </w:rPr>
        <w:t>–</w:t>
      </w:r>
      <w:r w:rsidR="00104AFA">
        <w:rPr>
          <w:rFonts w:eastAsia="Times New Roman"/>
          <w:szCs w:val="28"/>
          <w:lang w:eastAsia="ru-RU"/>
        </w:rPr>
        <w:t xml:space="preserve"> </w:t>
      </w:r>
      <w:r>
        <w:rPr>
          <w:rFonts w:eastAsia="Times New Roman"/>
          <w:szCs w:val="28"/>
          <w:lang w:eastAsia="ru-RU"/>
        </w:rPr>
        <w:t>выходное напряжение при работе от сети 220 В: 13,6 В;</w:t>
      </w:r>
    </w:p>
    <w:p w14:paraId="55902FEE" w14:textId="4BA78E49" w:rsidR="00FD1FCB" w:rsidRDefault="00FD1FCB" w:rsidP="0075777C">
      <w:pPr>
        <w:rPr>
          <w:rFonts w:eastAsia="Times New Roman"/>
          <w:szCs w:val="28"/>
          <w:lang w:eastAsia="ru-RU"/>
        </w:rPr>
      </w:pPr>
      <w:r>
        <w:rPr>
          <w:rFonts w:eastAsia="Times New Roman"/>
          <w:szCs w:val="28"/>
          <w:lang w:eastAsia="ru-RU"/>
        </w:rPr>
        <w:t>–</w:t>
      </w:r>
      <w:r w:rsidR="00104AFA">
        <w:rPr>
          <w:rFonts w:eastAsia="Times New Roman"/>
          <w:szCs w:val="28"/>
          <w:lang w:eastAsia="ru-RU"/>
        </w:rPr>
        <w:t xml:space="preserve"> </w:t>
      </w:r>
      <w:r>
        <w:rPr>
          <w:rFonts w:eastAsia="Times New Roman"/>
          <w:szCs w:val="28"/>
          <w:lang w:eastAsia="ru-RU"/>
        </w:rPr>
        <w:t>выходное напряжение при работе от АКБ: от 10 до 13,6</w:t>
      </w:r>
      <w:r w:rsidR="00104AFA">
        <w:rPr>
          <w:rFonts w:eastAsia="Times New Roman"/>
          <w:szCs w:val="28"/>
          <w:lang w:eastAsia="ru-RU"/>
        </w:rPr>
        <w:t xml:space="preserve"> </w:t>
      </w:r>
      <w:r>
        <w:rPr>
          <w:rFonts w:eastAsia="Times New Roman"/>
          <w:szCs w:val="28"/>
          <w:lang w:eastAsia="ru-RU"/>
        </w:rPr>
        <w:t>В;</w:t>
      </w:r>
    </w:p>
    <w:p w14:paraId="178B9F51" w14:textId="6772ED2A" w:rsidR="00FD1FCB" w:rsidRDefault="00FD1FCB" w:rsidP="0075777C">
      <w:pPr>
        <w:rPr>
          <w:rFonts w:eastAsia="Times New Roman"/>
          <w:szCs w:val="28"/>
          <w:lang w:eastAsia="ru-RU"/>
        </w:rPr>
      </w:pPr>
      <w:r>
        <w:rPr>
          <w:rFonts w:eastAsia="Times New Roman"/>
          <w:szCs w:val="28"/>
          <w:lang w:eastAsia="ru-RU"/>
        </w:rPr>
        <w:t xml:space="preserve">– потребляемая мощность при работе от сети 220 В: </w:t>
      </w:r>
      <w:r w:rsidR="00626305">
        <w:rPr>
          <w:rFonts w:eastAsia="Times New Roman"/>
          <w:szCs w:val="28"/>
          <w:lang w:eastAsia="ru-RU"/>
        </w:rPr>
        <w:t>3</w:t>
      </w:r>
      <w:r>
        <w:rPr>
          <w:rFonts w:eastAsia="Times New Roman"/>
          <w:szCs w:val="28"/>
          <w:lang w:eastAsia="ru-RU"/>
        </w:rPr>
        <w:t>00 Вт;</w:t>
      </w:r>
    </w:p>
    <w:p w14:paraId="626B922F" w14:textId="77777777" w:rsidR="00FD1FCB" w:rsidRDefault="00FD1FCB" w:rsidP="0075777C">
      <w:pPr>
        <w:rPr>
          <w:rFonts w:eastAsia="Times New Roman"/>
          <w:szCs w:val="28"/>
          <w:lang w:eastAsia="ru-RU"/>
        </w:rPr>
      </w:pPr>
      <w:r>
        <w:rPr>
          <w:rFonts w:eastAsia="Times New Roman"/>
          <w:szCs w:val="28"/>
          <w:lang w:eastAsia="ru-RU"/>
        </w:rPr>
        <w:t>– количество АКБ: 2;</w:t>
      </w:r>
    </w:p>
    <w:p w14:paraId="53D3F1E9" w14:textId="55DB86DC" w:rsidR="00FD1FCB" w:rsidRDefault="00FD1FCB" w:rsidP="0075777C">
      <w:pPr>
        <w:rPr>
          <w:szCs w:val="28"/>
          <w:shd w:val="clear" w:color="auto" w:fill="FFFFFF"/>
        </w:rPr>
      </w:pPr>
      <w:r>
        <w:rPr>
          <w:rFonts w:eastAsia="Times New Roman"/>
          <w:szCs w:val="28"/>
          <w:lang w:eastAsia="ru-RU"/>
        </w:rPr>
        <w:t xml:space="preserve">– диапазон рабочих температур: </w:t>
      </w:r>
      <w:r>
        <w:rPr>
          <w:szCs w:val="28"/>
        </w:rPr>
        <w:t>-10 …+40</w:t>
      </w:r>
      <w:r w:rsidR="007411FA">
        <w:rPr>
          <w:szCs w:val="28"/>
        </w:rPr>
        <w:t xml:space="preserve"> </w:t>
      </w:r>
      <w:r w:rsidR="00B9061A" w:rsidRPr="00B9061A">
        <w:rPr>
          <w:i/>
          <w:szCs w:val="28"/>
          <w:shd w:val="clear" w:color="auto" w:fill="FFFFFF"/>
        </w:rPr>
        <w:t>°C</w:t>
      </w:r>
      <w:r>
        <w:rPr>
          <w:szCs w:val="28"/>
          <w:shd w:val="clear" w:color="auto" w:fill="FFFFFF"/>
        </w:rPr>
        <w:t>;</w:t>
      </w:r>
    </w:p>
    <w:p w14:paraId="04F45383" w14:textId="77777777" w:rsidR="00FD1FCB" w:rsidRDefault="00FD1FCB" w:rsidP="0075777C">
      <w:pPr>
        <w:rPr>
          <w:rFonts w:eastAsia="Times New Roman"/>
          <w:szCs w:val="28"/>
          <w:lang w:eastAsia="ru-RU"/>
        </w:rPr>
      </w:pPr>
      <w:r>
        <w:rPr>
          <w:rFonts w:eastAsia="Times New Roman"/>
          <w:szCs w:val="28"/>
          <w:lang w:eastAsia="ru-RU"/>
        </w:rPr>
        <w:t>– срок службы: 10 лет.</w:t>
      </w:r>
    </w:p>
    <w:p w14:paraId="318F2A87" w14:textId="0D9B2250" w:rsidR="00047101" w:rsidRDefault="00FD1FCB" w:rsidP="0075777C">
      <w:pPr>
        <w:ind w:firstLine="708"/>
        <w:rPr>
          <w:rFonts w:eastAsia="Times New Roman"/>
          <w:szCs w:val="28"/>
          <w:lang w:eastAsia="ru-RU"/>
        </w:rPr>
      </w:pPr>
      <w:r>
        <w:rPr>
          <w:rFonts w:eastAsia="Times New Roman"/>
          <w:szCs w:val="28"/>
          <w:lang w:eastAsia="ru-RU"/>
        </w:rPr>
        <w:t xml:space="preserve">Прибор изображен на рисунке </w:t>
      </w:r>
      <w:r w:rsidR="00626305">
        <w:rPr>
          <w:rFonts w:eastAsia="Times New Roman"/>
          <w:szCs w:val="28"/>
          <w:lang w:eastAsia="ru-RU"/>
        </w:rPr>
        <w:t>5.</w:t>
      </w:r>
      <w:r w:rsidR="00DB2377">
        <w:rPr>
          <w:rFonts w:eastAsia="Times New Roman"/>
          <w:szCs w:val="28"/>
          <w:lang w:eastAsia="ru-RU"/>
        </w:rPr>
        <w:t>3</w:t>
      </w:r>
      <w:r>
        <w:rPr>
          <w:rFonts w:eastAsia="Times New Roman"/>
          <w:szCs w:val="28"/>
          <w:lang w:eastAsia="ru-RU"/>
        </w:rPr>
        <w:t>.</w:t>
      </w:r>
    </w:p>
    <w:p w14:paraId="323D8CFA" w14:textId="77777777" w:rsidR="00626305" w:rsidRDefault="00626305" w:rsidP="00761A39">
      <w:pPr>
        <w:ind w:firstLine="708"/>
        <w:jc w:val="left"/>
        <w:rPr>
          <w:rFonts w:eastAsia="Times New Roman"/>
          <w:szCs w:val="28"/>
          <w:lang w:eastAsia="ru-RU"/>
        </w:rPr>
      </w:pPr>
    </w:p>
    <w:p w14:paraId="471F4D8E" w14:textId="2E6447F0" w:rsidR="00626305" w:rsidRDefault="00626305" w:rsidP="0075777C">
      <w:pPr>
        <w:ind w:firstLine="0"/>
        <w:jc w:val="center"/>
        <w:rPr>
          <w:rFonts w:eastAsia="Times New Roman"/>
          <w:szCs w:val="28"/>
          <w:lang w:eastAsia="ru-RU"/>
        </w:rPr>
      </w:pPr>
      <w:r>
        <w:rPr>
          <w:noProof/>
        </w:rPr>
        <w:drawing>
          <wp:inline distT="0" distB="0" distL="0" distR="0" wp14:anchorId="13001E2A" wp14:editId="77E52FB6">
            <wp:extent cx="2167467" cy="2167467"/>
            <wp:effectExtent l="19050" t="19050" r="23495" b="23495"/>
            <wp:docPr id="5" name="Рисунок 5" descr="Резервированный источник питания РИП-12 исп.56 (РИП-12-6/80М3-Р-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Резервированный источник питания РИП-12 исп.56 (РИП-12-6/80М3-Р-R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73354" cy="2173354"/>
                    </a:xfrm>
                    <a:prstGeom prst="rect">
                      <a:avLst/>
                    </a:prstGeom>
                    <a:noFill/>
                    <a:ln>
                      <a:solidFill>
                        <a:schemeClr val="tx1"/>
                      </a:solidFill>
                    </a:ln>
                  </pic:spPr>
                </pic:pic>
              </a:graphicData>
            </a:graphic>
          </wp:inline>
        </w:drawing>
      </w:r>
    </w:p>
    <w:p w14:paraId="58288E8A" w14:textId="738B12FE" w:rsidR="00626305" w:rsidRDefault="00626305" w:rsidP="0075777C">
      <w:pPr>
        <w:ind w:firstLine="0"/>
        <w:jc w:val="center"/>
        <w:rPr>
          <w:rFonts w:eastAsia="Times New Roman"/>
          <w:szCs w:val="28"/>
          <w:lang w:eastAsia="ru-RU"/>
        </w:rPr>
      </w:pPr>
    </w:p>
    <w:p w14:paraId="39648054" w14:textId="67E3D60C" w:rsidR="00626305" w:rsidRDefault="00626305" w:rsidP="0075777C">
      <w:pPr>
        <w:ind w:firstLine="0"/>
        <w:jc w:val="center"/>
        <w:rPr>
          <w:rFonts w:eastAsia="Times New Roman"/>
          <w:szCs w:val="28"/>
          <w:lang w:eastAsia="ru-RU"/>
        </w:rPr>
      </w:pPr>
      <w:r>
        <w:rPr>
          <w:rFonts w:eastAsia="Times New Roman"/>
          <w:szCs w:val="28"/>
          <w:lang w:eastAsia="ru-RU"/>
        </w:rPr>
        <w:t>Рисунок 5.</w:t>
      </w:r>
      <w:r w:rsidR="00DB2377">
        <w:rPr>
          <w:rFonts w:eastAsia="Times New Roman"/>
          <w:szCs w:val="28"/>
          <w:lang w:eastAsia="ru-RU"/>
        </w:rPr>
        <w:t>3</w:t>
      </w:r>
      <w:r>
        <w:rPr>
          <w:rFonts w:eastAsia="Times New Roman"/>
          <w:szCs w:val="28"/>
          <w:lang w:eastAsia="ru-RU"/>
        </w:rPr>
        <w:t xml:space="preserve"> – </w:t>
      </w:r>
      <w:r w:rsidR="00057147">
        <w:rPr>
          <w:rFonts w:eastAsia="Times New Roman"/>
          <w:szCs w:val="28"/>
          <w:lang w:eastAsia="ru-RU"/>
        </w:rPr>
        <w:t>Резервированный источник питания «РИП-12 исп.56»</w:t>
      </w:r>
    </w:p>
    <w:p w14:paraId="473431D9" w14:textId="77777777" w:rsidR="007D5AB6" w:rsidRDefault="007D5AB6" w:rsidP="00761A39">
      <w:pPr>
        <w:ind w:firstLine="0"/>
        <w:jc w:val="left"/>
        <w:rPr>
          <w:rFonts w:eastAsia="Times New Roman"/>
          <w:szCs w:val="28"/>
          <w:lang w:eastAsia="ru-RU"/>
        </w:rPr>
      </w:pPr>
    </w:p>
    <w:p w14:paraId="30A39A8F" w14:textId="17DFF83A" w:rsidR="00057147" w:rsidRDefault="00057147" w:rsidP="0075777C">
      <w:pPr>
        <w:rPr>
          <w:lang w:eastAsia="zh-CN" w:bidi="hi-IN"/>
        </w:rPr>
      </w:pPr>
      <w:r>
        <w:rPr>
          <w:lang w:eastAsia="zh-CN" w:bidi="hi-IN"/>
        </w:rPr>
        <w:lastRenderedPageBreak/>
        <w:t>Блок индикации с клавиатурой «С2000-БКИ» применяется для обеспечения световой и звуковой индикации состояния разделов</w:t>
      </w:r>
      <w:r w:rsidRPr="00057147">
        <w:rPr>
          <w:szCs w:val="28"/>
          <w:lang w:eastAsia="zh-CN" w:bidi="hi-IN"/>
        </w:rPr>
        <w:t xml:space="preserve">, </w:t>
      </w:r>
      <w:r w:rsidRPr="00057147">
        <w:rPr>
          <w:szCs w:val="28"/>
          <w:shd w:val="clear" w:color="auto" w:fill="FFFFFF"/>
        </w:rPr>
        <w:t>дистанционного взятия на охрану</w:t>
      </w:r>
      <w:r>
        <w:rPr>
          <w:szCs w:val="28"/>
          <w:shd w:val="clear" w:color="auto" w:fill="FFFFFF"/>
        </w:rPr>
        <w:t xml:space="preserve"> или </w:t>
      </w:r>
      <w:r w:rsidRPr="00057147">
        <w:rPr>
          <w:szCs w:val="28"/>
          <w:shd w:val="clear" w:color="auto" w:fill="FFFFFF"/>
        </w:rPr>
        <w:t>снятия с охраны разделов сигнализации</w:t>
      </w:r>
      <w:r>
        <w:rPr>
          <w:szCs w:val="28"/>
          <w:shd w:val="clear" w:color="auto" w:fill="FFFFFF"/>
        </w:rPr>
        <w:t>.</w:t>
      </w:r>
    </w:p>
    <w:p w14:paraId="0F6D275C" w14:textId="77777777" w:rsidR="00057147" w:rsidRDefault="00057147" w:rsidP="0075777C">
      <w:pPr>
        <w:rPr>
          <w:lang w:eastAsia="zh-CN" w:bidi="hi-IN"/>
        </w:rPr>
      </w:pPr>
      <w:r>
        <w:rPr>
          <w:lang w:eastAsia="zh-CN" w:bidi="hi-IN"/>
        </w:rPr>
        <w:t>Характеристики «С2000-БКИ»:</w:t>
      </w:r>
    </w:p>
    <w:p w14:paraId="698BABDE" w14:textId="4FDD936F" w:rsidR="00057147" w:rsidRDefault="00057147" w:rsidP="0075777C">
      <w:pPr>
        <w:rPr>
          <w:szCs w:val="28"/>
        </w:rPr>
      </w:pPr>
      <w:r w:rsidRPr="00E87FDC">
        <w:rPr>
          <w:szCs w:val="28"/>
        </w:rPr>
        <w:t>–</w:t>
      </w:r>
      <w:r>
        <w:rPr>
          <w:szCs w:val="28"/>
        </w:rPr>
        <w:t xml:space="preserve"> напряжение питания: от 10,2 до 28,0 В постоянного тока;</w:t>
      </w:r>
    </w:p>
    <w:p w14:paraId="2E4D4D60" w14:textId="77777777" w:rsidR="00057147" w:rsidRDefault="00057147" w:rsidP="0075777C">
      <w:pPr>
        <w:rPr>
          <w:szCs w:val="28"/>
        </w:rPr>
      </w:pPr>
      <w:r w:rsidRPr="00E87FDC">
        <w:rPr>
          <w:szCs w:val="28"/>
        </w:rPr>
        <w:t>–</w:t>
      </w:r>
      <w:r>
        <w:rPr>
          <w:szCs w:val="28"/>
        </w:rPr>
        <w:t xml:space="preserve"> потребляемая мощность: не более 3 Вт;</w:t>
      </w:r>
    </w:p>
    <w:p w14:paraId="669E1AAA" w14:textId="77777777" w:rsidR="00057147" w:rsidRDefault="00057147" w:rsidP="0075777C">
      <w:pPr>
        <w:rPr>
          <w:szCs w:val="28"/>
        </w:rPr>
      </w:pPr>
      <w:r w:rsidRPr="00E87FDC">
        <w:rPr>
          <w:szCs w:val="28"/>
        </w:rPr>
        <w:t>–</w:t>
      </w:r>
      <w:r>
        <w:rPr>
          <w:szCs w:val="28"/>
        </w:rPr>
        <w:t xml:space="preserve"> потребляемый ток в дежурном режиме (все индикаторы выключены): 50 мА при 12 В, 50 мА при 24 В;</w:t>
      </w:r>
    </w:p>
    <w:p w14:paraId="5A71CDD6" w14:textId="77777777" w:rsidR="00057147" w:rsidRDefault="00057147" w:rsidP="0075777C">
      <w:pPr>
        <w:rPr>
          <w:szCs w:val="28"/>
        </w:rPr>
      </w:pPr>
      <w:r w:rsidRPr="00E87FDC">
        <w:rPr>
          <w:szCs w:val="28"/>
        </w:rPr>
        <w:t>–</w:t>
      </w:r>
      <w:r>
        <w:rPr>
          <w:szCs w:val="28"/>
        </w:rPr>
        <w:t xml:space="preserve"> потребляемый ток в режиме «ТРЕВОГА»: 200 мА при 12 В, 100 мА при 24 В;</w:t>
      </w:r>
    </w:p>
    <w:p w14:paraId="5AF28207" w14:textId="3D41C2F7" w:rsidR="00057147" w:rsidRDefault="00057147" w:rsidP="0075777C">
      <w:pPr>
        <w:rPr>
          <w:szCs w:val="28"/>
          <w:shd w:val="clear" w:color="auto" w:fill="FFFFFF"/>
        </w:rPr>
      </w:pPr>
      <w:r w:rsidRPr="00E87FDC">
        <w:rPr>
          <w:szCs w:val="28"/>
        </w:rPr>
        <w:t>–</w:t>
      </w:r>
      <w:r>
        <w:rPr>
          <w:szCs w:val="28"/>
        </w:rPr>
        <w:t xml:space="preserve"> рабочий диапазон температур: -30 …+</w:t>
      </w:r>
      <w:r w:rsidRPr="00D41F45">
        <w:rPr>
          <w:szCs w:val="28"/>
        </w:rPr>
        <w:t>5</w:t>
      </w:r>
      <w:r>
        <w:rPr>
          <w:szCs w:val="28"/>
        </w:rPr>
        <w:t>0</w:t>
      </w:r>
      <w:r w:rsidR="007411FA">
        <w:rPr>
          <w:szCs w:val="28"/>
        </w:rPr>
        <w:t xml:space="preserve"> </w:t>
      </w:r>
      <w:r w:rsidR="00B9061A" w:rsidRPr="00B9061A">
        <w:rPr>
          <w:i/>
          <w:szCs w:val="28"/>
          <w:shd w:val="clear" w:color="auto" w:fill="FFFFFF"/>
        </w:rPr>
        <w:t>°C</w:t>
      </w:r>
      <w:r>
        <w:rPr>
          <w:szCs w:val="28"/>
          <w:shd w:val="clear" w:color="auto" w:fill="FFFFFF"/>
        </w:rPr>
        <w:t>;</w:t>
      </w:r>
    </w:p>
    <w:p w14:paraId="247326FA" w14:textId="77777777" w:rsidR="00057147" w:rsidRDefault="00057147" w:rsidP="0075777C">
      <w:pPr>
        <w:rPr>
          <w:szCs w:val="28"/>
        </w:rPr>
      </w:pPr>
      <w:r w:rsidRPr="00E87FDC">
        <w:rPr>
          <w:szCs w:val="28"/>
        </w:rPr>
        <w:t>–</w:t>
      </w:r>
      <w:r>
        <w:rPr>
          <w:szCs w:val="28"/>
        </w:rPr>
        <w:t xml:space="preserve"> срок службы: 10 лет.</w:t>
      </w:r>
    </w:p>
    <w:p w14:paraId="70AB15E4" w14:textId="4BE0205E" w:rsidR="00057147" w:rsidRDefault="00057147" w:rsidP="0075777C">
      <w:pPr>
        <w:rPr>
          <w:szCs w:val="28"/>
        </w:rPr>
      </w:pPr>
      <w:r>
        <w:rPr>
          <w:szCs w:val="28"/>
        </w:rPr>
        <w:t>Прибор изображ</w:t>
      </w:r>
      <w:r w:rsidR="00713B83">
        <w:rPr>
          <w:szCs w:val="28"/>
        </w:rPr>
        <w:t>е</w:t>
      </w:r>
      <w:r>
        <w:rPr>
          <w:szCs w:val="28"/>
        </w:rPr>
        <w:t>н на рисунке 5.</w:t>
      </w:r>
      <w:r w:rsidR="00DB2377">
        <w:rPr>
          <w:szCs w:val="28"/>
        </w:rPr>
        <w:t>4</w:t>
      </w:r>
      <w:r>
        <w:rPr>
          <w:szCs w:val="28"/>
        </w:rPr>
        <w:t>.</w:t>
      </w:r>
    </w:p>
    <w:p w14:paraId="1CFC2221" w14:textId="77777777" w:rsidR="00626305" w:rsidRDefault="00626305" w:rsidP="00761A39">
      <w:pPr>
        <w:ind w:firstLine="708"/>
        <w:jc w:val="left"/>
        <w:rPr>
          <w:rFonts w:eastAsia="Times New Roman"/>
          <w:szCs w:val="28"/>
          <w:lang w:eastAsia="ru-RU"/>
        </w:rPr>
      </w:pPr>
    </w:p>
    <w:p w14:paraId="21E63CEE" w14:textId="77777777" w:rsidR="00057147" w:rsidRDefault="00057147" w:rsidP="0075777C">
      <w:pPr>
        <w:ind w:firstLine="0"/>
        <w:jc w:val="center"/>
        <w:rPr>
          <w:lang w:eastAsia="zh-CN" w:bidi="hi-IN"/>
        </w:rPr>
      </w:pPr>
      <w:r>
        <w:rPr>
          <w:noProof/>
        </w:rPr>
        <w:drawing>
          <wp:inline distT="0" distB="0" distL="0" distR="0" wp14:anchorId="5B86326D" wp14:editId="4649570A">
            <wp:extent cx="2621280" cy="1852792"/>
            <wp:effectExtent l="19050" t="19050" r="26670" b="14605"/>
            <wp:docPr id="7" name="Рисунок 7" descr="Блок  индикации с клавиатурой С2000-БКИ, С2000-БКИ 2RS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Блок  индикации с клавиатурой С2000-БКИ, С2000-БКИ 2RS48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27112" cy="1856914"/>
                    </a:xfrm>
                    <a:prstGeom prst="rect">
                      <a:avLst/>
                    </a:prstGeom>
                    <a:noFill/>
                    <a:ln>
                      <a:solidFill>
                        <a:schemeClr val="tx1"/>
                      </a:solidFill>
                    </a:ln>
                  </pic:spPr>
                </pic:pic>
              </a:graphicData>
            </a:graphic>
          </wp:inline>
        </w:drawing>
      </w:r>
    </w:p>
    <w:p w14:paraId="18BC3375" w14:textId="77777777" w:rsidR="00057147" w:rsidRDefault="00057147" w:rsidP="0075777C">
      <w:pPr>
        <w:ind w:firstLine="0"/>
        <w:jc w:val="center"/>
        <w:rPr>
          <w:lang w:eastAsia="zh-CN" w:bidi="hi-IN"/>
        </w:rPr>
      </w:pPr>
    </w:p>
    <w:p w14:paraId="070EBD70" w14:textId="5C760AA6" w:rsidR="00057147" w:rsidRDefault="00057147" w:rsidP="0075777C">
      <w:pPr>
        <w:ind w:firstLine="0"/>
        <w:jc w:val="center"/>
        <w:rPr>
          <w:lang w:eastAsia="zh-CN" w:bidi="hi-IN"/>
        </w:rPr>
      </w:pPr>
      <w:r>
        <w:rPr>
          <w:lang w:eastAsia="zh-CN" w:bidi="hi-IN"/>
        </w:rPr>
        <w:t xml:space="preserve">Рисунок </w:t>
      </w:r>
      <w:r w:rsidR="00F320D6">
        <w:rPr>
          <w:lang w:eastAsia="zh-CN" w:bidi="hi-IN"/>
        </w:rPr>
        <w:t>5</w:t>
      </w:r>
      <w:r w:rsidR="00DB2377">
        <w:rPr>
          <w:lang w:eastAsia="zh-CN" w:bidi="hi-IN"/>
        </w:rPr>
        <w:t>.4</w:t>
      </w:r>
      <w:r>
        <w:rPr>
          <w:lang w:eastAsia="zh-CN" w:bidi="hi-IN"/>
        </w:rPr>
        <w:t xml:space="preserve"> – Блок индикации с клавиатурой «С2000-БКИ»</w:t>
      </w:r>
    </w:p>
    <w:p w14:paraId="564C906D" w14:textId="069CF380" w:rsidR="00626305" w:rsidRDefault="00626305" w:rsidP="00761A39">
      <w:pPr>
        <w:ind w:firstLine="708"/>
        <w:jc w:val="left"/>
        <w:rPr>
          <w:rFonts w:eastAsia="Times New Roman"/>
          <w:szCs w:val="28"/>
          <w:lang w:eastAsia="ru-RU"/>
        </w:rPr>
      </w:pPr>
    </w:p>
    <w:p w14:paraId="1202A707" w14:textId="7DF7621F" w:rsidR="00173FFB" w:rsidRDefault="00173FFB" w:rsidP="0075777C">
      <w:pPr>
        <w:ind w:firstLine="0"/>
        <w:rPr>
          <w:lang w:eastAsia="zh-CN" w:bidi="hi-IN"/>
        </w:rPr>
      </w:pPr>
      <w:r>
        <w:rPr>
          <w:lang w:eastAsia="zh-CN" w:bidi="hi-IN"/>
        </w:rPr>
        <w:t>Таблица 5.1 – Извещатели охранные и их характеристики</w:t>
      </w:r>
    </w:p>
    <w:tbl>
      <w:tblPr>
        <w:tblStyle w:val="ab"/>
        <w:tblW w:w="9209" w:type="dxa"/>
        <w:tblLook w:val="04A0" w:firstRow="1" w:lastRow="0" w:firstColumn="1" w:lastColumn="0" w:noHBand="0" w:noVBand="1"/>
      </w:tblPr>
      <w:tblGrid>
        <w:gridCol w:w="2549"/>
        <w:gridCol w:w="3018"/>
        <w:gridCol w:w="3777"/>
      </w:tblGrid>
      <w:tr w:rsidR="00FC429A" w14:paraId="3CD879ED" w14:textId="77777777" w:rsidTr="00E74FFD">
        <w:tc>
          <w:tcPr>
            <w:tcW w:w="2614" w:type="dxa"/>
          </w:tcPr>
          <w:p w14:paraId="0ACE7690" w14:textId="77777777" w:rsidR="00173FFB" w:rsidRPr="00131367" w:rsidRDefault="00173FFB" w:rsidP="00761A39">
            <w:pPr>
              <w:ind w:firstLine="0"/>
              <w:jc w:val="left"/>
              <w:rPr>
                <w:lang w:eastAsia="zh-CN" w:bidi="hi-IN"/>
              </w:rPr>
            </w:pPr>
            <w:r>
              <w:rPr>
                <w:lang w:eastAsia="zh-CN" w:bidi="hi-IN"/>
              </w:rPr>
              <w:t>Наименование</w:t>
            </w:r>
          </w:p>
        </w:tc>
        <w:tc>
          <w:tcPr>
            <w:tcW w:w="3096" w:type="dxa"/>
            <w:vAlign w:val="center"/>
          </w:tcPr>
          <w:p w14:paraId="2DA71C93" w14:textId="77777777" w:rsidR="00173FFB" w:rsidRPr="00131367" w:rsidRDefault="00173FFB" w:rsidP="00761A39">
            <w:pPr>
              <w:ind w:firstLine="0"/>
              <w:jc w:val="left"/>
              <w:rPr>
                <w:lang w:eastAsia="zh-CN" w:bidi="hi-IN"/>
              </w:rPr>
            </w:pPr>
            <w:r>
              <w:rPr>
                <w:lang w:eastAsia="zh-CN" w:bidi="hi-IN"/>
              </w:rPr>
              <w:t>Изображение</w:t>
            </w:r>
          </w:p>
        </w:tc>
        <w:tc>
          <w:tcPr>
            <w:tcW w:w="3499" w:type="dxa"/>
          </w:tcPr>
          <w:p w14:paraId="7EFFF7F5" w14:textId="77777777" w:rsidR="00173FFB" w:rsidRPr="00131367" w:rsidRDefault="00173FFB" w:rsidP="00761A39">
            <w:pPr>
              <w:ind w:firstLine="0"/>
              <w:jc w:val="left"/>
              <w:rPr>
                <w:lang w:eastAsia="zh-CN" w:bidi="hi-IN"/>
              </w:rPr>
            </w:pPr>
            <w:r>
              <w:rPr>
                <w:lang w:eastAsia="zh-CN" w:bidi="hi-IN"/>
              </w:rPr>
              <w:t>Характеристики</w:t>
            </w:r>
          </w:p>
        </w:tc>
      </w:tr>
      <w:tr w:rsidR="00FC429A" w14:paraId="63EADA03" w14:textId="77777777" w:rsidTr="00E74FFD">
        <w:tc>
          <w:tcPr>
            <w:tcW w:w="2614" w:type="dxa"/>
          </w:tcPr>
          <w:p w14:paraId="05662B41" w14:textId="77777777" w:rsidR="00FC429A" w:rsidRDefault="00173FFB" w:rsidP="00761A39">
            <w:pPr>
              <w:ind w:firstLine="0"/>
              <w:jc w:val="left"/>
              <w:rPr>
                <w:lang w:eastAsia="zh-CN" w:bidi="hi-IN"/>
              </w:rPr>
            </w:pPr>
            <w:r>
              <w:rPr>
                <w:lang w:eastAsia="zh-CN" w:bidi="hi-IN"/>
              </w:rPr>
              <w:t xml:space="preserve">Извещатель </w:t>
            </w:r>
            <w:r w:rsidR="00FC429A">
              <w:rPr>
                <w:lang w:eastAsia="zh-CN" w:bidi="hi-IN"/>
              </w:rPr>
              <w:t xml:space="preserve">магнитоконтактный накладной на металлические конструкции </w:t>
            </w:r>
          </w:p>
          <w:p w14:paraId="57CA3FC1" w14:textId="799933D3" w:rsidR="00173FFB" w:rsidRPr="00FC429A" w:rsidRDefault="00FC429A" w:rsidP="00761A39">
            <w:pPr>
              <w:ind w:firstLine="0"/>
              <w:jc w:val="left"/>
              <w:rPr>
                <w:i/>
                <w:iCs/>
                <w:lang w:eastAsia="zh-CN" w:bidi="hi-IN"/>
              </w:rPr>
            </w:pPr>
            <w:r>
              <w:rPr>
                <w:i/>
                <w:iCs/>
                <w:lang w:val="en-US" w:eastAsia="zh-CN" w:bidi="hi-IN"/>
              </w:rPr>
              <w:t>MPS</w:t>
            </w:r>
            <w:r w:rsidRPr="00FC429A">
              <w:rPr>
                <w:i/>
                <w:iCs/>
                <w:lang w:eastAsia="zh-CN" w:bidi="hi-IN"/>
              </w:rPr>
              <w:t>-20</w:t>
            </w:r>
          </w:p>
        </w:tc>
        <w:tc>
          <w:tcPr>
            <w:tcW w:w="3096" w:type="dxa"/>
            <w:vAlign w:val="center"/>
          </w:tcPr>
          <w:p w14:paraId="04FCB3F8" w14:textId="79175A46" w:rsidR="00173FFB" w:rsidRPr="00131367" w:rsidRDefault="00FC429A" w:rsidP="0075777C">
            <w:pPr>
              <w:ind w:firstLine="0"/>
              <w:jc w:val="center"/>
              <w:rPr>
                <w:lang w:eastAsia="zh-CN" w:bidi="hi-IN"/>
              </w:rPr>
            </w:pPr>
            <w:r w:rsidRPr="00FC429A">
              <w:rPr>
                <w:noProof/>
                <w:lang w:eastAsia="zh-CN" w:bidi="hi-IN"/>
              </w:rPr>
              <w:drawing>
                <wp:inline distT="0" distB="0" distL="0" distR="0" wp14:anchorId="0FEF26CB" wp14:editId="37B70270">
                  <wp:extent cx="1825628" cy="1515533"/>
                  <wp:effectExtent l="0" t="0" r="3175" b="889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836864" cy="1524861"/>
                          </a:xfrm>
                          <a:prstGeom prst="rect">
                            <a:avLst/>
                          </a:prstGeom>
                        </pic:spPr>
                      </pic:pic>
                    </a:graphicData>
                  </a:graphic>
                </wp:inline>
              </w:drawing>
            </w:r>
          </w:p>
        </w:tc>
        <w:tc>
          <w:tcPr>
            <w:tcW w:w="3499" w:type="dxa"/>
          </w:tcPr>
          <w:p w14:paraId="6D90F74D" w14:textId="4CDB8D11" w:rsidR="00173FFB" w:rsidRPr="00FC429A" w:rsidRDefault="00173FFB" w:rsidP="00761A39">
            <w:pPr>
              <w:ind w:firstLine="0"/>
              <w:jc w:val="left"/>
              <w:rPr>
                <w:lang w:eastAsia="zh-CN" w:bidi="hi-IN"/>
              </w:rPr>
            </w:pPr>
            <w:r w:rsidRPr="00FC429A">
              <w:rPr>
                <w:lang w:eastAsia="zh-CN" w:bidi="hi-IN"/>
              </w:rPr>
              <w:t xml:space="preserve">Напряжение питания: </w:t>
            </w:r>
            <w:r w:rsidR="00FC429A" w:rsidRPr="00FC429A">
              <w:rPr>
                <w:lang w:eastAsia="zh-CN" w:bidi="hi-IN"/>
              </w:rPr>
              <w:t xml:space="preserve">70 </w:t>
            </w:r>
            <w:r w:rsidRPr="00FC429A">
              <w:rPr>
                <w:lang w:eastAsia="zh-CN" w:bidi="hi-IN"/>
              </w:rPr>
              <w:t>В</w:t>
            </w:r>
            <w:r w:rsidR="00FC429A" w:rsidRPr="00FC429A">
              <w:rPr>
                <w:lang w:eastAsia="zh-CN" w:bidi="hi-IN"/>
              </w:rPr>
              <w:t xml:space="preserve"> </w:t>
            </w:r>
            <w:r w:rsidR="00FC429A">
              <w:rPr>
                <w:lang w:eastAsia="zh-CN" w:bidi="hi-IN"/>
              </w:rPr>
              <w:t>постоянного тока</w:t>
            </w:r>
            <w:r w:rsidRPr="00FC429A">
              <w:rPr>
                <w:lang w:eastAsia="zh-CN" w:bidi="hi-IN"/>
              </w:rPr>
              <w:t>;</w:t>
            </w:r>
          </w:p>
          <w:p w14:paraId="6D6C2661" w14:textId="4A863C6B" w:rsidR="00173FFB" w:rsidRPr="00FC429A" w:rsidRDefault="00173FFB" w:rsidP="00761A39">
            <w:pPr>
              <w:ind w:firstLine="0"/>
              <w:jc w:val="left"/>
              <w:rPr>
                <w:lang w:eastAsia="zh-CN" w:bidi="hi-IN"/>
              </w:rPr>
            </w:pPr>
            <w:r w:rsidRPr="00FC429A">
              <w:rPr>
                <w:lang w:eastAsia="zh-CN" w:bidi="hi-IN"/>
              </w:rPr>
              <w:t xml:space="preserve">ток </w:t>
            </w:r>
            <w:r w:rsidR="00FC429A">
              <w:rPr>
                <w:lang w:eastAsia="zh-CN" w:bidi="hi-IN"/>
              </w:rPr>
              <w:t>коммутации</w:t>
            </w:r>
            <w:r w:rsidRPr="00FC429A">
              <w:rPr>
                <w:lang w:eastAsia="zh-CN" w:bidi="hi-IN"/>
              </w:rPr>
              <w:t xml:space="preserve">: </w:t>
            </w:r>
            <w:r w:rsidR="00FC429A">
              <w:rPr>
                <w:lang w:eastAsia="zh-CN" w:bidi="hi-IN"/>
              </w:rPr>
              <w:t>0,5 А</w:t>
            </w:r>
            <w:r w:rsidRPr="00FC429A">
              <w:rPr>
                <w:lang w:eastAsia="zh-CN" w:bidi="hi-IN"/>
              </w:rPr>
              <w:t>;</w:t>
            </w:r>
          </w:p>
          <w:p w14:paraId="6909362C" w14:textId="24E6817D" w:rsidR="00173FFB" w:rsidRPr="00FC429A" w:rsidRDefault="00FC429A" w:rsidP="00761A39">
            <w:pPr>
              <w:ind w:firstLine="0"/>
              <w:jc w:val="left"/>
              <w:rPr>
                <w:lang w:eastAsia="zh-CN" w:bidi="hi-IN"/>
              </w:rPr>
            </w:pPr>
            <w:r>
              <w:rPr>
                <w:lang w:eastAsia="zh-CN" w:bidi="hi-IN"/>
              </w:rPr>
              <w:t>тип контакта: нормально замкнут;</w:t>
            </w:r>
          </w:p>
          <w:p w14:paraId="21701538" w14:textId="42D2D147" w:rsidR="00173FFB" w:rsidRPr="00131367" w:rsidRDefault="00173FFB" w:rsidP="00761A39">
            <w:pPr>
              <w:ind w:firstLine="0"/>
              <w:jc w:val="left"/>
              <w:rPr>
                <w:lang w:eastAsia="zh-CN" w:bidi="hi-IN"/>
              </w:rPr>
            </w:pPr>
            <w:r w:rsidRPr="00FC429A">
              <w:rPr>
                <w:lang w:eastAsia="zh-CN" w:bidi="hi-IN"/>
              </w:rPr>
              <w:t>рабочий</w:t>
            </w:r>
            <w:r w:rsidR="00FC429A">
              <w:rPr>
                <w:lang w:eastAsia="zh-CN" w:bidi="hi-IN"/>
              </w:rPr>
              <w:t> </w:t>
            </w:r>
            <w:r w:rsidRPr="00FC429A">
              <w:rPr>
                <w:lang w:eastAsia="zh-CN" w:bidi="hi-IN"/>
              </w:rPr>
              <w:t>диапазон</w:t>
            </w:r>
            <w:r w:rsidR="00FC429A">
              <w:rPr>
                <w:lang w:eastAsia="zh-CN" w:bidi="hi-IN"/>
              </w:rPr>
              <w:t> </w:t>
            </w:r>
            <w:r w:rsidRPr="00FC429A">
              <w:rPr>
                <w:lang w:eastAsia="zh-CN" w:bidi="hi-IN"/>
              </w:rPr>
              <w:t>температу</w:t>
            </w:r>
            <w:r w:rsidR="00FC429A">
              <w:rPr>
                <w:lang w:eastAsia="zh-CN" w:bidi="hi-IN"/>
              </w:rPr>
              <w:t>р</w:t>
            </w:r>
            <w:r w:rsidRPr="00FC429A">
              <w:rPr>
                <w:lang w:eastAsia="zh-CN" w:bidi="hi-IN"/>
              </w:rPr>
              <w:t>:</w:t>
            </w:r>
            <w:r w:rsidR="00FC429A">
              <w:rPr>
                <w:lang w:eastAsia="zh-CN" w:bidi="hi-IN"/>
              </w:rPr>
              <w:t xml:space="preserve"> -4</w:t>
            </w:r>
            <w:r w:rsidRPr="00FC429A">
              <w:rPr>
                <w:szCs w:val="28"/>
              </w:rPr>
              <w:t>0</w:t>
            </w:r>
            <w:r w:rsidR="00FC429A">
              <w:rPr>
                <w:szCs w:val="28"/>
                <w:shd w:val="clear" w:color="auto" w:fill="FFFFFF"/>
              </w:rPr>
              <w:t> </w:t>
            </w:r>
            <w:r w:rsidRPr="00FC429A">
              <w:rPr>
                <w:szCs w:val="28"/>
              </w:rPr>
              <w:t>…+</w:t>
            </w:r>
            <w:r w:rsidR="00FC429A">
              <w:rPr>
                <w:szCs w:val="28"/>
              </w:rPr>
              <w:t>60</w:t>
            </w:r>
            <w:r w:rsidR="007411FA">
              <w:rPr>
                <w:szCs w:val="28"/>
              </w:rPr>
              <w:t xml:space="preserve"> </w:t>
            </w:r>
            <w:r w:rsidR="00B9061A" w:rsidRPr="00B9061A">
              <w:rPr>
                <w:i/>
                <w:szCs w:val="28"/>
                <w:shd w:val="clear" w:color="auto" w:fill="FFFFFF"/>
              </w:rPr>
              <w:t>°C</w:t>
            </w:r>
            <w:r w:rsidRPr="00FC429A">
              <w:rPr>
                <w:szCs w:val="28"/>
                <w:shd w:val="clear" w:color="auto" w:fill="FFFFFF"/>
              </w:rPr>
              <w:t>.</w:t>
            </w:r>
          </w:p>
        </w:tc>
      </w:tr>
      <w:tr w:rsidR="00FC429A" w14:paraId="6A5A6191" w14:textId="77777777" w:rsidTr="00E74FFD">
        <w:trPr>
          <w:trHeight w:val="2520"/>
        </w:trPr>
        <w:tc>
          <w:tcPr>
            <w:tcW w:w="2614" w:type="dxa"/>
          </w:tcPr>
          <w:p w14:paraId="0E9D12D0" w14:textId="50C187C7" w:rsidR="00FC429A" w:rsidRDefault="00FC429A" w:rsidP="00761A39">
            <w:pPr>
              <w:ind w:firstLine="0"/>
              <w:jc w:val="left"/>
              <w:rPr>
                <w:lang w:eastAsia="zh-CN" w:bidi="hi-IN"/>
              </w:rPr>
            </w:pPr>
            <w:r>
              <w:rPr>
                <w:lang w:eastAsia="zh-CN" w:bidi="hi-IN"/>
              </w:rPr>
              <w:t xml:space="preserve">Извещатель магнитоконтактный накладной на ПВХ </w:t>
            </w:r>
          </w:p>
          <w:p w14:paraId="43BA88AB" w14:textId="4961AEA3" w:rsidR="00173FFB" w:rsidRPr="00131367" w:rsidRDefault="00FC429A" w:rsidP="00761A39">
            <w:pPr>
              <w:ind w:firstLine="0"/>
              <w:jc w:val="left"/>
              <w:rPr>
                <w:lang w:eastAsia="zh-CN" w:bidi="hi-IN"/>
              </w:rPr>
            </w:pPr>
            <w:r>
              <w:rPr>
                <w:i/>
                <w:iCs/>
                <w:lang w:val="en-US" w:eastAsia="zh-CN" w:bidi="hi-IN"/>
              </w:rPr>
              <w:t>MPS</w:t>
            </w:r>
            <w:r w:rsidRPr="00FC429A">
              <w:rPr>
                <w:i/>
                <w:iCs/>
                <w:lang w:eastAsia="zh-CN" w:bidi="hi-IN"/>
              </w:rPr>
              <w:t>-</w:t>
            </w:r>
            <w:r>
              <w:rPr>
                <w:i/>
                <w:iCs/>
                <w:lang w:eastAsia="zh-CN" w:bidi="hi-IN"/>
              </w:rPr>
              <w:t>45</w:t>
            </w:r>
          </w:p>
        </w:tc>
        <w:tc>
          <w:tcPr>
            <w:tcW w:w="3096" w:type="dxa"/>
            <w:vAlign w:val="center"/>
          </w:tcPr>
          <w:p w14:paraId="6619F152" w14:textId="35BC2E39" w:rsidR="00173FFB" w:rsidRPr="00131367" w:rsidRDefault="00FC429A" w:rsidP="0075777C">
            <w:pPr>
              <w:ind w:firstLine="0"/>
              <w:jc w:val="center"/>
              <w:rPr>
                <w:lang w:eastAsia="zh-CN" w:bidi="hi-IN"/>
              </w:rPr>
            </w:pPr>
            <w:r w:rsidRPr="00FC429A">
              <w:rPr>
                <w:noProof/>
                <w:lang w:eastAsia="zh-CN" w:bidi="hi-IN"/>
              </w:rPr>
              <w:drawing>
                <wp:inline distT="0" distB="0" distL="0" distR="0" wp14:anchorId="0F4601F9" wp14:editId="76618164">
                  <wp:extent cx="1558658" cy="1498600"/>
                  <wp:effectExtent l="0" t="0" r="3810" b="635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569009" cy="1508553"/>
                          </a:xfrm>
                          <a:prstGeom prst="rect">
                            <a:avLst/>
                          </a:prstGeom>
                        </pic:spPr>
                      </pic:pic>
                    </a:graphicData>
                  </a:graphic>
                </wp:inline>
              </w:drawing>
            </w:r>
          </w:p>
        </w:tc>
        <w:tc>
          <w:tcPr>
            <w:tcW w:w="3499" w:type="dxa"/>
          </w:tcPr>
          <w:p w14:paraId="3AFCAB96" w14:textId="395C495F" w:rsidR="00FC429A" w:rsidRPr="00FC429A" w:rsidRDefault="00FC429A" w:rsidP="00761A39">
            <w:pPr>
              <w:ind w:firstLine="0"/>
              <w:jc w:val="left"/>
              <w:rPr>
                <w:lang w:eastAsia="zh-CN" w:bidi="hi-IN"/>
              </w:rPr>
            </w:pPr>
            <w:r w:rsidRPr="00FC429A">
              <w:rPr>
                <w:lang w:eastAsia="zh-CN" w:bidi="hi-IN"/>
              </w:rPr>
              <w:t xml:space="preserve">Напряжение питания: </w:t>
            </w:r>
            <w:r>
              <w:rPr>
                <w:lang w:eastAsia="zh-CN" w:bidi="hi-IN"/>
              </w:rPr>
              <w:t>30</w:t>
            </w:r>
            <w:r w:rsidRPr="00FC429A">
              <w:rPr>
                <w:lang w:eastAsia="zh-CN" w:bidi="hi-IN"/>
              </w:rPr>
              <w:t xml:space="preserve"> В </w:t>
            </w:r>
            <w:r>
              <w:rPr>
                <w:lang w:eastAsia="zh-CN" w:bidi="hi-IN"/>
              </w:rPr>
              <w:t>постоянного тока</w:t>
            </w:r>
            <w:r w:rsidRPr="00FC429A">
              <w:rPr>
                <w:lang w:eastAsia="zh-CN" w:bidi="hi-IN"/>
              </w:rPr>
              <w:t>;</w:t>
            </w:r>
          </w:p>
          <w:p w14:paraId="0A4F7F19" w14:textId="1A0E6EB3" w:rsidR="00FC429A" w:rsidRPr="00FC429A" w:rsidRDefault="00FC429A" w:rsidP="00761A39">
            <w:pPr>
              <w:ind w:firstLine="0"/>
              <w:jc w:val="left"/>
              <w:rPr>
                <w:lang w:eastAsia="zh-CN" w:bidi="hi-IN"/>
              </w:rPr>
            </w:pPr>
            <w:r w:rsidRPr="00FC429A">
              <w:rPr>
                <w:lang w:eastAsia="zh-CN" w:bidi="hi-IN"/>
              </w:rPr>
              <w:t xml:space="preserve">ток </w:t>
            </w:r>
            <w:r>
              <w:rPr>
                <w:lang w:eastAsia="zh-CN" w:bidi="hi-IN"/>
              </w:rPr>
              <w:t>коммутации</w:t>
            </w:r>
            <w:r w:rsidRPr="00FC429A">
              <w:rPr>
                <w:lang w:eastAsia="zh-CN" w:bidi="hi-IN"/>
              </w:rPr>
              <w:t xml:space="preserve">: </w:t>
            </w:r>
            <w:r>
              <w:rPr>
                <w:lang w:eastAsia="zh-CN" w:bidi="hi-IN"/>
              </w:rPr>
              <w:t>0,2 А</w:t>
            </w:r>
            <w:r w:rsidRPr="00FC429A">
              <w:rPr>
                <w:lang w:eastAsia="zh-CN" w:bidi="hi-IN"/>
              </w:rPr>
              <w:t>;</w:t>
            </w:r>
          </w:p>
          <w:p w14:paraId="26CBA140" w14:textId="77777777" w:rsidR="00FC429A" w:rsidRPr="00FC429A" w:rsidRDefault="00FC429A" w:rsidP="00761A39">
            <w:pPr>
              <w:ind w:firstLine="0"/>
              <w:jc w:val="left"/>
              <w:rPr>
                <w:lang w:eastAsia="zh-CN" w:bidi="hi-IN"/>
              </w:rPr>
            </w:pPr>
            <w:r>
              <w:rPr>
                <w:lang w:eastAsia="zh-CN" w:bidi="hi-IN"/>
              </w:rPr>
              <w:t>тип контакта: нормально замкнут;</w:t>
            </w:r>
          </w:p>
          <w:p w14:paraId="7DEC392D" w14:textId="7759D9B0" w:rsidR="00173FFB" w:rsidRPr="00131367" w:rsidRDefault="00FC429A" w:rsidP="00761A39">
            <w:pPr>
              <w:ind w:firstLine="0"/>
              <w:jc w:val="left"/>
              <w:rPr>
                <w:lang w:eastAsia="zh-CN" w:bidi="hi-IN"/>
              </w:rPr>
            </w:pPr>
            <w:r w:rsidRPr="00FC429A">
              <w:rPr>
                <w:lang w:eastAsia="zh-CN" w:bidi="hi-IN"/>
              </w:rPr>
              <w:t>рабочий</w:t>
            </w:r>
            <w:r>
              <w:rPr>
                <w:lang w:eastAsia="zh-CN" w:bidi="hi-IN"/>
              </w:rPr>
              <w:t> </w:t>
            </w:r>
            <w:r w:rsidRPr="00FC429A">
              <w:rPr>
                <w:lang w:eastAsia="zh-CN" w:bidi="hi-IN"/>
              </w:rPr>
              <w:t>диапазон</w:t>
            </w:r>
            <w:r>
              <w:rPr>
                <w:lang w:eastAsia="zh-CN" w:bidi="hi-IN"/>
              </w:rPr>
              <w:t> </w:t>
            </w:r>
            <w:r w:rsidRPr="00FC429A">
              <w:rPr>
                <w:lang w:eastAsia="zh-CN" w:bidi="hi-IN"/>
              </w:rPr>
              <w:t>температу</w:t>
            </w:r>
            <w:r>
              <w:rPr>
                <w:lang w:eastAsia="zh-CN" w:bidi="hi-IN"/>
              </w:rPr>
              <w:t>р</w:t>
            </w:r>
            <w:r w:rsidRPr="00FC429A">
              <w:rPr>
                <w:lang w:eastAsia="zh-CN" w:bidi="hi-IN"/>
              </w:rPr>
              <w:t>:</w:t>
            </w:r>
            <w:r>
              <w:rPr>
                <w:lang w:eastAsia="zh-CN" w:bidi="hi-IN"/>
              </w:rPr>
              <w:t xml:space="preserve"> -4</w:t>
            </w:r>
            <w:r w:rsidRPr="00FC429A">
              <w:rPr>
                <w:szCs w:val="28"/>
              </w:rPr>
              <w:t>0</w:t>
            </w:r>
            <w:r>
              <w:rPr>
                <w:szCs w:val="28"/>
                <w:shd w:val="clear" w:color="auto" w:fill="FFFFFF"/>
              </w:rPr>
              <w:t> </w:t>
            </w:r>
            <w:r w:rsidRPr="00FC429A">
              <w:rPr>
                <w:szCs w:val="28"/>
              </w:rPr>
              <w:t>…+</w:t>
            </w:r>
            <w:r>
              <w:rPr>
                <w:szCs w:val="28"/>
              </w:rPr>
              <w:t>60</w:t>
            </w:r>
            <w:r w:rsidR="007411FA">
              <w:rPr>
                <w:szCs w:val="28"/>
              </w:rPr>
              <w:t xml:space="preserve"> </w:t>
            </w:r>
            <w:r w:rsidR="00B9061A" w:rsidRPr="00B9061A">
              <w:rPr>
                <w:i/>
                <w:szCs w:val="28"/>
                <w:shd w:val="clear" w:color="auto" w:fill="FFFFFF"/>
              </w:rPr>
              <w:t>°C</w:t>
            </w:r>
            <w:r w:rsidRPr="00FC429A">
              <w:rPr>
                <w:szCs w:val="28"/>
                <w:shd w:val="clear" w:color="auto" w:fill="FFFFFF"/>
              </w:rPr>
              <w:t>.</w:t>
            </w:r>
          </w:p>
        </w:tc>
      </w:tr>
    </w:tbl>
    <w:p w14:paraId="1D471C45" w14:textId="395D9088" w:rsidR="00173FFB" w:rsidRDefault="00173FFB" w:rsidP="0075777C">
      <w:pPr>
        <w:ind w:firstLine="0"/>
        <w:rPr>
          <w:lang w:eastAsia="zh-CN" w:bidi="hi-IN"/>
        </w:rPr>
      </w:pPr>
      <w:r>
        <w:rPr>
          <w:lang w:eastAsia="zh-CN" w:bidi="hi-IN"/>
        </w:rPr>
        <w:lastRenderedPageBreak/>
        <w:t>Продолжение таблицы 5.1</w:t>
      </w:r>
    </w:p>
    <w:tbl>
      <w:tblPr>
        <w:tblStyle w:val="ab"/>
        <w:tblW w:w="9351" w:type="dxa"/>
        <w:tblLook w:val="04A0" w:firstRow="1" w:lastRow="0" w:firstColumn="1" w:lastColumn="0" w:noHBand="0" w:noVBand="1"/>
      </w:tblPr>
      <w:tblGrid>
        <w:gridCol w:w="2067"/>
        <w:gridCol w:w="3400"/>
        <w:gridCol w:w="3884"/>
      </w:tblGrid>
      <w:tr w:rsidR="00D25EE1" w14:paraId="368FCDAE" w14:textId="77777777" w:rsidTr="00E74FFD">
        <w:tc>
          <w:tcPr>
            <w:tcW w:w="2067" w:type="dxa"/>
          </w:tcPr>
          <w:p w14:paraId="4C1445D4" w14:textId="77777777" w:rsidR="00173FFB" w:rsidRPr="00131367" w:rsidRDefault="00173FFB" w:rsidP="00761A39">
            <w:pPr>
              <w:ind w:firstLine="0"/>
              <w:jc w:val="left"/>
              <w:rPr>
                <w:lang w:eastAsia="zh-CN" w:bidi="hi-IN"/>
              </w:rPr>
            </w:pPr>
            <w:r>
              <w:rPr>
                <w:lang w:eastAsia="zh-CN" w:bidi="hi-IN"/>
              </w:rPr>
              <w:t>Наименование</w:t>
            </w:r>
          </w:p>
        </w:tc>
        <w:tc>
          <w:tcPr>
            <w:tcW w:w="3400" w:type="dxa"/>
            <w:vAlign w:val="center"/>
          </w:tcPr>
          <w:p w14:paraId="40C7A9C9" w14:textId="77777777" w:rsidR="00173FFB" w:rsidRPr="00131367" w:rsidRDefault="00173FFB" w:rsidP="00761A39">
            <w:pPr>
              <w:ind w:firstLine="0"/>
              <w:jc w:val="left"/>
              <w:rPr>
                <w:lang w:eastAsia="zh-CN" w:bidi="hi-IN"/>
              </w:rPr>
            </w:pPr>
            <w:r>
              <w:rPr>
                <w:lang w:eastAsia="zh-CN" w:bidi="hi-IN"/>
              </w:rPr>
              <w:t>Изображение</w:t>
            </w:r>
          </w:p>
        </w:tc>
        <w:tc>
          <w:tcPr>
            <w:tcW w:w="3884" w:type="dxa"/>
          </w:tcPr>
          <w:p w14:paraId="46C960B5" w14:textId="77777777" w:rsidR="00173FFB" w:rsidRPr="00131367" w:rsidRDefault="00173FFB" w:rsidP="00761A39">
            <w:pPr>
              <w:ind w:firstLine="0"/>
              <w:jc w:val="left"/>
              <w:rPr>
                <w:lang w:eastAsia="zh-CN" w:bidi="hi-IN"/>
              </w:rPr>
            </w:pPr>
            <w:r>
              <w:rPr>
                <w:lang w:eastAsia="zh-CN" w:bidi="hi-IN"/>
              </w:rPr>
              <w:t>Характеристики</w:t>
            </w:r>
          </w:p>
        </w:tc>
      </w:tr>
      <w:tr w:rsidR="00D25EE1" w14:paraId="3D26881A" w14:textId="77777777" w:rsidTr="00E74FFD">
        <w:tc>
          <w:tcPr>
            <w:tcW w:w="2067" w:type="dxa"/>
          </w:tcPr>
          <w:p w14:paraId="581D7C4F" w14:textId="0B202F48" w:rsidR="00DE7C99" w:rsidRPr="00DE7C99" w:rsidRDefault="00DE7C99" w:rsidP="00761A39">
            <w:pPr>
              <w:ind w:firstLine="0"/>
              <w:jc w:val="left"/>
              <w:rPr>
                <w:rFonts w:eastAsia="Times New Roman"/>
                <w:color w:val="000000"/>
                <w:szCs w:val="28"/>
                <w:lang w:eastAsia="ru-RU"/>
              </w:rPr>
            </w:pPr>
            <w:r w:rsidRPr="00DE7C99">
              <w:rPr>
                <w:color w:val="000000"/>
                <w:szCs w:val="28"/>
              </w:rPr>
              <w:t>Извещатель инфракрасный поверхностный</w:t>
            </w:r>
            <w:r w:rsidR="00D25EE1">
              <w:rPr>
                <w:color w:val="000000"/>
                <w:szCs w:val="28"/>
              </w:rPr>
              <w:t xml:space="preserve"> типа «штора»</w:t>
            </w:r>
          </w:p>
          <w:p w14:paraId="799E7E53" w14:textId="77777777" w:rsidR="00DE7C99" w:rsidRPr="00DE7C99" w:rsidRDefault="00DE7C99" w:rsidP="00761A39">
            <w:pPr>
              <w:ind w:firstLine="0"/>
              <w:jc w:val="left"/>
              <w:rPr>
                <w:rFonts w:eastAsia="Times New Roman"/>
                <w:color w:val="000000"/>
                <w:szCs w:val="28"/>
                <w:lang w:eastAsia="ru-RU"/>
              </w:rPr>
            </w:pPr>
            <w:r w:rsidRPr="00DE7C99">
              <w:rPr>
                <w:color w:val="000000"/>
                <w:szCs w:val="28"/>
              </w:rPr>
              <w:t>ИНС-106</w:t>
            </w:r>
          </w:p>
          <w:p w14:paraId="45D26274" w14:textId="44A51D06" w:rsidR="00173FFB" w:rsidRPr="00131367" w:rsidRDefault="00173FFB" w:rsidP="00761A39">
            <w:pPr>
              <w:ind w:firstLine="0"/>
              <w:jc w:val="left"/>
              <w:rPr>
                <w:lang w:eastAsia="zh-CN" w:bidi="hi-IN"/>
              </w:rPr>
            </w:pPr>
          </w:p>
        </w:tc>
        <w:tc>
          <w:tcPr>
            <w:tcW w:w="3400" w:type="dxa"/>
            <w:vAlign w:val="center"/>
          </w:tcPr>
          <w:p w14:paraId="3317D89A" w14:textId="6AB19B12" w:rsidR="00173FFB" w:rsidRPr="00131367" w:rsidRDefault="00D25EE1" w:rsidP="0075777C">
            <w:pPr>
              <w:ind w:firstLine="0"/>
              <w:jc w:val="center"/>
              <w:rPr>
                <w:lang w:eastAsia="zh-CN" w:bidi="hi-IN"/>
              </w:rPr>
            </w:pPr>
            <w:r w:rsidRPr="00D25EE1">
              <w:rPr>
                <w:noProof/>
                <w:lang w:eastAsia="zh-CN" w:bidi="hi-IN"/>
              </w:rPr>
              <w:drawing>
                <wp:inline distT="0" distB="0" distL="0" distR="0" wp14:anchorId="3A97044A" wp14:editId="14407419">
                  <wp:extent cx="1554256" cy="1584377"/>
                  <wp:effectExtent l="0" t="0" r="825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570709" cy="1601149"/>
                          </a:xfrm>
                          <a:prstGeom prst="rect">
                            <a:avLst/>
                          </a:prstGeom>
                        </pic:spPr>
                      </pic:pic>
                    </a:graphicData>
                  </a:graphic>
                </wp:inline>
              </w:drawing>
            </w:r>
          </w:p>
        </w:tc>
        <w:tc>
          <w:tcPr>
            <w:tcW w:w="3884" w:type="dxa"/>
          </w:tcPr>
          <w:p w14:paraId="34DD6B54" w14:textId="5641891C" w:rsidR="00173FFB" w:rsidRDefault="00173FFB" w:rsidP="00761A39">
            <w:pPr>
              <w:ind w:firstLine="0"/>
              <w:jc w:val="left"/>
              <w:rPr>
                <w:lang w:eastAsia="zh-CN" w:bidi="hi-IN"/>
              </w:rPr>
            </w:pPr>
            <w:r>
              <w:rPr>
                <w:lang w:eastAsia="zh-CN" w:bidi="hi-IN"/>
              </w:rPr>
              <w:t xml:space="preserve">Напряжение питания: от 9 до </w:t>
            </w:r>
            <w:r w:rsidR="00DE7C99">
              <w:rPr>
                <w:lang w:eastAsia="zh-CN" w:bidi="hi-IN"/>
              </w:rPr>
              <w:t>16</w:t>
            </w:r>
            <w:r>
              <w:rPr>
                <w:lang w:eastAsia="zh-CN" w:bidi="hi-IN"/>
              </w:rPr>
              <w:t xml:space="preserve"> В</w:t>
            </w:r>
            <w:r w:rsidR="00DE7C99">
              <w:rPr>
                <w:lang w:eastAsia="zh-CN" w:bidi="hi-IN"/>
              </w:rPr>
              <w:t xml:space="preserve"> постоянного тока</w:t>
            </w:r>
            <w:r>
              <w:rPr>
                <w:lang w:eastAsia="zh-CN" w:bidi="hi-IN"/>
              </w:rPr>
              <w:t>;</w:t>
            </w:r>
          </w:p>
          <w:p w14:paraId="2D6B581F" w14:textId="0B931994" w:rsidR="00173FFB" w:rsidRDefault="00173FFB" w:rsidP="00761A39">
            <w:pPr>
              <w:ind w:firstLine="0"/>
              <w:jc w:val="left"/>
              <w:rPr>
                <w:lang w:eastAsia="zh-CN" w:bidi="hi-IN"/>
              </w:rPr>
            </w:pPr>
            <w:r>
              <w:rPr>
                <w:lang w:eastAsia="zh-CN" w:bidi="hi-IN"/>
              </w:rPr>
              <w:t xml:space="preserve">ток потребления в дежурном режиме: </w:t>
            </w:r>
            <w:r w:rsidR="00DE7C99">
              <w:rPr>
                <w:lang w:eastAsia="zh-CN" w:bidi="hi-IN"/>
              </w:rPr>
              <w:t>18</w:t>
            </w:r>
            <w:r>
              <w:rPr>
                <w:lang w:eastAsia="zh-CN" w:bidi="hi-IN"/>
              </w:rPr>
              <w:t xml:space="preserve"> мА;</w:t>
            </w:r>
          </w:p>
          <w:p w14:paraId="0A20789A" w14:textId="3BA142CE" w:rsidR="00173FFB" w:rsidRDefault="00173FFB" w:rsidP="00761A39">
            <w:pPr>
              <w:ind w:firstLine="0"/>
              <w:jc w:val="left"/>
              <w:rPr>
                <w:lang w:eastAsia="zh-CN" w:bidi="hi-IN"/>
              </w:rPr>
            </w:pPr>
            <w:r>
              <w:rPr>
                <w:lang w:eastAsia="zh-CN" w:bidi="hi-IN"/>
              </w:rPr>
              <w:t>ток потребления в режиме «ТРЕВОГА»: 2 мА;</w:t>
            </w:r>
          </w:p>
          <w:p w14:paraId="348CBE84" w14:textId="4D6774CF" w:rsidR="00DE7C99" w:rsidRDefault="00DE7C99" w:rsidP="00761A39">
            <w:pPr>
              <w:ind w:firstLine="0"/>
              <w:jc w:val="left"/>
              <w:rPr>
                <w:lang w:eastAsia="zh-CN" w:bidi="hi-IN"/>
              </w:rPr>
            </w:pPr>
            <w:r>
              <w:rPr>
                <w:lang w:eastAsia="zh-CN" w:bidi="hi-IN"/>
              </w:rPr>
              <w:t>максимальная дальность: 25 м;</w:t>
            </w:r>
          </w:p>
          <w:p w14:paraId="14F90823" w14:textId="34002C63" w:rsidR="00DE7C99" w:rsidRDefault="00DE7C99" w:rsidP="00761A39">
            <w:pPr>
              <w:ind w:firstLine="0"/>
              <w:jc w:val="left"/>
              <w:rPr>
                <w:lang w:eastAsia="zh-CN" w:bidi="hi-IN"/>
              </w:rPr>
            </w:pPr>
            <w:r>
              <w:rPr>
                <w:lang w:eastAsia="zh-CN" w:bidi="hi-IN"/>
              </w:rPr>
              <w:t>угол охвата: 8</w:t>
            </w:r>
            <w:r w:rsidRPr="00D41F45">
              <w:rPr>
                <w:szCs w:val="28"/>
                <w:shd w:val="clear" w:color="auto" w:fill="FFFFFF"/>
              </w:rPr>
              <w:t>°</w:t>
            </w:r>
            <w:r>
              <w:rPr>
                <w:szCs w:val="28"/>
                <w:shd w:val="clear" w:color="auto" w:fill="FFFFFF"/>
              </w:rPr>
              <w:t>;</w:t>
            </w:r>
          </w:p>
          <w:p w14:paraId="1ABF6F89" w14:textId="41AB5FE6" w:rsidR="00173FFB" w:rsidRPr="00131367" w:rsidRDefault="00173FFB" w:rsidP="00761A39">
            <w:pPr>
              <w:ind w:firstLine="0"/>
              <w:jc w:val="left"/>
              <w:rPr>
                <w:lang w:eastAsia="zh-CN" w:bidi="hi-IN"/>
              </w:rPr>
            </w:pPr>
            <w:r>
              <w:rPr>
                <w:lang w:eastAsia="zh-CN" w:bidi="hi-IN"/>
              </w:rPr>
              <w:t>рабочий диапазон температур: -</w:t>
            </w:r>
            <w:r w:rsidR="00DE7C99">
              <w:rPr>
                <w:lang w:bidi="hi-IN"/>
              </w:rPr>
              <w:t>2</w:t>
            </w:r>
            <w:r>
              <w:rPr>
                <w:szCs w:val="28"/>
              </w:rPr>
              <w:t>0 …+</w:t>
            </w:r>
            <w:r w:rsidRPr="00D41F45">
              <w:rPr>
                <w:szCs w:val="28"/>
              </w:rPr>
              <w:t>5</w:t>
            </w:r>
            <w:r w:rsidR="00DE7C99">
              <w:rPr>
                <w:szCs w:val="28"/>
              </w:rPr>
              <w:t>0</w:t>
            </w:r>
            <w:r w:rsidR="007411FA">
              <w:rPr>
                <w:szCs w:val="28"/>
              </w:rPr>
              <w:t xml:space="preserve"> </w:t>
            </w:r>
            <w:r w:rsidR="00B9061A" w:rsidRPr="00B9061A">
              <w:rPr>
                <w:i/>
                <w:szCs w:val="28"/>
                <w:shd w:val="clear" w:color="auto" w:fill="FFFFFF"/>
              </w:rPr>
              <w:t>°C</w:t>
            </w:r>
            <w:r>
              <w:rPr>
                <w:szCs w:val="28"/>
                <w:shd w:val="clear" w:color="auto" w:fill="FFFFFF"/>
              </w:rPr>
              <w:t>.</w:t>
            </w:r>
          </w:p>
        </w:tc>
      </w:tr>
      <w:tr w:rsidR="00D25EE1" w14:paraId="6F79E5E0" w14:textId="77777777" w:rsidTr="00E74FFD">
        <w:tc>
          <w:tcPr>
            <w:tcW w:w="2067" w:type="dxa"/>
          </w:tcPr>
          <w:p w14:paraId="1F7C257F" w14:textId="77777777" w:rsidR="00D25EE1" w:rsidRPr="00D25EE1" w:rsidRDefault="00D25EE1" w:rsidP="00761A39">
            <w:pPr>
              <w:ind w:firstLine="0"/>
              <w:jc w:val="left"/>
              <w:rPr>
                <w:rFonts w:eastAsia="Times New Roman"/>
                <w:color w:val="000000"/>
                <w:szCs w:val="28"/>
                <w:lang w:eastAsia="ru-RU"/>
              </w:rPr>
            </w:pPr>
            <w:r w:rsidRPr="00D25EE1">
              <w:rPr>
                <w:color w:val="000000"/>
                <w:szCs w:val="28"/>
              </w:rPr>
              <w:t>Извещатель инфракрасный объемный</w:t>
            </w:r>
          </w:p>
          <w:p w14:paraId="3FD464CE" w14:textId="77777777" w:rsidR="00D25EE1" w:rsidRPr="00D25EE1" w:rsidRDefault="00D25EE1" w:rsidP="00761A39">
            <w:pPr>
              <w:ind w:firstLine="0"/>
              <w:jc w:val="left"/>
              <w:rPr>
                <w:rFonts w:eastAsia="Times New Roman"/>
                <w:color w:val="000000"/>
                <w:szCs w:val="28"/>
                <w:lang w:eastAsia="ru-RU"/>
              </w:rPr>
            </w:pPr>
            <w:r w:rsidRPr="00D25EE1">
              <w:rPr>
                <w:color w:val="000000"/>
                <w:szCs w:val="28"/>
              </w:rPr>
              <w:t>ИНС-105</w:t>
            </w:r>
          </w:p>
          <w:p w14:paraId="0A40232B" w14:textId="2A9AC6EA" w:rsidR="00173FFB" w:rsidRPr="00131367" w:rsidRDefault="00173FFB" w:rsidP="00761A39">
            <w:pPr>
              <w:ind w:firstLine="0"/>
              <w:jc w:val="left"/>
              <w:rPr>
                <w:lang w:eastAsia="zh-CN" w:bidi="hi-IN"/>
              </w:rPr>
            </w:pPr>
          </w:p>
        </w:tc>
        <w:tc>
          <w:tcPr>
            <w:tcW w:w="3400" w:type="dxa"/>
            <w:vAlign w:val="center"/>
          </w:tcPr>
          <w:p w14:paraId="5991D44E" w14:textId="04B20E26" w:rsidR="00173FFB" w:rsidRPr="00131367" w:rsidRDefault="00D25EE1" w:rsidP="0075777C">
            <w:pPr>
              <w:ind w:firstLine="0"/>
              <w:jc w:val="center"/>
              <w:rPr>
                <w:lang w:eastAsia="zh-CN" w:bidi="hi-IN"/>
              </w:rPr>
            </w:pPr>
            <w:r>
              <w:rPr>
                <w:noProof/>
                <w:lang w:eastAsia="zh-CN" w:bidi="hi-IN"/>
              </w:rPr>
              <w:drawing>
                <wp:inline distT="0" distB="0" distL="0" distR="0" wp14:anchorId="3DD57D61" wp14:editId="75A16545">
                  <wp:extent cx="1989667" cy="1954555"/>
                  <wp:effectExtent l="0" t="0" r="0" b="762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pic:cNvPicPr/>
                        </pic:nvPicPr>
                        <pic:blipFill>
                          <a:blip r:embed="rId27">
                            <a:extLst>
                              <a:ext uri="{28A0092B-C50C-407E-A947-70E740481C1C}">
                                <a14:useLocalDpi xmlns:a14="http://schemas.microsoft.com/office/drawing/2010/main" val="0"/>
                              </a:ext>
                            </a:extLst>
                          </a:blip>
                          <a:stretch>
                            <a:fillRect/>
                          </a:stretch>
                        </pic:blipFill>
                        <pic:spPr>
                          <a:xfrm>
                            <a:off x="0" y="0"/>
                            <a:ext cx="2000072" cy="1964776"/>
                          </a:xfrm>
                          <a:prstGeom prst="rect">
                            <a:avLst/>
                          </a:prstGeom>
                        </pic:spPr>
                      </pic:pic>
                    </a:graphicData>
                  </a:graphic>
                </wp:inline>
              </w:drawing>
            </w:r>
          </w:p>
        </w:tc>
        <w:tc>
          <w:tcPr>
            <w:tcW w:w="3884" w:type="dxa"/>
          </w:tcPr>
          <w:p w14:paraId="4A8A8A34" w14:textId="5AC72EF4" w:rsidR="00173FFB" w:rsidRDefault="00173FFB" w:rsidP="00761A39">
            <w:pPr>
              <w:ind w:firstLine="0"/>
              <w:jc w:val="left"/>
              <w:rPr>
                <w:lang w:eastAsia="zh-CN" w:bidi="hi-IN"/>
              </w:rPr>
            </w:pPr>
            <w:r>
              <w:rPr>
                <w:lang w:eastAsia="zh-CN" w:bidi="hi-IN"/>
              </w:rPr>
              <w:t xml:space="preserve">Напряжение питания: от </w:t>
            </w:r>
            <w:r w:rsidR="00D25EE1">
              <w:rPr>
                <w:lang w:eastAsia="zh-CN" w:bidi="hi-IN"/>
              </w:rPr>
              <w:t>8,2</w:t>
            </w:r>
            <w:r>
              <w:rPr>
                <w:lang w:eastAsia="zh-CN" w:bidi="hi-IN"/>
              </w:rPr>
              <w:t xml:space="preserve"> до </w:t>
            </w:r>
            <w:r w:rsidR="006701DF">
              <w:rPr>
                <w:lang w:eastAsia="zh-CN" w:bidi="hi-IN"/>
              </w:rPr>
              <w:t>16</w:t>
            </w:r>
            <w:r>
              <w:rPr>
                <w:lang w:eastAsia="zh-CN" w:bidi="hi-IN"/>
              </w:rPr>
              <w:t xml:space="preserve"> В</w:t>
            </w:r>
            <w:r w:rsidR="00D25EE1">
              <w:rPr>
                <w:lang w:eastAsia="zh-CN" w:bidi="hi-IN"/>
              </w:rPr>
              <w:t xml:space="preserve"> постоянного тока</w:t>
            </w:r>
            <w:r>
              <w:rPr>
                <w:lang w:eastAsia="zh-CN" w:bidi="hi-IN"/>
              </w:rPr>
              <w:t>;</w:t>
            </w:r>
          </w:p>
          <w:p w14:paraId="3FE4CCE0" w14:textId="27BBF397" w:rsidR="00173FFB" w:rsidRDefault="00173FFB" w:rsidP="00761A39">
            <w:pPr>
              <w:ind w:firstLine="0"/>
              <w:jc w:val="left"/>
              <w:rPr>
                <w:lang w:eastAsia="zh-CN" w:bidi="hi-IN"/>
              </w:rPr>
            </w:pPr>
            <w:r>
              <w:rPr>
                <w:lang w:eastAsia="zh-CN" w:bidi="hi-IN"/>
              </w:rPr>
              <w:t>ток потребления в дежурном режиме:</w:t>
            </w:r>
            <w:r w:rsidR="00D25EE1">
              <w:rPr>
                <w:lang w:eastAsia="zh-CN" w:bidi="hi-IN"/>
              </w:rPr>
              <w:t xml:space="preserve"> </w:t>
            </w:r>
            <w:r>
              <w:rPr>
                <w:lang w:eastAsia="zh-CN" w:bidi="hi-IN"/>
              </w:rPr>
              <w:t>1</w:t>
            </w:r>
            <w:r w:rsidR="00D25EE1">
              <w:rPr>
                <w:lang w:eastAsia="zh-CN" w:bidi="hi-IN"/>
              </w:rPr>
              <w:t>3</w:t>
            </w:r>
            <w:r>
              <w:rPr>
                <w:lang w:eastAsia="zh-CN" w:bidi="hi-IN"/>
              </w:rPr>
              <w:t xml:space="preserve"> мА;</w:t>
            </w:r>
          </w:p>
          <w:p w14:paraId="47947B00" w14:textId="3B3FB6D6" w:rsidR="00173FFB" w:rsidRDefault="00173FFB" w:rsidP="00761A39">
            <w:pPr>
              <w:ind w:firstLine="0"/>
              <w:jc w:val="left"/>
              <w:rPr>
                <w:lang w:eastAsia="zh-CN" w:bidi="hi-IN"/>
              </w:rPr>
            </w:pPr>
            <w:r>
              <w:rPr>
                <w:lang w:eastAsia="zh-CN" w:bidi="hi-IN"/>
              </w:rPr>
              <w:t xml:space="preserve">ток потребления в режиме «ТРЕВОГА»: </w:t>
            </w:r>
            <w:r w:rsidR="00D25EE1">
              <w:rPr>
                <w:lang w:eastAsia="zh-CN" w:bidi="hi-IN"/>
              </w:rPr>
              <w:t>8</w:t>
            </w:r>
            <w:r>
              <w:rPr>
                <w:lang w:eastAsia="zh-CN" w:bidi="hi-IN"/>
              </w:rPr>
              <w:t>,5 мА;</w:t>
            </w:r>
          </w:p>
          <w:p w14:paraId="666E4D74" w14:textId="2FA1C413" w:rsidR="00D25EE1" w:rsidRDefault="00D25EE1" w:rsidP="00761A39">
            <w:pPr>
              <w:ind w:firstLine="0"/>
              <w:jc w:val="left"/>
              <w:rPr>
                <w:lang w:eastAsia="zh-CN" w:bidi="hi-IN"/>
              </w:rPr>
            </w:pPr>
            <w:r>
              <w:rPr>
                <w:lang w:eastAsia="zh-CN" w:bidi="hi-IN"/>
              </w:rPr>
              <w:t>максимальная дальность: 15 м;</w:t>
            </w:r>
          </w:p>
          <w:p w14:paraId="16560696" w14:textId="6CC2968D" w:rsidR="00D25EE1" w:rsidRDefault="00D25EE1" w:rsidP="00761A39">
            <w:pPr>
              <w:ind w:firstLine="0"/>
              <w:jc w:val="left"/>
              <w:rPr>
                <w:lang w:eastAsia="zh-CN" w:bidi="hi-IN"/>
              </w:rPr>
            </w:pPr>
            <w:r>
              <w:rPr>
                <w:lang w:eastAsia="zh-CN" w:bidi="hi-IN"/>
              </w:rPr>
              <w:t>угол охвата: 90</w:t>
            </w:r>
            <w:r w:rsidRPr="00D41F45">
              <w:rPr>
                <w:szCs w:val="28"/>
                <w:shd w:val="clear" w:color="auto" w:fill="FFFFFF"/>
              </w:rPr>
              <w:t>°</w:t>
            </w:r>
            <w:r>
              <w:rPr>
                <w:szCs w:val="28"/>
                <w:shd w:val="clear" w:color="auto" w:fill="FFFFFF"/>
              </w:rPr>
              <w:t>;</w:t>
            </w:r>
          </w:p>
          <w:p w14:paraId="263F8FBC" w14:textId="759BA887" w:rsidR="00173FFB" w:rsidRPr="00131367" w:rsidRDefault="00173FFB" w:rsidP="00761A39">
            <w:pPr>
              <w:ind w:firstLine="0"/>
              <w:jc w:val="left"/>
              <w:rPr>
                <w:lang w:eastAsia="zh-CN" w:bidi="hi-IN"/>
              </w:rPr>
            </w:pPr>
            <w:r>
              <w:rPr>
                <w:lang w:eastAsia="zh-CN" w:bidi="hi-IN"/>
              </w:rPr>
              <w:t>рабочий диапазон температур: -</w:t>
            </w:r>
            <w:r w:rsidR="00D25EE1">
              <w:rPr>
                <w:lang w:bidi="hi-IN"/>
              </w:rPr>
              <w:t>2</w:t>
            </w:r>
            <w:r>
              <w:rPr>
                <w:lang w:bidi="hi-IN"/>
              </w:rPr>
              <w:t>0</w:t>
            </w:r>
            <w:r>
              <w:rPr>
                <w:szCs w:val="28"/>
              </w:rPr>
              <w:t>…+</w:t>
            </w:r>
            <w:r w:rsidRPr="00D41F45">
              <w:rPr>
                <w:szCs w:val="28"/>
              </w:rPr>
              <w:t>5</w:t>
            </w:r>
            <w:r w:rsidR="00D25EE1">
              <w:rPr>
                <w:szCs w:val="28"/>
              </w:rPr>
              <w:t>0</w:t>
            </w:r>
            <w:r w:rsidR="007411FA">
              <w:rPr>
                <w:szCs w:val="28"/>
              </w:rPr>
              <w:t xml:space="preserve"> </w:t>
            </w:r>
            <w:r w:rsidR="00B9061A" w:rsidRPr="00B9061A">
              <w:rPr>
                <w:i/>
                <w:szCs w:val="28"/>
                <w:shd w:val="clear" w:color="auto" w:fill="FFFFFF"/>
              </w:rPr>
              <w:t>°C</w:t>
            </w:r>
            <w:r>
              <w:rPr>
                <w:szCs w:val="28"/>
                <w:shd w:val="clear" w:color="auto" w:fill="FFFFFF"/>
              </w:rPr>
              <w:t>.</w:t>
            </w:r>
          </w:p>
        </w:tc>
      </w:tr>
      <w:tr w:rsidR="00D25EE1" w14:paraId="780D9F3F" w14:textId="77777777" w:rsidTr="00E74FFD">
        <w:trPr>
          <w:trHeight w:val="3236"/>
        </w:trPr>
        <w:tc>
          <w:tcPr>
            <w:tcW w:w="2067" w:type="dxa"/>
          </w:tcPr>
          <w:p w14:paraId="64A58739" w14:textId="0C7BC25B" w:rsidR="006701DF" w:rsidRPr="006701DF" w:rsidRDefault="006701DF" w:rsidP="00761A39">
            <w:pPr>
              <w:ind w:firstLine="0"/>
              <w:jc w:val="left"/>
              <w:rPr>
                <w:rFonts w:eastAsia="Times New Roman"/>
                <w:color w:val="000000"/>
                <w:szCs w:val="28"/>
                <w:lang w:eastAsia="ru-RU"/>
              </w:rPr>
            </w:pPr>
            <w:r w:rsidRPr="006701DF">
              <w:rPr>
                <w:color w:val="000000"/>
                <w:szCs w:val="28"/>
              </w:rPr>
              <w:t>Извещатель звуковой микрофонный</w:t>
            </w:r>
            <w:r>
              <w:rPr>
                <w:color w:val="000000"/>
                <w:szCs w:val="28"/>
              </w:rPr>
              <w:t xml:space="preserve"> (контроль разбития стекла)</w:t>
            </w:r>
          </w:p>
          <w:p w14:paraId="1902E361" w14:textId="77777777" w:rsidR="006701DF" w:rsidRPr="006701DF" w:rsidRDefault="006701DF" w:rsidP="00761A39">
            <w:pPr>
              <w:ind w:firstLine="0"/>
              <w:jc w:val="left"/>
              <w:rPr>
                <w:rFonts w:eastAsia="Times New Roman"/>
                <w:color w:val="000000"/>
                <w:szCs w:val="28"/>
                <w:lang w:eastAsia="ru-RU"/>
              </w:rPr>
            </w:pPr>
            <w:r w:rsidRPr="006701DF">
              <w:rPr>
                <w:color w:val="000000"/>
                <w:szCs w:val="28"/>
              </w:rPr>
              <w:t>GBD-R-1</w:t>
            </w:r>
          </w:p>
          <w:p w14:paraId="4156FB3F" w14:textId="77777777" w:rsidR="00FC429A" w:rsidRDefault="00FC429A" w:rsidP="00761A39">
            <w:pPr>
              <w:ind w:firstLine="0"/>
              <w:jc w:val="left"/>
              <w:rPr>
                <w:lang w:eastAsia="zh-CN" w:bidi="hi-IN"/>
              </w:rPr>
            </w:pPr>
          </w:p>
        </w:tc>
        <w:tc>
          <w:tcPr>
            <w:tcW w:w="3400" w:type="dxa"/>
            <w:vAlign w:val="center"/>
          </w:tcPr>
          <w:p w14:paraId="40F187E3" w14:textId="3E8C2563" w:rsidR="00FC429A" w:rsidRPr="00131367" w:rsidRDefault="006701DF" w:rsidP="0075777C">
            <w:pPr>
              <w:ind w:firstLine="0"/>
              <w:jc w:val="center"/>
              <w:rPr>
                <w:noProof/>
                <w:lang w:eastAsia="zh-CN" w:bidi="hi-IN"/>
              </w:rPr>
            </w:pPr>
            <w:r w:rsidRPr="006701DF">
              <w:rPr>
                <w:noProof/>
                <w:lang w:eastAsia="zh-CN" w:bidi="hi-IN"/>
              </w:rPr>
              <w:drawing>
                <wp:inline distT="0" distB="0" distL="0" distR="0" wp14:anchorId="218319B0" wp14:editId="6563BB8A">
                  <wp:extent cx="1247740" cy="1794933"/>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252557" cy="1801863"/>
                          </a:xfrm>
                          <a:prstGeom prst="rect">
                            <a:avLst/>
                          </a:prstGeom>
                        </pic:spPr>
                      </pic:pic>
                    </a:graphicData>
                  </a:graphic>
                </wp:inline>
              </w:drawing>
            </w:r>
          </w:p>
        </w:tc>
        <w:tc>
          <w:tcPr>
            <w:tcW w:w="3884" w:type="dxa"/>
          </w:tcPr>
          <w:p w14:paraId="19621373" w14:textId="506D4583" w:rsidR="006701DF" w:rsidRDefault="006701DF" w:rsidP="00761A39">
            <w:pPr>
              <w:ind w:firstLine="0"/>
              <w:jc w:val="left"/>
              <w:rPr>
                <w:lang w:eastAsia="zh-CN" w:bidi="hi-IN"/>
              </w:rPr>
            </w:pPr>
            <w:r>
              <w:rPr>
                <w:lang w:eastAsia="zh-CN" w:bidi="hi-IN"/>
              </w:rPr>
              <w:t>Напряжение питания: от 9,6 до 16 В постоянного тока;</w:t>
            </w:r>
          </w:p>
          <w:p w14:paraId="6290E23D" w14:textId="1E427226" w:rsidR="006701DF" w:rsidRDefault="006701DF" w:rsidP="00761A39">
            <w:pPr>
              <w:ind w:firstLine="0"/>
              <w:jc w:val="left"/>
              <w:rPr>
                <w:lang w:eastAsia="zh-CN" w:bidi="hi-IN"/>
              </w:rPr>
            </w:pPr>
            <w:r>
              <w:rPr>
                <w:lang w:eastAsia="zh-CN" w:bidi="hi-IN"/>
              </w:rPr>
              <w:t>ток потребления в дежурном режиме: 12 мА;</w:t>
            </w:r>
          </w:p>
          <w:p w14:paraId="6B443897" w14:textId="7D61F460" w:rsidR="006701DF" w:rsidRDefault="006701DF" w:rsidP="00761A39">
            <w:pPr>
              <w:ind w:firstLine="0"/>
              <w:jc w:val="left"/>
              <w:rPr>
                <w:lang w:eastAsia="zh-CN" w:bidi="hi-IN"/>
              </w:rPr>
            </w:pPr>
            <w:r>
              <w:rPr>
                <w:lang w:eastAsia="zh-CN" w:bidi="hi-IN"/>
              </w:rPr>
              <w:t>ток потребления в режиме «ТРЕВОГА»: 15 мА;</w:t>
            </w:r>
          </w:p>
          <w:p w14:paraId="333BF16B" w14:textId="52710B38" w:rsidR="006701DF" w:rsidRDefault="006701DF" w:rsidP="00761A39">
            <w:pPr>
              <w:ind w:firstLine="0"/>
              <w:jc w:val="left"/>
              <w:rPr>
                <w:lang w:eastAsia="zh-CN" w:bidi="hi-IN"/>
              </w:rPr>
            </w:pPr>
            <w:r>
              <w:rPr>
                <w:lang w:eastAsia="zh-CN" w:bidi="hi-IN"/>
              </w:rPr>
              <w:t>максимальная дальность: 10 м;</w:t>
            </w:r>
          </w:p>
          <w:p w14:paraId="1DA95364" w14:textId="7FCFCCE4" w:rsidR="006701DF" w:rsidRDefault="006701DF" w:rsidP="00761A39">
            <w:pPr>
              <w:ind w:firstLine="0"/>
              <w:jc w:val="left"/>
              <w:rPr>
                <w:szCs w:val="28"/>
                <w:shd w:val="clear" w:color="auto" w:fill="FFFFFF"/>
              </w:rPr>
            </w:pPr>
            <w:r>
              <w:rPr>
                <w:lang w:eastAsia="zh-CN" w:bidi="hi-IN"/>
              </w:rPr>
              <w:t>угол охвата: в горизонтальной плоскости – 120</w:t>
            </w:r>
            <w:r w:rsidRPr="00D41F45">
              <w:rPr>
                <w:szCs w:val="28"/>
                <w:shd w:val="clear" w:color="auto" w:fill="FFFFFF"/>
              </w:rPr>
              <w:t>°</w:t>
            </w:r>
            <w:r>
              <w:rPr>
                <w:szCs w:val="28"/>
                <w:shd w:val="clear" w:color="auto" w:fill="FFFFFF"/>
              </w:rPr>
              <w:t>;</w:t>
            </w:r>
          </w:p>
          <w:p w14:paraId="1D23FD77" w14:textId="4183BEBF" w:rsidR="006701DF" w:rsidRDefault="006701DF" w:rsidP="00761A39">
            <w:pPr>
              <w:ind w:firstLine="0"/>
              <w:jc w:val="left"/>
              <w:rPr>
                <w:lang w:eastAsia="zh-CN" w:bidi="hi-IN"/>
              </w:rPr>
            </w:pPr>
            <w:r>
              <w:rPr>
                <w:lang w:eastAsia="zh-CN" w:bidi="hi-IN"/>
              </w:rPr>
              <w:t>в вертикальной плоскости – 90</w:t>
            </w:r>
            <w:r w:rsidRPr="00D41F45">
              <w:rPr>
                <w:szCs w:val="28"/>
                <w:shd w:val="clear" w:color="auto" w:fill="FFFFFF"/>
              </w:rPr>
              <w:t>°</w:t>
            </w:r>
            <w:r>
              <w:rPr>
                <w:szCs w:val="28"/>
                <w:shd w:val="clear" w:color="auto" w:fill="FFFFFF"/>
              </w:rPr>
              <w:t>;</w:t>
            </w:r>
          </w:p>
          <w:p w14:paraId="0CF6EDCE" w14:textId="7BCE2039" w:rsidR="00FC429A" w:rsidRDefault="006701DF" w:rsidP="00761A39">
            <w:pPr>
              <w:ind w:firstLine="0"/>
              <w:jc w:val="left"/>
              <w:rPr>
                <w:lang w:eastAsia="zh-CN" w:bidi="hi-IN"/>
              </w:rPr>
            </w:pPr>
            <w:r>
              <w:rPr>
                <w:lang w:eastAsia="zh-CN" w:bidi="hi-IN"/>
              </w:rPr>
              <w:t>рабочий диапазон температур: -</w:t>
            </w:r>
            <w:r>
              <w:rPr>
                <w:lang w:bidi="hi-IN"/>
              </w:rPr>
              <w:t>20</w:t>
            </w:r>
            <w:r>
              <w:rPr>
                <w:szCs w:val="28"/>
              </w:rPr>
              <w:t xml:space="preserve"> …+</w:t>
            </w:r>
            <w:r w:rsidRPr="00D41F45">
              <w:rPr>
                <w:szCs w:val="28"/>
              </w:rPr>
              <w:t>5</w:t>
            </w:r>
            <w:r>
              <w:rPr>
                <w:szCs w:val="28"/>
              </w:rPr>
              <w:t>0</w:t>
            </w:r>
            <w:r w:rsidR="007411FA">
              <w:rPr>
                <w:szCs w:val="28"/>
              </w:rPr>
              <w:t xml:space="preserve"> </w:t>
            </w:r>
            <w:r w:rsidR="00B9061A" w:rsidRPr="00B9061A">
              <w:rPr>
                <w:i/>
                <w:szCs w:val="28"/>
                <w:shd w:val="clear" w:color="auto" w:fill="FFFFFF"/>
              </w:rPr>
              <w:t>°C</w:t>
            </w:r>
            <w:r>
              <w:rPr>
                <w:szCs w:val="28"/>
                <w:shd w:val="clear" w:color="auto" w:fill="FFFFFF"/>
              </w:rPr>
              <w:t>.</w:t>
            </w:r>
          </w:p>
        </w:tc>
      </w:tr>
    </w:tbl>
    <w:p w14:paraId="4E36394F" w14:textId="77777777" w:rsidR="00057147" w:rsidRDefault="00057147" w:rsidP="00761A39">
      <w:pPr>
        <w:jc w:val="left"/>
        <w:rPr>
          <w:rFonts w:eastAsia="Times New Roman"/>
          <w:szCs w:val="28"/>
          <w:lang w:eastAsia="ru-RU"/>
        </w:rPr>
      </w:pPr>
    </w:p>
    <w:p w14:paraId="0E058A8C" w14:textId="43546A0E" w:rsidR="00144715" w:rsidRDefault="000E4C08" w:rsidP="0075777C">
      <w:pPr>
        <w:rPr>
          <w:lang w:eastAsia="zh-CN" w:bidi="hi-IN"/>
        </w:rPr>
      </w:pPr>
      <w:r>
        <w:rPr>
          <w:lang w:eastAsia="zh-CN" w:bidi="hi-IN"/>
        </w:rPr>
        <w:t>Таким образом были выбраны и описаны устройства, использующиеся в составе системы охранной сигнализации.</w:t>
      </w:r>
    </w:p>
    <w:p w14:paraId="1875814A" w14:textId="77777777" w:rsidR="001A08C0" w:rsidRDefault="001A08C0" w:rsidP="0075777C">
      <w:pPr>
        <w:rPr>
          <w:lang w:eastAsia="zh-CN" w:bidi="hi-IN"/>
        </w:rPr>
      </w:pPr>
    </w:p>
    <w:p w14:paraId="37131C07" w14:textId="5672C689" w:rsidR="00144715" w:rsidRPr="00A01A4C" w:rsidRDefault="00144715" w:rsidP="0075777C">
      <w:pPr>
        <w:pStyle w:val="2"/>
        <w:ind w:left="1134" w:hanging="425"/>
        <w:rPr>
          <w:rFonts w:ascii="Times New Roman" w:hAnsi="Times New Roman" w:cs="Times New Roman"/>
          <w:b/>
          <w:bCs/>
          <w:color w:val="auto"/>
          <w:sz w:val="28"/>
          <w:szCs w:val="28"/>
          <w:lang w:eastAsia="zh-CN" w:bidi="hi-IN"/>
        </w:rPr>
      </w:pPr>
      <w:bookmarkStart w:id="27" w:name="_Toc198728407"/>
      <w:r w:rsidRPr="00A01A4C">
        <w:rPr>
          <w:rFonts w:ascii="Times New Roman" w:hAnsi="Times New Roman" w:cs="Times New Roman"/>
          <w:b/>
          <w:bCs/>
          <w:color w:val="auto"/>
          <w:sz w:val="28"/>
          <w:szCs w:val="28"/>
          <w:lang w:eastAsia="zh-CN" w:bidi="hi-IN"/>
        </w:rPr>
        <w:lastRenderedPageBreak/>
        <w:t>5.3 Выбор материалов для прокладки сигнальных шлейфов, линий связи и питания</w:t>
      </w:r>
      <w:bookmarkEnd w:id="27"/>
    </w:p>
    <w:p w14:paraId="45EB24DA" w14:textId="77777777" w:rsidR="00092DA7" w:rsidRDefault="00092DA7" w:rsidP="0075777C">
      <w:pPr>
        <w:rPr>
          <w:lang w:eastAsia="zh-CN" w:bidi="hi-IN"/>
        </w:rPr>
      </w:pPr>
    </w:p>
    <w:p w14:paraId="3B2D1FF7" w14:textId="184D4A41" w:rsidR="00144715" w:rsidRDefault="00092DA7" w:rsidP="0075777C">
      <w:pPr>
        <w:rPr>
          <w:lang w:eastAsia="zh-CN" w:bidi="hi-IN"/>
        </w:rPr>
      </w:pPr>
      <w:r>
        <w:rPr>
          <w:lang w:eastAsia="zh-CN" w:bidi="hi-IN"/>
        </w:rPr>
        <w:t>Для использования в составе шлейфов сигнальных был выбран кабель КСВВ 8х0,5</w:t>
      </w:r>
      <w:r w:rsidR="00960DDB" w:rsidRPr="00960DDB">
        <w:rPr>
          <w:lang w:eastAsia="zh-CN" w:bidi="hi-IN"/>
        </w:rPr>
        <w:t>[26]</w:t>
      </w:r>
      <w:r>
        <w:rPr>
          <w:lang w:eastAsia="zh-CN" w:bidi="hi-IN"/>
        </w:rPr>
        <w:t xml:space="preserve">. </w:t>
      </w:r>
    </w:p>
    <w:p w14:paraId="3B4E6539" w14:textId="77777777" w:rsidR="00092DA7" w:rsidRDefault="00092DA7" w:rsidP="0075777C">
      <w:pPr>
        <w:rPr>
          <w:lang w:eastAsia="zh-CN" w:bidi="hi-IN"/>
        </w:rPr>
      </w:pPr>
      <w:r>
        <w:rPr>
          <w:lang w:eastAsia="zh-CN" w:bidi="hi-IN"/>
        </w:rPr>
        <w:t>Характеристики кабеля КСВВ 2х0,5:</w:t>
      </w:r>
    </w:p>
    <w:p w14:paraId="498E0E6D" w14:textId="77777777" w:rsidR="00092DA7" w:rsidRDefault="00092DA7" w:rsidP="0075777C">
      <w:pPr>
        <w:rPr>
          <w:szCs w:val="28"/>
        </w:rPr>
      </w:pPr>
      <w:r w:rsidRPr="00E87FDC">
        <w:rPr>
          <w:szCs w:val="28"/>
        </w:rPr>
        <w:t>–</w:t>
      </w:r>
      <w:r>
        <w:rPr>
          <w:szCs w:val="28"/>
        </w:rPr>
        <w:t xml:space="preserve"> сечение жилы: 0,5 мм</w:t>
      </w:r>
      <w:r>
        <w:rPr>
          <w:szCs w:val="28"/>
          <w:vertAlign w:val="superscript"/>
        </w:rPr>
        <w:t>2</w:t>
      </w:r>
      <w:r>
        <w:rPr>
          <w:szCs w:val="28"/>
        </w:rPr>
        <w:t>;</w:t>
      </w:r>
    </w:p>
    <w:p w14:paraId="69CC59D1" w14:textId="126FDA12" w:rsidR="00092DA7" w:rsidRDefault="00092DA7" w:rsidP="0075777C">
      <w:pPr>
        <w:rPr>
          <w:szCs w:val="28"/>
        </w:rPr>
      </w:pPr>
      <w:r w:rsidRPr="00E87FDC">
        <w:rPr>
          <w:szCs w:val="28"/>
        </w:rPr>
        <w:t>–</w:t>
      </w:r>
      <w:r>
        <w:rPr>
          <w:szCs w:val="28"/>
        </w:rPr>
        <w:t xml:space="preserve"> переменное напряжение: не более 330 В;</w:t>
      </w:r>
    </w:p>
    <w:p w14:paraId="5F9E882E" w14:textId="77777777" w:rsidR="00092DA7" w:rsidRDefault="00092DA7" w:rsidP="0075777C">
      <w:pPr>
        <w:rPr>
          <w:szCs w:val="28"/>
        </w:rPr>
      </w:pPr>
      <w:r w:rsidRPr="00E87FDC">
        <w:rPr>
          <w:szCs w:val="28"/>
        </w:rPr>
        <w:t>–</w:t>
      </w:r>
      <w:r>
        <w:rPr>
          <w:szCs w:val="28"/>
        </w:rPr>
        <w:t xml:space="preserve"> постоянное напряжение: не более 500 В;</w:t>
      </w:r>
    </w:p>
    <w:p w14:paraId="5FDB4412" w14:textId="77777777" w:rsidR="00092DA7" w:rsidRDefault="00092DA7" w:rsidP="0075777C">
      <w:pPr>
        <w:rPr>
          <w:szCs w:val="28"/>
        </w:rPr>
      </w:pPr>
      <w:r w:rsidRPr="00E87FDC">
        <w:rPr>
          <w:szCs w:val="28"/>
        </w:rPr>
        <w:t>–</w:t>
      </w:r>
      <w:r>
        <w:rPr>
          <w:szCs w:val="28"/>
        </w:rPr>
        <w:t xml:space="preserve"> материал жилы: медь;</w:t>
      </w:r>
    </w:p>
    <w:p w14:paraId="79CF4DF0" w14:textId="6796F726" w:rsidR="00092DA7" w:rsidRPr="00286C2C" w:rsidRDefault="00092DA7" w:rsidP="0075777C">
      <w:pPr>
        <w:rPr>
          <w:szCs w:val="28"/>
          <w:shd w:val="clear" w:color="auto" w:fill="FFFFFF"/>
        </w:rPr>
      </w:pPr>
      <w:r w:rsidRPr="00E87FDC">
        <w:rPr>
          <w:szCs w:val="28"/>
        </w:rPr>
        <w:t>–</w:t>
      </w:r>
      <w:r>
        <w:rPr>
          <w:szCs w:val="28"/>
        </w:rPr>
        <w:t xml:space="preserve"> рабочий диапазон температур: </w:t>
      </w:r>
      <w:r>
        <w:rPr>
          <w:lang w:eastAsia="zh-CN" w:bidi="hi-IN"/>
        </w:rPr>
        <w:t>-</w:t>
      </w:r>
      <w:r>
        <w:rPr>
          <w:lang w:bidi="hi-IN"/>
        </w:rPr>
        <w:t>50</w:t>
      </w:r>
      <w:r>
        <w:rPr>
          <w:szCs w:val="28"/>
        </w:rPr>
        <w:t xml:space="preserve"> …+70</w:t>
      </w:r>
      <w:r w:rsidR="007411FA">
        <w:rPr>
          <w:szCs w:val="28"/>
        </w:rPr>
        <w:t xml:space="preserve"> </w:t>
      </w:r>
      <w:r w:rsidR="00B9061A" w:rsidRPr="00B9061A">
        <w:rPr>
          <w:i/>
          <w:szCs w:val="28"/>
          <w:shd w:val="clear" w:color="auto" w:fill="FFFFFF"/>
        </w:rPr>
        <w:t>°C</w:t>
      </w:r>
      <w:r>
        <w:rPr>
          <w:szCs w:val="28"/>
          <w:shd w:val="clear" w:color="auto" w:fill="FFFFFF"/>
        </w:rPr>
        <w:t>.</w:t>
      </w:r>
    </w:p>
    <w:p w14:paraId="20EDE381" w14:textId="5E312D07" w:rsidR="00092DA7" w:rsidRDefault="00092DA7" w:rsidP="0075777C">
      <w:pPr>
        <w:rPr>
          <w:lang w:eastAsia="zh-CN" w:bidi="hi-IN"/>
        </w:rPr>
      </w:pPr>
      <w:r>
        <w:rPr>
          <w:lang w:eastAsia="zh-CN" w:bidi="hi-IN"/>
        </w:rPr>
        <w:t>Данный кабель изображ</w:t>
      </w:r>
      <w:r w:rsidR="00713B83">
        <w:rPr>
          <w:lang w:eastAsia="zh-CN" w:bidi="hi-IN"/>
        </w:rPr>
        <w:t>е</w:t>
      </w:r>
      <w:r>
        <w:rPr>
          <w:lang w:eastAsia="zh-CN" w:bidi="hi-IN"/>
        </w:rPr>
        <w:t xml:space="preserve">н на рисунке </w:t>
      </w:r>
      <w:r w:rsidR="00F320D6">
        <w:rPr>
          <w:lang w:eastAsia="zh-CN" w:bidi="hi-IN"/>
        </w:rPr>
        <w:t>5.4</w:t>
      </w:r>
      <w:r>
        <w:rPr>
          <w:lang w:eastAsia="zh-CN" w:bidi="hi-IN"/>
        </w:rPr>
        <w:t xml:space="preserve">. </w:t>
      </w:r>
    </w:p>
    <w:p w14:paraId="277B2BDC" w14:textId="77777777" w:rsidR="00092DA7" w:rsidRDefault="00092DA7" w:rsidP="00761A39">
      <w:pPr>
        <w:jc w:val="left"/>
        <w:rPr>
          <w:lang w:eastAsia="zh-CN" w:bidi="hi-IN"/>
        </w:rPr>
      </w:pPr>
    </w:p>
    <w:p w14:paraId="4B66C6D0" w14:textId="77777777" w:rsidR="00144715" w:rsidRDefault="00144715" w:rsidP="00761A39">
      <w:pPr>
        <w:jc w:val="left"/>
        <w:rPr>
          <w:lang w:eastAsia="zh-CN" w:bidi="hi-IN"/>
        </w:rPr>
      </w:pPr>
    </w:p>
    <w:p w14:paraId="48BED729" w14:textId="77777777" w:rsidR="00144715" w:rsidRDefault="009B45D2" w:rsidP="0075777C">
      <w:pPr>
        <w:ind w:firstLine="0"/>
        <w:jc w:val="center"/>
        <w:rPr>
          <w:lang w:eastAsia="zh-CN" w:bidi="hi-IN"/>
        </w:rPr>
      </w:pPr>
      <w:r w:rsidRPr="009B45D2">
        <w:rPr>
          <w:noProof/>
          <w:lang w:eastAsia="zh-CN" w:bidi="hi-IN"/>
        </w:rPr>
        <w:drawing>
          <wp:inline distT="0" distB="0" distL="0" distR="0" wp14:anchorId="0F2B9B50" wp14:editId="1D310097">
            <wp:extent cx="2370666" cy="2046979"/>
            <wp:effectExtent l="19050" t="19050" r="10795" b="1079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379288" cy="2054423"/>
                    </a:xfrm>
                    <a:prstGeom prst="rect">
                      <a:avLst/>
                    </a:prstGeom>
                    <a:ln>
                      <a:solidFill>
                        <a:schemeClr val="tx1"/>
                      </a:solidFill>
                    </a:ln>
                  </pic:spPr>
                </pic:pic>
              </a:graphicData>
            </a:graphic>
          </wp:inline>
        </w:drawing>
      </w:r>
    </w:p>
    <w:p w14:paraId="2EFBCB78" w14:textId="77777777" w:rsidR="009B45D2" w:rsidRDefault="009B45D2" w:rsidP="0075777C">
      <w:pPr>
        <w:ind w:firstLine="0"/>
        <w:jc w:val="center"/>
        <w:rPr>
          <w:lang w:eastAsia="zh-CN" w:bidi="hi-IN"/>
        </w:rPr>
      </w:pPr>
    </w:p>
    <w:p w14:paraId="44C29F7B" w14:textId="66353D7B" w:rsidR="009B45D2" w:rsidRDefault="009B45D2" w:rsidP="0075777C">
      <w:pPr>
        <w:ind w:firstLine="0"/>
        <w:jc w:val="center"/>
        <w:rPr>
          <w:lang w:eastAsia="zh-CN" w:bidi="hi-IN"/>
        </w:rPr>
      </w:pPr>
      <w:r>
        <w:rPr>
          <w:lang w:eastAsia="zh-CN" w:bidi="hi-IN"/>
        </w:rPr>
        <w:t>Рисунок 5.</w:t>
      </w:r>
      <w:r w:rsidR="00DB2377">
        <w:rPr>
          <w:lang w:eastAsia="zh-CN" w:bidi="hi-IN"/>
        </w:rPr>
        <w:t>5</w:t>
      </w:r>
      <w:r>
        <w:rPr>
          <w:lang w:eastAsia="zh-CN" w:bidi="hi-IN"/>
        </w:rPr>
        <w:t xml:space="preserve"> – Кабель КСВВ 8х0,5</w:t>
      </w:r>
    </w:p>
    <w:p w14:paraId="6920512D" w14:textId="77777777" w:rsidR="009B45D2" w:rsidRDefault="009B45D2" w:rsidP="00761A39">
      <w:pPr>
        <w:ind w:firstLine="0"/>
        <w:jc w:val="left"/>
        <w:rPr>
          <w:lang w:eastAsia="zh-CN" w:bidi="hi-IN"/>
        </w:rPr>
      </w:pPr>
    </w:p>
    <w:p w14:paraId="5BC36DDE" w14:textId="7E8FDC06" w:rsidR="009B45D2" w:rsidRDefault="009B45D2" w:rsidP="0075777C">
      <w:pPr>
        <w:rPr>
          <w:lang w:eastAsia="zh-CN" w:bidi="hi-IN"/>
        </w:rPr>
      </w:pPr>
      <w:r>
        <w:rPr>
          <w:lang w:eastAsia="zh-CN" w:bidi="hi-IN"/>
        </w:rPr>
        <w:t xml:space="preserve">Для соединения </w:t>
      </w:r>
      <w:r w:rsidR="00034B31">
        <w:rPr>
          <w:rFonts w:eastAsia="Times New Roman"/>
          <w:szCs w:val="28"/>
          <w:lang w:val="be-BY" w:eastAsia="ru-RU"/>
        </w:rPr>
        <w:t>блоков</w:t>
      </w:r>
      <w:r w:rsidR="00025D58">
        <w:rPr>
          <w:rFonts w:eastAsia="Times New Roman"/>
          <w:szCs w:val="28"/>
          <w:lang w:eastAsia="ru-RU"/>
        </w:rPr>
        <w:t xml:space="preserve"> приемно-контрольны</w:t>
      </w:r>
      <w:r w:rsidR="00034B31">
        <w:rPr>
          <w:rFonts w:eastAsia="Times New Roman"/>
          <w:szCs w:val="28"/>
          <w:lang w:eastAsia="ru-RU"/>
        </w:rPr>
        <w:t>х</w:t>
      </w:r>
      <w:r w:rsidR="00025D58">
        <w:rPr>
          <w:rFonts w:eastAsia="Times New Roman"/>
          <w:szCs w:val="28"/>
          <w:lang w:val="be-BY" w:eastAsia="ru-RU"/>
        </w:rPr>
        <w:t xml:space="preserve"> </w:t>
      </w:r>
      <w:r w:rsidR="00025D58">
        <w:rPr>
          <w:rFonts w:eastAsia="Times New Roman"/>
          <w:szCs w:val="28"/>
          <w:lang w:eastAsia="ru-RU"/>
        </w:rPr>
        <w:t>охранно-</w:t>
      </w:r>
      <w:r w:rsidR="00034B31">
        <w:rPr>
          <w:rFonts w:eastAsia="Times New Roman"/>
          <w:szCs w:val="28"/>
          <w:lang w:eastAsia="ru-RU"/>
        </w:rPr>
        <w:t>пожарных</w:t>
      </w:r>
      <w:r w:rsidR="00025D58">
        <w:rPr>
          <w:lang w:eastAsia="zh-CN" w:bidi="hi-IN"/>
        </w:rPr>
        <w:t xml:space="preserve"> С2000-4 </w:t>
      </w:r>
      <w:r w:rsidR="00025D58">
        <w:rPr>
          <w:lang w:val="be-BY" w:eastAsia="zh-CN" w:bidi="hi-IN"/>
        </w:rPr>
        <w:t xml:space="preserve">с </w:t>
      </w:r>
      <w:r w:rsidR="00034B31">
        <w:rPr>
          <w:lang w:val="be-BY" w:eastAsia="zh-CN" w:bidi="hi-IN"/>
        </w:rPr>
        <w:t xml:space="preserve">пультом контроля и управления С2000М используется кабель типа </w:t>
      </w:r>
      <w:r w:rsidR="00034B31">
        <w:rPr>
          <w:i/>
          <w:iCs/>
          <w:lang w:val="en-US" w:eastAsia="zh-CN" w:bidi="hi-IN"/>
        </w:rPr>
        <w:t>UTP</w:t>
      </w:r>
      <w:r w:rsidR="00034B31" w:rsidRPr="00034B31">
        <w:rPr>
          <w:i/>
          <w:iCs/>
          <w:lang w:eastAsia="zh-CN" w:bidi="hi-IN"/>
        </w:rPr>
        <w:t xml:space="preserve"> </w:t>
      </w:r>
      <w:r w:rsidR="00034B31">
        <w:rPr>
          <w:i/>
          <w:iCs/>
          <w:lang w:val="en-US" w:eastAsia="zh-CN" w:bidi="hi-IN"/>
        </w:rPr>
        <w:t>Cat</w:t>
      </w:r>
      <w:r w:rsidR="00034B31" w:rsidRPr="00034B31">
        <w:rPr>
          <w:i/>
          <w:iCs/>
          <w:lang w:eastAsia="zh-CN" w:bidi="hi-IN"/>
        </w:rPr>
        <w:t>.5</w:t>
      </w:r>
      <w:r w:rsidR="00034B31">
        <w:rPr>
          <w:i/>
          <w:iCs/>
          <w:lang w:val="en-US" w:eastAsia="zh-CN" w:bidi="hi-IN"/>
        </w:rPr>
        <w:t>e</w:t>
      </w:r>
      <w:r w:rsidR="00034B31">
        <w:rPr>
          <w:i/>
          <w:iCs/>
          <w:lang w:eastAsia="zh-CN" w:bidi="hi-IN"/>
        </w:rPr>
        <w:t xml:space="preserve"> </w:t>
      </w:r>
      <w:r w:rsidR="00034B31">
        <w:rPr>
          <w:i/>
          <w:iCs/>
          <w:lang w:val="en-US" w:eastAsia="zh-CN" w:bidi="hi-IN"/>
        </w:rPr>
        <w:t>UTP</w:t>
      </w:r>
      <w:r w:rsidR="00034B31" w:rsidRPr="00034B31">
        <w:rPr>
          <w:i/>
          <w:iCs/>
          <w:lang w:eastAsia="zh-CN" w:bidi="hi-IN"/>
        </w:rPr>
        <w:t xml:space="preserve"> 2</w:t>
      </w:r>
      <w:r w:rsidR="00034B31">
        <w:rPr>
          <w:i/>
          <w:iCs/>
          <w:lang w:val="en-US" w:eastAsia="zh-CN" w:bidi="hi-IN"/>
        </w:rPr>
        <w:t>x</w:t>
      </w:r>
      <w:r w:rsidR="00034B31" w:rsidRPr="00034B31">
        <w:rPr>
          <w:i/>
          <w:iCs/>
          <w:lang w:eastAsia="zh-CN" w:bidi="hi-IN"/>
        </w:rPr>
        <w:t>2</w:t>
      </w:r>
      <w:r w:rsidR="00034B31">
        <w:rPr>
          <w:i/>
          <w:iCs/>
          <w:lang w:val="en-US" w:eastAsia="zh-CN" w:bidi="hi-IN"/>
        </w:rPr>
        <w:t>x</w:t>
      </w:r>
      <w:r w:rsidR="00034B31" w:rsidRPr="00034B31">
        <w:rPr>
          <w:i/>
          <w:iCs/>
          <w:lang w:eastAsia="zh-CN" w:bidi="hi-IN"/>
        </w:rPr>
        <w:t>0,5</w:t>
      </w:r>
      <w:r w:rsidR="00960DDB" w:rsidRPr="00960DDB">
        <w:rPr>
          <w:lang w:eastAsia="zh-CN" w:bidi="hi-IN"/>
        </w:rPr>
        <w:t>[27]</w:t>
      </w:r>
      <w:r w:rsidR="00034B31" w:rsidRPr="00960DDB">
        <w:rPr>
          <w:lang w:eastAsia="zh-CN" w:bidi="hi-IN"/>
        </w:rPr>
        <w:t>.</w:t>
      </w:r>
      <w:r w:rsidR="00034B31">
        <w:rPr>
          <w:lang w:eastAsia="zh-CN" w:bidi="hi-IN"/>
        </w:rPr>
        <w:t xml:space="preserve"> </w:t>
      </w:r>
    </w:p>
    <w:p w14:paraId="58A7CCA0" w14:textId="40612789" w:rsidR="00B17CD5" w:rsidRDefault="00B17CD5" w:rsidP="0075777C">
      <w:pPr>
        <w:rPr>
          <w:lang w:eastAsia="zh-CN" w:bidi="hi-IN"/>
        </w:rPr>
      </w:pPr>
      <w:r>
        <w:rPr>
          <w:lang w:eastAsia="zh-CN" w:bidi="hi-IN"/>
        </w:rPr>
        <w:t xml:space="preserve">Характеристики кабеля </w:t>
      </w:r>
      <w:r>
        <w:rPr>
          <w:i/>
          <w:iCs/>
          <w:lang w:val="en-US" w:eastAsia="zh-CN" w:bidi="hi-IN"/>
        </w:rPr>
        <w:t>UTP</w:t>
      </w:r>
      <w:r w:rsidRPr="001468F1">
        <w:rPr>
          <w:i/>
          <w:iCs/>
          <w:lang w:eastAsia="zh-CN" w:bidi="hi-IN"/>
        </w:rPr>
        <w:t xml:space="preserve"> 2</w:t>
      </w:r>
      <w:r>
        <w:rPr>
          <w:i/>
          <w:iCs/>
          <w:lang w:val="en-US" w:eastAsia="zh-CN" w:bidi="hi-IN"/>
        </w:rPr>
        <w:t>x</w:t>
      </w:r>
      <w:r w:rsidRPr="001468F1">
        <w:rPr>
          <w:i/>
          <w:iCs/>
          <w:lang w:eastAsia="zh-CN" w:bidi="hi-IN"/>
        </w:rPr>
        <w:t>2</w:t>
      </w:r>
      <w:r>
        <w:rPr>
          <w:i/>
          <w:iCs/>
          <w:lang w:val="en-US" w:eastAsia="zh-CN" w:bidi="hi-IN"/>
        </w:rPr>
        <w:t>x</w:t>
      </w:r>
      <w:r w:rsidRPr="001468F1">
        <w:rPr>
          <w:i/>
          <w:iCs/>
          <w:lang w:eastAsia="zh-CN" w:bidi="hi-IN"/>
        </w:rPr>
        <w:t>0,5</w:t>
      </w:r>
      <w:r>
        <w:rPr>
          <w:lang w:eastAsia="zh-CN" w:bidi="hi-IN"/>
        </w:rPr>
        <w:t>:</w:t>
      </w:r>
    </w:p>
    <w:p w14:paraId="673618F5" w14:textId="5789AE67" w:rsidR="00B17CD5" w:rsidRDefault="00B17CD5" w:rsidP="0075777C">
      <w:pPr>
        <w:rPr>
          <w:szCs w:val="28"/>
        </w:rPr>
      </w:pPr>
      <w:r w:rsidRPr="00E87FDC">
        <w:rPr>
          <w:szCs w:val="28"/>
        </w:rPr>
        <w:t>–</w:t>
      </w:r>
      <w:r>
        <w:rPr>
          <w:szCs w:val="28"/>
        </w:rPr>
        <w:t xml:space="preserve"> сечение жилы: 0,5 мм</w:t>
      </w:r>
      <w:r>
        <w:rPr>
          <w:szCs w:val="28"/>
          <w:vertAlign w:val="superscript"/>
        </w:rPr>
        <w:t>2</w:t>
      </w:r>
      <w:r>
        <w:rPr>
          <w:szCs w:val="28"/>
        </w:rPr>
        <w:t>;</w:t>
      </w:r>
    </w:p>
    <w:p w14:paraId="21685030" w14:textId="60E86B34" w:rsidR="00B17CD5" w:rsidRDefault="00B17CD5" w:rsidP="0075777C">
      <w:pPr>
        <w:rPr>
          <w:szCs w:val="28"/>
        </w:rPr>
      </w:pPr>
      <w:r w:rsidRPr="00E87FDC">
        <w:rPr>
          <w:szCs w:val="28"/>
        </w:rPr>
        <w:t>–</w:t>
      </w:r>
      <w:r>
        <w:rPr>
          <w:szCs w:val="28"/>
        </w:rPr>
        <w:t xml:space="preserve"> рабочее напряжение: не более 150 В;</w:t>
      </w:r>
    </w:p>
    <w:p w14:paraId="39D90B78" w14:textId="4F659AA8" w:rsidR="00B17CD5" w:rsidRDefault="00B17CD5" w:rsidP="0075777C">
      <w:pPr>
        <w:rPr>
          <w:szCs w:val="28"/>
        </w:rPr>
      </w:pPr>
      <w:r w:rsidRPr="00E87FDC">
        <w:rPr>
          <w:szCs w:val="28"/>
        </w:rPr>
        <w:t>–</w:t>
      </w:r>
      <w:r>
        <w:rPr>
          <w:szCs w:val="28"/>
        </w:rPr>
        <w:t xml:space="preserve"> материал жилы: медь;</w:t>
      </w:r>
    </w:p>
    <w:p w14:paraId="07EB0709" w14:textId="27573BE6" w:rsidR="00B17CD5" w:rsidRDefault="00B17CD5" w:rsidP="0075777C">
      <w:pPr>
        <w:rPr>
          <w:szCs w:val="28"/>
        </w:rPr>
      </w:pPr>
      <w:r w:rsidRPr="00E87FDC">
        <w:rPr>
          <w:szCs w:val="28"/>
        </w:rPr>
        <w:t>–</w:t>
      </w:r>
      <w:r>
        <w:rPr>
          <w:szCs w:val="28"/>
        </w:rPr>
        <w:t xml:space="preserve"> материал оболочки: ПВХ;</w:t>
      </w:r>
    </w:p>
    <w:p w14:paraId="5699BFC0" w14:textId="454A0F66" w:rsidR="00B17CD5" w:rsidRPr="00286C2C" w:rsidRDefault="00B17CD5" w:rsidP="0075777C">
      <w:pPr>
        <w:rPr>
          <w:szCs w:val="28"/>
          <w:shd w:val="clear" w:color="auto" w:fill="FFFFFF"/>
        </w:rPr>
      </w:pPr>
      <w:r w:rsidRPr="00E87FDC">
        <w:rPr>
          <w:szCs w:val="28"/>
        </w:rPr>
        <w:t>–</w:t>
      </w:r>
      <w:r>
        <w:rPr>
          <w:szCs w:val="28"/>
        </w:rPr>
        <w:t xml:space="preserve"> рабочий диапазон температур: </w:t>
      </w:r>
      <w:r>
        <w:rPr>
          <w:lang w:eastAsia="zh-CN" w:bidi="hi-IN"/>
        </w:rPr>
        <w:t>-</w:t>
      </w:r>
      <w:r>
        <w:rPr>
          <w:lang w:bidi="hi-IN"/>
        </w:rPr>
        <w:t>40</w:t>
      </w:r>
      <w:r>
        <w:rPr>
          <w:szCs w:val="28"/>
        </w:rPr>
        <w:t xml:space="preserve"> …+80</w:t>
      </w:r>
      <w:r w:rsidR="007411FA">
        <w:rPr>
          <w:szCs w:val="28"/>
        </w:rPr>
        <w:t xml:space="preserve"> </w:t>
      </w:r>
      <w:r w:rsidR="00B9061A" w:rsidRPr="00B9061A">
        <w:rPr>
          <w:i/>
          <w:szCs w:val="28"/>
          <w:shd w:val="clear" w:color="auto" w:fill="FFFFFF"/>
        </w:rPr>
        <w:t>°C</w:t>
      </w:r>
      <w:r>
        <w:rPr>
          <w:szCs w:val="28"/>
          <w:shd w:val="clear" w:color="auto" w:fill="FFFFFF"/>
        </w:rPr>
        <w:t>.</w:t>
      </w:r>
    </w:p>
    <w:p w14:paraId="0DB86B17" w14:textId="674F90E3" w:rsidR="00B17CD5" w:rsidRPr="00B17CD5" w:rsidRDefault="00B17CD5" w:rsidP="0075777C">
      <w:pPr>
        <w:rPr>
          <w:lang w:eastAsia="zh-CN" w:bidi="hi-IN"/>
        </w:rPr>
      </w:pPr>
      <w:r>
        <w:rPr>
          <w:lang w:eastAsia="zh-CN" w:bidi="hi-IN"/>
        </w:rPr>
        <w:t>Кабель изображен на рисунке 5.6</w:t>
      </w:r>
      <w:r w:rsidR="00B358A5">
        <w:rPr>
          <w:lang w:eastAsia="zh-CN" w:bidi="hi-IN"/>
        </w:rPr>
        <w:t>.</w:t>
      </w:r>
    </w:p>
    <w:p w14:paraId="7DCA5F36" w14:textId="77777777" w:rsidR="009B45D2" w:rsidRDefault="009B45D2" w:rsidP="00761A39">
      <w:pPr>
        <w:ind w:firstLine="0"/>
        <w:jc w:val="left"/>
        <w:rPr>
          <w:lang w:eastAsia="zh-CN" w:bidi="hi-IN"/>
        </w:rPr>
      </w:pPr>
    </w:p>
    <w:p w14:paraId="208C38EF" w14:textId="75EE9F52" w:rsidR="009B45D2" w:rsidRDefault="00B17CD5" w:rsidP="0075777C">
      <w:pPr>
        <w:ind w:firstLine="0"/>
        <w:jc w:val="center"/>
        <w:rPr>
          <w:lang w:val="en-US" w:eastAsia="zh-CN" w:bidi="hi-IN"/>
        </w:rPr>
      </w:pPr>
      <w:r w:rsidRPr="00B17CD5">
        <w:rPr>
          <w:noProof/>
          <w:lang w:val="en-US" w:eastAsia="zh-CN" w:bidi="hi-IN"/>
        </w:rPr>
        <w:lastRenderedPageBreak/>
        <w:drawing>
          <wp:inline distT="0" distB="0" distL="0" distR="0" wp14:anchorId="78F975E5" wp14:editId="6ED0EFE0">
            <wp:extent cx="3324225" cy="1338361"/>
            <wp:effectExtent l="19050" t="19050" r="9525" b="1460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38240" cy="1344004"/>
                    </a:xfrm>
                    <a:prstGeom prst="rect">
                      <a:avLst/>
                    </a:prstGeom>
                    <a:ln>
                      <a:solidFill>
                        <a:schemeClr val="tx1"/>
                      </a:solidFill>
                    </a:ln>
                  </pic:spPr>
                </pic:pic>
              </a:graphicData>
            </a:graphic>
          </wp:inline>
        </w:drawing>
      </w:r>
    </w:p>
    <w:p w14:paraId="5E62F5B0" w14:textId="1578462B" w:rsidR="00B17CD5" w:rsidRDefault="00B17CD5" w:rsidP="0075777C">
      <w:pPr>
        <w:ind w:firstLine="0"/>
        <w:jc w:val="center"/>
        <w:rPr>
          <w:lang w:val="en-US" w:eastAsia="zh-CN" w:bidi="hi-IN"/>
        </w:rPr>
      </w:pPr>
    </w:p>
    <w:p w14:paraId="4228A24F" w14:textId="5AE553DC" w:rsidR="00B17CD5" w:rsidRPr="001468F1" w:rsidRDefault="00B17CD5" w:rsidP="0075777C">
      <w:pPr>
        <w:ind w:firstLine="0"/>
        <w:jc w:val="center"/>
        <w:rPr>
          <w:lang w:eastAsia="zh-CN" w:bidi="hi-IN"/>
        </w:rPr>
      </w:pPr>
      <w:r>
        <w:rPr>
          <w:lang w:eastAsia="zh-CN" w:bidi="hi-IN"/>
        </w:rPr>
        <w:t xml:space="preserve">Рисунок 5.6 – Кабель </w:t>
      </w:r>
      <w:r>
        <w:rPr>
          <w:i/>
          <w:iCs/>
          <w:lang w:val="en-US" w:eastAsia="zh-CN" w:bidi="hi-IN"/>
        </w:rPr>
        <w:t>UTP</w:t>
      </w:r>
      <w:r w:rsidRPr="001468F1">
        <w:rPr>
          <w:i/>
          <w:iCs/>
          <w:lang w:eastAsia="zh-CN" w:bidi="hi-IN"/>
        </w:rPr>
        <w:t xml:space="preserve"> 2</w:t>
      </w:r>
      <w:r>
        <w:rPr>
          <w:i/>
          <w:iCs/>
          <w:lang w:val="en-US" w:eastAsia="zh-CN" w:bidi="hi-IN"/>
        </w:rPr>
        <w:t>x</w:t>
      </w:r>
      <w:r w:rsidRPr="001468F1">
        <w:rPr>
          <w:i/>
          <w:iCs/>
          <w:lang w:eastAsia="zh-CN" w:bidi="hi-IN"/>
        </w:rPr>
        <w:t>2</w:t>
      </w:r>
      <w:r>
        <w:rPr>
          <w:i/>
          <w:iCs/>
          <w:lang w:val="en-US" w:eastAsia="zh-CN" w:bidi="hi-IN"/>
        </w:rPr>
        <w:t>x</w:t>
      </w:r>
      <w:r w:rsidRPr="001468F1">
        <w:rPr>
          <w:i/>
          <w:iCs/>
          <w:lang w:eastAsia="zh-CN" w:bidi="hi-IN"/>
        </w:rPr>
        <w:t>0,5</w:t>
      </w:r>
    </w:p>
    <w:p w14:paraId="2ACF17C8" w14:textId="77777777" w:rsidR="00B17CD5" w:rsidRPr="00B17CD5" w:rsidRDefault="00B17CD5" w:rsidP="00761A39">
      <w:pPr>
        <w:ind w:firstLine="0"/>
        <w:jc w:val="left"/>
        <w:rPr>
          <w:lang w:eastAsia="zh-CN" w:bidi="hi-IN"/>
        </w:rPr>
      </w:pPr>
    </w:p>
    <w:p w14:paraId="0E274076" w14:textId="4C5915C4" w:rsidR="009B45D2" w:rsidRDefault="009B45D2" w:rsidP="00761A39">
      <w:pPr>
        <w:ind w:firstLine="0"/>
        <w:jc w:val="left"/>
        <w:rPr>
          <w:lang w:eastAsia="zh-CN" w:bidi="hi-IN"/>
        </w:rPr>
      </w:pPr>
    </w:p>
    <w:p w14:paraId="10A4EC41" w14:textId="751210A7" w:rsidR="00B358A5" w:rsidRDefault="00B358A5" w:rsidP="00984B4B">
      <w:pPr>
        <w:rPr>
          <w:lang w:eastAsia="zh-CN" w:bidi="hi-IN"/>
        </w:rPr>
      </w:pPr>
      <w:r>
        <w:rPr>
          <w:lang w:eastAsia="zh-CN" w:bidi="hi-IN"/>
        </w:rPr>
        <w:t>Для соединения устройств С2000-4 между собой используется кабель МКШ 2х0,5</w:t>
      </w:r>
      <w:r w:rsidR="00960DDB" w:rsidRPr="00960DDB">
        <w:rPr>
          <w:lang w:eastAsia="zh-CN" w:bidi="hi-IN"/>
        </w:rPr>
        <w:t>[28</w:t>
      </w:r>
      <w:r w:rsidR="00960DDB" w:rsidRPr="008E05FD">
        <w:rPr>
          <w:lang w:eastAsia="zh-CN" w:bidi="hi-IN"/>
        </w:rPr>
        <w:t>]</w:t>
      </w:r>
      <w:r>
        <w:rPr>
          <w:lang w:eastAsia="zh-CN" w:bidi="hi-IN"/>
        </w:rPr>
        <w:t xml:space="preserve">. </w:t>
      </w:r>
    </w:p>
    <w:p w14:paraId="727636FE" w14:textId="4E4AF4C1" w:rsidR="00B358A5" w:rsidRDefault="00B358A5" w:rsidP="00984B4B">
      <w:pPr>
        <w:rPr>
          <w:lang w:eastAsia="zh-CN" w:bidi="hi-IN"/>
        </w:rPr>
      </w:pPr>
      <w:r>
        <w:rPr>
          <w:lang w:eastAsia="zh-CN" w:bidi="hi-IN"/>
        </w:rPr>
        <w:t xml:space="preserve">Характеристики кабеля </w:t>
      </w:r>
      <w:r w:rsidR="006C0DC8">
        <w:rPr>
          <w:lang w:eastAsia="zh-CN" w:bidi="hi-IN"/>
        </w:rPr>
        <w:t>МКШ 2х0,5:</w:t>
      </w:r>
    </w:p>
    <w:p w14:paraId="3C28A902" w14:textId="77777777" w:rsidR="00B358A5" w:rsidRDefault="00B358A5" w:rsidP="00984B4B">
      <w:pPr>
        <w:rPr>
          <w:szCs w:val="28"/>
        </w:rPr>
      </w:pPr>
      <w:r w:rsidRPr="00E87FDC">
        <w:rPr>
          <w:szCs w:val="28"/>
        </w:rPr>
        <w:t>–</w:t>
      </w:r>
      <w:r>
        <w:rPr>
          <w:szCs w:val="28"/>
        </w:rPr>
        <w:t xml:space="preserve"> сечение жилы: 0,5 мм</w:t>
      </w:r>
      <w:r>
        <w:rPr>
          <w:szCs w:val="28"/>
          <w:vertAlign w:val="superscript"/>
        </w:rPr>
        <w:t>2</w:t>
      </w:r>
      <w:r>
        <w:rPr>
          <w:szCs w:val="28"/>
        </w:rPr>
        <w:t>;</w:t>
      </w:r>
    </w:p>
    <w:p w14:paraId="0EDD82E3" w14:textId="40C1B03A" w:rsidR="006F02A9" w:rsidRDefault="006F02A9" w:rsidP="00984B4B">
      <w:pPr>
        <w:rPr>
          <w:szCs w:val="28"/>
        </w:rPr>
      </w:pPr>
      <w:r w:rsidRPr="00E87FDC">
        <w:rPr>
          <w:szCs w:val="28"/>
        </w:rPr>
        <w:t>–</w:t>
      </w:r>
      <w:r>
        <w:rPr>
          <w:szCs w:val="28"/>
        </w:rPr>
        <w:t xml:space="preserve"> переменное напряжение: не более 500 В;</w:t>
      </w:r>
    </w:p>
    <w:p w14:paraId="63A97DD0" w14:textId="04730FE4" w:rsidR="006F02A9" w:rsidRDefault="006F02A9" w:rsidP="00984B4B">
      <w:pPr>
        <w:rPr>
          <w:szCs w:val="28"/>
        </w:rPr>
      </w:pPr>
      <w:r w:rsidRPr="00E87FDC">
        <w:rPr>
          <w:szCs w:val="28"/>
        </w:rPr>
        <w:t>–</w:t>
      </w:r>
      <w:r>
        <w:rPr>
          <w:szCs w:val="28"/>
        </w:rPr>
        <w:t xml:space="preserve"> постоянное напряжение: не более 750 В;</w:t>
      </w:r>
      <w:r w:rsidRPr="00E87FDC">
        <w:rPr>
          <w:szCs w:val="28"/>
        </w:rPr>
        <w:t xml:space="preserve"> </w:t>
      </w:r>
    </w:p>
    <w:p w14:paraId="378D2A63" w14:textId="35D26640" w:rsidR="00B358A5" w:rsidRDefault="00B358A5" w:rsidP="00984B4B">
      <w:pPr>
        <w:rPr>
          <w:szCs w:val="28"/>
        </w:rPr>
      </w:pPr>
      <w:r w:rsidRPr="00E87FDC">
        <w:rPr>
          <w:szCs w:val="28"/>
        </w:rPr>
        <w:t>–</w:t>
      </w:r>
      <w:r>
        <w:rPr>
          <w:szCs w:val="28"/>
        </w:rPr>
        <w:t xml:space="preserve"> материал жилы: медь;</w:t>
      </w:r>
    </w:p>
    <w:p w14:paraId="3D9FE91D" w14:textId="77777777" w:rsidR="00B358A5" w:rsidRDefault="00B358A5" w:rsidP="00984B4B">
      <w:pPr>
        <w:rPr>
          <w:szCs w:val="28"/>
        </w:rPr>
      </w:pPr>
      <w:r w:rsidRPr="00E87FDC">
        <w:rPr>
          <w:szCs w:val="28"/>
        </w:rPr>
        <w:t>–</w:t>
      </w:r>
      <w:r>
        <w:rPr>
          <w:szCs w:val="28"/>
        </w:rPr>
        <w:t xml:space="preserve"> материал оболочки: ПВХ;</w:t>
      </w:r>
    </w:p>
    <w:p w14:paraId="3ABECC83" w14:textId="63CF44D7" w:rsidR="00B358A5" w:rsidRPr="00286C2C" w:rsidRDefault="00B358A5" w:rsidP="00984B4B">
      <w:pPr>
        <w:rPr>
          <w:szCs w:val="28"/>
          <w:shd w:val="clear" w:color="auto" w:fill="FFFFFF"/>
        </w:rPr>
      </w:pPr>
      <w:r w:rsidRPr="00E87FDC">
        <w:rPr>
          <w:szCs w:val="28"/>
        </w:rPr>
        <w:t>–</w:t>
      </w:r>
      <w:r>
        <w:rPr>
          <w:szCs w:val="28"/>
        </w:rPr>
        <w:t xml:space="preserve"> рабочий диапазон температур: </w:t>
      </w:r>
      <w:r>
        <w:rPr>
          <w:lang w:eastAsia="zh-CN" w:bidi="hi-IN"/>
        </w:rPr>
        <w:t>-</w:t>
      </w:r>
      <w:r w:rsidR="008162C9">
        <w:rPr>
          <w:lang w:bidi="hi-IN"/>
        </w:rPr>
        <w:t>5</w:t>
      </w:r>
      <w:r>
        <w:rPr>
          <w:lang w:bidi="hi-IN"/>
        </w:rPr>
        <w:t>0</w:t>
      </w:r>
      <w:r>
        <w:rPr>
          <w:szCs w:val="28"/>
        </w:rPr>
        <w:t xml:space="preserve"> …+</w:t>
      </w:r>
      <w:r w:rsidR="008162C9">
        <w:rPr>
          <w:szCs w:val="28"/>
        </w:rPr>
        <w:t>7</w:t>
      </w:r>
      <w:r>
        <w:rPr>
          <w:szCs w:val="28"/>
        </w:rPr>
        <w:t>0</w:t>
      </w:r>
      <w:r w:rsidR="007411FA">
        <w:rPr>
          <w:szCs w:val="28"/>
        </w:rPr>
        <w:t xml:space="preserve"> </w:t>
      </w:r>
      <w:r w:rsidR="00B9061A" w:rsidRPr="00B9061A">
        <w:rPr>
          <w:i/>
          <w:szCs w:val="28"/>
          <w:shd w:val="clear" w:color="auto" w:fill="FFFFFF"/>
        </w:rPr>
        <w:t>°C</w:t>
      </w:r>
      <w:r>
        <w:rPr>
          <w:szCs w:val="28"/>
          <w:shd w:val="clear" w:color="auto" w:fill="FFFFFF"/>
        </w:rPr>
        <w:t>.</w:t>
      </w:r>
    </w:p>
    <w:p w14:paraId="50341581" w14:textId="14D371AE" w:rsidR="00B358A5" w:rsidRDefault="00B358A5" w:rsidP="00984B4B">
      <w:pPr>
        <w:rPr>
          <w:lang w:eastAsia="zh-CN" w:bidi="hi-IN"/>
        </w:rPr>
      </w:pPr>
      <w:r>
        <w:rPr>
          <w:lang w:eastAsia="zh-CN" w:bidi="hi-IN"/>
        </w:rPr>
        <w:t>Кабель изображен на рисунке 5.</w:t>
      </w:r>
      <w:r w:rsidR="00EE1DB2">
        <w:rPr>
          <w:lang w:eastAsia="zh-CN" w:bidi="hi-IN"/>
        </w:rPr>
        <w:t>7</w:t>
      </w:r>
      <w:r>
        <w:rPr>
          <w:lang w:eastAsia="zh-CN" w:bidi="hi-IN"/>
        </w:rPr>
        <w:t>.</w:t>
      </w:r>
    </w:p>
    <w:p w14:paraId="45045872" w14:textId="52C1DB44" w:rsidR="00B358A5" w:rsidRDefault="00B358A5" w:rsidP="00761A39">
      <w:pPr>
        <w:jc w:val="left"/>
        <w:rPr>
          <w:lang w:eastAsia="zh-CN" w:bidi="hi-IN"/>
        </w:rPr>
      </w:pPr>
    </w:p>
    <w:p w14:paraId="72058EF9" w14:textId="39AFC7A5" w:rsidR="00B358A5" w:rsidRDefault="00B358A5" w:rsidP="00984B4B">
      <w:pPr>
        <w:ind w:firstLine="0"/>
        <w:jc w:val="center"/>
        <w:rPr>
          <w:lang w:eastAsia="zh-CN" w:bidi="hi-IN"/>
        </w:rPr>
      </w:pPr>
      <w:r w:rsidRPr="00B358A5">
        <w:rPr>
          <w:noProof/>
          <w:lang w:eastAsia="zh-CN" w:bidi="hi-IN"/>
        </w:rPr>
        <w:drawing>
          <wp:inline distT="0" distB="0" distL="0" distR="0" wp14:anchorId="6D3DE36F" wp14:editId="0C0F07F3">
            <wp:extent cx="3790950" cy="1264461"/>
            <wp:effectExtent l="19050" t="19050" r="19050" b="1206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15181" cy="1272543"/>
                    </a:xfrm>
                    <a:prstGeom prst="rect">
                      <a:avLst/>
                    </a:prstGeom>
                    <a:ln>
                      <a:solidFill>
                        <a:schemeClr val="tx1"/>
                      </a:solidFill>
                    </a:ln>
                  </pic:spPr>
                </pic:pic>
              </a:graphicData>
            </a:graphic>
          </wp:inline>
        </w:drawing>
      </w:r>
    </w:p>
    <w:p w14:paraId="278AD351" w14:textId="4F35F086" w:rsidR="00B358A5" w:rsidRDefault="00B358A5" w:rsidP="00984B4B">
      <w:pPr>
        <w:ind w:firstLine="0"/>
        <w:jc w:val="center"/>
        <w:rPr>
          <w:lang w:eastAsia="zh-CN" w:bidi="hi-IN"/>
        </w:rPr>
      </w:pPr>
    </w:p>
    <w:p w14:paraId="63591779" w14:textId="25B37BCF" w:rsidR="00B358A5" w:rsidRDefault="00B358A5" w:rsidP="00984B4B">
      <w:pPr>
        <w:ind w:firstLine="0"/>
        <w:jc w:val="center"/>
        <w:rPr>
          <w:lang w:eastAsia="zh-CN" w:bidi="hi-IN"/>
        </w:rPr>
      </w:pPr>
      <w:r>
        <w:rPr>
          <w:lang w:eastAsia="zh-CN" w:bidi="hi-IN"/>
        </w:rPr>
        <w:t>Рисунок 5.7 – Кабель МКШ 2х0,5</w:t>
      </w:r>
    </w:p>
    <w:p w14:paraId="51479E8B" w14:textId="77777777" w:rsidR="009B45D2" w:rsidRDefault="009B45D2" w:rsidP="00761A39">
      <w:pPr>
        <w:ind w:firstLine="0"/>
        <w:jc w:val="left"/>
        <w:rPr>
          <w:lang w:eastAsia="zh-CN" w:bidi="hi-IN"/>
        </w:rPr>
      </w:pPr>
    </w:p>
    <w:p w14:paraId="32CC2E19" w14:textId="78412202" w:rsidR="00624136" w:rsidRDefault="00624136" w:rsidP="00984B4B">
      <w:pPr>
        <w:rPr>
          <w:lang w:eastAsia="zh-CN" w:bidi="hi-IN"/>
        </w:rPr>
      </w:pPr>
      <w:r>
        <w:rPr>
          <w:lang w:eastAsia="zh-CN" w:bidi="hi-IN"/>
        </w:rPr>
        <w:t xml:space="preserve">Для прокладки кабелей используется кабель-канал 40х20 производства </w:t>
      </w:r>
      <w:r>
        <w:rPr>
          <w:i/>
          <w:iCs/>
          <w:lang w:val="en-US" w:eastAsia="zh-CN" w:bidi="hi-IN"/>
        </w:rPr>
        <w:t>KOPOS</w:t>
      </w:r>
      <w:r>
        <w:rPr>
          <w:lang w:eastAsia="zh-CN" w:bidi="hi-IN"/>
        </w:rPr>
        <w:t>. Кабель-канал используется для монтажа поверх стен или на потолках и обеспечивает «аккуратность» при монтаже. Кабель-каналы обычно рассматриваются в качестве альтернативы лоткам, которые монтируются в основном за подвесными потолками, полностью скрывая коммуникации от посторонних глаз. Кабель-канал, используемый в составе данной системы охранной сигнализации, представлен на рисунке 5.8.</w:t>
      </w:r>
    </w:p>
    <w:p w14:paraId="6FA1DD97" w14:textId="2FBECD10" w:rsidR="00624136" w:rsidRDefault="00624136" w:rsidP="00761A39">
      <w:pPr>
        <w:jc w:val="left"/>
        <w:rPr>
          <w:lang w:eastAsia="zh-CN" w:bidi="hi-IN"/>
        </w:rPr>
      </w:pPr>
    </w:p>
    <w:p w14:paraId="45CDA52C" w14:textId="0FEB0C26" w:rsidR="00624136" w:rsidRDefault="00624136" w:rsidP="00984B4B">
      <w:pPr>
        <w:ind w:firstLine="0"/>
        <w:jc w:val="center"/>
        <w:rPr>
          <w:lang w:eastAsia="zh-CN" w:bidi="hi-IN"/>
        </w:rPr>
      </w:pPr>
      <w:r>
        <w:rPr>
          <w:noProof/>
        </w:rPr>
        <w:lastRenderedPageBreak/>
        <w:drawing>
          <wp:inline distT="0" distB="0" distL="0" distR="0" wp14:anchorId="6D011377" wp14:editId="5C512528">
            <wp:extent cx="1866900" cy="1866900"/>
            <wp:effectExtent l="0" t="0" r="0" b="0"/>
            <wp:docPr id="17" name="Рисунок 17" descr="Кабельный канал магистральный Белый 40х20 ПВХ Kopos LHD 40X20_HD купить в  Минск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Кабельный канал магистральный Белый 40х20 ПВХ Kopos LHD 40X20_HD купить в  Минске"/>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870174" cy="1870174"/>
                    </a:xfrm>
                    <a:prstGeom prst="rect">
                      <a:avLst/>
                    </a:prstGeom>
                    <a:noFill/>
                    <a:ln>
                      <a:noFill/>
                    </a:ln>
                  </pic:spPr>
                </pic:pic>
              </a:graphicData>
            </a:graphic>
          </wp:inline>
        </w:drawing>
      </w:r>
    </w:p>
    <w:p w14:paraId="473DC8A0" w14:textId="391584A4" w:rsidR="00624136" w:rsidRDefault="00624136" w:rsidP="00984B4B">
      <w:pPr>
        <w:ind w:firstLine="0"/>
        <w:jc w:val="center"/>
        <w:rPr>
          <w:lang w:eastAsia="zh-CN" w:bidi="hi-IN"/>
        </w:rPr>
      </w:pPr>
    </w:p>
    <w:p w14:paraId="098E6192" w14:textId="019AE50E" w:rsidR="00624136" w:rsidRPr="00624136" w:rsidRDefault="00624136" w:rsidP="00984B4B">
      <w:pPr>
        <w:ind w:firstLine="0"/>
        <w:jc w:val="center"/>
        <w:rPr>
          <w:lang w:eastAsia="zh-CN" w:bidi="hi-IN"/>
        </w:rPr>
      </w:pPr>
      <w:r>
        <w:rPr>
          <w:lang w:eastAsia="zh-CN" w:bidi="hi-IN"/>
        </w:rPr>
        <w:t>Рисунок 5.8 – Кабель-канал 40х20</w:t>
      </w:r>
    </w:p>
    <w:p w14:paraId="203BAE6D" w14:textId="77777777" w:rsidR="009B45D2" w:rsidRDefault="009B45D2" w:rsidP="00761A39">
      <w:pPr>
        <w:ind w:firstLine="0"/>
        <w:jc w:val="left"/>
        <w:rPr>
          <w:lang w:eastAsia="zh-CN" w:bidi="hi-IN"/>
        </w:rPr>
      </w:pPr>
    </w:p>
    <w:p w14:paraId="75408231" w14:textId="5A9E9540" w:rsidR="009B45D2" w:rsidRDefault="004A1AC0" w:rsidP="00984B4B">
      <w:pPr>
        <w:rPr>
          <w:lang w:eastAsia="zh-CN" w:bidi="hi-IN"/>
        </w:rPr>
      </w:pPr>
      <w:r>
        <w:rPr>
          <w:lang w:eastAsia="zh-CN" w:bidi="hi-IN"/>
        </w:rPr>
        <w:t>Для прокладки коммуникаций также используются трубы ПВХ гладкие диаметром 25 мм и 32 мм. Трубы ПВХ позволяют произвести прокладку шлейфов сигнальных в отдельные помещения в полу или над потолком. Также можно прокладывать трубы ПВХ через штрабы в стенах между помещениями. Трубы ПВХ обладают меньшей горючестью в отличие от труб ПНД, поэтому им отдают предпочтение при проектировании систем охранной сигнализации.</w:t>
      </w:r>
      <w:r w:rsidR="00A5602D">
        <w:rPr>
          <w:lang w:eastAsia="zh-CN" w:bidi="hi-IN"/>
        </w:rPr>
        <w:t xml:space="preserve"> Труба ПВХ гладкая изображена на рисунке 5.9. </w:t>
      </w:r>
    </w:p>
    <w:p w14:paraId="058B8013" w14:textId="53BD076F" w:rsidR="00A5602D" w:rsidRDefault="00A5602D" w:rsidP="00761A39">
      <w:pPr>
        <w:jc w:val="left"/>
        <w:rPr>
          <w:lang w:eastAsia="zh-CN" w:bidi="hi-IN"/>
        </w:rPr>
      </w:pPr>
    </w:p>
    <w:p w14:paraId="15D2FF73" w14:textId="7BFA939A" w:rsidR="00A5602D" w:rsidRDefault="00A5602D" w:rsidP="00984B4B">
      <w:pPr>
        <w:ind w:firstLine="0"/>
        <w:jc w:val="center"/>
        <w:rPr>
          <w:lang w:eastAsia="zh-CN" w:bidi="hi-IN"/>
        </w:rPr>
      </w:pPr>
      <w:r>
        <w:rPr>
          <w:noProof/>
        </w:rPr>
        <w:drawing>
          <wp:inline distT="0" distB="0" distL="0" distR="0" wp14:anchorId="19D832DF" wp14:editId="38E94F7A">
            <wp:extent cx="1866900" cy="1866900"/>
            <wp:effectExtent l="19050" t="19050" r="19050" b="19050"/>
            <wp:docPr id="24" name="Рисунок 24" descr="Труба ПВХ гладкая жесткая 25мм (3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Труба ПВХ гладкая жесткая 25мм (3м)"/>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75519" cy="1875519"/>
                    </a:xfrm>
                    <a:prstGeom prst="rect">
                      <a:avLst/>
                    </a:prstGeom>
                    <a:noFill/>
                    <a:ln>
                      <a:solidFill>
                        <a:schemeClr val="tx1"/>
                      </a:solidFill>
                    </a:ln>
                  </pic:spPr>
                </pic:pic>
              </a:graphicData>
            </a:graphic>
          </wp:inline>
        </w:drawing>
      </w:r>
    </w:p>
    <w:p w14:paraId="56FD808B" w14:textId="12C395B1" w:rsidR="00A5602D" w:rsidRDefault="00A5602D" w:rsidP="00984B4B">
      <w:pPr>
        <w:ind w:firstLine="0"/>
        <w:jc w:val="center"/>
        <w:rPr>
          <w:lang w:eastAsia="zh-CN" w:bidi="hi-IN"/>
        </w:rPr>
      </w:pPr>
    </w:p>
    <w:p w14:paraId="74526E41" w14:textId="15D932C3" w:rsidR="00A5602D" w:rsidRDefault="00A5602D" w:rsidP="00984B4B">
      <w:pPr>
        <w:ind w:firstLine="0"/>
        <w:jc w:val="center"/>
        <w:rPr>
          <w:lang w:eastAsia="zh-CN" w:bidi="hi-IN"/>
        </w:rPr>
      </w:pPr>
      <w:r>
        <w:rPr>
          <w:lang w:eastAsia="zh-CN" w:bidi="hi-IN"/>
        </w:rPr>
        <w:t>Рисунок 5.9 – Труба ПВХ гладкая</w:t>
      </w:r>
    </w:p>
    <w:p w14:paraId="0A9BB5A1" w14:textId="208ED2A5" w:rsidR="004A1AC0" w:rsidRDefault="004A1AC0" w:rsidP="00761A39">
      <w:pPr>
        <w:ind w:firstLine="0"/>
        <w:jc w:val="left"/>
        <w:rPr>
          <w:lang w:eastAsia="zh-CN" w:bidi="hi-IN"/>
        </w:rPr>
      </w:pPr>
    </w:p>
    <w:p w14:paraId="2233D04C" w14:textId="6F056B31" w:rsidR="00A52F98" w:rsidRDefault="00A52F98" w:rsidP="00984B4B">
      <w:pPr>
        <w:rPr>
          <w:lang w:eastAsia="zh-CN" w:bidi="hi-IN"/>
        </w:rPr>
      </w:pPr>
      <w:r>
        <w:rPr>
          <w:lang w:eastAsia="zh-CN" w:bidi="hi-IN"/>
        </w:rPr>
        <w:t>Таким образом были произведен выбор материалов и компонентов для прокладки шлейфов и линий связи.</w:t>
      </w:r>
    </w:p>
    <w:p w14:paraId="51FFE296" w14:textId="77777777" w:rsidR="00A52F98" w:rsidRDefault="00A52F98" w:rsidP="00761A39">
      <w:pPr>
        <w:ind w:firstLine="0"/>
        <w:jc w:val="left"/>
        <w:rPr>
          <w:lang w:eastAsia="zh-CN" w:bidi="hi-IN"/>
        </w:rPr>
      </w:pPr>
    </w:p>
    <w:p w14:paraId="424DDED6" w14:textId="592C35B7" w:rsidR="004A1AC0" w:rsidRPr="00910917" w:rsidRDefault="00A5602D" w:rsidP="00984B4B">
      <w:pPr>
        <w:pStyle w:val="2"/>
        <w:ind w:left="1134" w:hanging="425"/>
        <w:rPr>
          <w:rFonts w:ascii="Times New Roman" w:hAnsi="Times New Roman" w:cs="Times New Roman"/>
          <w:b/>
          <w:bCs/>
          <w:color w:val="auto"/>
          <w:sz w:val="28"/>
          <w:szCs w:val="28"/>
          <w:lang w:eastAsia="zh-CN" w:bidi="hi-IN"/>
        </w:rPr>
      </w:pPr>
      <w:bookmarkStart w:id="28" w:name="_Toc198728408"/>
      <w:r w:rsidRPr="00910917">
        <w:rPr>
          <w:rFonts w:ascii="Times New Roman" w:hAnsi="Times New Roman" w:cs="Times New Roman"/>
          <w:b/>
          <w:bCs/>
          <w:color w:val="auto"/>
          <w:sz w:val="28"/>
          <w:szCs w:val="28"/>
          <w:lang w:eastAsia="zh-CN" w:bidi="hi-IN"/>
        </w:rPr>
        <w:t>5.4</w:t>
      </w:r>
      <w:r w:rsidR="00910917">
        <w:rPr>
          <w:rFonts w:ascii="Times New Roman" w:hAnsi="Times New Roman" w:cs="Times New Roman"/>
          <w:b/>
          <w:bCs/>
          <w:color w:val="auto"/>
          <w:sz w:val="28"/>
          <w:szCs w:val="28"/>
          <w:lang w:eastAsia="zh-CN" w:bidi="hi-IN"/>
        </w:rPr>
        <w:t> </w:t>
      </w:r>
      <w:r w:rsidRPr="00910917">
        <w:rPr>
          <w:rFonts w:ascii="Times New Roman" w:hAnsi="Times New Roman" w:cs="Times New Roman"/>
          <w:b/>
          <w:bCs/>
          <w:color w:val="auto"/>
          <w:sz w:val="28"/>
          <w:szCs w:val="28"/>
          <w:lang w:eastAsia="zh-CN" w:bidi="hi-IN"/>
        </w:rPr>
        <w:t>Определение зон обзора извещателей с уч</w:t>
      </w:r>
      <w:r w:rsidR="00713B83">
        <w:rPr>
          <w:rFonts w:ascii="Times New Roman" w:hAnsi="Times New Roman" w:cs="Times New Roman"/>
          <w:b/>
          <w:bCs/>
          <w:color w:val="auto"/>
          <w:sz w:val="28"/>
          <w:szCs w:val="28"/>
          <w:lang w:eastAsia="zh-CN" w:bidi="hi-IN"/>
        </w:rPr>
        <w:t>е</w:t>
      </w:r>
      <w:r w:rsidRPr="00910917">
        <w:rPr>
          <w:rFonts w:ascii="Times New Roman" w:hAnsi="Times New Roman" w:cs="Times New Roman"/>
          <w:b/>
          <w:bCs/>
          <w:color w:val="auto"/>
          <w:sz w:val="28"/>
          <w:szCs w:val="28"/>
          <w:lang w:eastAsia="zh-CN" w:bidi="hi-IN"/>
        </w:rPr>
        <w:t>том особенностей объекта</w:t>
      </w:r>
      <w:bookmarkEnd w:id="28"/>
    </w:p>
    <w:p w14:paraId="70869901" w14:textId="76A8B352" w:rsidR="00A5602D" w:rsidRDefault="00A5602D" w:rsidP="00984B4B">
      <w:pPr>
        <w:ind w:left="1134" w:hanging="425"/>
        <w:rPr>
          <w:b/>
          <w:bCs/>
          <w:lang w:eastAsia="zh-CN" w:bidi="hi-IN"/>
        </w:rPr>
      </w:pPr>
    </w:p>
    <w:p w14:paraId="6471349F" w14:textId="34A1DFD6" w:rsidR="00A5602D" w:rsidRDefault="00646F6F" w:rsidP="00984B4B">
      <w:pPr>
        <w:rPr>
          <w:lang w:eastAsia="zh-CN" w:bidi="hi-IN"/>
        </w:rPr>
      </w:pPr>
      <w:r>
        <w:rPr>
          <w:lang w:eastAsia="zh-CN" w:bidi="hi-IN"/>
        </w:rPr>
        <w:t xml:space="preserve">Для каждого извещателя инфракрасного извещателя есть своя диаграмма направленности, которую можно использовать для определения зон обзора. В данном проекте используются такие извещатели, как ИНС-105, ИНС-106 и </w:t>
      </w:r>
      <w:r>
        <w:rPr>
          <w:i/>
          <w:iCs/>
          <w:lang w:val="en-US" w:eastAsia="zh-CN" w:bidi="hi-IN"/>
        </w:rPr>
        <w:t>GBD</w:t>
      </w:r>
      <w:r w:rsidRPr="00646F6F">
        <w:rPr>
          <w:i/>
          <w:iCs/>
          <w:lang w:eastAsia="zh-CN" w:bidi="hi-IN"/>
        </w:rPr>
        <w:t>-</w:t>
      </w:r>
      <w:r>
        <w:rPr>
          <w:i/>
          <w:iCs/>
          <w:lang w:val="en-US" w:eastAsia="zh-CN" w:bidi="hi-IN"/>
        </w:rPr>
        <w:t>R</w:t>
      </w:r>
      <w:r w:rsidRPr="00646F6F">
        <w:rPr>
          <w:i/>
          <w:iCs/>
          <w:lang w:eastAsia="zh-CN" w:bidi="hi-IN"/>
        </w:rPr>
        <w:t>-1</w:t>
      </w:r>
      <w:r w:rsidRPr="00646F6F">
        <w:rPr>
          <w:lang w:eastAsia="zh-CN" w:bidi="hi-IN"/>
        </w:rPr>
        <w:t>.</w:t>
      </w:r>
      <w:r>
        <w:rPr>
          <w:lang w:eastAsia="zh-CN" w:bidi="hi-IN"/>
        </w:rPr>
        <w:t xml:space="preserve"> Диаграмма направленности извещателя ИНС-105 представлена на рисунке 5.10.</w:t>
      </w:r>
    </w:p>
    <w:p w14:paraId="4114DFE5" w14:textId="58DE3526" w:rsidR="00646F6F" w:rsidRDefault="00646F6F" w:rsidP="00761A39">
      <w:pPr>
        <w:jc w:val="left"/>
        <w:rPr>
          <w:lang w:eastAsia="zh-CN" w:bidi="hi-IN"/>
        </w:rPr>
      </w:pPr>
    </w:p>
    <w:p w14:paraId="5FA9CE4A" w14:textId="59E7FA25" w:rsidR="00646F6F" w:rsidRDefault="00646F6F" w:rsidP="00984B4B">
      <w:pPr>
        <w:ind w:firstLine="0"/>
        <w:jc w:val="center"/>
        <w:rPr>
          <w:lang w:eastAsia="zh-CN" w:bidi="hi-IN"/>
        </w:rPr>
      </w:pPr>
      <w:r w:rsidRPr="00646F6F">
        <w:rPr>
          <w:noProof/>
          <w:lang w:eastAsia="zh-CN" w:bidi="hi-IN"/>
        </w:rPr>
        <w:drawing>
          <wp:inline distT="0" distB="0" distL="0" distR="0" wp14:anchorId="4BDDBE40" wp14:editId="6317CF38">
            <wp:extent cx="2439149" cy="2038350"/>
            <wp:effectExtent l="19050" t="19050" r="18415" b="1905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461775" cy="2057258"/>
                    </a:xfrm>
                    <a:prstGeom prst="rect">
                      <a:avLst/>
                    </a:prstGeom>
                    <a:ln>
                      <a:solidFill>
                        <a:schemeClr val="tx1"/>
                      </a:solidFill>
                    </a:ln>
                  </pic:spPr>
                </pic:pic>
              </a:graphicData>
            </a:graphic>
          </wp:inline>
        </w:drawing>
      </w:r>
    </w:p>
    <w:p w14:paraId="33744A2A" w14:textId="37C76978" w:rsidR="00646F6F" w:rsidRDefault="00646F6F" w:rsidP="00984B4B">
      <w:pPr>
        <w:ind w:firstLine="0"/>
        <w:jc w:val="center"/>
        <w:rPr>
          <w:lang w:eastAsia="zh-CN" w:bidi="hi-IN"/>
        </w:rPr>
      </w:pPr>
    </w:p>
    <w:p w14:paraId="7825DF15" w14:textId="699ACBDE" w:rsidR="00646F6F" w:rsidRDefault="00646F6F" w:rsidP="00984B4B">
      <w:pPr>
        <w:ind w:firstLine="0"/>
        <w:jc w:val="center"/>
        <w:rPr>
          <w:lang w:eastAsia="zh-CN" w:bidi="hi-IN"/>
        </w:rPr>
      </w:pPr>
      <w:r>
        <w:rPr>
          <w:lang w:eastAsia="zh-CN" w:bidi="hi-IN"/>
        </w:rPr>
        <w:t>Рисунок 5.10 – Диаграмма направленности ИНС-105</w:t>
      </w:r>
    </w:p>
    <w:p w14:paraId="728BE79A" w14:textId="77777777" w:rsidR="00A52F98" w:rsidRDefault="00A52F98" w:rsidP="00761A39">
      <w:pPr>
        <w:ind w:firstLine="0"/>
        <w:jc w:val="left"/>
        <w:rPr>
          <w:lang w:eastAsia="zh-CN" w:bidi="hi-IN"/>
        </w:rPr>
      </w:pPr>
    </w:p>
    <w:p w14:paraId="66DE0F32" w14:textId="6E1D6306" w:rsidR="008C4866" w:rsidRDefault="008C4866" w:rsidP="00984B4B">
      <w:pPr>
        <w:rPr>
          <w:szCs w:val="28"/>
          <w:shd w:val="clear" w:color="auto" w:fill="FFFFFF"/>
        </w:rPr>
      </w:pPr>
      <w:r>
        <w:rPr>
          <w:lang w:eastAsia="zh-CN" w:bidi="hi-IN"/>
        </w:rPr>
        <w:t>На данной диаграмме извещатель установлен на высоту 2,4 м. Дальность действия ИНС-105 составляет 15 м, что также отображено на диаграмме. Угол охвата 90</w:t>
      </w:r>
      <w:r w:rsidRPr="00D41F45">
        <w:rPr>
          <w:szCs w:val="28"/>
          <w:shd w:val="clear" w:color="auto" w:fill="FFFFFF"/>
        </w:rPr>
        <w:t>°</w:t>
      </w:r>
      <w:r>
        <w:rPr>
          <w:szCs w:val="28"/>
          <w:shd w:val="clear" w:color="auto" w:fill="FFFFFF"/>
        </w:rPr>
        <w:t xml:space="preserve"> позволяет своевременно фиксировать проникновение нарушителя в помещение. Однако ввиду такого угла охвата, данный извещатель рекомендуется устанавливать в углу помещения для достижения наибольшей эффективности при защите объема помещения.</w:t>
      </w:r>
    </w:p>
    <w:p w14:paraId="3727ED71" w14:textId="6F6944C3" w:rsidR="00646F6F" w:rsidRPr="006922E1" w:rsidRDefault="003D7715" w:rsidP="00984B4B">
      <w:pPr>
        <w:rPr>
          <w:szCs w:val="28"/>
          <w:shd w:val="clear" w:color="auto" w:fill="FFFFFF"/>
        </w:rPr>
      </w:pPr>
      <w:r>
        <w:rPr>
          <w:szCs w:val="28"/>
          <w:shd w:val="clear" w:color="auto" w:fill="FFFFFF"/>
        </w:rPr>
        <w:t>На рисунке 5.1</w:t>
      </w:r>
      <w:r w:rsidR="006922E1">
        <w:rPr>
          <w:szCs w:val="28"/>
          <w:shd w:val="clear" w:color="auto" w:fill="FFFFFF"/>
        </w:rPr>
        <w:t>2</w:t>
      </w:r>
      <w:r>
        <w:rPr>
          <w:szCs w:val="28"/>
          <w:shd w:val="clear" w:color="auto" w:fill="FFFFFF"/>
        </w:rPr>
        <w:t xml:space="preserve"> отображено расположение ИНС-105. На схеме электрической общей он обозначен как ИКО.</w:t>
      </w:r>
    </w:p>
    <w:p w14:paraId="794E31DF" w14:textId="2B13FBFF" w:rsidR="00B23053" w:rsidRDefault="00B23053" w:rsidP="00984B4B">
      <w:pPr>
        <w:rPr>
          <w:lang w:eastAsia="zh-CN" w:bidi="hi-IN"/>
        </w:rPr>
      </w:pPr>
      <w:r>
        <w:rPr>
          <w:lang w:eastAsia="zh-CN" w:bidi="hi-IN"/>
        </w:rPr>
        <w:t>На рисунке 5.1</w:t>
      </w:r>
      <w:r w:rsidR="006922E1">
        <w:rPr>
          <w:lang w:eastAsia="zh-CN" w:bidi="hi-IN"/>
        </w:rPr>
        <w:t>1</w:t>
      </w:r>
      <w:r>
        <w:rPr>
          <w:lang w:eastAsia="zh-CN" w:bidi="hi-IN"/>
        </w:rPr>
        <w:t xml:space="preserve"> отображена диаграмма направленности ИНС-106.</w:t>
      </w:r>
    </w:p>
    <w:p w14:paraId="55335570" w14:textId="2D61804E" w:rsidR="00B23053" w:rsidRDefault="00B23053" w:rsidP="00761A39">
      <w:pPr>
        <w:jc w:val="left"/>
        <w:rPr>
          <w:lang w:eastAsia="zh-CN" w:bidi="hi-IN"/>
        </w:rPr>
      </w:pPr>
    </w:p>
    <w:p w14:paraId="10840947" w14:textId="0D0750D5" w:rsidR="00B23053" w:rsidRDefault="00B23053" w:rsidP="00984B4B">
      <w:pPr>
        <w:ind w:firstLine="0"/>
        <w:jc w:val="center"/>
        <w:rPr>
          <w:lang w:eastAsia="zh-CN" w:bidi="hi-IN"/>
        </w:rPr>
      </w:pPr>
      <w:r w:rsidRPr="00B23053">
        <w:rPr>
          <w:noProof/>
          <w:lang w:eastAsia="zh-CN" w:bidi="hi-IN"/>
        </w:rPr>
        <w:drawing>
          <wp:inline distT="0" distB="0" distL="0" distR="0" wp14:anchorId="49294E4A" wp14:editId="799966BD">
            <wp:extent cx="5939790" cy="1795780"/>
            <wp:effectExtent l="19050" t="19050" r="22860" b="1397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39790" cy="1795780"/>
                    </a:xfrm>
                    <a:prstGeom prst="rect">
                      <a:avLst/>
                    </a:prstGeom>
                    <a:ln>
                      <a:solidFill>
                        <a:schemeClr val="tx1"/>
                      </a:solidFill>
                    </a:ln>
                  </pic:spPr>
                </pic:pic>
              </a:graphicData>
            </a:graphic>
          </wp:inline>
        </w:drawing>
      </w:r>
    </w:p>
    <w:p w14:paraId="6CB4ABB5" w14:textId="4CADD6FE" w:rsidR="00B23053" w:rsidRDefault="00B23053" w:rsidP="00984B4B">
      <w:pPr>
        <w:ind w:firstLine="0"/>
        <w:jc w:val="center"/>
        <w:rPr>
          <w:lang w:eastAsia="zh-CN" w:bidi="hi-IN"/>
        </w:rPr>
      </w:pPr>
    </w:p>
    <w:p w14:paraId="441DAFC1" w14:textId="0D848134" w:rsidR="00B23053" w:rsidRDefault="00B23053" w:rsidP="00984B4B">
      <w:pPr>
        <w:ind w:firstLine="0"/>
        <w:jc w:val="center"/>
        <w:rPr>
          <w:lang w:eastAsia="zh-CN" w:bidi="hi-IN"/>
        </w:rPr>
      </w:pPr>
      <w:r>
        <w:rPr>
          <w:lang w:eastAsia="zh-CN" w:bidi="hi-IN"/>
        </w:rPr>
        <w:t>Рисунок 5.1</w:t>
      </w:r>
      <w:r w:rsidR="006922E1">
        <w:rPr>
          <w:lang w:eastAsia="zh-CN" w:bidi="hi-IN"/>
        </w:rPr>
        <w:t>1</w:t>
      </w:r>
      <w:r>
        <w:rPr>
          <w:lang w:eastAsia="zh-CN" w:bidi="hi-IN"/>
        </w:rPr>
        <w:t xml:space="preserve"> – Диаграмма направленности ИНС-106</w:t>
      </w:r>
    </w:p>
    <w:p w14:paraId="6420C1D9" w14:textId="3DB982F0" w:rsidR="00B23053" w:rsidRDefault="00B23053" w:rsidP="00761A39">
      <w:pPr>
        <w:ind w:firstLine="0"/>
        <w:jc w:val="left"/>
        <w:rPr>
          <w:lang w:eastAsia="zh-CN" w:bidi="hi-IN"/>
        </w:rPr>
      </w:pPr>
    </w:p>
    <w:p w14:paraId="10E10868" w14:textId="28816818" w:rsidR="00B23053" w:rsidRDefault="00B23053" w:rsidP="00984B4B">
      <w:pPr>
        <w:rPr>
          <w:szCs w:val="28"/>
          <w:shd w:val="clear" w:color="auto" w:fill="FFFFFF"/>
        </w:rPr>
      </w:pPr>
      <w:r>
        <w:rPr>
          <w:lang w:eastAsia="zh-CN" w:bidi="hi-IN"/>
        </w:rPr>
        <w:t>На данной диаграмме можно заметить, что ИНС-106 также устанавливается на высоту 2,4 м. Однако дальность его действия существенно выше, чем у ИНС-105 и составляет 25 м. Такая дальность достигается в первую очередь за счет меньшего угла охвата, в сравнении с ИНС-105. У ИНС-106 угол охвата составляет 8</w:t>
      </w:r>
      <w:r w:rsidRPr="00D41F45">
        <w:rPr>
          <w:szCs w:val="28"/>
          <w:shd w:val="clear" w:color="auto" w:fill="FFFFFF"/>
        </w:rPr>
        <w:t>°</w:t>
      </w:r>
      <w:r>
        <w:rPr>
          <w:szCs w:val="28"/>
          <w:shd w:val="clear" w:color="auto" w:fill="FFFFFF"/>
        </w:rPr>
        <w:t xml:space="preserve">, однако это обусловлено его функционалом. ИНС-106 является извещателем с диаграммой направленности типа «штора». Основное предназначение данного извещателя – контроль проникновения нарушителя через окно. </w:t>
      </w:r>
    </w:p>
    <w:p w14:paraId="078321FC" w14:textId="0C9AA0E0" w:rsidR="00B23053" w:rsidRDefault="00B23053" w:rsidP="00984B4B">
      <w:pPr>
        <w:rPr>
          <w:lang w:eastAsia="zh-CN" w:bidi="hi-IN"/>
        </w:rPr>
      </w:pPr>
      <w:r>
        <w:rPr>
          <w:szCs w:val="28"/>
          <w:shd w:val="clear" w:color="auto" w:fill="FFFFFF"/>
        </w:rPr>
        <w:lastRenderedPageBreak/>
        <w:t>На рисунке 5.1</w:t>
      </w:r>
      <w:r w:rsidR="006922E1">
        <w:rPr>
          <w:szCs w:val="28"/>
          <w:shd w:val="clear" w:color="auto" w:fill="FFFFFF"/>
        </w:rPr>
        <w:t>2</w:t>
      </w:r>
      <w:r>
        <w:rPr>
          <w:szCs w:val="28"/>
          <w:shd w:val="clear" w:color="auto" w:fill="FFFFFF"/>
        </w:rPr>
        <w:t xml:space="preserve"> отображено расположение ИНС-106. На схеме электрической общей он обозначен как ИКП.</w:t>
      </w:r>
    </w:p>
    <w:p w14:paraId="40214DF3" w14:textId="0E57A945" w:rsidR="00391DC1" w:rsidRDefault="006922E1" w:rsidP="00984B4B">
      <w:pPr>
        <w:rPr>
          <w:lang w:eastAsia="zh-CN" w:bidi="hi-IN"/>
        </w:rPr>
      </w:pPr>
      <w:r>
        <w:rPr>
          <w:szCs w:val="28"/>
          <w:shd w:val="clear" w:color="auto" w:fill="FFFFFF"/>
        </w:rPr>
        <w:t xml:space="preserve">На рисунке 5.12 отображено расположение </w:t>
      </w:r>
      <w:r>
        <w:rPr>
          <w:i/>
          <w:iCs/>
          <w:lang w:val="en-US" w:eastAsia="zh-CN" w:bidi="hi-IN"/>
        </w:rPr>
        <w:t>GBD</w:t>
      </w:r>
      <w:r w:rsidRPr="00B1562E">
        <w:rPr>
          <w:i/>
          <w:iCs/>
          <w:lang w:eastAsia="zh-CN" w:bidi="hi-IN"/>
        </w:rPr>
        <w:t>-</w:t>
      </w:r>
      <w:r>
        <w:rPr>
          <w:i/>
          <w:iCs/>
          <w:lang w:val="en-US" w:eastAsia="zh-CN" w:bidi="hi-IN"/>
        </w:rPr>
        <w:t>R</w:t>
      </w:r>
      <w:r w:rsidRPr="00B1562E">
        <w:rPr>
          <w:i/>
          <w:iCs/>
          <w:lang w:eastAsia="zh-CN" w:bidi="hi-IN"/>
        </w:rPr>
        <w:t>-1</w:t>
      </w:r>
      <w:r>
        <w:rPr>
          <w:lang w:eastAsia="zh-CN" w:bidi="hi-IN"/>
        </w:rPr>
        <w:t>. На схеме электрической общей он обозначен как КРС.</w:t>
      </w:r>
    </w:p>
    <w:p w14:paraId="4DB15442" w14:textId="26FA3514" w:rsidR="006922E1" w:rsidRDefault="006922E1" w:rsidP="00761A39">
      <w:pPr>
        <w:jc w:val="left"/>
        <w:rPr>
          <w:lang w:eastAsia="zh-CN" w:bidi="hi-IN"/>
        </w:rPr>
      </w:pPr>
    </w:p>
    <w:p w14:paraId="2816358F" w14:textId="77777777" w:rsidR="006922E1" w:rsidRDefault="006922E1" w:rsidP="00984B4B">
      <w:pPr>
        <w:ind w:firstLine="0"/>
        <w:jc w:val="center"/>
        <w:rPr>
          <w:lang w:eastAsia="zh-CN" w:bidi="hi-IN"/>
        </w:rPr>
      </w:pPr>
      <w:r w:rsidRPr="003D7715">
        <w:rPr>
          <w:noProof/>
          <w:lang w:eastAsia="zh-CN" w:bidi="hi-IN"/>
        </w:rPr>
        <w:drawing>
          <wp:inline distT="0" distB="0" distL="0" distR="0" wp14:anchorId="7485F178" wp14:editId="0A898CF2">
            <wp:extent cx="3343275" cy="2489673"/>
            <wp:effectExtent l="19050" t="19050" r="9525" b="2540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355554" cy="2498817"/>
                    </a:xfrm>
                    <a:prstGeom prst="rect">
                      <a:avLst/>
                    </a:prstGeom>
                    <a:ln>
                      <a:solidFill>
                        <a:schemeClr val="tx1"/>
                      </a:solidFill>
                    </a:ln>
                  </pic:spPr>
                </pic:pic>
              </a:graphicData>
            </a:graphic>
          </wp:inline>
        </w:drawing>
      </w:r>
    </w:p>
    <w:p w14:paraId="77118A35" w14:textId="77777777" w:rsidR="006922E1" w:rsidRDefault="006922E1" w:rsidP="00984B4B">
      <w:pPr>
        <w:ind w:firstLine="0"/>
        <w:jc w:val="center"/>
        <w:rPr>
          <w:lang w:eastAsia="zh-CN" w:bidi="hi-IN"/>
        </w:rPr>
      </w:pPr>
    </w:p>
    <w:p w14:paraId="76F01C98" w14:textId="1FE4CF0F" w:rsidR="006922E1" w:rsidRDefault="006922E1" w:rsidP="00984B4B">
      <w:pPr>
        <w:ind w:firstLine="0"/>
        <w:jc w:val="center"/>
        <w:rPr>
          <w:lang w:eastAsia="zh-CN" w:bidi="hi-IN"/>
        </w:rPr>
      </w:pPr>
      <w:r>
        <w:rPr>
          <w:lang w:eastAsia="zh-CN" w:bidi="hi-IN"/>
        </w:rPr>
        <w:t xml:space="preserve">Рисунок 5.12 – Расположение </w:t>
      </w:r>
      <w:r w:rsidR="00D700DA">
        <w:rPr>
          <w:lang w:eastAsia="zh-CN" w:bidi="hi-IN"/>
        </w:rPr>
        <w:t>извещателей</w:t>
      </w:r>
      <w:r>
        <w:rPr>
          <w:lang w:eastAsia="zh-CN" w:bidi="hi-IN"/>
        </w:rPr>
        <w:t xml:space="preserve"> на схеме</w:t>
      </w:r>
      <w:r w:rsidR="00D700DA">
        <w:rPr>
          <w:lang w:eastAsia="zh-CN" w:bidi="hi-IN"/>
        </w:rPr>
        <w:t xml:space="preserve"> в одном из помещений</w:t>
      </w:r>
    </w:p>
    <w:p w14:paraId="27E8367C" w14:textId="77777777" w:rsidR="00943FC5" w:rsidRDefault="00943FC5" w:rsidP="00984B4B">
      <w:pPr>
        <w:ind w:firstLine="0"/>
        <w:jc w:val="center"/>
        <w:rPr>
          <w:lang w:eastAsia="zh-CN" w:bidi="hi-IN"/>
        </w:rPr>
      </w:pPr>
    </w:p>
    <w:p w14:paraId="5CB6DD10" w14:textId="77777777" w:rsidR="00C37BFA" w:rsidRDefault="00C37BFA" w:rsidP="00C37BFA">
      <w:pPr>
        <w:rPr>
          <w:szCs w:val="28"/>
          <w:shd w:val="clear" w:color="auto" w:fill="FFFFFF"/>
        </w:rPr>
      </w:pPr>
      <w:r>
        <w:rPr>
          <w:lang w:eastAsia="zh-CN" w:bidi="hi-IN"/>
        </w:rPr>
        <w:t xml:space="preserve">Извещатель </w:t>
      </w:r>
      <w:r>
        <w:rPr>
          <w:i/>
          <w:iCs/>
          <w:lang w:val="en-US" w:eastAsia="zh-CN" w:bidi="hi-IN"/>
        </w:rPr>
        <w:t>GBD</w:t>
      </w:r>
      <w:r w:rsidRPr="00B1562E">
        <w:rPr>
          <w:i/>
          <w:iCs/>
          <w:lang w:eastAsia="zh-CN" w:bidi="hi-IN"/>
        </w:rPr>
        <w:t>-</w:t>
      </w:r>
      <w:r>
        <w:rPr>
          <w:i/>
          <w:iCs/>
          <w:lang w:val="en-US" w:eastAsia="zh-CN" w:bidi="hi-IN"/>
        </w:rPr>
        <w:t>R</w:t>
      </w:r>
      <w:r w:rsidRPr="00B1562E">
        <w:rPr>
          <w:i/>
          <w:iCs/>
          <w:lang w:eastAsia="zh-CN" w:bidi="hi-IN"/>
        </w:rPr>
        <w:t>-1</w:t>
      </w:r>
      <w:r>
        <w:rPr>
          <w:lang w:eastAsia="zh-CN" w:bidi="hi-IN"/>
        </w:rPr>
        <w:t xml:space="preserve"> предназначен для контроля разбития стекла. Дальность действия </w:t>
      </w:r>
      <w:r>
        <w:rPr>
          <w:i/>
          <w:iCs/>
          <w:lang w:val="en-US" w:eastAsia="zh-CN" w:bidi="hi-IN"/>
        </w:rPr>
        <w:t>GBD</w:t>
      </w:r>
      <w:r w:rsidRPr="00B1562E">
        <w:rPr>
          <w:i/>
          <w:iCs/>
          <w:lang w:eastAsia="zh-CN" w:bidi="hi-IN"/>
        </w:rPr>
        <w:t>-</w:t>
      </w:r>
      <w:r>
        <w:rPr>
          <w:i/>
          <w:iCs/>
          <w:lang w:val="en-US" w:eastAsia="zh-CN" w:bidi="hi-IN"/>
        </w:rPr>
        <w:t>R</w:t>
      </w:r>
      <w:r w:rsidRPr="00B1562E">
        <w:rPr>
          <w:i/>
          <w:iCs/>
          <w:lang w:eastAsia="zh-CN" w:bidi="hi-IN"/>
        </w:rPr>
        <w:t>-1</w:t>
      </w:r>
      <w:r>
        <w:rPr>
          <w:i/>
          <w:iCs/>
          <w:lang w:eastAsia="zh-CN" w:bidi="hi-IN"/>
        </w:rPr>
        <w:t xml:space="preserve"> </w:t>
      </w:r>
      <w:r>
        <w:rPr>
          <w:lang w:eastAsia="zh-CN" w:bidi="hi-IN"/>
        </w:rPr>
        <w:t>составляет 10 м, а угол охвата в горизонтальной плоскости – 120</w:t>
      </w:r>
      <w:r w:rsidRPr="00D41F45">
        <w:rPr>
          <w:szCs w:val="28"/>
          <w:shd w:val="clear" w:color="auto" w:fill="FFFFFF"/>
        </w:rPr>
        <w:t>°</w:t>
      </w:r>
      <w:r>
        <w:rPr>
          <w:szCs w:val="28"/>
          <w:shd w:val="clear" w:color="auto" w:fill="FFFFFF"/>
        </w:rPr>
        <w:t xml:space="preserve">, в вертикальной – </w:t>
      </w:r>
      <w:r>
        <w:rPr>
          <w:lang w:eastAsia="zh-CN" w:bidi="hi-IN"/>
        </w:rPr>
        <w:t>90</w:t>
      </w:r>
      <w:r w:rsidRPr="00D41F45">
        <w:rPr>
          <w:szCs w:val="28"/>
          <w:shd w:val="clear" w:color="auto" w:fill="FFFFFF"/>
        </w:rPr>
        <w:t>°</w:t>
      </w:r>
      <w:r>
        <w:rPr>
          <w:szCs w:val="28"/>
          <w:shd w:val="clear" w:color="auto" w:fill="FFFFFF"/>
        </w:rPr>
        <w:t xml:space="preserve">. Данный угол позволяет </w:t>
      </w:r>
      <w:r>
        <w:rPr>
          <w:i/>
          <w:iCs/>
          <w:szCs w:val="28"/>
          <w:shd w:val="clear" w:color="auto" w:fill="FFFFFF"/>
          <w:lang w:val="en-US"/>
        </w:rPr>
        <w:t>GBD</w:t>
      </w:r>
      <w:r w:rsidRPr="006922E1">
        <w:rPr>
          <w:i/>
          <w:iCs/>
          <w:szCs w:val="28"/>
          <w:shd w:val="clear" w:color="auto" w:fill="FFFFFF"/>
        </w:rPr>
        <w:t>-</w:t>
      </w:r>
      <w:r>
        <w:rPr>
          <w:i/>
          <w:iCs/>
          <w:szCs w:val="28"/>
          <w:shd w:val="clear" w:color="auto" w:fill="FFFFFF"/>
          <w:lang w:val="en-US"/>
        </w:rPr>
        <w:t>R</w:t>
      </w:r>
      <w:r w:rsidRPr="006922E1">
        <w:rPr>
          <w:i/>
          <w:iCs/>
          <w:szCs w:val="28"/>
          <w:shd w:val="clear" w:color="auto" w:fill="FFFFFF"/>
        </w:rPr>
        <w:t>-1</w:t>
      </w:r>
      <w:r>
        <w:rPr>
          <w:szCs w:val="28"/>
          <w:shd w:val="clear" w:color="auto" w:fill="FFFFFF"/>
        </w:rPr>
        <w:t xml:space="preserve"> охватывать довольно большие площади.</w:t>
      </w:r>
    </w:p>
    <w:p w14:paraId="66A04AFB" w14:textId="77777777" w:rsidR="00C37BFA" w:rsidRDefault="00C37BFA" w:rsidP="00984B4B">
      <w:pPr>
        <w:pStyle w:val="2"/>
        <w:ind w:left="1134" w:hanging="425"/>
        <w:rPr>
          <w:rFonts w:ascii="Times New Roman" w:hAnsi="Times New Roman" w:cs="Times New Roman"/>
          <w:b/>
          <w:bCs/>
          <w:color w:val="auto"/>
          <w:sz w:val="28"/>
          <w:szCs w:val="28"/>
          <w:lang w:eastAsia="zh-CN" w:bidi="hi-IN"/>
        </w:rPr>
      </w:pPr>
      <w:bookmarkStart w:id="29" w:name="_Toc198728409"/>
    </w:p>
    <w:p w14:paraId="28D18B6F" w14:textId="6E4BA25A" w:rsidR="00A5602D" w:rsidRPr="003F4F54" w:rsidRDefault="00A5602D" w:rsidP="00984B4B">
      <w:pPr>
        <w:pStyle w:val="2"/>
        <w:ind w:left="1134" w:hanging="425"/>
        <w:rPr>
          <w:rFonts w:ascii="Times New Roman" w:hAnsi="Times New Roman" w:cs="Times New Roman"/>
          <w:b/>
          <w:bCs/>
          <w:color w:val="auto"/>
          <w:sz w:val="28"/>
          <w:szCs w:val="32"/>
        </w:rPr>
      </w:pPr>
      <w:r w:rsidRPr="003F4F54">
        <w:rPr>
          <w:rFonts w:ascii="Times New Roman" w:hAnsi="Times New Roman" w:cs="Times New Roman"/>
          <w:b/>
          <w:bCs/>
          <w:color w:val="auto"/>
          <w:sz w:val="28"/>
          <w:szCs w:val="28"/>
          <w:lang w:eastAsia="zh-CN" w:bidi="hi-IN"/>
        </w:rPr>
        <w:t>5.5</w:t>
      </w:r>
      <w:r w:rsidR="00043DF1" w:rsidRPr="003F4F54">
        <w:rPr>
          <w:rFonts w:ascii="Times New Roman" w:hAnsi="Times New Roman" w:cs="Times New Roman"/>
          <w:b/>
          <w:bCs/>
          <w:color w:val="auto"/>
          <w:sz w:val="28"/>
          <w:szCs w:val="28"/>
          <w:lang w:eastAsia="zh-CN" w:bidi="hi-IN"/>
        </w:rPr>
        <w:t> </w:t>
      </w:r>
      <w:r w:rsidRPr="003F4F54">
        <w:rPr>
          <w:rFonts w:ascii="Times New Roman" w:hAnsi="Times New Roman" w:cs="Times New Roman"/>
          <w:b/>
          <w:bCs/>
          <w:color w:val="auto"/>
          <w:sz w:val="28"/>
          <w:szCs w:val="32"/>
        </w:rPr>
        <w:t>Принцип функционирования системы.</w:t>
      </w:r>
      <w:bookmarkEnd w:id="29"/>
    </w:p>
    <w:p w14:paraId="0E6FEAAA" w14:textId="768A2D6F" w:rsidR="00043DF1" w:rsidRDefault="00043DF1" w:rsidP="00984B4B">
      <w:pPr>
        <w:ind w:left="1134" w:hanging="425"/>
        <w:rPr>
          <w:b/>
          <w:bCs/>
          <w:szCs w:val="28"/>
        </w:rPr>
      </w:pPr>
    </w:p>
    <w:p w14:paraId="08FF3C29" w14:textId="77777777" w:rsidR="00974103" w:rsidRDefault="00BE02E9" w:rsidP="00974103">
      <w:pPr>
        <w:rPr>
          <w:lang w:eastAsia="zh-CN" w:bidi="hi-IN"/>
        </w:rPr>
      </w:pPr>
      <w:r>
        <w:rPr>
          <w:lang w:eastAsia="zh-CN" w:bidi="hi-IN"/>
        </w:rPr>
        <w:t xml:space="preserve">В проектируемой системе охранной сигнализации роль ППКО выполняет пульт контроля и управления С2000М. В сигнальные шлейфы подключаются магнитоконтактные, инфракрасные объемные, инфракрасные поверхностные и звуковые извещатели, состояние которых отслеживается на блоке контроля индикации с клавиатурой С2000-БКИ. Каждый сигнальный шлейф включается в блок приемно-контрольный охранно-пожарный С2000-4, который отслеживает состояние сигнальных шлейфов и исполнительных устройств. </w:t>
      </w:r>
    </w:p>
    <w:p w14:paraId="4D1DE99C" w14:textId="14832E9D" w:rsidR="00BE02E9" w:rsidRDefault="00BE02E9" w:rsidP="00943FC5">
      <w:pPr>
        <w:rPr>
          <w:lang w:eastAsia="zh-CN" w:bidi="hi-IN"/>
        </w:rPr>
      </w:pPr>
      <w:r>
        <w:rPr>
          <w:lang w:eastAsia="zh-CN" w:bidi="hi-IN"/>
        </w:rPr>
        <w:t>В случае сработки магнитоконтактного извещателя (открытие двери или окна) электрический сигнал, поступивший от извещателя, изменит состояние шлейфа сигнального и эти изменения зафиксирует прибор С2000-4, который в свою очередь передаст извещение о тревоге на С2000М. Оттуда тревога поступит на пульт ДО МВД РБ.</w:t>
      </w:r>
    </w:p>
    <w:p w14:paraId="6D531164" w14:textId="77777777" w:rsidR="00604697" w:rsidRPr="00E3371B" w:rsidRDefault="00604697" w:rsidP="00761A39">
      <w:pPr>
        <w:ind w:left="1134" w:hanging="425"/>
        <w:jc w:val="left"/>
        <w:rPr>
          <w:lang w:eastAsia="zh-CN" w:bidi="hi-IN"/>
        </w:rPr>
        <w:sectPr w:rsidR="00604697" w:rsidRPr="00E3371B" w:rsidSect="00AB64EC">
          <w:pgSz w:w="11906" w:h="16838"/>
          <w:pgMar w:top="1134" w:right="851" w:bottom="1134" w:left="1701" w:header="709" w:footer="709" w:gutter="0"/>
          <w:cols w:space="708"/>
          <w:docGrid w:linePitch="360"/>
        </w:sectPr>
      </w:pPr>
    </w:p>
    <w:p w14:paraId="2F070738" w14:textId="68CF51F9" w:rsidR="00604697" w:rsidRPr="00595E7E" w:rsidRDefault="00604697" w:rsidP="00761A39">
      <w:pPr>
        <w:pStyle w:val="1"/>
        <w:rPr>
          <w:b w:val="0"/>
          <w:bCs w:val="0"/>
          <w:szCs w:val="24"/>
          <w:lang w:val="ru-RU"/>
        </w:rPr>
      </w:pPr>
      <w:bookmarkStart w:id="30" w:name="_Toc198728410"/>
      <w:r w:rsidRPr="00595E7E">
        <w:rPr>
          <w:szCs w:val="24"/>
          <w:lang w:val="ru-RU"/>
        </w:rPr>
        <w:lastRenderedPageBreak/>
        <w:t>6 РАСЧЕТ ПАРАМЕТРОВ ПРОЕКТИРУЕМЫХ СИСТЕМ</w:t>
      </w:r>
      <w:bookmarkEnd w:id="30"/>
    </w:p>
    <w:p w14:paraId="7464F8FB" w14:textId="60B0AB6B" w:rsidR="00604697" w:rsidRDefault="00604697" w:rsidP="00761A39">
      <w:pPr>
        <w:jc w:val="left"/>
        <w:rPr>
          <w:lang w:eastAsia="zh-CN" w:bidi="hi-IN"/>
        </w:rPr>
      </w:pPr>
    </w:p>
    <w:p w14:paraId="74AD19FC" w14:textId="37722260" w:rsidR="00604697" w:rsidRPr="008611C3" w:rsidRDefault="00604697" w:rsidP="00984B4B">
      <w:pPr>
        <w:pStyle w:val="2"/>
        <w:spacing w:before="0"/>
        <w:ind w:left="1134" w:hanging="425"/>
        <w:rPr>
          <w:rFonts w:ascii="Times New Roman" w:hAnsi="Times New Roman" w:cs="Times New Roman"/>
          <w:b/>
          <w:bCs/>
          <w:color w:val="auto"/>
          <w:sz w:val="28"/>
          <w:szCs w:val="28"/>
          <w:lang w:eastAsia="zh-CN" w:bidi="hi-IN"/>
        </w:rPr>
      </w:pPr>
      <w:bookmarkStart w:id="31" w:name="_Toc198728411"/>
      <w:r w:rsidRPr="008611C3">
        <w:rPr>
          <w:rFonts w:ascii="Times New Roman" w:hAnsi="Times New Roman" w:cs="Times New Roman"/>
          <w:b/>
          <w:bCs/>
          <w:color w:val="auto"/>
          <w:sz w:val="28"/>
          <w:szCs w:val="28"/>
          <w:lang w:eastAsia="zh-CN" w:bidi="hi-IN"/>
        </w:rPr>
        <w:t>6.1 </w:t>
      </w:r>
      <w:r w:rsidRPr="008611C3">
        <w:rPr>
          <w:rFonts w:ascii="Times New Roman" w:hAnsi="Times New Roman" w:cs="Times New Roman"/>
          <w:b/>
          <w:bCs/>
          <w:color w:val="auto"/>
          <w:sz w:val="28"/>
          <w:szCs w:val="32"/>
        </w:rPr>
        <w:t>Расчет источника бесперебойного питания и резервных батарейных модулей системы пожарной сигнализации</w:t>
      </w:r>
      <w:bookmarkEnd w:id="31"/>
    </w:p>
    <w:p w14:paraId="25D75CBF" w14:textId="601621B4" w:rsidR="009B45D2" w:rsidRDefault="009B45D2" w:rsidP="00984B4B">
      <w:pPr>
        <w:rPr>
          <w:lang w:eastAsia="zh-CN" w:bidi="hi-IN"/>
        </w:rPr>
      </w:pPr>
    </w:p>
    <w:p w14:paraId="7DEB6DCD" w14:textId="77777777" w:rsidR="00A66F6D" w:rsidRDefault="00A66F6D" w:rsidP="00984B4B">
      <w:pPr>
        <w:pStyle w:val="afff6"/>
        <w:spacing w:line="240" w:lineRule="auto"/>
        <w:rPr>
          <w:color w:val="auto"/>
          <w:lang w:eastAsia="zh-CN" w:bidi="hi-IN"/>
        </w:rPr>
      </w:pPr>
      <w:r w:rsidRPr="00722D44">
        <w:rPr>
          <w:lang w:eastAsia="zh-CN" w:bidi="hi-IN"/>
        </w:rPr>
        <w:t>В соответствии с стандартом СТБ 11.16.10-2016, компоненты системы пожарной сигнализации (СПИ) должны быть питаемыми от источников электропитания I категории надежности.</w:t>
      </w:r>
      <w:r>
        <w:rPr>
          <w:lang w:eastAsia="zh-CN" w:bidi="hi-IN"/>
        </w:rPr>
        <w:t xml:space="preserve"> Основным источником может быть сеть переменного тока с напряжением 220 В и частотой 50 Гц. </w:t>
      </w:r>
    </w:p>
    <w:p w14:paraId="4BE058F1" w14:textId="6AA6A26B" w:rsidR="00A66F6D" w:rsidRDefault="00A66F6D" w:rsidP="00984B4B">
      <w:pPr>
        <w:pStyle w:val="afff6"/>
        <w:spacing w:line="240" w:lineRule="auto"/>
        <w:rPr>
          <w:lang w:eastAsia="zh-CN" w:bidi="hi-IN"/>
        </w:rPr>
      </w:pPr>
      <w:r>
        <w:rPr>
          <w:lang w:eastAsia="zh-CN" w:bidi="hi-IN"/>
        </w:rPr>
        <w:t xml:space="preserve">Автоматическое переключение электропитания с основного источника на резервный должно происходить при потере напряжения на основном источнике, с последующим возвратом к основному источнику при восстановлении напряжения. При этом переключение электропитания между источниками должно происходить без отключения питаемого компонента, а также не сопровождаться передачей извещений </w:t>
      </w:r>
      <w:r>
        <w:t>«</w:t>
      </w:r>
      <w:r>
        <w:rPr>
          <w:lang w:eastAsia="zh-CN" w:bidi="hi-IN"/>
        </w:rPr>
        <w:t>Неисправность</w:t>
      </w:r>
      <w:r>
        <w:t>»</w:t>
      </w:r>
      <w:r>
        <w:rPr>
          <w:lang w:eastAsia="zh-CN" w:bidi="hi-IN"/>
        </w:rPr>
        <w:t xml:space="preserve"> или </w:t>
      </w:r>
      <w:r>
        <w:t>«</w:t>
      </w:r>
      <w:r>
        <w:rPr>
          <w:lang w:eastAsia="zh-CN" w:bidi="hi-IN"/>
        </w:rPr>
        <w:t>Отсутствие связи</w:t>
      </w:r>
      <w:r>
        <w:t>»</w:t>
      </w:r>
      <w:r w:rsidR="008E05FD" w:rsidRPr="008E05FD">
        <w:t>[29]</w:t>
      </w:r>
      <w:r>
        <w:rPr>
          <w:lang w:eastAsia="zh-CN" w:bidi="hi-IN"/>
        </w:rPr>
        <w:t>.</w:t>
      </w:r>
    </w:p>
    <w:p w14:paraId="78C0FEF9" w14:textId="45F30600" w:rsidR="00A66F6D" w:rsidRDefault="00A66F6D" w:rsidP="00984B4B">
      <w:pPr>
        <w:pStyle w:val="afff6"/>
        <w:spacing w:line="240" w:lineRule="auto"/>
        <w:rPr>
          <w:lang w:eastAsia="zh-CN" w:bidi="hi-IN"/>
        </w:rPr>
      </w:pPr>
      <w:r>
        <w:rPr>
          <w:lang w:eastAsia="zh-CN" w:bidi="hi-IN"/>
        </w:rPr>
        <w:t xml:space="preserve">В случае отсутствия основного питания необходимо обеспечить непрерывную работу системы оповещения в офисном центре в режиме дежурства не менее 24 часов и в тревожном режиме не менее </w:t>
      </w:r>
      <w:r w:rsidRPr="00A045FC">
        <w:rPr>
          <w:lang w:eastAsia="zh-CN" w:bidi="hi-IN"/>
        </w:rPr>
        <w:t>1</w:t>
      </w:r>
      <w:r>
        <w:rPr>
          <w:lang w:eastAsia="zh-CN" w:bidi="hi-IN"/>
        </w:rPr>
        <w:t xml:space="preserve"> час.</w:t>
      </w:r>
    </w:p>
    <w:p w14:paraId="1F02861A" w14:textId="77777777" w:rsidR="00A66F6D" w:rsidRDefault="00A66F6D" w:rsidP="00984B4B">
      <w:pPr>
        <w:pStyle w:val="afff6"/>
        <w:spacing w:line="240" w:lineRule="auto"/>
        <w:rPr>
          <w:lang w:eastAsia="zh-CN" w:bidi="hi-IN"/>
        </w:rPr>
      </w:pPr>
      <w:r>
        <w:rPr>
          <w:lang w:eastAsia="zh-CN" w:bidi="hi-IN"/>
        </w:rPr>
        <w:t>Для обеспечения устойчивой работоспособности аккумуляторных батарей, начальную емкость следует выбирать на 25% больше расчетной для учета снижения емкости в процессе эксплуатации.</w:t>
      </w:r>
    </w:p>
    <w:p w14:paraId="3EDF5FCC" w14:textId="1C11A62F" w:rsidR="00A66F6D" w:rsidRDefault="00A66F6D" w:rsidP="00984B4B">
      <w:pPr>
        <w:rPr>
          <w:lang w:eastAsia="zh-CN" w:bidi="hi-IN"/>
        </w:rPr>
      </w:pPr>
      <w:r>
        <w:rPr>
          <w:lang w:eastAsia="zh-CN" w:bidi="hi-IN"/>
        </w:rPr>
        <w:t>Для расчета емкости аккумуляторной батареи требуется знать потребление каждого прибора в системе. Для удобства сведем приборы, питающиеся от батарейного блока, в таблиц</w:t>
      </w:r>
      <w:r w:rsidR="00EF4F4A">
        <w:rPr>
          <w:lang w:eastAsia="zh-CN" w:bidi="hi-IN"/>
        </w:rPr>
        <w:t>ы</w:t>
      </w:r>
      <w:r>
        <w:rPr>
          <w:lang w:eastAsia="zh-CN" w:bidi="hi-IN"/>
        </w:rPr>
        <w:t xml:space="preserve"> </w:t>
      </w:r>
      <w:r w:rsidR="00EF4F4A">
        <w:rPr>
          <w:lang w:eastAsia="zh-CN" w:bidi="hi-IN"/>
        </w:rPr>
        <w:t>6.1 и 6.2</w:t>
      </w:r>
      <w:r>
        <w:rPr>
          <w:lang w:eastAsia="zh-CN" w:bidi="hi-IN"/>
        </w:rPr>
        <w:t>.</w:t>
      </w:r>
    </w:p>
    <w:p w14:paraId="27EB99A3" w14:textId="77777777" w:rsidR="00A66F6D" w:rsidRDefault="00A66F6D" w:rsidP="00761A39">
      <w:pPr>
        <w:jc w:val="left"/>
        <w:rPr>
          <w:lang w:eastAsia="zh-CN" w:bidi="hi-IN"/>
        </w:rPr>
      </w:pPr>
    </w:p>
    <w:p w14:paraId="4C17DF11" w14:textId="3224AACD" w:rsidR="00604697" w:rsidRDefault="00A66F6D" w:rsidP="00984B4B">
      <w:pPr>
        <w:ind w:left="2268" w:hanging="2268"/>
        <w:rPr>
          <w:lang w:eastAsia="zh-CN" w:bidi="hi-IN"/>
        </w:rPr>
      </w:pPr>
      <w:r>
        <w:rPr>
          <w:lang w:eastAsia="zh-CN" w:bidi="hi-IN"/>
        </w:rPr>
        <w:t>Таблица 6.1 – Потребление тока устройствами системы пожарной сигнализации</w:t>
      </w:r>
      <w:r w:rsidR="00E64961">
        <w:rPr>
          <w:lang w:eastAsia="zh-CN" w:bidi="hi-IN"/>
        </w:rPr>
        <w:t xml:space="preserve"> на 1 этаже</w:t>
      </w:r>
    </w:p>
    <w:tbl>
      <w:tblPr>
        <w:tblStyle w:val="ab"/>
        <w:tblW w:w="0" w:type="auto"/>
        <w:tblLook w:val="04A0" w:firstRow="1" w:lastRow="0" w:firstColumn="1" w:lastColumn="0" w:noHBand="0" w:noVBand="1"/>
      </w:tblPr>
      <w:tblGrid>
        <w:gridCol w:w="2336"/>
        <w:gridCol w:w="2336"/>
        <w:gridCol w:w="2336"/>
        <w:gridCol w:w="2336"/>
      </w:tblGrid>
      <w:tr w:rsidR="00A66F6D" w14:paraId="4117B5B6" w14:textId="77777777" w:rsidTr="00A66F6D">
        <w:tc>
          <w:tcPr>
            <w:tcW w:w="2336" w:type="dxa"/>
            <w:vAlign w:val="center"/>
          </w:tcPr>
          <w:p w14:paraId="15AD6DFF" w14:textId="0F1042FB" w:rsidR="00A66F6D" w:rsidRDefault="00A66F6D" w:rsidP="00984B4B">
            <w:pPr>
              <w:ind w:firstLine="0"/>
              <w:jc w:val="center"/>
              <w:rPr>
                <w:lang w:eastAsia="zh-CN" w:bidi="hi-IN"/>
              </w:rPr>
            </w:pPr>
            <w:r>
              <w:rPr>
                <w:lang w:eastAsia="zh-CN" w:bidi="hi-IN"/>
              </w:rPr>
              <w:t>Наименование извещателя</w:t>
            </w:r>
          </w:p>
        </w:tc>
        <w:tc>
          <w:tcPr>
            <w:tcW w:w="2336" w:type="dxa"/>
            <w:vAlign w:val="center"/>
          </w:tcPr>
          <w:p w14:paraId="39618FDA" w14:textId="40788F23" w:rsidR="00A66F6D" w:rsidRDefault="00A66F6D" w:rsidP="00984B4B">
            <w:pPr>
              <w:ind w:firstLine="0"/>
              <w:jc w:val="center"/>
              <w:rPr>
                <w:lang w:eastAsia="zh-CN" w:bidi="hi-IN"/>
              </w:rPr>
            </w:pPr>
            <w:r>
              <w:rPr>
                <w:lang w:eastAsia="zh-CN" w:bidi="hi-IN"/>
              </w:rPr>
              <w:t>Количество</w:t>
            </w:r>
          </w:p>
        </w:tc>
        <w:tc>
          <w:tcPr>
            <w:tcW w:w="2336" w:type="dxa"/>
            <w:vAlign w:val="center"/>
          </w:tcPr>
          <w:p w14:paraId="6ED86B38" w14:textId="78C23BC0" w:rsidR="00A66F6D" w:rsidRDefault="00A66F6D" w:rsidP="00984B4B">
            <w:pPr>
              <w:ind w:firstLine="0"/>
              <w:jc w:val="center"/>
              <w:rPr>
                <w:lang w:eastAsia="zh-CN" w:bidi="hi-IN"/>
              </w:rPr>
            </w:pPr>
            <w:r>
              <w:rPr>
                <w:lang w:eastAsia="zh-CN" w:bidi="hi-IN"/>
              </w:rPr>
              <w:t>Ток потребления в дежурном режиме, мА</w:t>
            </w:r>
          </w:p>
        </w:tc>
        <w:tc>
          <w:tcPr>
            <w:tcW w:w="2336" w:type="dxa"/>
            <w:vAlign w:val="center"/>
          </w:tcPr>
          <w:p w14:paraId="7F96390D" w14:textId="388AFBBA" w:rsidR="00A66F6D" w:rsidRDefault="00A66F6D" w:rsidP="00984B4B">
            <w:pPr>
              <w:ind w:firstLine="0"/>
              <w:jc w:val="center"/>
              <w:rPr>
                <w:lang w:eastAsia="zh-CN" w:bidi="hi-IN"/>
              </w:rPr>
            </w:pPr>
            <w:r>
              <w:rPr>
                <w:lang w:eastAsia="zh-CN" w:bidi="hi-IN"/>
              </w:rPr>
              <w:t>Ток потребления в тревожном режиме, мА</w:t>
            </w:r>
          </w:p>
        </w:tc>
      </w:tr>
      <w:tr w:rsidR="00A66F6D" w14:paraId="5FCB6591" w14:textId="77777777" w:rsidTr="00EE5904">
        <w:tc>
          <w:tcPr>
            <w:tcW w:w="2336" w:type="dxa"/>
          </w:tcPr>
          <w:p w14:paraId="45A2E90C" w14:textId="2F0AA8D4" w:rsidR="00A66F6D" w:rsidRDefault="00A66F6D" w:rsidP="00761A39">
            <w:pPr>
              <w:ind w:firstLine="0"/>
              <w:jc w:val="left"/>
              <w:rPr>
                <w:lang w:eastAsia="zh-CN" w:bidi="hi-IN"/>
              </w:rPr>
            </w:pPr>
            <w:r>
              <w:rPr>
                <w:lang w:eastAsia="zh-CN" w:bidi="hi-IN"/>
              </w:rPr>
              <w:t>ИП212-5МУ</w:t>
            </w:r>
          </w:p>
        </w:tc>
        <w:tc>
          <w:tcPr>
            <w:tcW w:w="2336" w:type="dxa"/>
            <w:vAlign w:val="center"/>
          </w:tcPr>
          <w:p w14:paraId="15D35AB6" w14:textId="6041C7AC" w:rsidR="00A66F6D" w:rsidRPr="00BF1626" w:rsidRDefault="00EE5904" w:rsidP="00984B4B">
            <w:pPr>
              <w:ind w:firstLine="0"/>
              <w:jc w:val="center"/>
              <w:rPr>
                <w:lang w:val="en-US" w:eastAsia="zh-CN" w:bidi="hi-IN"/>
              </w:rPr>
            </w:pPr>
            <w:r>
              <w:rPr>
                <w:lang w:eastAsia="zh-CN" w:bidi="hi-IN"/>
              </w:rPr>
              <w:t>1</w:t>
            </w:r>
            <w:r w:rsidR="00BF1626">
              <w:rPr>
                <w:lang w:val="en-US" w:eastAsia="zh-CN" w:bidi="hi-IN"/>
              </w:rPr>
              <w:t>01</w:t>
            </w:r>
          </w:p>
        </w:tc>
        <w:tc>
          <w:tcPr>
            <w:tcW w:w="2336" w:type="dxa"/>
          </w:tcPr>
          <w:p w14:paraId="684BBA6D" w14:textId="78AA7500" w:rsidR="00A66F6D" w:rsidRDefault="00EE5904" w:rsidP="00984B4B">
            <w:pPr>
              <w:ind w:firstLine="0"/>
              <w:jc w:val="center"/>
              <w:rPr>
                <w:lang w:eastAsia="zh-CN" w:bidi="hi-IN"/>
              </w:rPr>
            </w:pPr>
            <w:r>
              <w:rPr>
                <w:lang w:eastAsia="zh-CN" w:bidi="hi-IN"/>
              </w:rPr>
              <w:t>0,09</w:t>
            </w:r>
          </w:p>
        </w:tc>
        <w:tc>
          <w:tcPr>
            <w:tcW w:w="2336" w:type="dxa"/>
          </w:tcPr>
          <w:p w14:paraId="3C3BDE49" w14:textId="3E577AC2" w:rsidR="00A66F6D" w:rsidRDefault="00EE5904" w:rsidP="00984B4B">
            <w:pPr>
              <w:ind w:firstLine="0"/>
              <w:jc w:val="center"/>
              <w:rPr>
                <w:lang w:eastAsia="zh-CN" w:bidi="hi-IN"/>
              </w:rPr>
            </w:pPr>
            <w:r>
              <w:rPr>
                <w:lang w:eastAsia="zh-CN" w:bidi="hi-IN"/>
              </w:rPr>
              <w:t>2</w:t>
            </w:r>
          </w:p>
        </w:tc>
      </w:tr>
      <w:tr w:rsidR="00A66F6D" w14:paraId="7438E7A5" w14:textId="77777777" w:rsidTr="00EE5904">
        <w:tc>
          <w:tcPr>
            <w:tcW w:w="2336" w:type="dxa"/>
          </w:tcPr>
          <w:p w14:paraId="19045DB8" w14:textId="78FC83B0" w:rsidR="00A66F6D" w:rsidRDefault="00A66F6D" w:rsidP="00761A39">
            <w:pPr>
              <w:ind w:firstLine="0"/>
              <w:jc w:val="left"/>
              <w:rPr>
                <w:lang w:eastAsia="zh-CN" w:bidi="hi-IN"/>
              </w:rPr>
            </w:pPr>
            <w:r>
              <w:rPr>
                <w:lang w:eastAsia="zh-CN" w:bidi="hi-IN"/>
              </w:rPr>
              <w:t>ИПР 5-2Р</w:t>
            </w:r>
          </w:p>
        </w:tc>
        <w:tc>
          <w:tcPr>
            <w:tcW w:w="2336" w:type="dxa"/>
            <w:vAlign w:val="center"/>
          </w:tcPr>
          <w:p w14:paraId="578C20DA" w14:textId="45F32F52" w:rsidR="00A66F6D" w:rsidRPr="00BF1626" w:rsidRDefault="00BF1626" w:rsidP="00984B4B">
            <w:pPr>
              <w:ind w:firstLine="0"/>
              <w:jc w:val="center"/>
              <w:rPr>
                <w:lang w:val="en-US" w:eastAsia="zh-CN" w:bidi="hi-IN"/>
              </w:rPr>
            </w:pPr>
            <w:r>
              <w:rPr>
                <w:lang w:val="en-US" w:eastAsia="zh-CN" w:bidi="hi-IN"/>
              </w:rPr>
              <w:t>13</w:t>
            </w:r>
          </w:p>
        </w:tc>
        <w:tc>
          <w:tcPr>
            <w:tcW w:w="2336" w:type="dxa"/>
          </w:tcPr>
          <w:p w14:paraId="35D53033" w14:textId="10DF1F90" w:rsidR="00A66F6D" w:rsidRDefault="00EE5904" w:rsidP="00984B4B">
            <w:pPr>
              <w:ind w:firstLine="0"/>
              <w:jc w:val="center"/>
              <w:rPr>
                <w:lang w:eastAsia="zh-CN" w:bidi="hi-IN"/>
              </w:rPr>
            </w:pPr>
            <w:r>
              <w:rPr>
                <w:lang w:eastAsia="zh-CN" w:bidi="hi-IN"/>
              </w:rPr>
              <w:t>0,1</w:t>
            </w:r>
          </w:p>
        </w:tc>
        <w:tc>
          <w:tcPr>
            <w:tcW w:w="2336" w:type="dxa"/>
          </w:tcPr>
          <w:p w14:paraId="4EA6E8AC" w14:textId="4B056070" w:rsidR="00A66F6D" w:rsidRDefault="00EE5904" w:rsidP="00984B4B">
            <w:pPr>
              <w:ind w:firstLine="0"/>
              <w:jc w:val="center"/>
              <w:rPr>
                <w:lang w:eastAsia="zh-CN" w:bidi="hi-IN"/>
              </w:rPr>
            </w:pPr>
            <w:r>
              <w:rPr>
                <w:lang w:eastAsia="zh-CN" w:bidi="hi-IN"/>
              </w:rPr>
              <w:t>0,5</w:t>
            </w:r>
          </w:p>
        </w:tc>
      </w:tr>
      <w:tr w:rsidR="00A66F6D" w14:paraId="7EC7805C" w14:textId="77777777" w:rsidTr="00EE5904">
        <w:tc>
          <w:tcPr>
            <w:tcW w:w="2336" w:type="dxa"/>
          </w:tcPr>
          <w:p w14:paraId="3159197E" w14:textId="5979172A" w:rsidR="00A66F6D" w:rsidRPr="00EE5904" w:rsidRDefault="00EE5904" w:rsidP="00761A39">
            <w:pPr>
              <w:ind w:firstLine="0"/>
              <w:jc w:val="left"/>
              <w:rPr>
                <w:rFonts w:eastAsia="Times New Roman"/>
                <w:color w:val="000000"/>
                <w:szCs w:val="28"/>
                <w:lang w:eastAsia="ru-RU"/>
              </w:rPr>
            </w:pPr>
            <w:r w:rsidRPr="00EE5904">
              <w:rPr>
                <w:color w:val="000000"/>
                <w:szCs w:val="28"/>
              </w:rPr>
              <w:t>ИП 109-05-А2М</w:t>
            </w:r>
          </w:p>
        </w:tc>
        <w:tc>
          <w:tcPr>
            <w:tcW w:w="2336" w:type="dxa"/>
            <w:vAlign w:val="center"/>
          </w:tcPr>
          <w:p w14:paraId="4233C85F" w14:textId="376E9564" w:rsidR="00A66F6D" w:rsidRPr="00BF1626" w:rsidRDefault="00BF1626" w:rsidP="00984B4B">
            <w:pPr>
              <w:ind w:firstLine="0"/>
              <w:jc w:val="center"/>
              <w:rPr>
                <w:lang w:val="en-US" w:eastAsia="zh-CN" w:bidi="hi-IN"/>
              </w:rPr>
            </w:pPr>
            <w:r>
              <w:rPr>
                <w:lang w:val="en-US" w:eastAsia="zh-CN" w:bidi="hi-IN"/>
              </w:rPr>
              <w:t>2</w:t>
            </w:r>
          </w:p>
        </w:tc>
        <w:tc>
          <w:tcPr>
            <w:tcW w:w="2336" w:type="dxa"/>
          </w:tcPr>
          <w:p w14:paraId="579AB6EF" w14:textId="0B90A397" w:rsidR="00A66F6D" w:rsidRDefault="00EE5904" w:rsidP="00984B4B">
            <w:pPr>
              <w:ind w:firstLine="0"/>
              <w:jc w:val="center"/>
              <w:rPr>
                <w:lang w:eastAsia="zh-CN" w:bidi="hi-IN"/>
              </w:rPr>
            </w:pPr>
            <w:r>
              <w:rPr>
                <w:lang w:eastAsia="zh-CN" w:bidi="hi-IN"/>
              </w:rPr>
              <w:t>50</w:t>
            </w:r>
          </w:p>
        </w:tc>
        <w:tc>
          <w:tcPr>
            <w:tcW w:w="2336" w:type="dxa"/>
          </w:tcPr>
          <w:p w14:paraId="6568C12B" w14:textId="6DDA0D2A" w:rsidR="00A66F6D" w:rsidRDefault="00EE5904" w:rsidP="00984B4B">
            <w:pPr>
              <w:ind w:firstLine="0"/>
              <w:jc w:val="center"/>
              <w:rPr>
                <w:lang w:eastAsia="zh-CN" w:bidi="hi-IN"/>
              </w:rPr>
            </w:pPr>
            <w:r>
              <w:rPr>
                <w:lang w:eastAsia="zh-CN" w:bidi="hi-IN"/>
              </w:rPr>
              <w:t>50</w:t>
            </w:r>
          </w:p>
        </w:tc>
      </w:tr>
      <w:tr w:rsidR="00EE5904" w14:paraId="1107DEE0" w14:textId="77777777" w:rsidTr="00EE5904">
        <w:tc>
          <w:tcPr>
            <w:tcW w:w="2336" w:type="dxa"/>
          </w:tcPr>
          <w:p w14:paraId="5D9C019A" w14:textId="4CF1FD1B" w:rsidR="00EE5904" w:rsidRDefault="00EE5904" w:rsidP="00761A39">
            <w:pPr>
              <w:ind w:firstLine="0"/>
              <w:jc w:val="left"/>
              <w:rPr>
                <w:lang w:eastAsia="zh-CN" w:bidi="hi-IN"/>
              </w:rPr>
            </w:pPr>
            <w:r>
              <w:rPr>
                <w:lang w:eastAsia="zh-CN" w:bidi="hi-IN"/>
              </w:rPr>
              <w:t>С2000М</w:t>
            </w:r>
          </w:p>
        </w:tc>
        <w:tc>
          <w:tcPr>
            <w:tcW w:w="2336" w:type="dxa"/>
            <w:vAlign w:val="center"/>
          </w:tcPr>
          <w:p w14:paraId="44F66469" w14:textId="5D069DF8" w:rsidR="00EE5904" w:rsidRDefault="00EE5904" w:rsidP="00984B4B">
            <w:pPr>
              <w:ind w:firstLine="0"/>
              <w:jc w:val="center"/>
              <w:rPr>
                <w:lang w:eastAsia="zh-CN" w:bidi="hi-IN"/>
              </w:rPr>
            </w:pPr>
            <w:r>
              <w:rPr>
                <w:lang w:eastAsia="zh-CN" w:bidi="hi-IN"/>
              </w:rPr>
              <w:t>1</w:t>
            </w:r>
          </w:p>
        </w:tc>
        <w:tc>
          <w:tcPr>
            <w:tcW w:w="2336" w:type="dxa"/>
          </w:tcPr>
          <w:p w14:paraId="3B76E676" w14:textId="04DBD073" w:rsidR="00EE5904" w:rsidRDefault="000B7E8C" w:rsidP="00984B4B">
            <w:pPr>
              <w:ind w:firstLine="0"/>
              <w:jc w:val="center"/>
              <w:rPr>
                <w:lang w:eastAsia="zh-CN" w:bidi="hi-IN"/>
              </w:rPr>
            </w:pPr>
            <w:r>
              <w:rPr>
                <w:lang w:eastAsia="zh-CN" w:bidi="hi-IN"/>
              </w:rPr>
              <w:t>60</w:t>
            </w:r>
          </w:p>
        </w:tc>
        <w:tc>
          <w:tcPr>
            <w:tcW w:w="2336" w:type="dxa"/>
          </w:tcPr>
          <w:p w14:paraId="5B74204C" w14:textId="3F93C8F7" w:rsidR="00EE5904" w:rsidRDefault="000B7E8C" w:rsidP="00984B4B">
            <w:pPr>
              <w:ind w:firstLine="0"/>
              <w:jc w:val="center"/>
              <w:rPr>
                <w:lang w:eastAsia="zh-CN" w:bidi="hi-IN"/>
              </w:rPr>
            </w:pPr>
            <w:r>
              <w:rPr>
                <w:lang w:eastAsia="zh-CN" w:bidi="hi-IN"/>
              </w:rPr>
              <w:t>120</w:t>
            </w:r>
          </w:p>
        </w:tc>
      </w:tr>
      <w:tr w:rsidR="00EE5904" w14:paraId="72C16D61" w14:textId="77777777" w:rsidTr="00EE5904">
        <w:tc>
          <w:tcPr>
            <w:tcW w:w="2336" w:type="dxa"/>
          </w:tcPr>
          <w:p w14:paraId="7F0563D7" w14:textId="7A87CBCC" w:rsidR="00EE5904" w:rsidRDefault="00EE5904" w:rsidP="00761A39">
            <w:pPr>
              <w:ind w:firstLine="0"/>
              <w:jc w:val="left"/>
              <w:rPr>
                <w:lang w:eastAsia="zh-CN" w:bidi="hi-IN"/>
              </w:rPr>
            </w:pPr>
            <w:r>
              <w:rPr>
                <w:lang w:eastAsia="zh-CN" w:bidi="hi-IN"/>
              </w:rPr>
              <w:t>Сигнал-20П</w:t>
            </w:r>
          </w:p>
        </w:tc>
        <w:tc>
          <w:tcPr>
            <w:tcW w:w="2336" w:type="dxa"/>
            <w:vAlign w:val="center"/>
          </w:tcPr>
          <w:p w14:paraId="0CD41B28" w14:textId="62D9DDB0" w:rsidR="00EE5904" w:rsidRPr="00BF1626" w:rsidRDefault="00BF1626" w:rsidP="00984B4B">
            <w:pPr>
              <w:ind w:firstLine="0"/>
              <w:jc w:val="center"/>
              <w:rPr>
                <w:lang w:val="en-US" w:eastAsia="zh-CN" w:bidi="hi-IN"/>
              </w:rPr>
            </w:pPr>
            <w:r>
              <w:rPr>
                <w:lang w:val="en-US" w:eastAsia="zh-CN" w:bidi="hi-IN"/>
              </w:rPr>
              <w:t>2</w:t>
            </w:r>
          </w:p>
        </w:tc>
        <w:tc>
          <w:tcPr>
            <w:tcW w:w="2336" w:type="dxa"/>
          </w:tcPr>
          <w:p w14:paraId="40227E4F" w14:textId="79FE0233" w:rsidR="00EE5904" w:rsidRDefault="000B7E8C" w:rsidP="00984B4B">
            <w:pPr>
              <w:ind w:firstLine="0"/>
              <w:jc w:val="center"/>
              <w:rPr>
                <w:lang w:eastAsia="zh-CN" w:bidi="hi-IN"/>
              </w:rPr>
            </w:pPr>
            <w:r>
              <w:rPr>
                <w:lang w:eastAsia="zh-CN" w:bidi="hi-IN"/>
              </w:rPr>
              <w:t>400</w:t>
            </w:r>
          </w:p>
        </w:tc>
        <w:tc>
          <w:tcPr>
            <w:tcW w:w="2336" w:type="dxa"/>
          </w:tcPr>
          <w:p w14:paraId="0654800F" w14:textId="5C5EDA1F" w:rsidR="000B7E8C" w:rsidRDefault="000B7E8C" w:rsidP="00984B4B">
            <w:pPr>
              <w:ind w:firstLine="0"/>
              <w:jc w:val="center"/>
              <w:rPr>
                <w:lang w:eastAsia="zh-CN" w:bidi="hi-IN"/>
              </w:rPr>
            </w:pPr>
            <w:r>
              <w:rPr>
                <w:lang w:eastAsia="zh-CN" w:bidi="hi-IN"/>
              </w:rPr>
              <w:t>650</w:t>
            </w:r>
          </w:p>
        </w:tc>
      </w:tr>
      <w:tr w:rsidR="00EE5904" w14:paraId="6156EBC6" w14:textId="77777777" w:rsidTr="00EE5904">
        <w:tc>
          <w:tcPr>
            <w:tcW w:w="2336" w:type="dxa"/>
          </w:tcPr>
          <w:p w14:paraId="0917DB8E" w14:textId="46A24CE4" w:rsidR="00EE5904" w:rsidRDefault="00EE5904" w:rsidP="00761A39">
            <w:pPr>
              <w:ind w:firstLine="0"/>
              <w:jc w:val="left"/>
              <w:rPr>
                <w:lang w:eastAsia="zh-CN" w:bidi="hi-IN"/>
              </w:rPr>
            </w:pPr>
            <w:r>
              <w:rPr>
                <w:lang w:eastAsia="zh-CN" w:bidi="hi-IN"/>
              </w:rPr>
              <w:t>С2000-СП1</w:t>
            </w:r>
          </w:p>
        </w:tc>
        <w:tc>
          <w:tcPr>
            <w:tcW w:w="2336" w:type="dxa"/>
            <w:vAlign w:val="center"/>
          </w:tcPr>
          <w:p w14:paraId="734E8F3B" w14:textId="695AEEB7" w:rsidR="00EE5904" w:rsidRPr="00BF1626" w:rsidRDefault="00BF1626" w:rsidP="00984B4B">
            <w:pPr>
              <w:ind w:firstLine="0"/>
              <w:jc w:val="center"/>
              <w:rPr>
                <w:lang w:val="en-US" w:eastAsia="zh-CN" w:bidi="hi-IN"/>
              </w:rPr>
            </w:pPr>
            <w:r>
              <w:rPr>
                <w:lang w:val="en-US" w:eastAsia="zh-CN" w:bidi="hi-IN"/>
              </w:rPr>
              <w:t>3</w:t>
            </w:r>
          </w:p>
        </w:tc>
        <w:tc>
          <w:tcPr>
            <w:tcW w:w="2336" w:type="dxa"/>
          </w:tcPr>
          <w:p w14:paraId="27D9B090" w14:textId="5D8988B5" w:rsidR="00EE5904" w:rsidRDefault="000B7E8C" w:rsidP="00984B4B">
            <w:pPr>
              <w:ind w:firstLine="0"/>
              <w:jc w:val="center"/>
              <w:rPr>
                <w:lang w:eastAsia="zh-CN" w:bidi="hi-IN"/>
              </w:rPr>
            </w:pPr>
            <w:r>
              <w:rPr>
                <w:lang w:eastAsia="zh-CN" w:bidi="hi-IN"/>
              </w:rPr>
              <w:t>140</w:t>
            </w:r>
          </w:p>
        </w:tc>
        <w:tc>
          <w:tcPr>
            <w:tcW w:w="2336" w:type="dxa"/>
          </w:tcPr>
          <w:p w14:paraId="65574DF7" w14:textId="7C8F9E34" w:rsidR="00EE5904" w:rsidRDefault="000B7E8C" w:rsidP="00984B4B">
            <w:pPr>
              <w:ind w:firstLine="0"/>
              <w:jc w:val="center"/>
              <w:rPr>
                <w:lang w:eastAsia="zh-CN" w:bidi="hi-IN"/>
              </w:rPr>
            </w:pPr>
            <w:r>
              <w:rPr>
                <w:lang w:eastAsia="zh-CN" w:bidi="hi-IN"/>
              </w:rPr>
              <w:t>140</w:t>
            </w:r>
          </w:p>
        </w:tc>
      </w:tr>
      <w:tr w:rsidR="00EE5904" w14:paraId="004B1633" w14:textId="77777777" w:rsidTr="00EE5904">
        <w:tc>
          <w:tcPr>
            <w:tcW w:w="2336" w:type="dxa"/>
          </w:tcPr>
          <w:p w14:paraId="63B817C7" w14:textId="5B6CA35D" w:rsidR="00EE5904" w:rsidRDefault="00EE5904" w:rsidP="00761A39">
            <w:pPr>
              <w:ind w:firstLine="0"/>
              <w:jc w:val="left"/>
              <w:rPr>
                <w:lang w:eastAsia="zh-CN" w:bidi="hi-IN"/>
              </w:rPr>
            </w:pPr>
            <w:r>
              <w:rPr>
                <w:lang w:eastAsia="zh-CN" w:bidi="hi-IN"/>
              </w:rPr>
              <w:t>С2000-ПИ</w:t>
            </w:r>
          </w:p>
        </w:tc>
        <w:tc>
          <w:tcPr>
            <w:tcW w:w="2336" w:type="dxa"/>
            <w:vAlign w:val="center"/>
          </w:tcPr>
          <w:p w14:paraId="28751585" w14:textId="0DF72081" w:rsidR="00EE5904" w:rsidRDefault="00EE5904" w:rsidP="00984B4B">
            <w:pPr>
              <w:ind w:firstLine="0"/>
              <w:jc w:val="center"/>
              <w:rPr>
                <w:lang w:eastAsia="zh-CN" w:bidi="hi-IN"/>
              </w:rPr>
            </w:pPr>
            <w:r>
              <w:rPr>
                <w:lang w:eastAsia="zh-CN" w:bidi="hi-IN"/>
              </w:rPr>
              <w:t>1</w:t>
            </w:r>
          </w:p>
        </w:tc>
        <w:tc>
          <w:tcPr>
            <w:tcW w:w="2336" w:type="dxa"/>
          </w:tcPr>
          <w:p w14:paraId="2EC75C32" w14:textId="7F435377" w:rsidR="00EE5904" w:rsidRDefault="000B7E8C" w:rsidP="00984B4B">
            <w:pPr>
              <w:ind w:firstLine="0"/>
              <w:jc w:val="center"/>
              <w:rPr>
                <w:lang w:eastAsia="zh-CN" w:bidi="hi-IN"/>
              </w:rPr>
            </w:pPr>
            <w:r>
              <w:rPr>
                <w:lang w:eastAsia="zh-CN" w:bidi="hi-IN"/>
              </w:rPr>
              <w:t>100</w:t>
            </w:r>
          </w:p>
        </w:tc>
        <w:tc>
          <w:tcPr>
            <w:tcW w:w="2336" w:type="dxa"/>
          </w:tcPr>
          <w:p w14:paraId="3128AB94" w14:textId="3E0B1C3D" w:rsidR="00EE5904" w:rsidRDefault="000B7E8C" w:rsidP="00984B4B">
            <w:pPr>
              <w:ind w:firstLine="0"/>
              <w:jc w:val="center"/>
              <w:rPr>
                <w:lang w:eastAsia="zh-CN" w:bidi="hi-IN"/>
              </w:rPr>
            </w:pPr>
            <w:r>
              <w:rPr>
                <w:lang w:eastAsia="zh-CN" w:bidi="hi-IN"/>
              </w:rPr>
              <w:t>100</w:t>
            </w:r>
          </w:p>
        </w:tc>
      </w:tr>
      <w:tr w:rsidR="00EE5904" w14:paraId="342D67E7" w14:textId="77777777" w:rsidTr="00EE5904">
        <w:tc>
          <w:tcPr>
            <w:tcW w:w="2336" w:type="dxa"/>
          </w:tcPr>
          <w:p w14:paraId="30F6B500" w14:textId="71C40D22" w:rsidR="00EE5904" w:rsidRDefault="00EE5904" w:rsidP="00761A39">
            <w:pPr>
              <w:ind w:firstLine="0"/>
              <w:jc w:val="left"/>
              <w:rPr>
                <w:lang w:eastAsia="zh-CN" w:bidi="hi-IN"/>
              </w:rPr>
            </w:pPr>
            <w:r>
              <w:rPr>
                <w:lang w:eastAsia="zh-CN" w:bidi="hi-IN"/>
              </w:rPr>
              <w:t>С2000-БКИ</w:t>
            </w:r>
          </w:p>
        </w:tc>
        <w:tc>
          <w:tcPr>
            <w:tcW w:w="2336" w:type="dxa"/>
            <w:vAlign w:val="center"/>
          </w:tcPr>
          <w:p w14:paraId="038A827E" w14:textId="5CA6B79F" w:rsidR="00EE5904" w:rsidRDefault="00EE5904" w:rsidP="00984B4B">
            <w:pPr>
              <w:ind w:firstLine="0"/>
              <w:jc w:val="center"/>
              <w:rPr>
                <w:lang w:eastAsia="zh-CN" w:bidi="hi-IN"/>
              </w:rPr>
            </w:pPr>
            <w:r>
              <w:rPr>
                <w:lang w:eastAsia="zh-CN" w:bidi="hi-IN"/>
              </w:rPr>
              <w:t>1</w:t>
            </w:r>
          </w:p>
        </w:tc>
        <w:tc>
          <w:tcPr>
            <w:tcW w:w="2336" w:type="dxa"/>
          </w:tcPr>
          <w:p w14:paraId="73BCC5CE" w14:textId="00ADBB82" w:rsidR="00EE5904" w:rsidRDefault="000B7E8C" w:rsidP="00984B4B">
            <w:pPr>
              <w:ind w:firstLine="0"/>
              <w:jc w:val="center"/>
              <w:rPr>
                <w:lang w:eastAsia="zh-CN" w:bidi="hi-IN"/>
              </w:rPr>
            </w:pPr>
            <w:r>
              <w:rPr>
                <w:lang w:eastAsia="zh-CN" w:bidi="hi-IN"/>
              </w:rPr>
              <w:t>50</w:t>
            </w:r>
          </w:p>
        </w:tc>
        <w:tc>
          <w:tcPr>
            <w:tcW w:w="2336" w:type="dxa"/>
          </w:tcPr>
          <w:p w14:paraId="2BFD6C38" w14:textId="7DD0868C" w:rsidR="00EE5904" w:rsidRDefault="000B7E8C" w:rsidP="00984B4B">
            <w:pPr>
              <w:ind w:firstLine="0"/>
              <w:jc w:val="center"/>
              <w:rPr>
                <w:lang w:eastAsia="zh-CN" w:bidi="hi-IN"/>
              </w:rPr>
            </w:pPr>
            <w:r>
              <w:rPr>
                <w:lang w:eastAsia="zh-CN" w:bidi="hi-IN"/>
              </w:rPr>
              <w:t>200</w:t>
            </w:r>
          </w:p>
        </w:tc>
      </w:tr>
      <w:tr w:rsidR="000B7E8C" w14:paraId="7E91BDDB" w14:textId="77777777" w:rsidTr="0045071F">
        <w:tc>
          <w:tcPr>
            <w:tcW w:w="4672" w:type="dxa"/>
            <w:gridSpan w:val="2"/>
          </w:tcPr>
          <w:p w14:paraId="602C1256" w14:textId="18519E66" w:rsidR="000B7E8C" w:rsidRDefault="000B7E8C" w:rsidP="00761A39">
            <w:pPr>
              <w:ind w:firstLine="0"/>
              <w:jc w:val="left"/>
              <w:rPr>
                <w:lang w:eastAsia="zh-CN" w:bidi="hi-IN"/>
              </w:rPr>
            </w:pPr>
            <w:r>
              <w:rPr>
                <w:lang w:eastAsia="zh-CN" w:bidi="hi-IN"/>
              </w:rPr>
              <w:t>Итого</w:t>
            </w:r>
          </w:p>
        </w:tc>
        <w:tc>
          <w:tcPr>
            <w:tcW w:w="2336" w:type="dxa"/>
          </w:tcPr>
          <w:p w14:paraId="15C860C9" w14:textId="3F8A2DFE" w:rsidR="000B7E8C" w:rsidRPr="00E64961" w:rsidRDefault="00E64961" w:rsidP="00984B4B">
            <w:pPr>
              <w:ind w:firstLine="0"/>
              <w:jc w:val="center"/>
              <w:rPr>
                <w:lang w:val="en-US" w:eastAsia="zh-CN" w:bidi="hi-IN"/>
              </w:rPr>
            </w:pPr>
            <w:r>
              <w:rPr>
                <w:lang w:val="en-US" w:eastAsia="zh-CN" w:bidi="hi-IN"/>
              </w:rPr>
              <w:t>1</w:t>
            </w:r>
            <w:r>
              <w:rPr>
                <w:lang w:eastAsia="zh-CN" w:bidi="hi-IN"/>
              </w:rPr>
              <w:t>4</w:t>
            </w:r>
            <w:r>
              <w:rPr>
                <w:lang w:val="en-US" w:eastAsia="zh-CN" w:bidi="hi-IN"/>
              </w:rPr>
              <w:t>40,39</w:t>
            </w:r>
          </w:p>
        </w:tc>
        <w:tc>
          <w:tcPr>
            <w:tcW w:w="2336" w:type="dxa"/>
          </w:tcPr>
          <w:p w14:paraId="4335B5F1" w14:textId="03421563" w:rsidR="000B7E8C" w:rsidRDefault="000B7E8C" w:rsidP="00984B4B">
            <w:pPr>
              <w:ind w:firstLine="0"/>
              <w:jc w:val="center"/>
              <w:rPr>
                <w:lang w:eastAsia="zh-CN" w:bidi="hi-IN"/>
              </w:rPr>
            </w:pPr>
            <w:r>
              <w:rPr>
                <w:lang w:eastAsia="zh-CN" w:bidi="hi-IN"/>
              </w:rPr>
              <w:fldChar w:fldCharType="begin"/>
            </w:r>
            <w:r>
              <w:rPr>
                <w:lang w:eastAsia="zh-CN" w:bidi="hi-IN"/>
              </w:rPr>
              <w:instrText xml:space="preserve"> =SUM(ABOVE) </w:instrText>
            </w:r>
            <w:r>
              <w:rPr>
                <w:lang w:eastAsia="zh-CN" w:bidi="hi-IN"/>
              </w:rPr>
              <w:fldChar w:fldCharType="separate"/>
            </w:r>
            <w:r w:rsidR="00E64961">
              <w:rPr>
                <w:lang w:val="en-US" w:eastAsia="zh-CN" w:bidi="hi-IN"/>
              </w:rPr>
              <w:t>2</w:t>
            </w:r>
            <w:r w:rsidR="00E64961">
              <w:rPr>
                <w:lang w:eastAsia="zh-CN" w:bidi="hi-IN"/>
              </w:rPr>
              <w:t>3</w:t>
            </w:r>
            <w:r w:rsidR="00E64961">
              <w:rPr>
                <w:lang w:val="en-US" w:eastAsia="zh-CN" w:bidi="hi-IN"/>
              </w:rPr>
              <w:t>48,5</w:t>
            </w:r>
            <w:r>
              <w:rPr>
                <w:lang w:eastAsia="zh-CN" w:bidi="hi-IN"/>
              </w:rPr>
              <w:fldChar w:fldCharType="end"/>
            </w:r>
          </w:p>
        </w:tc>
      </w:tr>
    </w:tbl>
    <w:p w14:paraId="21D39F14" w14:textId="2CFDD623" w:rsidR="00604697" w:rsidRDefault="00604697" w:rsidP="00761A39">
      <w:pPr>
        <w:ind w:firstLine="0"/>
        <w:jc w:val="left"/>
        <w:rPr>
          <w:lang w:eastAsia="zh-CN" w:bidi="hi-IN"/>
        </w:rPr>
      </w:pPr>
    </w:p>
    <w:p w14:paraId="210CCA31" w14:textId="6F31B10C" w:rsidR="000B7E8C" w:rsidRDefault="000B7E8C" w:rsidP="00984B4B">
      <w:pPr>
        <w:rPr>
          <w:lang w:eastAsia="zh-CN" w:bidi="hi-IN"/>
        </w:rPr>
      </w:pPr>
      <w:r>
        <w:rPr>
          <w:lang w:eastAsia="zh-CN" w:bidi="hi-IN"/>
        </w:rPr>
        <w:t xml:space="preserve">Расчет </w:t>
      </w:r>
      <w:r w:rsidR="00713B83">
        <w:rPr>
          <w:lang w:eastAsia="zh-CN" w:bidi="hi-IN"/>
        </w:rPr>
        <w:t>е</w:t>
      </w:r>
      <w:r>
        <w:rPr>
          <w:lang w:eastAsia="zh-CN" w:bidi="hi-IN"/>
        </w:rPr>
        <w:t>мкости аккумуляторной батареи для работы системы в дежурном и тревожном режиме осуществляется по формулам:</w:t>
      </w:r>
    </w:p>
    <w:p w14:paraId="2AC9CC4A" w14:textId="1AAEF785" w:rsidR="000B7E8C" w:rsidRDefault="000B7E8C" w:rsidP="00761A39">
      <w:pPr>
        <w:jc w:val="left"/>
        <w:rPr>
          <w:lang w:eastAsia="zh-CN" w:bidi="hi-IN"/>
        </w:rPr>
      </w:pPr>
    </w:p>
    <w:tbl>
      <w:tblPr>
        <w:tblW w:w="9360" w:type="dxa"/>
        <w:tblInd w:w="216" w:type="dxa"/>
        <w:tblLayout w:type="fixed"/>
        <w:tblLook w:val="04A0" w:firstRow="1" w:lastRow="0" w:firstColumn="1" w:lastColumn="0" w:noHBand="0" w:noVBand="1"/>
      </w:tblPr>
      <w:tblGrid>
        <w:gridCol w:w="8257"/>
        <w:gridCol w:w="1103"/>
      </w:tblGrid>
      <w:tr w:rsidR="000B7E8C" w14:paraId="35CB6701" w14:textId="77777777" w:rsidTr="000E6F9A">
        <w:trPr>
          <w:trHeight w:val="567"/>
        </w:trPr>
        <w:tc>
          <w:tcPr>
            <w:tcW w:w="8257" w:type="dxa"/>
            <w:vAlign w:val="center"/>
            <w:hideMark/>
          </w:tcPr>
          <w:p w14:paraId="0EBA9C60" w14:textId="7D62C36A" w:rsidR="000B7E8C" w:rsidRPr="000E2827" w:rsidRDefault="007B33FE" w:rsidP="00B32DF0">
            <w:pPr>
              <w:spacing w:line="276" w:lineRule="auto"/>
              <w:ind w:right="9"/>
              <w:jc w:val="center"/>
              <w:rPr>
                <w:rFonts w:eastAsia="Times New Roman"/>
                <w:i/>
                <w:sz w:val="26"/>
                <w:szCs w:val="26"/>
              </w:rPr>
            </w:pPr>
            <m:oMathPara>
              <m:oMath>
                <m:sSub>
                  <m:sSubPr>
                    <m:ctrlPr>
                      <w:rPr>
                        <w:rFonts w:ascii="Cambria Math" w:eastAsia="Segoe UI" w:hAnsi="Cambria Math"/>
                        <w:i/>
                        <w:kern w:val="3"/>
                        <w:szCs w:val="24"/>
                        <w:lang w:val="en-US" w:eastAsia="zh-CN" w:bidi="hi-IN"/>
                      </w:rPr>
                    </m:ctrlPr>
                  </m:sSubPr>
                  <m:e>
                    <m:r>
                      <m:rPr>
                        <m:nor/>
                      </m:rPr>
                      <w:rPr>
                        <w:rFonts w:eastAsia="Segoe UI"/>
                        <w:i/>
                        <w:kern w:val="3"/>
                        <w:szCs w:val="24"/>
                        <w:lang w:val="en-US" w:eastAsia="zh-CN" w:bidi="hi-IN"/>
                      </w:rPr>
                      <m:t>C</m:t>
                    </m:r>
                  </m:e>
                  <m:sub>
                    <m:r>
                      <m:rPr>
                        <m:nor/>
                      </m:rPr>
                      <w:rPr>
                        <w:rFonts w:eastAsia="Segoe UI"/>
                        <w:i/>
                        <w:kern w:val="3"/>
                        <w:szCs w:val="24"/>
                        <w:lang w:val="en-US" w:eastAsia="zh-CN" w:bidi="hi-IN"/>
                      </w:rPr>
                      <m:t>min</m:t>
                    </m:r>
                  </m:sub>
                </m:sSub>
                <m:r>
                  <m:rPr>
                    <m:nor/>
                  </m:rPr>
                  <w:rPr>
                    <w:rFonts w:ascii="Cambria Math" w:eastAsia="Segoe UI"/>
                    <w:iCs/>
                    <w:kern w:val="3"/>
                    <w:szCs w:val="24"/>
                    <w:lang w:eastAsia="zh-CN" w:bidi="hi-IN"/>
                  </w:rPr>
                  <m:t xml:space="preserve"> </m:t>
                </m:r>
                <m:r>
                  <m:rPr>
                    <m:nor/>
                  </m:rPr>
                  <w:rPr>
                    <w:rFonts w:eastAsia="Segoe UI"/>
                    <w:iCs/>
                    <w:kern w:val="3"/>
                    <w:szCs w:val="24"/>
                    <w:lang w:val="en-US" w:eastAsia="zh-CN" w:bidi="hi-IN"/>
                  </w:rPr>
                  <m:t>=</m:t>
                </m:r>
                <m:r>
                  <m:rPr>
                    <m:nor/>
                  </m:rPr>
                  <w:rPr>
                    <w:rFonts w:ascii="Cambria Math" w:eastAsia="Segoe UI"/>
                    <w:iCs/>
                    <w:kern w:val="3"/>
                    <w:szCs w:val="24"/>
                    <w:lang w:eastAsia="zh-CN" w:bidi="hi-IN"/>
                  </w:rPr>
                  <m:t xml:space="preserve"> </m:t>
                </m:r>
                <m:r>
                  <m:rPr>
                    <m:nor/>
                  </m:rPr>
                  <w:rPr>
                    <w:rFonts w:eastAsia="Segoe UI"/>
                    <w:iCs/>
                    <w:kern w:val="3"/>
                    <w:szCs w:val="24"/>
                    <w:lang w:val="en-US" w:eastAsia="zh-CN" w:bidi="hi-IN"/>
                  </w:rPr>
                  <m:t>24</m:t>
                </m:r>
                <m:r>
                  <m:rPr>
                    <m:nor/>
                  </m:rPr>
                  <w:rPr>
                    <w:rFonts w:ascii="Cambria Math" w:eastAsia="Segoe UI"/>
                    <w:iCs/>
                    <w:kern w:val="3"/>
                    <w:szCs w:val="24"/>
                    <w:lang w:eastAsia="zh-CN" w:bidi="hi-IN"/>
                  </w:rPr>
                  <m:t xml:space="preserve"> </m:t>
                </m:r>
                <m:r>
                  <m:rPr>
                    <m:nor/>
                  </m:rPr>
                  <w:rPr>
                    <w:rFonts w:eastAsia="Segoe UI"/>
                    <w:i/>
                    <w:kern w:val="3"/>
                    <w:szCs w:val="24"/>
                    <w:lang w:val="en-US" w:eastAsia="zh-CN" w:bidi="hi-IN"/>
                  </w:rPr>
                  <m:t>∙</m:t>
                </m:r>
                <m:r>
                  <m:rPr>
                    <m:nor/>
                  </m:rPr>
                  <w:rPr>
                    <w:rFonts w:ascii="Cambria Math" w:eastAsia="Segoe UI"/>
                    <w:i/>
                    <w:kern w:val="3"/>
                    <w:szCs w:val="24"/>
                    <w:lang w:eastAsia="zh-CN" w:bidi="hi-IN"/>
                  </w:rPr>
                  <m:t xml:space="preserve"> </m:t>
                </m:r>
                <m:sSub>
                  <m:sSubPr>
                    <m:ctrlPr>
                      <w:rPr>
                        <w:rFonts w:ascii="Cambria Math" w:eastAsia="Segoe UI" w:hAnsi="Cambria Math"/>
                        <w:i/>
                        <w:kern w:val="3"/>
                        <w:szCs w:val="24"/>
                        <w:lang w:val="en-US" w:eastAsia="zh-CN" w:bidi="hi-IN"/>
                      </w:rPr>
                    </m:ctrlPr>
                  </m:sSubPr>
                  <m:e>
                    <m:r>
                      <m:rPr>
                        <m:nor/>
                      </m:rPr>
                      <w:rPr>
                        <w:rFonts w:eastAsia="Segoe UI"/>
                        <w:i/>
                        <w:kern w:val="3"/>
                        <w:szCs w:val="24"/>
                        <w:lang w:val="en-US" w:eastAsia="zh-CN" w:bidi="hi-IN"/>
                      </w:rPr>
                      <m:t>I</m:t>
                    </m:r>
                  </m:e>
                  <m:sub>
                    <m:r>
                      <m:rPr>
                        <m:nor/>
                      </m:rPr>
                      <w:rPr>
                        <w:rFonts w:eastAsia="Segoe UI"/>
                        <w:i/>
                        <w:kern w:val="3"/>
                        <w:szCs w:val="24"/>
                        <w:lang w:eastAsia="zh-CN" w:bidi="hi-IN"/>
                      </w:rPr>
                      <m:t>д</m:t>
                    </m:r>
                  </m:sub>
                </m:sSub>
                <m:r>
                  <m:rPr>
                    <m:nor/>
                  </m:rPr>
                  <w:rPr>
                    <w:rFonts w:ascii="Cambria Math" w:eastAsia="Segoe UI"/>
                    <w:i/>
                    <w:kern w:val="3"/>
                    <w:szCs w:val="24"/>
                    <w:lang w:eastAsia="zh-CN" w:bidi="hi-IN"/>
                  </w:rPr>
                  <m:t xml:space="preserve"> </m:t>
                </m:r>
                <m:r>
                  <m:rPr>
                    <m:nor/>
                  </m:rPr>
                  <w:rPr>
                    <w:rFonts w:eastAsia="Segoe UI"/>
                    <w:i/>
                    <w:kern w:val="3"/>
                    <w:szCs w:val="24"/>
                    <w:lang w:val="en-US" w:eastAsia="zh-CN" w:bidi="hi-IN"/>
                  </w:rPr>
                  <m:t>+</m:t>
                </m:r>
                <m:r>
                  <m:rPr>
                    <m:nor/>
                  </m:rPr>
                  <w:rPr>
                    <w:rFonts w:ascii="Cambria Math" w:eastAsia="Segoe UI"/>
                    <w:i/>
                    <w:kern w:val="3"/>
                    <w:szCs w:val="24"/>
                    <w:lang w:eastAsia="zh-CN" w:bidi="hi-IN"/>
                  </w:rPr>
                  <m:t xml:space="preserve"> </m:t>
                </m:r>
                <m:r>
                  <m:rPr>
                    <m:nor/>
                  </m:rPr>
                  <w:rPr>
                    <w:rFonts w:eastAsia="Segoe UI"/>
                    <w:iCs/>
                    <w:kern w:val="3"/>
                    <w:szCs w:val="24"/>
                    <w:lang w:val="en-US" w:eastAsia="zh-CN" w:bidi="hi-IN"/>
                  </w:rPr>
                  <m:t>1</m:t>
                </m:r>
                <m:r>
                  <m:rPr>
                    <m:nor/>
                  </m:rPr>
                  <w:rPr>
                    <w:rFonts w:ascii="Cambria Math" w:eastAsia="Segoe UI"/>
                    <w:iCs/>
                    <w:kern w:val="3"/>
                    <w:szCs w:val="24"/>
                    <w:lang w:eastAsia="zh-CN" w:bidi="hi-IN"/>
                  </w:rPr>
                  <m:t xml:space="preserve"> </m:t>
                </m:r>
                <m:r>
                  <m:rPr>
                    <m:nor/>
                  </m:rPr>
                  <w:rPr>
                    <w:rFonts w:eastAsia="Segoe UI"/>
                    <w:i/>
                    <w:kern w:val="3"/>
                    <w:szCs w:val="24"/>
                    <w:lang w:val="en-US" w:eastAsia="zh-CN" w:bidi="hi-IN"/>
                  </w:rPr>
                  <m:t>∙</m:t>
                </m:r>
                <m:r>
                  <m:rPr>
                    <m:nor/>
                  </m:rPr>
                  <w:rPr>
                    <w:rFonts w:ascii="Cambria Math" w:eastAsia="Segoe UI"/>
                    <w:i/>
                    <w:kern w:val="3"/>
                    <w:szCs w:val="24"/>
                    <w:lang w:eastAsia="zh-CN" w:bidi="hi-IN"/>
                  </w:rPr>
                  <m:t xml:space="preserve"> </m:t>
                </m:r>
                <m:sSub>
                  <m:sSubPr>
                    <m:ctrlPr>
                      <w:rPr>
                        <w:rFonts w:ascii="Cambria Math" w:eastAsia="Segoe UI" w:hAnsi="Cambria Math"/>
                        <w:i/>
                        <w:kern w:val="3"/>
                        <w:szCs w:val="24"/>
                        <w:lang w:val="en-US" w:eastAsia="zh-CN" w:bidi="hi-IN"/>
                      </w:rPr>
                    </m:ctrlPr>
                  </m:sSubPr>
                  <m:e>
                    <m:r>
                      <m:rPr>
                        <m:nor/>
                      </m:rPr>
                      <w:rPr>
                        <w:rFonts w:eastAsia="Segoe UI"/>
                        <w:i/>
                        <w:kern w:val="3"/>
                        <w:szCs w:val="24"/>
                        <w:lang w:val="en-US" w:eastAsia="zh-CN" w:bidi="hi-IN"/>
                      </w:rPr>
                      <m:t>I</m:t>
                    </m:r>
                  </m:e>
                  <m:sub>
                    <m:r>
                      <m:rPr>
                        <m:nor/>
                      </m:rPr>
                      <w:rPr>
                        <w:rFonts w:eastAsia="Segoe UI"/>
                        <w:i/>
                        <w:kern w:val="3"/>
                        <w:szCs w:val="24"/>
                        <w:lang w:eastAsia="zh-CN" w:bidi="hi-IN"/>
                      </w:rPr>
                      <m:t>т</m:t>
                    </m:r>
                  </m:sub>
                </m:sSub>
              </m:oMath>
            </m:oMathPara>
          </w:p>
        </w:tc>
        <w:tc>
          <w:tcPr>
            <w:tcW w:w="1103" w:type="dxa"/>
            <w:vAlign w:val="center"/>
            <w:hideMark/>
          </w:tcPr>
          <w:p w14:paraId="280DD5AF" w14:textId="23ABE36D" w:rsidR="000B7E8C" w:rsidRPr="00756907" w:rsidRDefault="000B7E8C" w:rsidP="00B32DF0">
            <w:pPr>
              <w:pStyle w:val="af1"/>
              <w:suppressAutoHyphens/>
              <w:autoSpaceDN w:val="0"/>
              <w:spacing w:line="276" w:lineRule="auto"/>
              <w:jc w:val="center"/>
              <w:rPr>
                <w:rFonts w:ascii="Times New Roman" w:hAnsi="Times New Roman"/>
                <w:color w:val="000000"/>
                <w:kern w:val="3"/>
                <w:sz w:val="28"/>
                <w:szCs w:val="28"/>
                <w:lang w:val="en-US" w:bidi="hi-IN"/>
              </w:rPr>
            </w:pPr>
            <w:r w:rsidRPr="00756907">
              <w:rPr>
                <w:rFonts w:ascii="Times New Roman" w:hAnsi="Times New Roman"/>
                <w:color w:val="000000"/>
                <w:kern w:val="3"/>
                <w:sz w:val="28"/>
                <w:szCs w:val="28"/>
                <w:lang w:val="en-US" w:bidi="hi-IN"/>
              </w:rPr>
              <w:t>(</w:t>
            </w:r>
            <w:r>
              <w:rPr>
                <w:rFonts w:ascii="Times New Roman" w:hAnsi="Times New Roman"/>
                <w:color w:val="000000"/>
                <w:kern w:val="3"/>
                <w:sz w:val="28"/>
                <w:szCs w:val="28"/>
                <w:lang w:bidi="hi-IN"/>
              </w:rPr>
              <w:t>6</w:t>
            </w:r>
            <w:r w:rsidRPr="00756907">
              <w:rPr>
                <w:rFonts w:ascii="Times New Roman" w:hAnsi="Times New Roman"/>
                <w:color w:val="000000"/>
                <w:kern w:val="3"/>
                <w:sz w:val="28"/>
                <w:szCs w:val="28"/>
                <w:lang w:val="en-US" w:bidi="hi-IN"/>
              </w:rPr>
              <w:t>.1)</w:t>
            </w:r>
          </w:p>
        </w:tc>
      </w:tr>
    </w:tbl>
    <w:p w14:paraId="573B4F54" w14:textId="77777777" w:rsidR="000B7E8C" w:rsidRDefault="000B7E8C" w:rsidP="00B32DF0">
      <w:pPr>
        <w:spacing w:line="276" w:lineRule="auto"/>
        <w:jc w:val="center"/>
        <w:rPr>
          <w:rFonts w:eastAsia="Times New Roman"/>
          <w:kern w:val="3"/>
          <w:lang w:val="en-US" w:eastAsia="zh-CN" w:bidi="hi-IN"/>
        </w:rPr>
      </w:pPr>
    </w:p>
    <w:tbl>
      <w:tblPr>
        <w:tblW w:w="9360" w:type="dxa"/>
        <w:tblInd w:w="216" w:type="dxa"/>
        <w:tblLayout w:type="fixed"/>
        <w:tblLook w:val="04A0" w:firstRow="1" w:lastRow="0" w:firstColumn="1" w:lastColumn="0" w:noHBand="0" w:noVBand="1"/>
      </w:tblPr>
      <w:tblGrid>
        <w:gridCol w:w="8257"/>
        <w:gridCol w:w="1103"/>
      </w:tblGrid>
      <w:tr w:rsidR="000B7E8C" w14:paraId="770E682F" w14:textId="77777777" w:rsidTr="000E6F9A">
        <w:trPr>
          <w:trHeight w:val="567"/>
        </w:trPr>
        <w:tc>
          <w:tcPr>
            <w:tcW w:w="8257" w:type="dxa"/>
            <w:vAlign w:val="center"/>
            <w:hideMark/>
          </w:tcPr>
          <w:p w14:paraId="195F2BAD" w14:textId="5041AA32" w:rsidR="000B7E8C" w:rsidRPr="000E2827" w:rsidRDefault="00B32DF0" w:rsidP="00B32DF0">
            <w:pPr>
              <w:pStyle w:val="af1"/>
              <w:suppressAutoHyphens/>
              <w:autoSpaceDN w:val="0"/>
              <w:spacing w:line="276" w:lineRule="auto"/>
              <w:jc w:val="center"/>
              <w:rPr>
                <w:rFonts w:ascii="Times New Roman" w:eastAsia="Times New Roman" w:hAnsi="Times New Roman"/>
                <w:i/>
                <w:iCs/>
                <w:color w:val="000000"/>
                <w:kern w:val="3"/>
                <w:sz w:val="26"/>
                <w:szCs w:val="26"/>
                <w:lang w:val="en-US" w:bidi="hi-IN"/>
              </w:rPr>
            </w:pPr>
            <m:oMathPara>
              <m:oMath>
                <m:r>
                  <m:rPr>
                    <m:nor/>
                  </m:rPr>
                  <w:rPr>
                    <w:rFonts w:ascii="Times New Roman" w:hAnsi="Times New Roman"/>
                    <w:i/>
                    <w:iCs/>
                    <w:color w:val="000000"/>
                    <w:kern w:val="3"/>
                    <w:sz w:val="28"/>
                    <w:lang w:val="en-US" w:bidi="hi-IN"/>
                  </w:rPr>
                  <m:t>C</m:t>
                </m:r>
                <m:r>
                  <m:rPr>
                    <m:nor/>
                  </m:rPr>
                  <w:rPr>
                    <w:rFonts w:ascii="Cambria Math" w:hAnsi="Times New Roman"/>
                    <w:i/>
                    <w:iCs/>
                    <w:color w:val="000000"/>
                    <w:kern w:val="3"/>
                    <w:sz w:val="28"/>
                    <w:lang w:bidi="hi-IN"/>
                  </w:rPr>
                  <m:t xml:space="preserve"> </m:t>
                </m:r>
                <m:r>
                  <m:rPr>
                    <m:nor/>
                  </m:rPr>
                  <w:rPr>
                    <w:rFonts w:ascii="Times New Roman" w:hAnsi="Times New Roman"/>
                    <w:color w:val="000000"/>
                    <w:kern w:val="3"/>
                    <w:sz w:val="28"/>
                    <w:lang w:val="en-US" w:bidi="hi-IN"/>
                  </w:rPr>
                  <m:t>=</m:t>
                </m:r>
                <m:r>
                  <m:rPr>
                    <m:nor/>
                  </m:rPr>
                  <w:rPr>
                    <w:rFonts w:ascii="Cambria Math" w:hAnsi="Times New Roman"/>
                    <w:color w:val="000000"/>
                    <w:kern w:val="3"/>
                    <w:sz w:val="28"/>
                    <w:lang w:bidi="hi-IN"/>
                  </w:rPr>
                  <m:t xml:space="preserve"> </m:t>
                </m:r>
                <m:r>
                  <m:rPr>
                    <m:nor/>
                  </m:rPr>
                  <w:rPr>
                    <w:rFonts w:ascii="Times New Roman" w:hAnsi="Times New Roman"/>
                    <w:color w:val="000000"/>
                    <w:kern w:val="3"/>
                    <w:sz w:val="28"/>
                    <w:lang w:val="en-US" w:bidi="hi-IN"/>
                  </w:rPr>
                  <m:t>1,25</m:t>
                </m:r>
                <m:r>
                  <m:rPr>
                    <m:nor/>
                  </m:rPr>
                  <w:rPr>
                    <w:rFonts w:ascii="Cambria Math" w:hAnsi="Times New Roman"/>
                    <w:color w:val="000000"/>
                    <w:kern w:val="3"/>
                    <w:sz w:val="28"/>
                    <w:lang w:bidi="hi-IN"/>
                  </w:rPr>
                  <m:t xml:space="preserve"> </m:t>
                </m:r>
                <m:r>
                  <m:rPr>
                    <m:nor/>
                  </m:rPr>
                  <w:rPr>
                    <w:rFonts w:ascii="Cambria Math" w:hAnsi="Cambria Math" w:cs="Cambria Math"/>
                    <w:color w:val="000000"/>
                    <w:kern w:val="3"/>
                    <w:sz w:val="28"/>
                    <w:lang w:val="en-US" w:bidi="hi-IN"/>
                  </w:rPr>
                  <m:t>⋅</m:t>
                </m:r>
                <m:r>
                  <m:rPr>
                    <m:nor/>
                  </m:rPr>
                  <w:rPr>
                    <w:rFonts w:ascii="Cambria Math" w:hAnsi="Cambria Math" w:cs="Cambria Math"/>
                    <w:color w:val="000000"/>
                    <w:kern w:val="3"/>
                    <w:sz w:val="28"/>
                    <w:lang w:bidi="hi-IN"/>
                  </w:rPr>
                  <m:t xml:space="preserve"> </m:t>
                </m:r>
                <m:r>
                  <m:rPr>
                    <m:nor/>
                  </m:rPr>
                  <w:rPr>
                    <w:rFonts w:ascii="Times New Roman" w:hAnsi="Times New Roman"/>
                    <w:i/>
                    <w:iCs/>
                    <w:color w:val="000000"/>
                    <w:kern w:val="3"/>
                    <w:sz w:val="28"/>
                    <w:lang w:val="en-US" w:bidi="hi-IN"/>
                  </w:rPr>
                  <m:t>(</m:t>
                </m:r>
                <m:sSub>
                  <m:sSubPr>
                    <m:ctrlPr>
                      <w:rPr>
                        <w:rFonts w:ascii="Cambria Math" w:hAnsi="Cambria Math"/>
                        <w:i/>
                        <w:iCs/>
                        <w:color w:val="000000"/>
                        <w:kern w:val="3"/>
                        <w:sz w:val="28"/>
                        <w:lang w:val="en-US" w:bidi="hi-IN"/>
                      </w:rPr>
                    </m:ctrlPr>
                  </m:sSubPr>
                  <m:e>
                    <m:r>
                      <m:rPr>
                        <m:nor/>
                      </m:rPr>
                      <w:rPr>
                        <w:rFonts w:ascii="Times New Roman" w:hAnsi="Times New Roman"/>
                        <w:i/>
                        <w:iCs/>
                        <w:color w:val="000000"/>
                        <w:kern w:val="3"/>
                        <w:sz w:val="28"/>
                        <w:lang w:val="en-US" w:bidi="hi-IN"/>
                      </w:rPr>
                      <m:t>I</m:t>
                    </m:r>
                  </m:e>
                  <m:sub>
                    <m:r>
                      <m:rPr>
                        <m:nor/>
                      </m:rPr>
                      <w:rPr>
                        <w:rFonts w:ascii="Times New Roman" w:hAnsi="Times New Roman"/>
                        <w:i/>
                        <w:iCs/>
                        <w:color w:val="000000"/>
                        <w:kern w:val="3"/>
                        <w:sz w:val="28"/>
                        <w:lang w:val="en-US" w:bidi="hi-IN"/>
                      </w:rPr>
                      <m:t>∂</m:t>
                    </m:r>
                  </m:sub>
                </m:sSub>
                <m:sSub>
                  <m:sSubPr>
                    <m:ctrlPr>
                      <w:rPr>
                        <w:rFonts w:ascii="Cambria Math" w:hAnsi="Cambria Math"/>
                        <w:i/>
                        <w:iCs/>
                        <w:color w:val="000000"/>
                        <w:kern w:val="3"/>
                        <w:sz w:val="28"/>
                        <w:lang w:val="en-US" w:bidi="hi-IN"/>
                      </w:rPr>
                    </m:ctrlPr>
                  </m:sSubPr>
                  <m:e>
                    <m:r>
                      <m:rPr>
                        <m:nor/>
                      </m:rPr>
                      <w:rPr>
                        <w:rFonts w:ascii="Times New Roman" w:hAnsi="Times New Roman"/>
                        <w:i/>
                        <w:iCs/>
                        <w:color w:val="000000"/>
                        <w:kern w:val="3"/>
                        <w:sz w:val="28"/>
                        <w:lang w:val="en-US" w:bidi="hi-IN"/>
                      </w:rPr>
                      <m:t>t</m:t>
                    </m:r>
                  </m:e>
                  <m:sub>
                    <m:r>
                      <m:rPr>
                        <m:nor/>
                      </m:rPr>
                      <w:rPr>
                        <w:rFonts w:ascii="Times New Roman" w:hAnsi="Times New Roman"/>
                        <w:i/>
                        <w:iCs/>
                        <w:color w:val="000000"/>
                        <w:kern w:val="3"/>
                        <w:sz w:val="28"/>
                        <w:lang w:val="en-US" w:bidi="hi-IN"/>
                      </w:rPr>
                      <m:t>∂</m:t>
                    </m:r>
                  </m:sub>
                </m:sSub>
                <m:r>
                  <m:rPr>
                    <m:nor/>
                  </m:rPr>
                  <w:rPr>
                    <w:rFonts w:ascii="Cambria Math" w:hAnsi="Times New Roman"/>
                    <w:i/>
                    <w:iCs/>
                    <w:color w:val="000000"/>
                    <w:kern w:val="3"/>
                    <w:sz w:val="28"/>
                    <w:lang w:bidi="hi-IN"/>
                  </w:rPr>
                  <m:t xml:space="preserve"> </m:t>
                </m:r>
                <m:r>
                  <m:rPr>
                    <m:nor/>
                  </m:rPr>
                  <w:rPr>
                    <w:rFonts w:ascii="Times New Roman" w:hAnsi="Times New Roman"/>
                    <w:i/>
                    <w:iCs/>
                    <w:color w:val="000000"/>
                    <w:kern w:val="3"/>
                    <w:sz w:val="28"/>
                    <w:lang w:val="en-US" w:bidi="hi-IN"/>
                  </w:rPr>
                  <m:t>+</m:t>
                </m:r>
                <m:r>
                  <m:rPr>
                    <m:nor/>
                  </m:rPr>
                  <w:rPr>
                    <w:rFonts w:ascii="Cambria Math" w:hAnsi="Times New Roman"/>
                    <w:i/>
                    <w:iCs/>
                    <w:color w:val="000000"/>
                    <w:kern w:val="3"/>
                    <w:sz w:val="28"/>
                    <w:lang w:bidi="hi-IN"/>
                  </w:rPr>
                  <m:t xml:space="preserve"> </m:t>
                </m:r>
                <m:sSub>
                  <m:sSubPr>
                    <m:ctrlPr>
                      <w:rPr>
                        <w:rFonts w:ascii="Cambria Math" w:hAnsi="Cambria Math"/>
                        <w:i/>
                        <w:iCs/>
                        <w:color w:val="000000"/>
                        <w:kern w:val="3"/>
                        <w:sz w:val="28"/>
                        <w:lang w:val="en-US" w:bidi="hi-IN"/>
                      </w:rPr>
                    </m:ctrlPr>
                  </m:sSubPr>
                  <m:e>
                    <m:r>
                      <m:rPr>
                        <m:nor/>
                      </m:rPr>
                      <w:rPr>
                        <w:rFonts w:ascii="Times New Roman" w:hAnsi="Times New Roman"/>
                        <w:i/>
                        <w:iCs/>
                        <w:color w:val="000000"/>
                        <w:kern w:val="3"/>
                        <w:sz w:val="28"/>
                        <w:lang w:val="en-US" w:bidi="hi-IN"/>
                      </w:rPr>
                      <m:t>I</m:t>
                    </m:r>
                  </m:e>
                  <m:sub>
                    <m:r>
                      <m:rPr>
                        <m:nor/>
                      </m:rPr>
                      <w:rPr>
                        <w:rFonts w:ascii="Times New Roman" w:hAnsi="Times New Roman"/>
                        <w:i/>
                        <w:iCs/>
                        <w:color w:val="000000"/>
                        <w:kern w:val="3"/>
                        <w:sz w:val="28"/>
                        <w:lang w:val="en-US" w:bidi="hi-IN"/>
                      </w:rPr>
                      <m:t>m</m:t>
                    </m:r>
                  </m:sub>
                </m:sSub>
                <m:sSub>
                  <m:sSubPr>
                    <m:ctrlPr>
                      <w:rPr>
                        <w:rFonts w:ascii="Cambria Math" w:hAnsi="Cambria Math"/>
                        <w:i/>
                        <w:iCs/>
                        <w:color w:val="000000"/>
                        <w:kern w:val="3"/>
                        <w:sz w:val="28"/>
                        <w:lang w:val="en-US" w:bidi="hi-IN"/>
                      </w:rPr>
                    </m:ctrlPr>
                  </m:sSubPr>
                  <m:e>
                    <m:r>
                      <m:rPr>
                        <m:nor/>
                      </m:rPr>
                      <w:rPr>
                        <w:rFonts w:ascii="Times New Roman" w:hAnsi="Times New Roman"/>
                        <w:i/>
                        <w:iCs/>
                        <w:color w:val="000000"/>
                        <w:kern w:val="3"/>
                        <w:sz w:val="28"/>
                        <w:lang w:val="en-US" w:bidi="hi-IN"/>
                      </w:rPr>
                      <m:t>t</m:t>
                    </m:r>
                  </m:e>
                  <m:sub>
                    <m:r>
                      <m:rPr>
                        <m:nor/>
                      </m:rPr>
                      <w:rPr>
                        <w:rFonts w:ascii="Times New Roman" w:hAnsi="Times New Roman"/>
                        <w:i/>
                        <w:iCs/>
                        <w:color w:val="000000"/>
                        <w:kern w:val="3"/>
                        <w:sz w:val="28"/>
                        <w:lang w:val="en-US" w:bidi="hi-IN"/>
                      </w:rPr>
                      <m:t>m</m:t>
                    </m:r>
                  </m:sub>
                </m:sSub>
                <m:r>
                  <m:rPr>
                    <m:nor/>
                  </m:rPr>
                  <w:rPr>
                    <w:rFonts w:ascii="Times New Roman" w:hAnsi="Times New Roman"/>
                    <w:i/>
                    <w:iCs/>
                    <w:color w:val="000000"/>
                    <w:kern w:val="3"/>
                    <w:sz w:val="28"/>
                    <w:lang w:val="en-US" w:bidi="hi-IN"/>
                  </w:rPr>
                  <m:t>)</m:t>
                </m:r>
              </m:oMath>
            </m:oMathPara>
          </w:p>
        </w:tc>
        <w:tc>
          <w:tcPr>
            <w:tcW w:w="1103" w:type="dxa"/>
            <w:vAlign w:val="center"/>
            <w:hideMark/>
          </w:tcPr>
          <w:p w14:paraId="731B3D5F" w14:textId="0C020D9C" w:rsidR="000B7E8C" w:rsidRPr="00756907" w:rsidRDefault="000B7E8C" w:rsidP="00B32DF0">
            <w:pPr>
              <w:pStyle w:val="af1"/>
              <w:suppressAutoHyphens/>
              <w:autoSpaceDN w:val="0"/>
              <w:spacing w:line="276" w:lineRule="auto"/>
              <w:jc w:val="center"/>
              <w:rPr>
                <w:rFonts w:ascii="Times New Roman" w:eastAsia="Times New Roman" w:hAnsi="Times New Roman"/>
                <w:color w:val="000000"/>
                <w:kern w:val="3"/>
                <w:sz w:val="28"/>
                <w:szCs w:val="28"/>
                <w:lang w:val="en-US" w:bidi="hi-IN"/>
              </w:rPr>
            </w:pPr>
            <w:r w:rsidRPr="00756907">
              <w:rPr>
                <w:rFonts w:ascii="Times New Roman" w:eastAsia="Times New Roman" w:hAnsi="Times New Roman"/>
                <w:color w:val="000000"/>
                <w:kern w:val="3"/>
                <w:sz w:val="28"/>
                <w:szCs w:val="28"/>
                <w:lang w:val="en-US" w:bidi="hi-IN"/>
              </w:rPr>
              <w:t>(</w:t>
            </w:r>
            <w:r>
              <w:rPr>
                <w:rFonts w:ascii="Times New Roman" w:eastAsia="Times New Roman" w:hAnsi="Times New Roman"/>
                <w:color w:val="000000"/>
                <w:kern w:val="3"/>
                <w:sz w:val="28"/>
                <w:szCs w:val="28"/>
                <w:lang w:bidi="hi-IN"/>
              </w:rPr>
              <w:t>6</w:t>
            </w:r>
            <w:r w:rsidRPr="00756907">
              <w:rPr>
                <w:rFonts w:ascii="Times New Roman" w:eastAsia="Times New Roman" w:hAnsi="Times New Roman"/>
                <w:color w:val="000000"/>
                <w:kern w:val="3"/>
                <w:sz w:val="28"/>
                <w:szCs w:val="28"/>
                <w:lang w:val="en-US" w:bidi="hi-IN"/>
              </w:rPr>
              <w:t>.2)</w:t>
            </w:r>
          </w:p>
        </w:tc>
      </w:tr>
    </w:tbl>
    <w:p w14:paraId="74B63213" w14:textId="77777777" w:rsidR="00604697" w:rsidRDefault="00604697" w:rsidP="00761A39">
      <w:pPr>
        <w:ind w:firstLine="0"/>
        <w:jc w:val="left"/>
        <w:rPr>
          <w:lang w:eastAsia="zh-CN" w:bidi="hi-IN"/>
        </w:rPr>
      </w:pPr>
    </w:p>
    <w:p w14:paraId="75EDC163" w14:textId="088C69CE" w:rsidR="000B7E8C" w:rsidRDefault="000B7E8C" w:rsidP="00984B4B">
      <w:pPr>
        <w:rPr>
          <w:rFonts w:eastAsia="Times New Roman"/>
        </w:rPr>
      </w:pPr>
      <w:r>
        <w:rPr>
          <w:rFonts w:eastAsia="Times New Roman"/>
        </w:rPr>
        <w:t>Рассчитаем емкости аккумуляторных батарей необходимых для питания приборов:</w:t>
      </w:r>
    </w:p>
    <w:p w14:paraId="0DC3C687" w14:textId="4B9F428F" w:rsidR="000B7E8C" w:rsidRDefault="000B7E8C" w:rsidP="00761A39">
      <w:pPr>
        <w:jc w:val="left"/>
        <w:rPr>
          <w:rFonts w:eastAsia="Times New Roman"/>
        </w:rPr>
      </w:pPr>
    </w:p>
    <w:p w14:paraId="37C94469" w14:textId="38017139" w:rsidR="000B7E8C" w:rsidRDefault="007B33FE" w:rsidP="00B32DF0">
      <w:pPr>
        <w:jc w:val="center"/>
        <w:rPr>
          <w:rFonts w:eastAsia="Times New Roman"/>
        </w:rPr>
      </w:pPr>
      <m:oMath>
        <m:sSub>
          <m:sSubPr>
            <m:ctrlPr>
              <w:rPr>
                <w:rFonts w:ascii="Cambria Math" w:eastAsia="Segoe UI" w:hAnsi="Cambria Math"/>
                <w:i/>
                <w:kern w:val="3"/>
                <w:szCs w:val="24"/>
                <w:lang w:val="en-US" w:eastAsia="zh-CN" w:bidi="hi-IN"/>
              </w:rPr>
            </m:ctrlPr>
          </m:sSubPr>
          <m:e>
            <m:r>
              <m:rPr>
                <m:nor/>
              </m:rPr>
              <w:rPr>
                <w:rFonts w:eastAsia="Segoe UI"/>
                <w:i/>
                <w:kern w:val="3"/>
                <w:szCs w:val="24"/>
                <w:lang w:val="en-US" w:eastAsia="zh-CN" w:bidi="hi-IN"/>
              </w:rPr>
              <m:t>C</m:t>
            </m:r>
          </m:e>
          <m:sub>
            <m:r>
              <m:rPr>
                <m:nor/>
              </m:rPr>
              <w:rPr>
                <w:rFonts w:eastAsia="Segoe UI"/>
                <w:i/>
                <w:kern w:val="3"/>
                <w:szCs w:val="24"/>
                <w:lang w:val="en-US" w:eastAsia="zh-CN" w:bidi="hi-IN"/>
              </w:rPr>
              <m:t>min</m:t>
            </m:r>
          </m:sub>
        </m:sSub>
        <m:r>
          <m:rPr>
            <m:nor/>
          </m:rPr>
          <w:rPr>
            <w:rFonts w:ascii="Cambria Math" w:eastAsia="Segoe UI"/>
            <w:iCs/>
            <w:kern w:val="3"/>
            <w:szCs w:val="24"/>
            <w:lang w:eastAsia="zh-CN" w:bidi="hi-IN"/>
          </w:rPr>
          <m:t xml:space="preserve"> </m:t>
        </m:r>
        <m:r>
          <m:rPr>
            <m:nor/>
          </m:rPr>
          <w:rPr>
            <w:rFonts w:eastAsia="Segoe UI"/>
            <w:iCs/>
            <w:kern w:val="3"/>
            <w:szCs w:val="24"/>
            <w:lang w:eastAsia="zh-CN" w:bidi="hi-IN"/>
          </w:rPr>
          <m:t>=</m:t>
        </m:r>
        <m:r>
          <m:rPr>
            <m:nor/>
          </m:rPr>
          <w:rPr>
            <w:rFonts w:ascii="Cambria Math" w:eastAsia="Segoe UI"/>
            <w:iCs/>
            <w:kern w:val="3"/>
            <w:szCs w:val="24"/>
            <w:lang w:eastAsia="zh-CN" w:bidi="hi-IN"/>
          </w:rPr>
          <m:t xml:space="preserve"> </m:t>
        </m:r>
        <m:r>
          <m:rPr>
            <m:nor/>
          </m:rPr>
          <w:rPr>
            <w:rFonts w:eastAsia="Segoe UI"/>
            <w:iCs/>
            <w:kern w:val="3"/>
            <w:szCs w:val="24"/>
            <w:lang w:eastAsia="zh-CN" w:bidi="hi-IN"/>
          </w:rPr>
          <m:t>24</m:t>
        </m:r>
        <m:r>
          <m:rPr>
            <m:nor/>
          </m:rPr>
          <w:rPr>
            <w:rFonts w:ascii="Cambria Math" w:eastAsia="Segoe UI"/>
            <w:iCs/>
            <w:kern w:val="3"/>
            <w:szCs w:val="24"/>
            <w:lang w:eastAsia="zh-CN" w:bidi="hi-IN"/>
          </w:rPr>
          <m:t xml:space="preserve"> </m:t>
        </m:r>
        <m:r>
          <m:rPr>
            <m:nor/>
          </m:rPr>
          <w:rPr>
            <w:rFonts w:eastAsia="Segoe UI"/>
            <w:iCs/>
            <w:kern w:val="3"/>
            <w:szCs w:val="24"/>
            <w:lang w:eastAsia="zh-CN" w:bidi="hi-IN"/>
          </w:rPr>
          <m:t>∙</m:t>
        </m:r>
        <m:r>
          <m:rPr>
            <m:nor/>
          </m:rPr>
          <w:rPr>
            <w:rFonts w:ascii="Cambria Math" w:eastAsia="Segoe UI"/>
            <w:iCs/>
            <w:kern w:val="3"/>
            <w:szCs w:val="24"/>
            <w:lang w:eastAsia="zh-CN" w:bidi="hi-IN"/>
          </w:rPr>
          <m:t xml:space="preserve"> </m:t>
        </m:r>
        <m:r>
          <m:rPr>
            <m:nor/>
          </m:rPr>
          <w:rPr>
            <w:rFonts w:eastAsia="Segoe UI"/>
            <w:iCs/>
            <w:kern w:val="3"/>
            <w:szCs w:val="24"/>
            <w:lang w:eastAsia="zh-CN" w:bidi="hi-IN"/>
          </w:rPr>
          <m:t>1440,39</m:t>
        </m:r>
        <m:r>
          <m:rPr>
            <m:nor/>
          </m:rPr>
          <w:rPr>
            <w:rFonts w:ascii="Cambria Math" w:eastAsia="Segoe UI"/>
            <w:iCs/>
            <w:kern w:val="3"/>
            <w:szCs w:val="24"/>
            <w:lang w:eastAsia="zh-CN" w:bidi="hi-IN"/>
          </w:rPr>
          <m:t xml:space="preserve"> </m:t>
        </m:r>
        <m:r>
          <m:rPr>
            <m:nor/>
          </m:rPr>
          <w:rPr>
            <w:rFonts w:eastAsia="Segoe UI"/>
            <w:iCs/>
            <w:kern w:val="3"/>
            <w:szCs w:val="24"/>
            <w:lang w:eastAsia="zh-CN" w:bidi="hi-IN"/>
          </w:rPr>
          <m:t>+</m:t>
        </m:r>
        <m:r>
          <m:rPr>
            <m:nor/>
          </m:rPr>
          <w:rPr>
            <w:rFonts w:ascii="Cambria Math" w:eastAsia="Segoe UI"/>
            <w:iCs/>
            <w:kern w:val="3"/>
            <w:szCs w:val="24"/>
            <w:lang w:eastAsia="zh-CN" w:bidi="hi-IN"/>
          </w:rPr>
          <m:t xml:space="preserve"> </m:t>
        </m:r>
        <m:r>
          <m:rPr>
            <m:nor/>
          </m:rPr>
          <w:rPr>
            <w:rFonts w:eastAsia="Segoe UI"/>
            <w:iCs/>
            <w:kern w:val="3"/>
            <w:szCs w:val="24"/>
            <w:lang w:eastAsia="zh-CN" w:bidi="hi-IN"/>
          </w:rPr>
          <m:t>1</m:t>
        </m:r>
        <m:r>
          <m:rPr>
            <m:nor/>
          </m:rPr>
          <w:rPr>
            <w:rFonts w:ascii="Cambria Math" w:eastAsia="Segoe UI"/>
            <w:iCs/>
            <w:kern w:val="3"/>
            <w:szCs w:val="24"/>
            <w:lang w:eastAsia="zh-CN" w:bidi="hi-IN"/>
          </w:rPr>
          <m:t xml:space="preserve"> </m:t>
        </m:r>
        <m:r>
          <m:rPr>
            <m:nor/>
          </m:rPr>
          <w:rPr>
            <w:rFonts w:eastAsia="Segoe UI"/>
            <w:iCs/>
            <w:kern w:val="3"/>
            <w:szCs w:val="24"/>
            <w:lang w:eastAsia="zh-CN" w:bidi="hi-IN"/>
          </w:rPr>
          <m:t>∙</m:t>
        </m:r>
        <m:r>
          <m:rPr>
            <m:nor/>
          </m:rPr>
          <w:rPr>
            <w:rFonts w:ascii="Cambria Math" w:eastAsia="Segoe UI"/>
            <w:iCs/>
            <w:kern w:val="3"/>
            <w:szCs w:val="24"/>
            <w:lang w:eastAsia="zh-CN" w:bidi="hi-IN"/>
          </w:rPr>
          <m:t xml:space="preserve"> </m:t>
        </m:r>
        <m:r>
          <m:rPr>
            <m:nor/>
          </m:rPr>
          <w:rPr>
            <w:rFonts w:eastAsia="Segoe UI"/>
            <w:iCs/>
            <w:kern w:val="3"/>
            <w:szCs w:val="24"/>
            <w:lang w:eastAsia="zh-CN" w:bidi="hi-IN"/>
          </w:rPr>
          <m:t>2348,5</m:t>
        </m:r>
        <m:r>
          <m:rPr>
            <m:nor/>
          </m:rPr>
          <w:rPr>
            <w:rFonts w:ascii="Cambria Math" w:eastAsia="Segoe UI"/>
            <w:iCs/>
            <w:kern w:val="3"/>
            <w:szCs w:val="24"/>
            <w:lang w:eastAsia="zh-CN" w:bidi="hi-IN"/>
          </w:rPr>
          <m:t xml:space="preserve"> </m:t>
        </m:r>
        <m:r>
          <m:rPr>
            <m:nor/>
          </m:rPr>
          <w:rPr>
            <w:rFonts w:eastAsia="Segoe UI"/>
            <w:iCs/>
            <w:kern w:val="3"/>
            <w:szCs w:val="24"/>
            <w:lang w:eastAsia="zh-CN" w:bidi="hi-IN"/>
          </w:rPr>
          <m:t>=</m:t>
        </m:r>
        <m:r>
          <m:rPr>
            <m:nor/>
          </m:rPr>
          <w:rPr>
            <w:rFonts w:ascii="Cambria Math" w:eastAsia="Segoe UI"/>
            <w:iCs/>
            <w:kern w:val="3"/>
            <w:szCs w:val="24"/>
            <w:lang w:eastAsia="zh-CN" w:bidi="hi-IN"/>
          </w:rPr>
          <m:t xml:space="preserve"> </m:t>
        </m:r>
        <m:r>
          <m:rPr>
            <m:nor/>
          </m:rPr>
          <w:rPr>
            <w:rFonts w:eastAsia="Times New Roman"/>
            <w:iCs/>
            <w:kern w:val="3"/>
            <w:szCs w:val="24"/>
            <w:lang w:eastAsia="zh-CN" w:bidi="hi-IN"/>
          </w:rPr>
          <m:t>36917,86</m:t>
        </m:r>
      </m:oMath>
      <w:r w:rsidR="000B7E8C">
        <w:rPr>
          <w:rFonts w:eastAsia="Times New Roman"/>
          <w:sz w:val="26"/>
          <w:szCs w:val="26"/>
        </w:rPr>
        <w:t xml:space="preserve"> [мА</w:t>
      </w:r>
      <w:r w:rsidR="000B7E8C">
        <w:rPr>
          <w:rFonts w:eastAsia="Gungsuh"/>
        </w:rPr>
        <w:t>∙</w:t>
      </w:r>
      <w:r w:rsidR="000B7E8C">
        <w:rPr>
          <w:rFonts w:eastAsia="Times New Roman"/>
          <w:sz w:val="26"/>
          <w:szCs w:val="26"/>
        </w:rPr>
        <w:t>ч].</w:t>
      </w:r>
    </w:p>
    <w:p w14:paraId="53C1D0A6" w14:textId="77777777" w:rsidR="000B7E8C" w:rsidRDefault="000B7E8C" w:rsidP="00761A39">
      <w:pPr>
        <w:jc w:val="left"/>
        <w:rPr>
          <w:rFonts w:eastAsia="Times New Roman"/>
        </w:rPr>
      </w:pPr>
    </w:p>
    <w:p w14:paraId="6F68EEEA" w14:textId="1458E76E" w:rsidR="00604697" w:rsidRDefault="003921A3" w:rsidP="00984B4B">
      <w:pPr>
        <w:rPr>
          <w:rFonts w:eastAsia="Times New Roman"/>
        </w:rPr>
      </w:pPr>
      <w:r>
        <w:rPr>
          <w:rFonts w:eastAsia="Times New Roman"/>
        </w:rPr>
        <w:t>С учетом 25% запаса по емкости батареи получим:</w:t>
      </w:r>
    </w:p>
    <w:p w14:paraId="31B31F15" w14:textId="3FBC4457" w:rsidR="003921A3" w:rsidRDefault="003921A3" w:rsidP="00984B4B">
      <w:pPr>
        <w:rPr>
          <w:rFonts w:eastAsia="Times New Roman"/>
        </w:rPr>
      </w:pPr>
    </w:p>
    <w:p w14:paraId="5879E2E4" w14:textId="39A6B9EB" w:rsidR="003921A3" w:rsidRDefault="00B32DF0" w:rsidP="00B32DF0">
      <w:pPr>
        <w:spacing w:line="276" w:lineRule="auto"/>
        <w:ind w:right="9"/>
        <w:jc w:val="center"/>
        <w:rPr>
          <w:rFonts w:eastAsia="Times New Roman"/>
          <w:sz w:val="26"/>
          <w:szCs w:val="26"/>
        </w:rPr>
      </w:pPr>
      <m:oMath>
        <m:r>
          <m:rPr>
            <m:nor/>
          </m:rPr>
          <w:rPr>
            <w:rFonts w:eastAsia="Segoe UI"/>
            <w:i/>
            <w:iCs/>
            <w:kern w:val="3"/>
            <w:szCs w:val="24"/>
            <w:lang w:val="en-US" w:eastAsia="zh-CN" w:bidi="hi-IN"/>
          </w:rPr>
          <m:t>C</m:t>
        </m:r>
        <m:r>
          <m:rPr>
            <m:nor/>
          </m:rPr>
          <w:rPr>
            <w:rFonts w:ascii="Cambria Math" w:eastAsia="Segoe UI"/>
            <w:i/>
            <w:iCs/>
            <w:kern w:val="3"/>
            <w:szCs w:val="24"/>
            <w:lang w:eastAsia="zh-CN" w:bidi="hi-IN"/>
          </w:rPr>
          <m:t xml:space="preserve"> </m:t>
        </m:r>
        <m:r>
          <m:rPr>
            <m:nor/>
          </m:rPr>
          <w:rPr>
            <w:rFonts w:eastAsia="Segoe UI"/>
            <w:kern w:val="3"/>
            <w:szCs w:val="24"/>
            <w:lang w:eastAsia="zh-CN" w:bidi="hi-IN"/>
          </w:rPr>
          <m:t>=</m:t>
        </m:r>
        <m:r>
          <m:rPr>
            <m:nor/>
          </m:rPr>
          <w:rPr>
            <w:rFonts w:ascii="Cambria Math" w:eastAsia="Segoe UI"/>
            <w:kern w:val="3"/>
            <w:szCs w:val="24"/>
            <w:lang w:eastAsia="zh-CN" w:bidi="hi-IN"/>
          </w:rPr>
          <m:t xml:space="preserve"> </m:t>
        </m:r>
        <m:r>
          <m:rPr>
            <m:nor/>
          </m:rPr>
          <w:rPr>
            <w:rFonts w:eastAsia="Segoe UI"/>
            <w:kern w:val="3"/>
            <w:szCs w:val="24"/>
            <w:lang w:eastAsia="zh-CN" w:bidi="hi-IN"/>
          </w:rPr>
          <m:t>1,25</m:t>
        </m:r>
        <m:r>
          <m:rPr>
            <m:nor/>
          </m:rPr>
          <w:rPr>
            <w:rFonts w:ascii="Cambria Math" w:eastAsia="Segoe UI"/>
            <w:kern w:val="3"/>
            <w:szCs w:val="24"/>
            <w:lang w:eastAsia="zh-CN" w:bidi="hi-IN"/>
          </w:rPr>
          <m:t xml:space="preserve"> </m:t>
        </m:r>
        <m:r>
          <m:rPr>
            <m:nor/>
          </m:rPr>
          <w:rPr>
            <w:rFonts w:ascii="Cambria Math" w:eastAsia="Segoe UI" w:hAnsi="Cambria Math" w:cs="Cambria Math"/>
            <w:kern w:val="3"/>
            <w:szCs w:val="24"/>
            <w:lang w:eastAsia="zh-CN" w:bidi="hi-IN"/>
          </w:rPr>
          <m:t xml:space="preserve">⋅ </m:t>
        </m:r>
        <m:r>
          <m:rPr>
            <m:nor/>
          </m:rPr>
          <w:rPr>
            <w:rFonts w:eastAsia="Segoe UI"/>
            <w:kern w:val="3"/>
            <w:szCs w:val="24"/>
            <w:lang w:eastAsia="zh-CN" w:bidi="hi-IN"/>
          </w:rPr>
          <m:t>(24</m:t>
        </m:r>
        <m:r>
          <m:rPr>
            <m:nor/>
          </m:rPr>
          <w:rPr>
            <w:rFonts w:ascii="Cambria Math" w:eastAsia="Segoe UI"/>
            <w:kern w:val="3"/>
            <w:szCs w:val="24"/>
            <w:lang w:eastAsia="zh-CN" w:bidi="hi-IN"/>
          </w:rPr>
          <m:t xml:space="preserve"> </m:t>
        </m:r>
        <m:r>
          <m:rPr>
            <m:nor/>
          </m:rPr>
          <w:rPr>
            <w:rFonts w:ascii="Cambria Math" w:eastAsia="Segoe UI" w:hAnsi="Cambria Math" w:cs="Cambria Math"/>
            <w:kern w:val="3"/>
            <w:szCs w:val="24"/>
            <w:lang w:eastAsia="zh-CN" w:bidi="hi-IN"/>
          </w:rPr>
          <m:t xml:space="preserve">⋅ </m:t>
        </m:r>
        <m:r>
          <m:rPr>
            <m:nor/>
          </m:rPr>
          <w:rPr>
            <w:rFonts w:eastAsia="Segoe UI"/>
            <w:kern w:val="3"/>
            <w:szCs w:val="24"/>
            <w:lang w:eastAsia="zh-CN" w:bidi="hi-IN"/>
          </w:rPr>
          <m:t>1440,39</m:t>
        </m:r>
        <m:r>
          <m:rPr>
            <m:nor/>
          </m:rPr>
          <w:rPr>
            <w:rFonts w:ascii="Cambria Math" w:eastAsia="Segoe UI"/>
            <w:kern w:val="3"/>
            <w:szCs w:val="24"/>
            <w:lang w:eastAsia="zh-CN" w:bidi="hi-IN"/>
          </w:rPr>
          <m:t xml:space="preserve"> </m:t>
        </m:r>
        <m:r>
          <m:rPr>
            <m:nor/>
          </m:rPr>
          <w:rPr>
            <w:rFonts w:eastAsia="Segoe UI"/>
            <w:kern w:val="3"/>
            <w:szCs w:val="24"/>
            <w:lang w:eastAsia="zh-CN" w:bidi="hi-IN"/>
          </w:rPr>
          <m:t>+</m:t>
        </m:r>
        <m:r>
          <m:rPr>
            <m:nor/>
          </m:rPr>
          <w:rPr>
            <w:rFonts w:ascii="Cambria Math" w:eastAsia="Segoe UI"/>
            <w:kern w:val="3"/>
            <w:szCs w:val="24"/>
            <w:lang w:eastAsia="zh-CN" w:bidi="hi-IN"/>
          </w:rPr>
          <m:t xml:space="preserve"> </m:t>
        </m:r>
        <m:r>
          <m:rPr>
            <m:nor/>
          </m:rPr>
          <w:rPr>
            <w:rFonts w:eastAsia="Segoe UI"/>
            <w:kern w:val="3"/>
            <w:szCs w:val="24"/>
            <w:lang w:eastAsia="zh-CN" w:bidi="hi-IN"/>
          </w:rPr>
          <m:t>1</m:t>
        </m:r>
        <m:r>
          <m:rPr>
            <m:nor/>
          </m:rPr>
          <w:rPr>
            <w:rFonts w:ascii="Cambria Math" w:eastAsia="Segoe UI"/>
            <w:kern w:val="3"/>
            <w:szCs w:val="24"/>
            <w:lang w:eastAsia="zh-CN" w:bidi="hi-IN"/>
          </w:rPr>
          <m:t xml:space="preserve"> </m:t>
        </m:r>
        <m:r>
          <m:rPr>
            <m:nor/>
          </m:rPr>
          <w:rPr>
            <w:rFonts w:ascii="Cambria Math" w:eastAsia="Segoe UI" w:hAnsi="Cambria Math" w:cs="Cambria Math"/>
            <w:kern w:val="3"/>
            <w:szCs w:val="24"/>
            <w:lang w:eastAsia="zh-CN" w:bidi="hi-IN"/>
          </w:rPr>
          <m:t xml:space="preserve">⋅ </m:t>
        </m:r>
        <m:r>
          <m:rPr>
            <m:nor/>
          </m:rPr>
          <w:rPr>
            <w:rFonts w:eastAsia="Segoe UI"/>
            <w:kern w:val="3"/>
            <w:szCs w:val="24"/>
            <w:lang w:eastAsia="zh-CN" w:bidi="hi-IN"/>
          </w:rPr>
          <m:t>2348,5)</m:t>
        </m:r>
        <m:r>
          <m:rPr>
            <m:nor/>
          </m:rPr>
          <w:rPr>
            <w:rFonts w:ascii="Cambria Math" w:eastAsia="Segoe UI"/>
            <w:kern w:val="3"/>
            <w:szCs w:val="24"/>
            <w:lang w:eastAsia="zh-CN" w:bidi="hi-IN"/>
          </w:rPr>
          <m:t xml:space="preserve"> </m:t>
        </m:r>
        <m:r>
          <m:rPr>
            <m:nor/>
          </m:rPr>
          <w:rPr>
            <w:rFonts w:eastAsia="Segoe UI"/>
            <w:kern w:val="3"/>
            <w:szCs w:val="24"/>
            <w:lang w:eastAsia="zh-CN" w:bidi="hi-IN"/>
          </w:rPr>
          <m:t>=</m:t>
        </m:r>
        <m:r>
          <m:rPr>
            <m:nor/>
          </m:rPr>
          <w:rPr>
            <w:rFonts w:ascii="Cambria Math" w:eastAsia="Segoe UI"/>
            <w:kern w:val="3"/>
            <w:szCs w:val="24"/>
            <w:lang w:eastAsia="zh-CN" w:bidi="hi-IN"/>
          </w:rPr>
          <m:t xml:space="preserve"> </m:t>
        </m:r>
        <m:r>
          <m:rPr>
            <m:nor/>
          </m:rPr>
          <w:rPr>
            <w:rFonts w:eastAsia="Segoe UI"/>
            <w:kern w:val="3"/>
            <w:szCs w:val="24"/>
            <w:lang w:eastAsia="zh-CN" w:bidi="hi-IN"/>
          </w:rPr>
          <m:t>46147,325</m:t>
        </m:r>
      </m:oMath>
      <w:r w:rsidR="003921A3">
        <w:rPr>
          <w:rFonts w:eastAsia="Times New Roman"/>
          <w:sz w:val="26"/>
          <w:szCs w:val="26"/>
        </w:rPr>
        <w:t xml:space="preserve"> [мА</w:t>
      </w:r>
      <w:r w:rsidR="003921A3">
        <w:rPr>
          <w:rFonts w:eastAsia="Gungsuh"/>
        </w:rPr>
        <w:t>∙</w:t>
      </w:r>
      <w:r w:rsidR="003921A3">
        <w:rPr>
          <w:rFonts w:eastAsia="Times New Roman"/>
          <w:sz w:val="26"/>
          <w:szCs w:val="26"/>
        </w:rPr>
        <w:t>ч].</w:t>
      </w:r>
    </w:p>
    <w:p w14:paraId="1BF28EC9" w14:textId="77777777" w:rsidR="003921A3" w:rsidRDefault="003921A3" w:rsidP="00984B4B"/>
    <w:p w14:paraId="4989EEC8" w14:textId="18B8541A" w:rsidR="003921A3" w:rsidRPr="003921A3" w:rsidRDefault="003921A3" w:rsidP="00984B4B">
      <w:pPr>
        <w:rPr>
          <w:szCs w:val="28"/>
        </w:rPr>
      </w:pPr>
      <w:r w:rsidRPr="003921A3">
        <w:rPr>
          <w:szCs w:val="28"/>
        </w:rPr>
        <w:t>Исходя из расч</w:t>
      </w:r>
      <w:r w:rsidR="00713B83">
        <w:rPr>
          <w:szCs w:val="28"/>
        </w:rPr>
        <w:t>е</w:t>
      </w:r>
      <w:r w:rsidRPr="003921A3">
        <w:rPr>
          <w:szCs w:val="28"/>
        </w:rPr>
        <w:t>тных данных для питания системы</w:t>
      </w:r>
      <w:r w:rsidR="00BD5394">
        <w:rPr>
          <w:szCs w:val="28"/>
        </w:rPr>
        <w:t xml:space="preserve"> пожарной сигнализации</w:t>
      </w:r>
      <w:r w:rsidRPr="003921A3">
        <w:rPr>
          <w:szCs w:val="28"/>
        </w:rPr>
        <w:t xml:space="preserve"> </w:t>
      </w:r>
      <w:r w:rsidR="001A098E">
        <w:rPr>
          <w:szCs w:val="28"/>
        </w:rPr>
        <w:t xml:space="preserve">на 1 этаже </w:t>
      </w:r>
      <w:r w:rsidRPr="003921A3">
        <w:rPr>
          <w:szCs w:val="28"/>
        </w:rPr>
        <w:t xml:space="preserve">необходима аккумуляторная батарея с </w:t>
      </w:r>
      <w:r w:rsidR="00713B83">
        <w:rPr>
          <w:szCs w:val="28"/>
        </w:rPr>
        <w:t>е</w:t>
      </w:r>
      <w:r w:rsidRPr="003921A3">
        <w:rPr>
          <w:szCs w:val="28"/>
        </w:rPr>
        <w:t xml:space="preserve">мкостью не менее </w:t>
      </w:r>
      <w:r w:rsidR="00E64961" w:rsidRPr="00E64961">
        <w:rPr>
          <w:szCs w:val="28"/>
        </w:rPr>
        <w:t>4</w:t>
      </w:r>
      <w:r w:rsidR="007F4424">
        <w:rPr>
          <w:szCs w:val="28"/>
        </w:rPr>
        <w:t>6147</w:t>
      </w:r>
      <w:r w:rsidR="00E64961" w:rsidRPr="00E64961">
        <w:rPr>
          <w:szCs w:val="28"/>
        </w:rPr>
        <w:t>,3</w:t>
      </w:r>
      <w:r>
        <w:rPr>
          <w:szCs w:val="28"/>
        </w:rPr>
        <w:t xml:space="preserve">25 </w:t>
      </w:r>
      <w:r w:rsidRPr="003921A3">
        <w:rPr>
          <w:szCs w:val="28"/>
        </w:rPr>
        <w:t>мА</w:t>
      </w:r>
      <w:r w:rsidRPr="003921A3">
        <w:rPr>
          <w:rFonts w:eastAsia="Gungsuh"/>
          <w:szCs w:val="28"/>
        </w:rPr>
        <w:t>∙</w:t>
      </w:r>
      <w:r w:rsidRPr="003921A3">
        <w:rPr>
          <w:rFonts w:eastAsia="Times New Roman"/>
          <w:szCs w:val="28"/>
        </w:rPr>
        <w:t xml:space="preserve">ч либо </w:t>
      </w:r>
      <w:r w:rsidR="00E64961" w:rsidRPr="00E64961">
        <w:rPr>
          <w:rFonts w:eastAsia="Times New Roman"/>
          <w:szCs w:val="28"/>
        </w:rPr>
        <w:t>4</w:t>
      </w:r>
      <w:r w:rsidR="007F4424">
        <w:rPr>
          <w:rFonts w:eastAsia="Times New Roman"/>
          <w:szCs w:val="28"/>
        </w:rPr>
        <w:t>6</w:t>
      </w:r>
      <w:r>
        <w:rPr>
          <w:rFonts w:eastAsia="Times New Roman"/>
          <w:szCs w:val="28"/>
        </w:rPr>
        <w:t xml:space="preserve"> </w:t>
      </w:r>
      <w:r w:rsidRPr="003921A3">
        <w:rPr>
          <w:rFonts w:eastAsia="Times New Roman"/>
          <w:szCs w:val="28"/>
        </w:rPr>
        <w:t>А</w:t>
      </w:r>
      <w:r w:rsidRPr="003921A3">
        <w:rPr>
          <w:rFonts w:eastAsia="Gungsuh"/>
          <w:szCs w:val="28"/>
        </w:rPr>
        <w:t>∙</w:t>
      </w:r>
      <w:r w:rsidRPr="003921A3">
        <w:rPr>
          <w:rFonts w:eastAsia="Times New Roman"/>
          <w:szCs w:val="28"/>
        </w:rPr>
        <w:t xml:space="preserve">ч. Исходя из этих данных выбран источник питания </w:t>
      </w:r>
      <w:r w:rsidR="00E64961">
        <w:rPr>
          <w:rFonts w:eastAsia="Times New Roman"/>
          <w:szCs w:val="28"/>
        </w:rPr>
        <w:t>РИП-</w:t>
      </w:r>
      <w:r w:rsidRPr="003921A3">
        <w:rPr>
          <w:rFonts w:eastAsia="Times New Roman"/>
          <w:szCs w:val="28"/>
        </w:rPr>
        <w:t>24, котор</w:t>
      </w:r>
      <w:r w:rsidR="001945AE">
        <w:rPr>
          <w:rFonts w:eastAsia="Times New Roman"/>
          <w:szCs w:val="28"/>
        </w:rPr>
        <w:t>ый</w:t>
      </w:r>
      <w:r w:rsidRPr="003921A3">
        <w:rPr>
          <w:rFonts w:eastAsia="Times New Roman"/>
          <w:szCs w:val="28"/>
        </w:rPr>
        <w:t xml:space="preserve"> оснащается резервным питанием от </w:t>
      </w:r>
      <w:r w:rsidR="00E64961">
        <w:rPr>
          <w:rFonts w:eastAsia="Times New Roman"/>
          <w:szCs w:val="28"/>
        </w:rPr>
        <w:t xml:space="preserve">двух </w:t>
      </w:r>
      <w:r w:rsidRPr="003921A3">
        <w:rPr>
          <w:rFonts w:eastAsia="Times New Roman"/>
          <w:szCs w:val="28"/>
        </w:rPr>
        <w:t xml:space="preserve">АКБ </w:t>
      </w:r>
      <w:r w:rsidR="00713B83">
        <w:rPr>
          <w:rFonts w:eastAsia="Times New Roman"/>
          <w:szCs w:val="28"/>
        </w:rPr>
        <w:t>е</w:t>
      </w:r>
      <w:r w:rsidRPr="003921A3">
        <w:rPr>
          <w:rFonts w:eastAsia="Times New Roman"/>
          <w:szCs w:val="28"/>
        </w:rPr>
        <w:t>мкостью</w:t>
      </w:r>
      <w:r w:rsidR="00E64961">
        <w:rPr>
          <w:rFonts w:eastAsia="Times New Roman"/>
          <w:szCs w:val="28"/>
        </w:rPr>
        <w:t xml:space="preserve"> по</w:t>
      </w:r>
      <w:r w:rsidRPr="003921A3">
        <w:rPr>
          <w:rFonts w:eastAsia="Times New Roman"/>
          <w:szCs w:val="28"/>
        </w:rPr>
        <w:t xml:space="preserve"> </w:t>
      </w:r>
      <w:r w:rsidR="00E64961">
        <w:rPr>
          <w:rFonts w:eastAsia="Times New Roman"/>
          <w:szCs w:val="28"/>
        </w:rPr>
        <w:t>40</w:t>
      </w:r>
      <w:r w:rsidRPr="003921A3">
        <w:rPr>
          <w:rFonts w:eastAsia="Times New Roman"/>
          <w:szCs w:val="28"/>
        </w:rPr>
        <w:t xml:space="preserve"> А</w:t>
      </w:r>
      <w:r w:rsidRPr="003921A3">
        <w:rPr>
          <w:rFonts w:eastAsia="Gungsuh"/>
          <w:szCs w:val="28"/>
        </w:rPr>
        <w:t>∙</w:t>
      </w:r>
      <w:r w:rsidRPr="003921A3">
        <w:rPr>
          <w:rFonts w:eastAsia="Times New Roman"/>
          <w:szCs w:val="28"/>
        </w:rPr>
        <w:t>ч, что позволит работать системе 24 часа в дежурном режиме и 1 час в тревожном режиме.</w:t>
      </w:r>
    </w:p>
    <w:p w14:paraId="3496A409" w14:textId="43B94673" w:rsidR="003921A3" w:rsidRDefault="003921A3" w:rsidP="00761A39">
      <w:pPr>
        <w:jc w:val="left"/>
        <w:rPr>
          <w:rFonts w:eastAsia="Times New Roman"/>
        </w:rPr>
      </w:pPr>
    </w:p>
    <w:p w14:paraId="423CB356" w14:textId="5294C096" w:rsidR="00E64961" w:rsidRDefault="00E64961" w:rsidP="00984B4B">
      <w:pPr>
        <w:ind w:left="2268" w:hanging="2268"/>
        <w:rPr>
          <w:lang w:eastAsia="zh-CN" w:bidi="hi-IN"/>
        </w:rPr>
      </w:pPr>
      <w:r>
        <w:rPr>
          <w:lang w:eastAsia="zh-CN" w:bidi="hi-IN"/>
        </w:rPr>
        <w:t>Таблица 6.</w:t>
      </w:r>
      <w:r w:rsidR="00830EB7">
        <w:rPr>
          <w:lang w:eastAsia="zh-CN" w:bidi="hi-IN"/>
        </w:rPr>
        <w:t>2</w:t>
      </w:r>
      <w:r>
        <w:rPr>
          <w:lang w:eastAsia="zh-CN" w:bidi="hi-IN"/>
        </w:rPr>
        <w:t xml:space="preserve"> – Потребление тока устройствами системы пожарной сигнализации на 2 этаже</w:t>
      </w:r>
    </w:p>
    <w:tbl>
      <w:tblPr>
        <w:tblStyle w:val="ab"/>
        <w:tblW w:w="0" w:type="auto"/>
        <w:tblLook w:val="04A0" w:firstRow="1" w:lastRow="0" w:firstColumn="1" w:lastColumn="0" w:noHBand="0" w:noVBand="1"/>
      </w:tblPr>
      <w:tblGrid>
        <w:gridCol w:w="2336"/>
        <w:gridCol w:w="2336"/>
        <w:gridCol w:w="2336"/>
        <w:gridCol w:w="2336"/>
      </w:tblGrid>
      <w:tr w:rsidR="00E64961" w14:paraId="3AFBEE88" w14:textId="77777777" w:rsidTr="000E6F9A">
        <w:tc>
          <w:tcPr>
            <w:tcW w:w="2336" w:type="dxa"/>
            <w:vAlign w:val="center"/>
          </w:tcPr>
          <w:p w14:paraId="2DB8B6D2" w14:textId="77777777" w:rsidR="00E64961" w:rsidRDefault="00E64961" w:rsidP="00984B4B">
            <w:pPr>
              <w:ind w:firstLine="0"/>
              <w:jc w:val="center"/>
              <w:rPr>
                <w:lang w:eastAsia="zh-CN" w:bidi="hi-IN"/>
              </w:rPr>
            </w:pPr>
            <w:r>
              <w:rPr>
                <w:lang w:eastAsia="zh-CN" w:bidi="hi-IN"/>
              </w:rPr>
              <w:t>Наименование извещателя</w:t>
            </w:r>
          </w:p>
        </w:tc>
        <w:tc>
          <w:tcPr>
            <w:tcW w:w="2336" w:type="dxa"/>
            <w:vAlign w:val="center"/>
          </w:tcPr>
          <w:p w14:paraId="224A6232" w14:textId="77777777" w:rsidR="00E64961" w:rsidRDefault="00E64961" w:rsidP="00984B4B">
            <w:pPr>
              <w:ind w:firstLine="0"/>
              <w:jc w:val="center"/>
              <w:rPr>
                <w:lang w:eastAsia="zh-CN" w:bidi="hi-IN"/>
              </w:rPr>
            </w:pPr>
            <w:r>
              <w:rPr>
                <w:lang w:eastAsia="zh-CN" w:bidi="hi-IN"/>
              </w:rPr>
              <w:t>Количество</w:t>
            </w:r>
          </w:p>
        </w:tc>
        <w:tc>
          <w:tcPr>
            <w:tcW w:w="2336" w:type="dxa"/>
            <w:vAlign w:val="center"/>
          </w:tcPr>
          <w:p w14:paraId="1AA5CBB8" w14:textId="77777777" w:rsidR="00E64961" w:rsidRDefault="00E64961" w:rsidP="00984B4B">
            <w:pPr>
              <w:ind w:firstLine="0"/>
              <w:jc w:val="center"/>
              <w:rPr>
                <w:lang w:eastAsia="zh-CN" w:bidi="hi-IN"/>
              </w:rPr>
            </w:pPr>
            <w:r>
              <w:rPr>
                <w:lang w:eastAsia="zh-CN" w:bidi="hi-IN"/>
              </w:rPr>
              <w:t>Ток потребления в дежурном режиме, мА</w:t>
            </w:r>
          </w:p>
        </w:tc>
        <w:tc>
          <w:tcPr>
            <w:tcW w:w="2336" w:type="dxa"/>
            <w:vAlign w:val="center"/>
          </w:tcPr>
          <w:p w14:paraId="6585041E" w14:textId="77777777" w:rsidR="00E64961" w:rsidRDefault="00E64961" w:rsidP="00984B4B">
            <w:pPr>
              <w:ind w:firstLine="0"/>
              <w:jc w:val="center"/>
              <w:rPr>
                <w:lang w:eastAsia="zh-CN" w:bidi="hi-IN"/>
              </w:rPr>
            </w:pPr>
            <w:r>
              <w:rPr>
                <w:lang w:eastAsia="zh-CN" w:bidi="hi-IN"/>
              </w:rPr>
              <w:t>Ток потребления в тревожном режиме, мА</w:t>
            </w:r>
          </w:p>
        </w:tc>
      </w:tr>
      <w:tr w:rsidR="00E64961" w14:paraId="14712AC9" w14:textId="77777777" w:rsidTr="000E6F9A">
        <w:tc>
          <w:tcPr>
            <w:tcW w:w="2336" w:type="dxa"/>
          </w:tcPr>
          <w:p w14:paraId="6DFAA601" w14:textId="77777777" w:rsidR="00E64961" w:rsidRDefault="00E64961" w:rsidP="00761A39">
            <w:pPr>
              <w:ind w:firstLine="0"/>
              <w:jc w:val="left"/>
              <w:rPr>
                <w:lang w:eastAsia="zh-CN" w:bidi="hi-IN"/>
              </w:rPr>
            </w:pPr>
            <w:r>
              <w:rPr>
                <w:lang w:eastAsia="zh-CN" w:bidi="hi-IN"/>
              </w:rPr>
              <w:t>ИП212-5МУ</w:t>
            </w:r>
          </w:p>
        </w:tc>
        <w:tc>
          <w:tcPr>
            <w:tcW w:w="2336" w:type="dxa"/>
            <w:vAlign w:val="center"/>
          </w:tcPr>
          <w:p w14:paraId="43BF62F5" w14:textId="79BD5C6C" w:rsidR="00E64961" w:rsidRPr="00BF1626" w:rsidRDefault="00E64961" w:rsidP="00984B4B">
            <w:pPr>
              <w:ind w:firstLine="0"/>
              <w:jc w:val="center"/>
              <w:rPr>
                <w:lang w:val="en-US" w:eastAsia="zh-CN" w:bidi="hi-IN"/>
              </w:rPr>
            </w:pPr>
            <w:r>
              <w:rPr>
                <w:lang w:eastAsia="zh-CN" w:bidi="hi-IN"/>
              </w:rPr>
              <w:t>81</w:t>
            </w:r>
          </w:p>
        </w:tc>
        <w:tc>
          <w:tcPr>
            <w:tcW w:w="2336" w:type="dxa"/>
          </w:tcPr>
          <w:p w14:paraId="20442EBE" w14:textId="77777777" w:rsidR="00E64961" w:rsidRDefault="00E64961" w:rsidP="00984B4B">
            <w:pPr>
              <w:ind w:firstLine="0"/>
              <w:jc w:val="center"/>
              <w:rPr>
                <w:lang w:eastAsia="zh-CN" w:bidi="hi-IN"/>
              </w:rPr>
            </w:pPr>
            <w:r>
              <w:rPr>
                <w:lang w:eastAsia="zh-CN" w:bidi="hi-IN"/>
              </w:rPr>
              <w:t>0,09</w:t>
            </w:r>
          </w:p>
        </w:tc>
        <w:tc>
          <w:tcPr>
            <w:tcW w:w="2336" w:type="dxa"/>
          </w:tcPr>
          <w:p w14:paraId="72C1EB6A" w14:textId="77777777" w:rsidR="00E64961" w:rsidRDefault="00E64961" w:rsidP="00984B4B">
            <w:pPr>
              <w:ind w:firstLine="0"/>
              <w:jc w:val="center"/>
              <w:rPr>
                <w:lang w:eastAsia="zh-CN" w:bidi="hi-IN"/>
              </w:rPr>
            </w:pPr>
            <w:r>
              <w:rPr>
                <w:lang w:eastAsia="zh-CN" w:bidi="hi-IN"/>
              </w:rPr>
              <w:t>2</w:t>
            </w:r>
          </w:p>
        </w:tc>
      </w:tr>
      <w:tr w:rsidR="00E64961" w14:paraId="5290507F" w14:textId="77777777" w:rsidTr="000E6F9A">
        <w:tc>
          <w:tcPr>
            <w:tcW w:w="2336" w:type="dxa"/>
          </w:tcPr>
          <w:p w14:paraId="54831C70" w14:textId="77777777" w:rsidR="00E64961" w:rsidRDefault="00E64961" w:rsidP="00761A39">
            <w:pPr>
              <w:ind w:firstLine="0"/>
              <w:jc w:val="left"/>
              <w:rPr>
                <w:lang w:eastAsia="zh-CN" w:bidi="hi-IN"/>
              </w:rPr>
            </w:pPr>
            <w:r>
              <w:rPr>
                <w:lang w:eastAsia="zh-CN" w:bidi="hi-IN"/>
              </w:rPr>
              <w:t>ИПР 5-2Р</w:t>
            </w:r>
          </w:p>
        </w:tc>
        <w:tc>
          <w:tcPr>
            <w:tcW w:w="2336" w:type="dxa"/>
            <w:vAlign w:val="center"/>
          </w:tcPr>
          <w:p w14:paraId="44E6D01A" w14:textId="4EE0B9BB" w:rsidR="00E64961" w:rsidRPr="00E64961" w:rsidRDefault="00E64961" w:rsidP="00984B4B">
            <w:pPr>
              <w:ind w:firstLine="0"/>
              <w:jc w:val="center"/>
              <w:rPr>
                <w:lang w:eastAsia="zh-CN" w:bidi="hi-IN"/>
              </w:rPr>
            </w:pPr>
            <w:r>
              <w:rPr>
                <w:lang w:eastAsia="zh-CN" w:bidi="hi-IN"/>
              </w:rPr>
              <w:t>6</w:t>
            </w:r>
          </w:p>
        </w:tc>
        <w:tc>
          <w:tcPr>
            <w:tcW w:w="2336" w:type="dxa"/>
          </w:tcPr>
          <w:p w14:paraId="65CA3FFF" w14:textId="77777777" w:rsidR="00E64961" w:rsidRDefault="00E64961" w:rsidP="00984B4B">
            <w:pPr>
              <w:ind w:firstLine="0"/>
              <w:jc w:val="center"/>
              <w:rPr>
                <w:lang w:eastAsia="zh-CN" w:bidi="hi-IN"/>
              </w:rPr>
            </w:pPr>
            <w:r>
              <w:rPr>
                <w:lang w:eastAsia="zh-CN" w:bidi="hi-IN"/>
              </w:rPr>
              <w:t>0,1</w:t>
            </w:r>
          </w:p>
        </w:tc>
        <w:tc>
          <w:tcPr>
            <w:tcW w:w="2336" w:type="dxa"/>
          </w:tcPr>
          <w:p w14:paraId="1B060F94" w14:textId="77777777" w:rsidR="00E64961" w:rsidRDefault="00E64961" w:rsidP="00984B4B">
            <w:pPr>
              <w:ind w:firstLine="0"/>
              <w:jc w:val="center"/>
              <w:rPr>
                <w:lang w:eastAsia="zh-CN" w:bidi="hi-IN"/>
              </w:rPr>
            </w:pPr>
            <w:r>
              <w:rPr>
                <w:lang w:eastAsia="zh-CN" w:bidi="hi-IN"/>
              </w:rPr>
              <w:t>0,5</w:t>
            </w:r>
          </w:p>
        </w:tc>
      </w:tr>
      <w:tr w:rsidR="00E64961" w14:paraId="27026915" w14:textId="77777777" w:rsidTr="000E6F9A">
        <w:tc>
          <w:tcPr>
            <w:tcW w:w="2336" w:type="dxa"/>
          </w:tcPr>
          <w:p w14:paraId="056CE6AA" w14:textId="77777777" w:rsidR="00E64961" w:rsidRPr="00EE5904" w:rsidRDefault="00E64961" w:rsidP="00761A39">
            <w:pPr>
              <w:ind w:firstLine="0"/>
              <w:jc w:val="left"/>
              <w:rPr>
                <w:rFonts w:eastAsia="Times New Roman"/>
                <w:color w:val="000000"/>
                <w:szCs w:val="28"/>
                <w:lang w:eastAsia="ru-RU"/>
              </w:rPr>
            </w:pPr>
            <w:r w:rsidRPr="00EE5904">
              <w:rPr>
                <w:color w:val="000000"/>
                <w:szCs w:val="28"/>
              </w:rPr>
              <w:t>ИП 109-05-А2М</w:t>
            </w:r>
          </w:p>
        </w:tc>
        <w:tc>
          <w:tcPr>
            <w:tcW w:w="2336" w:type="dxa"/>
            <w:vAlign w:val="center"/>
          </w:tcPr>
          <w:p w14:paraId="3DD9C905" w14:textId="7CCACBCB" w:rsidR="00E64961" w:rsidRPr="00E64961" w:rsidRDefault="00E64961" w:rsidP="00984B4B">
            <w:pPr>
              <w:ind w:firstLine="0"/>
              <w:jc w:val="center"/>
              <w:rPr>
                <w:lang w:eastAsia="zh-CN" w:bidi="hi-IN"/>
              </w:rPr>
            </w:pPr>
            <w:r>
              <w:rPr>
                <w:lang w:eastAsia="zh-CN" w:bidi="hi-IN"/>
              </w:rPr>
              <w:t>1</w:t>
            </w:r>
          </w:p>
        </w:tc>
        <w:tc>
          <w:tcPr>
            <w:tcW w:w="2336" w:type="dxa"/>
          </w:tcPr>
          <w:p w14:paraId="6701A6AC" w14:textId="77777777" w:rsidR="00E64961" w:rsidRDefault="00E64961" w:rsidP="00984B4B">
            <w:pPr>
              <w:ind w:firstLine="0"/>
              <w:jc w:val="center"/>
              <w:rPr>
                <w:lang w:eastAsia="zh-CN" w:bidi="hi-IN"/>
              </w:rPr>
            </w:pPr>
            <w:r>
              <w:rPr>
                <w:lang w:eastAsia="zh-CN" w:bidi="hi-IN"/>
              </w:rPr>
              <w:t>50</w:t>
            </w:r>
          </w:p>
        </w:tc>
        <w:tc>
          <w:tcPr>
            <w:tcW w:w="2336" w:type="dxa"/>
          </w:tcPr>
          <w:p w14:paraId="4563F6DD" w14:textId="77777777" w:rsidR="00E64961" w:rsidRDefault="00E64961" w:rsidP="00984B4B">
            <w:pPr>
              <w:ind w:firstLine="0"/>
              <w:jc w:val="center"/>
              <w:rPr>
                <w:lang w:eastAsia="zh-CN" w:bidi="hi-IN"/>
              </w:rPr>
            </w:pPr>
            <w:r>
              <w:rPr>
                <w:lang w:eastAsia="zh-CN" w:bidi="hi-IN"/>
              </w:rPr>
              <w:t>50</w:t>
            </w:r>
          </w:p>
        </w:tc>
      </w:tr>
      <w:tr w:rsidR="00E64961" w14:paraId="5517F484" w14:textId="77777777" w:rsidTr="000E6F9A">
        <w:tc>
          <w:tcPr>
            <w:tcW w:w="2336" w:type="dxa"/>
          </w:tcPr>
          <w:p w14:paraId="43295873" w14:textId="77777777" w:rsidR="00E64961" w:rsidRDefault="00E64961" w:rsidP="00761A39">
            <w:pPr>
              <w:ind w:firstLine="0"/>
              <w:jc w:val="left"/>
              <w:rPr>
                <w:lang w:eastAsia="zh-CN" w:bidi="hi-IN"/>
              </w:rPr>
            </w:pPr>
            <w:r>
              <w:rPr>
                <w:lang w:eastAsia="zh-CN" w:bidi="hi-IN"/>
              </w:rPr>
              <w:t>Сигнал-20П</w:t>
            </w:r>
          </w:p>
        </w:tc>
        <w:tc>
          <w:tcPr>
            <w:tcW w:w="2336" w:type="dxa"/>
            <w:vAlign w:val="center"/>
          </w:tcPr>
          <w:p w14:paraId="24330394" w14:textId="66749500" w:rsidR="00E64961" w:rsidRPr="00E64961" w:rsidRDefault="00E64961" w:rsidP="00984B4B">
            <w:pPr>
              <w:ind w:firstLine="0"/>
              <w:jc w:val="center"/>
              <w:rPr>
                <w:lang w:eastAsia="zh-CN" w:bidi="hi-IN"/>
              </w:rPr>
            </w:pPr>
            <w:r>
              <w:rPr>
                <w:lang w:eastAsia="zh-CN" w:bidi="hi-IN"/>
              </w:rPr>
              <w:t>1</w:t>
            </w:r>
          </w:p>
        </w:tc>
        <w:tc>
          <w:tcPr>
            <w:tcW w:w="2336" w:type="dxa"/>
          </w:tcPr>
          <w:p w14:paraId="541D0966" w14:textId="77777777" w:rsidR="00E64961" w:rsidRDefault="00E64961" w:rsidP="00984B4B">
            <w:pPr>
              <w:ind w:firstLine="0"/>
              <w:jc w:val="center"/>
              <w:rPr>
                <w:lang w:eastAsia="zh-CN" w:bidi="hi-IN"/>
              </w:rPr>
            </w:pPr>
            <w:r>
              <w:rPr>
                <w:lang w:eastAsia="zh-CN" w:bidi="hi-IN"/>
              </w:rPr>
              <w:t>400</w:t>
            </w:r>
          </w:p>
        </w:tc>
        <w:tc>
          <w:tcPr>
            <w:tcW w:w="2336" w:type="dxa"/>
          </w:tcPr>
          <w:p w14:paraId="78FE7694" w14:textId="77777777" w:rsidR="00E64961" w:rsidRDefault="00E64961" w:rsidP="00984B4B">
            <w:pPr>
              <w:ind w:firstLine="0"/>
              <w:jc w:val="center"/>
              <w:rPr>
                <w:lang w:eastAsia="zh-CN" w:bidi="hi-IN"/>
              </w:rPr>
            </w:pPr>
            <w:r>
              <w:rPr>
                <w:lang w:eastAsia="zh-CN" w:bidi="hi-IN"/>
              </w:rPr>
              <w:t>650</w:t>
            </w:r>
          </w:p>
        </w:tc>
      </w:tr>
      <w:tr w:rsidR="00E64961" w14:paraId="70330A9E" w14:textId="77777777" w:rsidTr="000E6F9A">
        <w:tc>
          <w:tcPr>
            <w:tcW w:w="2336" w:type="dxa"/>
          </w:tcPr>
          <w:p w14:paraId="130C4366" w14:textId="77777777" w:rsidR="00E64961" w:rsidRDefault="00E64961" w:rsidP="00761A39">
            <w:pPr>
              <w:ind w:firstLine="0"/>
              <w:jc w:val="left"/>
              <w:rPr>
                <w:lang w:eastAsia="zh-CN" w:bidi="hi-IN"/>
              </w:rPr>
            </w:pPr>
            <w:r>
              <w:rPr>
                <w:lang w:eastAsia="zh-CN" w:bidi="hi-IN"/>
              </w:rPr>
              <w:t>С2000-СП1</w:t>
            </w:r>
          </w:p>
        </w:tc>
        <w:tc>
          <w:tcPr>
            <w:tcW w:w="2336" w:type="dxa"/>
            <w:vAlign w:val="center"/>
          </w:tcPr>
          <w:p w14:paraId="5882528E" w14:textId="062D550E" w:rsidR="00E64961" w:rsidRPr="00E64961" w:rsidRDefault="00E64961" w:rsidP="00984B4B">
            <w:pPr>
              <w:ind w:firstLine="0"/>
              <w:jc w:val="center"/>
              <w:rPr>
                <w:lang w:eastAsia="zh-CN" w:bidi="hi-IN"/>
              </w:rPr>
            </w:pPr>
            <w:r>
              <w:rPr>
                <w:lang w:eastAsia="zh-CN" w:bidi="hi-IN"/>
              </w:rPr>
              <w:t>1</w:t>
            </w:r>
          </w:p>
        </w:tc>
        <w:tc>
          <w:tcPr>
            <w:tcW w:w="2336" w:type="dxa"/>
          </w:tcPr>
          <w:p w14:paraId="1AA5FBC3" w14:textId="77777777" w:rsidR="00E64961" w:rsidRDefault="00E64961" w:rsidP="00984B4B">
            <w:pPr>
              <w:ind w:firstLine="0"/>
              <w:jc w:val="center"/>
              <w:rPr>
                <w:lang w:eastAsia="zh-CN" w:bidi="hi-IN"/>
              </w:rPr>
            </w:pPr>
            <w:r>
              <w:rPr>
                <w:lang w:eastAsia="zh-CN" w:bidi="hi-IN"/>
              </w:rPr>
              <w:t>140</w:t>
            </w:r>
          </w:p>
        </w:tc>
        <w:tc>
          <w:tcPr>
            <w:tcW w:w="2336" w:type="dxa"/>
          </w:tcPr>
          <w:p w14:paraId="6CB82A13" w14:textId="77777777" w:rsidR="00E64961" w:rsidRDefault="00E64961" w:rsidP="00984B4B">
            <w:pPr>
              <w:ind w:firstLine="0"/>
              <w:jc w:val="center"/>
              <w:rPr>
                <w:lang w:eastAsia="zh-CN" w:bidi="hi-IN"/>
              </w:rPr>
            </w:pPr>
            <w:r>
              <w:rPr>
                <w:lang w:eastAsia="zh-CN" w:bidi="hi-IN"/>
              </w:rPr>
              <w:t>140</w:t>
            </w:r>
          </w:p>
        </w:tc>
      </w:tr>
      <w:tr w:rsidR="00E64961" w14:paraId="4C3FF30C" w14:textId="77777777" w:rsidTr="000E6F9A">
        <w:tc>
          <w:tcPr>
            <w:tcW w:w="2336" w:type="dxa"/>
          </w:tcPr>
          <w:p w14:paraId="712B4901" w14:textId="77777777" w:rsidR="00E64961" w:rsidRDefault="00E64961" w:rsidP="00761A39">
            <w:pPr>
              <w:ind w:firstLine="0"/>
              <w:jc w:val="left"/>
              <w:rPr>
                <w:lang w:eastAsia="zh-CN" w:bidi="hi-IN"/>
              </w:rPr>
            </w:pPr>
            <w:r>
              <w:rPr>
                <w:lang w:eastAsia="zh-CN" w:bidi="hi-IN"/>
              </w:rPr>
              <w:t>С2000-ПИ</w:t>
            </w:r>
          </w:p>
        </w:tc>
        <w:tc>
          <w:tcPr>
            <w:tcW w:w="2336" w:type="dxa"/>
            <w:vAlign w:val="center"/>
          </w:tcPr>
          <w:p w14:paraId="249CA413" w14:textId="77777777" w:rsidR="00E64961" w:rsidRDefault="00E64961" w:rsidP="00984B4B">
            <w:pPr>
              <w:ind w:firstLine="0"/>
              <w:jc w:val="center"/>
              <w:rPr>
                <w:lang w:eastAsia="zh-CN" w:bidi="hi-IN"/>
              </w:rPr>
            </w:pPr>
            <w:r>
              <w:rPr>
                <w:lang w:eastAsia="zh-CN" w:bidi="hi-IN"/>
              </w:rPr>
              <w:t>1</w:t>
            </w:r>
          </w:p>
        </w:tc>
        <w:tc>
          <w:tcPr>
            <w:tcW w:w="2336" w:type="dxa"/>
          </w:tcPr>
          <w:p w14:paraId="284F385B" w14:textId="77777777" w:rsidR="00E64961" w:rsidRDefault="00E64961" w:rsidP="00984B4B">
            <w:pPr>
              <w:ind w:firstLine="0"/>
              <w:jc w:val="center"/>
              <w:rPr>
                <w:lang w:eastAsia="zh-CN" w:bidi="hi-IN"/>
              </w:rPr>
            </w:pPr>
            <w:r>
              <w:rPr>
                <w:lang w:eastAsia="zh-CN" w:bidi="hi-IN"/>
              </w:rPr>
              <w:t>100</w:t>
            </w:r>
          </w:p>
        </w:tc>
        <w:tc>
          <w:tcPr>
            <w:tcW w:w="2336" w:type="dxa"/>
          </w:tcPr>
          <w:p w14:paraId="0231D188" w14:textId="77777777" w:rsidR="00E64961" w:rsidRDefault="00E64961" w:rsidP="00984B4B">
            <w:pPr>
              <w:ind w:firstLine="0"/>
              <w:jc w:val="center"/>
              <w:rPr>
                <w:lang w:eastAsia="zh-CN" w:bidi="hi-IN"/>
              </w:rPr>
            </w:pPr>
            <w:r>
              <w:rPr>
                <w:lang w:eastAsia="zh-CN" w:bidi="hi-IN"/>
              </w:rPr>
              <w:t>100</w:t>
            </w:r>
          </w:p>
        </w:tc>
      </w:tr>
      <w:tr w:rsidR="00E64961" w14:paraId="5186C390" w14:textId="77777777" w:rsidTr="000E6F9A">
        <w:tc>
          <w:tcPr>
            <w:tcW w:w="4672" w:type="dxa"/>
            <w:gridSpan w:val="2"/>
          </w:tcPr>
          <w:p w14:paraId="6123C8C6" w14:textId="77777777" w:rsidR="00E64961" w:rsidRDefault="00E64961" w:rsidP="00761A39">
            <w:pPr>
              <w:ind w:firstLine="0"/>
              <w:jc w:val="left"/>
              <w:rPr>
                <w:lang w:eastAsia="zh-CN" w:bidi="hi-IN"/>
              </w:rPr>
            </w:pPr>
            <w:r>
              <w:rPr>
                <w:lang w:eastAsia="zh-CN" w:bidi="hi-IN"/>
              </w:rPr>
              <w:t>Итого</w:t>
            </w:r>
          </w:p>
        </w:tc>
        <w:tc>
          <w:tcPr>
            <w:tcW w:w="2336" w:type="dxa"/>
          </w:tcPr>
          <w:p w14:paraId="34DA4A8B" w14:textId="270826E0" w:rsidR="00E64961" w:rsidRPr="004D59C9" w:rsidRDefault="004D59C9" w:rsidP="00984B4B">
            <w:pPr>
              <w:ind w:firstLine="0"/>
              <w:jc w:val="center"/>
              <w:rPr>
                <w:lang w:eastAsia="zh-CN" w:bidi="hi-IN"/>
              </w:rPr>
            </w:pPr>
            <w:r>
              <w:rPr>
                <w:lang w:eastAsia="zh-CN" w:bidi="hi-IN"/>
              </w:rPr>
              <w:t>697,89</w:t>
            </w:r>
          </w:p>
        </w:tc>
        <w:tc>
          <w:tcPr>
            <w:tcW w:w="2336" w:type="dxa"/>
          </w:tcPr>
          <w:p w14:paraId="356A7E94" w14:textId="6D5039B5" w:rsidR="00E64961" w:rsidRDefault="004D59C9" w:rsidP="00984B4B">
            <w:pPr>
              <w:ind w:firstLine="0"/>
              <w:jc w:val="center"/>
              <w:rPr>
                <w:lang w:eastAsia="zh-CN" w:bidi="hi-IN"/>
              </w:rPr>
            </w:pPr>
            <w:r>
              <w:rPr>
                <w:lang w:eastAsia="zh-CN" w:bidi="hi-IN"/>
              </w:rPr>
              <w:t>1105</w:t>
            </w:r>
          </w:p>
        </w:tc>
      </w:tr>
    </w:tbl>
    <w:p w14:paraId="35D08AA9" w14:textId="1C6449EB" w:rsidR="00E64961" w:rsidRDefault="00E64961" w:rsidP="00761A39">
      <w:pPr>
        <w:jc w:val="left"/>
        <w:rPr>
          <w:rFonts w:eastAsia="Times New Roman"/>
        </w:rPr>
      </w:pPr>
    </w:p>
    <w:p w14:paraId="605FFD4E" w14:textId="77777777" w:rsidR="008A1CC9" w:rsidRDefault="008A1CC9" w:rsidP="00984B4B">
      <w:pPr>
        <w:rPr>
          <w:rFonts w:eastAsia="Times New Roman"/>
        </w:rPr>
      </w:pPr>
      <w:r>
        <w:rPr>
          <w:rFonts w:eastAsia="Times New Roman"/>
        </w:rPr>
        <w:t>Рассчитаем емкости аккумуляторных батарей необходимых для питания приборов:</w:t>
      </w:r>
    </w:p>
    <w:p w14:paraId="5D85798B" w14:textId="77777777" w:rsidR="008A1CC9" w:rsidRDefault="008A1CC9" w:rsidP="00984B4B">
      <w:pPr>
        <w:rPr>
          <w:rFonts w:eastAsia="Times New Roman"/>
        </w:rPr>
      </w:pPr>
    </w:p>
    <w:p w14:paraId="6494AC06" w14:textId="73E583DC" w:rsidR="008A1CC9" w:rsidRDefault="007B33FE" w:rsidP="00B32DF0">
      <w:pPr>
        <w:jc w:val="center"/>
        <w:rPr>
          <w:rFonts w:eastAsia="Times New Roman"/>
        </w:rPr>
      </w:pPr>
      <m:oMath>
        <m:sSub>
          <m:sSubPr>
            <m:ctrlPr>
              <w:rPr>
                <w:rFonts w:ascii="Cambria Math" w:eastAsia="Segoe UI" w:hAnsi="Cambria Math"/>
                <w:i/>
                <w:kern w:val="3"/>
                <w:szCs w:val="24"/>
                <w:lang w:val="en-US" w:eastAsia="zh-CN" w:bidi="hi-IN"/>
              </w:rPr>
            </m:ctrlPr>
          </m:sSubPr>
          <m:e>
            <m:r>
              <m:rPr>
                <m:nor/>
              </m:rPr>
              <w:rPr>
                <w:rFonts w:eastAsia="Segoe UI"/>
                <w:i/>
                <w:kern w:val="3"/>
                <w:szCs w:val="24"/>
                <w:lang w:val="en-US" w:eastAsia="zh-CN" w:bidi="hi-IN"/>
              </w:rPr>
              <m:t>C</m:t>
            </m:r>
          </m:e>
          <m:sub>
            <m:r>
              <m:rPr>
                <m:nor/>
              </m:rPr>
              <w:rPr>
                <w:rFonts w:eastAsia="Segoe UI"/>
                <w:i/>
                <w:kern w:val="3"/>
                <w:szCs w:val="24"/>
                <w:lang w:val="en-US" w:eastAsia="zh-CN" w:bidi="hi-IN"/>
              </w:rPr>
              <m:t>min</m:t>
            </m:r>
          </m:sub>
        </m:sSub>
        <m:r>
          <m:rPr>
            <m:nor/>
          </m:rPr>
          <w:rPr>
            <w:rFonts w:ascii="Cambria Math" w:eastAsia="Segoe UI"/>
            <w:i/>
            <w:kern w:val="3"/>
            <w:szCs w:val="24"/>
            <w:lang w:eastAsia="zh-CN" w:bidi="hi-IN"/>
          </w:rPr>
          <m:t xml:space="preserve"> </m:t>
        </m:r>
        <m:r>
          <m:rPr>
            <m:nor/>
          </m:rPr>
          <w:rPr>
            <w:rFonts w:eastAsia="Segoe UI"/>
            <w:iCs/>
            <w:kern w:val="3"/>
            <w:szCs w:val="24"/>
            <w:lang w:eastAsia="zh-CN" w:bidi="hi-IN"/>
          </w:rPr>
          <m:t>=</m:t>
        </m:r>
        <m:r>
          <m:rPr>
            <m:nor/>
          </m:rPr>
          <w:rPr>
            <w:rFonts w:ascii="Cambria Math" w:eastAsia="Segoe UI"/>
            <w:i/>
            <w:kern w:val="3"/>
            <w:szCs w:val="24"/>
            <w:lang w:eastAsia="zh-CN" w:bidi="hi-IN"/>
          </w:rPr>
          <m:t xml:space="preserve"> </m:t>
        </m:r>
        <m:r>
          <m:rPr>
            <m:nor/>
          </m:rPr>
          <w:rPr>
            <w:rFonts w:eastAsia="Segoe UI"/>
            <w:iCs/>
            <w:kern w:val="3"/>
            <w:szCs w:val="24"/>
            <w:lang w:eastAsia="zh-CN" w:bidi="hi-IN"/>
          </w:rPr>
          <m:t>24</m:t>
        </m:r>
        <m:r>
          <m:rPr>
            <m:nor/>
          </m:rPr>
          <w:rPr>
            <w:rFonts w:ascii="Cambria Math" w:eastAsia="Segoe UI"/>
            <w:iCs/>
            <w:kern w:val="3"/>
            <w:szCs w:val="24"/>
            <w:lang w:eastAsia="zh-CN" w:bidi="hi-IN"/>
          </w:rPr>
          <m:t xml:space="preserve"> </m:t>
        </m:r>
        <m:r>
          <m:rPr>
            <m:nor/>
          </m:rPr>
          <w:rPr>
            <w:rFonts w:eastAsia="Segoe UI"/>
            <w:iCs/>
            <w:kern w:val="3"/>
            <w:szCs w:val="24"/>
            <w:lang w:eastAsia="zh-CN" w:bidi="hi-IN"/>
          </w:rPr>
          <m:t>∙</m:t>
        </m:r>
        <m:r>
          <m:rPr>
            <m:nor/>
          </m:rPr>
          <w:rPr>
            <w:rFonts w:ascii="Cambria Math" w:eastAsia="Segoe UI"/>
            <w:iCs/>
            <w:kern w:val="3"/>
            <w:szCs w:val="24"/>
            <w:lang w:eastAsia="zh-CN" w:bidi="hi-IN"/>
          </w:rPr>
          <m:t xml:space="preserve"> </m:t>
        </m:r>
        <m:r>
          <m:rPr>
            <m:nor/>
          </m:rPr>
          <w:rPr>
            <w:rFonts w:eastAsia="Segoe UI"/>
            <w:iCs/>
            <w:kern w:val="3"/>
            <w:szCs w:val="24"/>
            <w:lang w:eastAsia="zh-CN" w:bidi="hi-IN"/>
          </w:rPr>
          <m:t>697,89</m:t>
        </m:r>
        <m:r>
          <m:rPr>
            <m:nor/>
          </m:rPr>
          <w:rPr>
            <w:rFonts w:ascii="Cambria Math" w:eastAsia="Segoe UI"/>
            <w:iCs/>
            <w:kern w:val="3"/>
            <w:szCs w:val="24"/>
            <w:lang w:eastAsia="zh-CN" w:bidi="hi-IN"/>
          </w:rPr>
          <m:t xml:space="preserve"> </m:t>
        </m:r>
        <m:r>
          <m:rPr>
            <m:nor/>
          </m:rPr>
          <w:rPr>
            <w:rFonts w:eastAsia="Segoe UI"/>
            <w:iCs/>
            <w:kern w:val="3"/>
            <w:szCs w:val="24"/>
            <w:lang w:eastAsia="zh-CN" w:bidi="hi-IN"/>
          </w:rPr>
          <m:t>+</m:t>
        </m:r>
        <m:r>
          <m:rPr>
            <m:nor/>
          </m:rPr>
          <w:rPr>
            <w:rFonts w:ascii="Cambria Math" w:eastAsia="Segoe UI"/>
            <w:iCs/>
            <w:kern w:val="3"/>
            <w:szCs w:val="24"/>
            <w:lang w:eastAsia="zh-CN" w:bidi="hi-IN"/>
          </w:rPr>
          <m:t xml:space="preserve"> </m:t>
        </m:r>
        <m:r>
          <m:rPr>
            <m:nor/>
          </m:rPr>
          <w:rPr>
            <w:rFonts w:eastAsia="Segoe UI"/>
            <w:iCs/>
            <w:kern w:val="3"/>
            <w:szCs w:val="24"/>
            <w:lang w:eastAsia="zh-CN" w:bidi="hi-IN"/>
          </w:rPr>
          <m:t>1</m:t>
        </m:r>
        <m:r>
          <m:rPr>
            <m:nor/>
          </m:rPr>
          <w:rPr>
            <w:rFonts w:ascii="Cambria Math" w:eastAsia="Segoe UI"/>
            <w:iCs/>
            <w:kern w:val="3"/>
            <w:szCs w:val="24"/>
            <w:lang w:eastAsia="zh-CN" w:bidi="hi-IN"/>
          </w:rPr>
          <m:t xml:space="preserve"> </m:t>
        </m:r>
        <m:r>
          <m:rPr>
            <m:nor/>
          </m:rPr>
          <w:rPr>
            <w:rFonts w:eastAsia="Segoe UI"/>
            <w:iCs/>
            <w:kern w:val="3"/>
            <w:szCs w:val="24"/>
            <w:lang w:eastAsia="zh-CN" w:bidi="hi-IN"/>
          </w:rPr>
          <m:t>∙</m:t>
        </m:r>
        <m:r>
          <m:rPr>
            <m:nor/>
          </m:rPr>
          <w:rPr>
            <w:rFonts w:ascii="Cambria Math" w:eastAsia="Segoe UI"/>
            <w:iCs/>
            <w:kern w:val="3"/>
            <w:szCs w:val="24"/>
            <w:lang w:eastAsia="zh-CN" w:bidi="hi-IN"/>
          </w:rPr>
          <m:t xml:space="preserve"> </m:t>
        </m:r>
        <m:r>
          <m:rPr>
            <m:nor/>
          </m:rPr>
          <w:rPr>
            <w:rFonts w:eastAsia="Segoe UI"/>
            <w:iCs/>
            <w:kern w:val="3"/>
            <w:szCs w:val="24"/>
            <w:lang w:eastAsia="zh-CN" w:bidi="hi-IN"/>
          </w:rPr>
          <m:t>1105</m:t>
        </m:r>
        <m:r>
          <m:rPr>
            <m:nor/>
          </m:rPr>
          <w:rPr>
            <w:rFonts w:ascii="Cambria Math" w:eastAsia="Segoe UI"/>
            <w:iCs/>
            <w:kern w:val="3"/>
            <w:szCs w:val="24"/>
            <w:lang w:eastAsia="zh-CN" w:bidi="hi-IN"/>
          </w:rPr>
          <m:t xml:space="preserve"> </m:t>
        </m:r>
        <m:r>
          <m:rPr>
            <m:nor/>
          </m:rPr>
          <w:rPr>
            <w:rFonts w:eastAsia="Segoe UI"/>
            <w:iCs/>
            <w:kern w:val="3"/>
            <w:szCs w:val="24"/>
            <w:lang w:eastAsia="zh-CN" w:bidi="hi-IN"/>
          </w:rPr>
          <m:t>=</m:t>
        </m:r>
        <m:r>
          <m:rPr>
            <m:nor/>
          </m:rPr>
          <w:rPr>
            <w:rFonts w:ascii="Cambria Math" w:eastAsia="Segoe UI"/>
            <w:iCs/>
            <w:kern w:val="3"/>
            <w:szCs w:val="24"/>
            <w:lang w:eastAsia="zh-CN" w:bidi="hi-IN"/>
          </w:rPr>
          <m:t xml:space="preserve"> </m:t>
        </m:r>
        <m:r>
          <m:rPr>
            <m:nor/>
          </m:rPr>
          <w:rPr>
            <w:rFonts w:eastAsia="Times New Roman"/>
            <w:iCs/>
            <w:kern w:val="3"/>
            <w:szCs w:val="24"/>
            <w:lang w:eastAsia="zh-CN" w:bidi="hi-IN"/>
          </w:rPr>
          <m:t>17854,86</m:t>
        </m:r>
      </m:oMath>
      <w:r w:rsidR="008A1CC9">
        <w:rPr>
          <w:rFonts w:eastAsia="Times New Roman"/>
          <w:sz w:val="26"/>
          <w:szCs w:val="26"/>
        </w:rPr>
        <w:t xml:space="preserve"> [мА</w:t>
      </w:r>
      <w:r w:rsidR="008A1CC9">
        <w:rPr>
          <w:rFonts w:eastAsia="Gungsuh"/>
        </w:rPr>
        <w:t>∙</w:t>
      </w:r>
      <w:r w:rsidR="008A1CC9">
        <w:rPr>
          <w:rFonts w:eastAsia="Times New Roman"/>
          <w:sz w:val="26"/>
          <w:szCs w:val="26"/>
        </w:rPr>
        <w:t>ч].</w:t>
      </w:r>
    </w:p>
    <w:p w14:paraId="36985CEA" w14:textId="77777777" w:rsidR="008A1CC9" w:rsidRDefault="008A1CC9" w:rsidP="00984B4B">
      <w:pPr>
        <w:rPr>
          <w:rFonts w:eastAsia="Times New Roman"/>
        </w:rPr>
      </w:pPr>
    </w:p>
    <w:p w14:paraId="0E3144B8" w14:textId="77777777" w:rsidR="008A1CC9" w:rsidRDefault="008A1CC9" w:rsidP="00984B4B">
      <w:pPr>
        <w:rPr>
          <w:rFonts w:eastAsia="Times New Roman"/>
        </w:rPr>
      </w:pPr>
      <w:r>
        <w:rPr>
          <w:rFonts w:eastAsia="Times New Roman"/>
        </w:rPr>
        <w:t>С учетом 25% запаса по емкости батареи получим:</w:t>
      </w:r>
    </w:p>
    <w:p w14:paraId="1325F3CE" w14:textId="77777777" w:rsidR="008A1CC9" w:rsidRDefault="008A1CC9" w:rsidP="00984B4B">
      <w:pPr>
        <w:rPr>
          <w:rFonts w:eastAsia="Times New Roman"/>
        </w:rPr>
      </w:pPr>
    </w:p>
    <w:p w14:paraId="3206D8B7" w14:textId="6DE16F6A" w:rsidR="008A1CC9" w:rsidRDefault="00B32DF0" w:rsidP="00B32DF0">
      <w:pPr>
        <w:spacing w:line="276" w:lineRule="auto"/>
        <w:ind w:right="9"/>
        <w:jc w:val="center"/>
        <w:rPr>
          <w:rFonts w:eastAsia="Times New Roman"/>
          <w:sz w:val="26"/>
          <w:szCs w:val="26"/>
        </w:rPr>
      </w:pPr>
      <m:oMath>
        <m:r>
          <m:rPr>
            <m:nor/>
          </m:rPr>
          <w:rPr>
            <w:rFonts w:eastAsia="Segoe UI"/>
            <w:i/>
            <w:iCs/>
            <w:kern w:val="3"/>
            <w:szCs w:val="24"/>
            <w:lang w:val="en-US" w:eastAsia="zh-CN" w:bidi="hi-IN"/>
          </w:rPr>
          <m:t>C</m:t>
        </m:r>
        <m:r>
          <m:rPr>
            <m:nor/>
          </m:rPr>
          <w:rPr>
            <w:rFonts w:ascii="Cambria Math" w:eastAsia="Segoe UI"/>
            <w:i/>
            <w:iCs/>
            <w:kern w:val="3"/>
            <w:szCs w:val="24"/>
            <w:lang w:eastAsia="zh-CN" w:bidi="hi-IN"/>
          </w:rPr>
          <m:t xml:space="preserve"> </m:t>
        </m:r>
        <m:r>
          <m:rPr>
            <m:nor/>
          </m:rPr>
          <w:rPr>
            <w:rFonts w:eastAsia="Segoe UI"/>
            <w:kern w:val="3"/>
            <w:szCs w:val="24"/>
            <w:lang w:eastAsia="zh-CN" w:bidi="hi-IN"/>
          </w:rPr>
          <m:t>=</m:t>
        </m:r>
        <m:r>
          <m:rPr>
            <m:nor/>
          </m:rPr>
          <w:rPr>
            <w:rFonts w:ascii="Cambria Math" w:eastAsia="Segoe UI"/>
            <w:i/>
            <w:iCs/>
            <w:kern w:val="3"/>
            <w:szCs w:val="24"/>
            <w:lang w:eastAsia="zh-CN" w:bidi="hi-IN"/>
          </w:rPr>
          <m:t xml:space="preserve"> </m:t>
        </m:r>
        <m:r>
          <m:rPr>
            <m:nor/>
          </m:rPr>
          <w:rPr>
            <w:rFonts w:eastAsia="Segoe UI"/>
            <w:kern w:val="3"/>
            <w:szCs w:val="24"/>
            <w:lang w:eastAsia="zh-CN" w:bidi="hi-IN"/>
          </w:rPr>
          <m:t>1,25</m:t>
        </m:r>
        <m:r>
          <m:rPr>
            <m:nor/>
          </m:rPr>
          <w:rPr>
            <w:rFonts w:ascii="Cambria Math" w:eastAsia="Segoe UI"/>
            <w:kern w:val="3"/>
            <w:szCs w:val="24"/>
            <w:lang w:eastAsia="zh-CN" w:bidi="hi-IN"/>
          </w:rPr>
          <m:t xml:space="preserve"> </m:t>
        </m:r>
        <m:r>
          <m:rPr>
            <m:nor/>
          </m:rPr>
          <w:rPr>
            <w:rFonts w:ascii="Cambria Math" w:eastAsia="Segoe UI" w:hAnsi="Cambria Math" w:cs="Cambria Math"/>
            <w:kern w:val="3"/>
            <w:szCs w:val="24"/>
            <w:lang w:eastAsia="zh-CN" w:bidi="hi-IN"/>
          </w:rPr>
          <m:t xml:space="preserve">⋅ </m:t>
        </m:r>
        <m:r>
          <m:rPr>
            <m:nor/>
          </m:rPr>
          <w:rPr>
            <w:rFonts w:eastAsia="Segoe UI"/>
            <w:kern w:val="3"/>
            <w:szCs w:val="24"/>
            <w:lang w:eastAsia="zh-CN" w:bidi="hi-IN"/>
          </w:rPr>
          <m:t>(24</m:t>
        </m:r>
        <m:r>
          <m:rPr>
            <m:nor/>
          </m:rPr>
          <w:rPr>
            <w:rFonts w:ascii="Cambria Math" w:eastAsia="Segoe UI"/>
            <w:kern w:val="3"/>
            <w:szCs w:val="24"/>
            <w:lang w:eastAsia="zh-CN" w:bidi="hi-IN"/>
          </w:rPr>
          <m:t xml:space="preserve"> </m:t>
        </m:r>
        <m:r>
          <m:rPr>
            <m:nor/>
          </m:rPr>
          <w:rPr>
            <w:rFonts w:ascii="Cambria Math" w:eastAsia="Segoe UI" w:hAnsi="Cambria Math" w:cs="Cambria Math"/>
            <w:kern w:val="3"/>
            <w:szCs w:val="24"/>
            <w:lang w:eastAsia="zh-CN" w:bidi="hi-IN"/>
          </w:rPr>
          <m:t>⋅</m:t>
        </m:r>
        <m:r>
          <m:rPr>
            <m:nor/>
          </m:rPr>
          <w:rPr>
            <w:rFonts w:eastAsia="Segoe UI"/>
            <w:kern w:val="3"/>
            <w:szCs w:val="24"/>
            <w:lang w:eastAsia="zh-CN" w:bidi="hi-IN"/>
          </w:rPr>
          <m:t>697,89</m:t>
        </m:r>
        <m:r>
          <m:rPr>
            <m:nor/>
          </m:rPr>
          <w:rPr>
            <w:rFonts w:ascii="Cambria Math" w:eastAsia="Segoe UI"/>
            <w:kern w:val="3"/>
            <w:szCs w:val="24"/>
            <w:lang w:eastAsia="zh-CN" w:bidi="hi-IN"/>
          </w:rPr>
          <m:t xml:space="preserve"> </m:t>
        </m:r>
        <m:r>
          <m:rPr>
            <m:nor/>
          </m:rPr>
          <w:rPr>
            <w:rFonts w:eastAsia="Segoe UI"/>
            <w:kern w:val="3"/>
            <w:szCs w:val="24"/>
            <w:lang w:eastAsia="zh-CN" w:bidi="hi-IN"/>
          </w:rPr>
          <m:t>+</m:t>
        </m:r>
        <m:r>
          <m:rPr>
            <m:nor/>
          </m:rPr>
          <w:rPr>
            <w:rFonts w:ascii="Cambria Math" w:eastAsia="Segoe UI"/>
            <w:kern w:val="3"/>
            <w:szCs w:val="24"/>
            <w:lang w:eastAsia="zh-CN" w:bidi="hi-IN"/>
          </w:rPr>
          <m:t xml:space="preserve"> </m:t>
        </m:r>
        <m:r>
          <m:rPr>
            <m:nor/>
          </m:rPr>
          <w:rPr>
            <w:rFonts w:eastAsia="Segoe UI"/>
            <w:kern w:val="3"/>
            <w:szCs w:val="24"/>
            <w:lang w:eastAsia="zh-CN" w:bidi="hi-IN"/>
          </w:rPr>
          <m:t>1</m:t>
        </m:r>
        <m:r>
          <m:rPr>
            <m:nor/>
          </m:rPr>
          <w:rPr>
            <w:rFonts w:ascii="Cambria Math" w:eastAsia="Segoe UI"/>
            <w:kern w:val="3"/>
            <w:szCs w:val="24"/>
            <w:lang w:eastAsia="zh-CN" w:bidi="hi-IN"/>
          </w:rPr>
          <m:t xml:space="preserve"> </m:t>
        </m:r>
        <m:r>
          <m:rPr>
            <m:nor/>
          </m:rPr>
          <w:rPr>
            <w:rFonts w:ascii="Cambria Math" w:eastAsia="Segoe UI" w:hAnsi="Cambria Math" w:cs="Cambria Math"/>
            <w:kern w:val="3"/>
            <w:szCs w:val="24"/>
            <w:lang w:eastAsia="zh-CN" w:bidi="hi-IN"/>
          </w:rPr>
          <m:t xml:space="preserve">⋅ </m:t>
        </m:r>
        <m:r>
          <m:rPr>
            <m:nor/>
          </m:rPr>
          <w:rPr>
            <w:rFonts w:eastAsia="Segoe UI"/>
            <w:kern w:val="3"/>
            <w:szCs w:val="24"/>
            <w:lang w:eastAsia="zh-CN" w:bidi="hi-IN"/>
          </w:rPr>
          <m:t>1105)</m:t>
        </m:r>
        <m:r>
          <m:rPr>
            <m:nor/>
          </m:rPr>
          <w:rPr>
            <w:rFonts w:ascii="Cambria Math" w:eastAsia="Segoe UI"/>
            <w:kern w:val="3"/>
            <w:szCs w:val="24"/>
            <w:lang w:eastAsia="zh-CN" w:bidi="hi-IN"/>
          </w:rPr>
          <m:t xml:space="preserve"> </m:t>
        </m:r>
        <m:r>
          <m:rPr>
            <m:nor/>
          </m:rPr>
          <w:rPr>
            <w:rFonts w:eastAsia="Segoe UI"/>
            <w:kern w:val="3"/>
            <w:szCs w:val="24"/>
            <w:lang w:eastAsia="zh-CN" w:bidi="hi-IN"/>
          </w:rPr>
          <m:t>=</m:t>
        </m:r>
        <m:r>
          <m:rPr>
            <m:nor/>
          </m:rPr>
          <w:rPr>
            <w:rFonts w:ascii="Cambria Math" w:eastAsia="Segoe UI"/>
            <w:kern w:val="3"/>
            <w:szCs w:val="24"/>
            <w:lang w:eastAsia="zh-CN" w:bidi="hi-IN"/>
          </w:rPr>
          <m:t xml:space="preserve"> </m:t>
        </m:r>
        <m:r>
          <m:rPr>
            <m:nor/>
          </m:rPr>
          <w:rPr>
            <w:rFonts w:eastAsia="Segoe UI"/>
            <w:kern w:val="3"/>
            <w:szCs w:val="24"/>
            <w:lang w:eastAsia="zh-CN" w:bidi="hi-IN"/>
          </w:rPr>
          <m:t>22317,95</m:t>
        </m:r>
      </m:oMath>
      <w:r w:rsidR="008A1CC9">
        <w:rPr>
          <w:rFonts w:eastAsia="Times New Roman"/>
          <w:sz w:val="26"/>
          <w:szCs w:val="26"/>
        </w:rPr>
        <w:t xml:space="preserve"> [мА</w:t>
      </w:r>
      <w:r w:rsidR="008A1CC9">
        <w:rPr>
          <w:rFonts w:eastAsia="Gungsuh"/>
        </w:rPr>
        <w:t>∙</w:t>
      </w:r>
      <w:r w:rsidR="008A1CC9">
        <w:rPr>
          <w:rFonts w:eastAsia="Times New Roman"/>
          <w:sz w:val="26"/>
          <w:szCs w:val="26"/>
        </w:rPr>
        <w:t>ч].</w:t>
      </w:r>
    </w:p>
    <w:p w14:paraId="4BB4A4C5" w14:textId="77777777" w:rsidR="008A1CC9" w:rsidRDefault="008A1CC9" w:rsidP="00984B4B"/>
    <w:p w14:paraId="6C21ED8F" w14:textId="22FD9DAB" w:rsidR="008A1CC9" w:rsidRPr="003921A3" w:rsidRDefault="008A1CC9" w:rsidP="00984B4B">
      <w:pPr>
        <w:rPr>
          <w:szCs w:val="28"/>
        </w:rPr>
      </w:pPr>
      <w:r w:rsidRPr="003921A3">
        <w:rPr>
          <w:szCs w:val="28"/>
        </w:rPr>
        <w:lastRenderedPageBreak/>
        <w:t>Исходя из расч</w:t>
      </w:r>
      <w:r w:rsidR="00713B83">
        <w:rPr>
          <w:szCs w:val="28"/>
        </w:rPr>
        <w:t>е</w:t>
      </w:r>
      <w:r w:rsidRPr="003921A3">
        <w:rPr>
          <w:szCs w:val="28"/>
        </w:rPr>
        <w:t>тных данных для питания системы</w:t>
      </w:r>
      <w:r w:rsidR="00BD5394">
        <w:rPr>
          <w:szCs w:val="28"/>
        </w:rPr>
        <w:t xml:space="preserve"> пожарной сигнализации</w:t>
      </w:r>
      <w:r w:rsidR="001A098E">
        <w:rPr>
          <w:szCs w:val="28"/>
        </w:rPr>
        <w:t xml:space="preserve"> на 2 этаже</w:t>
      </w:r>
      <w:r w:rsidRPr="003921A3">
        <w:rPr>
          <w:szCs w:val="28"/>
        </w:rPr>
        <w:t xml:space="preserve"> необходима аккумуляторная батарея с </w:t>
      </w:r>
      <w:r w:rsidR="00713B83">
        <w:rPr>
          <w:szCs w:val="28"/>
        </w:rPr>
        <w:t>е</w:t>
      </w:r>
      <w:r w:rsidRPr="003921A3">
        <w:rPr>
          <w:szCs w:val="28"/>
        </w:rPr>
        <w:t xml:space="preserve">мкостью не менее </w:t>
      </w:r>
      <w:r>
        <w:rPr>
          <w:szCs w:val="28"/>
        </w:rPr>
        <w:t xml:space="preserve">22317,95 </w:t>
      </w:r>
      <w:r w:rsidRPr="003921A3">
        <w:rPr>
          <w:szCs w:val="28"/>
        </w:rPr>
        <w:t>мА</w:t>
      </w:r>
      <w:r w:rsidRPr="003921A3">
        <w:rPr>
          <w:rFonts w:eastAsia="Gungsuh"/>
          <w:szCs w:val="28"/>
        </w:rPr>
        <w:t>∙</w:t>
      </w:r>
      <w:r w:rsidRPr="003921A3">
        <w:rPr>
          <w:rFonts w:eastAsia="Times New Roman"/>
          <w:szCs w:val="28"/>
        </w:rPr>
        <w:t xml:space="preserve">ч либо </w:t>
      </w:r>
      <w:r>
        <w:rPr>
          <w:rFonts w:eastAsia="Times New Roman"/>
          <w:szCs w:val="28"/>
        </w:rPr>
        <w:t xml:space="preserve">22 </w:t>
      </w:r>
      <w:r w:rsidRPr="003921A3">
        <w:rPr>
          <w:rFonts w:eastAsia="Times New Roman"/>
          <w:szCs w:val="28"/>
        </w:rPr>
        <w:t>А</w:t>
      </w:r>
      <w:r w:rsidRPr="003921A3">
        <w:rPr>
          <w:rFonts w:eastAsia="Gungsuh"/>
          <w:szCs w:val="28"/>
        </w:rPr>
        <w:t>∙</w:t>
      </w:r>
      <w:r w:rsidRPr="003921A3">
        <w:rPr>
          <w:rFonts w:eastAsia="Times New Roman"/>
          <w:szCs w:val="28"/>
        </w:rPr>
        <w:t xml:space="preserve">ч. Исходя из этих данных выбран источник питания </w:t>
      </w:r>
      <w:r>
        <w:rPr>
          <w:rFonts w:eastAsia="Times New Roman"/>
          <w:szCs w:val="28"/>
        </w:rPr>
        <w:t>ИРПА-1</w:t>
      </w:r>
      <w:r w:rsidRPr="003921A3">
        <w:rPr>
          <w:rFonts w:eastAsia="Times New Roman"/>
          <w:szCs w:val="28"/>
        </w:rPr>
        <w:t>24, котор</w:t>
      </w:r>
      <w:r>
        <w:rPr>
          <w:rFonts w:eastAsia="Times New Roman"/>
          <w:szCs w:val="28"/>
        </w:rPr>
        <w:t>ый</w:t>
      </w:r>
      <w:r w:rsidRPr="003921A3">
        <w:rPr>
          <w:rFonts w:eastAsia="Times New Roman"/>
          <w:szCs w:val="28"/>
        </w:rPr>
        <w:t xml:space="preserve"> оснащается резервным питанием от</w:t>
      </w:r>
      <w:r>
        <w:rPr>
          <w:rFonts w:eastAsia="Times New Roman"/>
          <w:szCs w:val="28"/>
        </w:rPr>
        <w:t xml:space="preserve"> </w:t>
      </w:r>
      <w:r w:rsidRPr="003921A3">
        <w:rPr>
          <w:rFonts w:eastAsia="Times New Roman"/>
          <w:szCs w:val="28"/>
        </w:rPr>
        <w:t xml:space="preserve">АКБ </w:t>
      </w:r>
      <w:r w:rsidR="00713B83">
        <w:rPr>
          <w:rFonts w:eastAsia="Times New Roman"/>
          <w:szCs w:val="28"/>
        </w:rPr>
        <w:t>е</w:t>
      </w:r>
      <w:r w:rsidRPr="003921A3">
        <w:rPr>
          <w:rFonts w:eastAsia="Times New Roman"/>
          <w:szCs w:val="28"/>
        </w:rPr>
        <w:t>мкостью</w:t>
      </w:r>
      <w:r>
        <w:rPr>
          <w:rFonts w:eastAsia="Times New Roman"/>
          <w:szCs w:val="28"/>
        </w:rPr>
        <w:t xml:space="preserve"> 26</w:t>
      </w:r>
      <w:r w:rsidRPr="003921A3">
        <w:rPr>
          <w:rFonts w:eastAsia="Times New Roman"/>
          <w:szCs w:val="28"/>
        </w:rPr>
        <w:t xml:space="preserve"> А</w:t>
      </w:r>
      <w:r w:rsidRPr="003921A3">
        <w:rPr>
          <w:rFonts w:eastAsia="Gungsuh"/>
          <w:szCs w:val="28"/>
        </w:rPr>
        <w:t>∙</w:t>
      </w:r>
      <w:r w:rsidRPr="003921A3">
        <w:rPr>
          <w:rFonts w:eastAsia="Times New Roman"/>
          <w:szCs w:val="28"/>
        </w:rPr>
        <w:t>ч, что позволит работать системе 24 часа в дежурном режиме и 1 час в тревожном режиме.</w:t>
      </w:r>
    </w:p>
    <w:p w14:paraId="4E746BA6" w14:textId="1EEF8EFD" w:rsidR="00E64961" w:rsidRDefault="00E64961" w:rsidP="00984B4B">
      <w:pPr>
        <w:rPr>
          <w:rFonts w:eastAsia="Times New Roman"/>
        </w:rPr>
      </w:pPr>
    </w:p>
    <w:p w14:paraId="674D4B5C" w14:textId="577DDCFD" w:rsidR="00B66CFB" w:rsidRPr="008611C3" w:rsidRDefault="00B66CFB" w:rsidP="00984B4B">
      <w:pPr>
        <w:pStyle w:val="2"/>
        <w:spacing w:before="0"/>
        <w:ind w:left="1276" w:hanging="567"/>
        <w:rPr>
          <w:rFonts w:ascii="Times New Roman" w:eastAsia="Times New Roman" w:hAnsi="Times New Roman" w:cs="Times New Roman"/>
          <w:b/>
          <w:bCs/>
          <w:color w:val="auto"/>
          <w:sz w:val="28"/>
          <w:szCs w:val="28"/>
        </w:rPr>
      </w:pPr>
      <w:bookmarkStart w:id="32" w:name="_Toc198728412"/>
      <w:r w:rsidRPr="008611C3">
        <w:rPr>
          <w:rFonts w:ascii="Times New Roman" w:eastAsia="Times New Roman" w:hAnsi="Times New Roman" w:cs="Times New Roman"/>
          <w:b/>
          <w:bCs/>
          <w:color w:val="auto"/>
          <w:sz w:val="28"/>
          <w:szCs w:val="28"/>
        </w:rPr>
        <w:t xml:space="preserve">6.2 </w:t>
      </w:r>
      <w:r w:rsidRPr="008611C3">
        <w:rPr>
          <w:rFonts w:ascii="Times New Roman" w:hAnsi="Times New Roman" w:cs="Times New Roman"/>
          <w:b/>
          <w:bCs/>
          <w:color w:val="auto"/>
          <w:sz w:val="28"/>
          <w:szCs w:val="32"/>
        </w:rPr>
        <w:t>Расчет резервного источника питания системы охранной сигнализации</w:t>
      </w:r>
      <w:bookmarkEnd w:id="32"/>
    </w:p>
    <w:p w14:paraId="1EEB0E3B" w14:textId="77777777" w:rsidR="000B7E8C" w:rsidRDefault="000B7E8C" w:rsidP="00984B4B">
      <w:pPr>
        <w:ind w:firstLine="0"/>
        <w:rPr>
          <w:rFonts w:eastAsia="Times New Roman"/>
        </w:rPr>
      </w:pPr>
    </w:p>
    <w:p w14:paraId="7E235EC0" w14:textId="77777777" w:rsidR="00F0213F" w:rsidRDefault="00F0213F" w:rsidP="00984B4B">
      <w:pPr>
        <w:pStyle w:val="afff6"/>
        <w:spacing w:line="240" w:lineRule="auto"/>
        <w:rPr>
          <w:lang w:eastAsia="zh-CN" w:bidi="hi-IN"/>
        </w:rPr>
      </w:pPr>
      <w:r>
        <w:rPr>
          <w:lang w:eastAsia="zh-CN" w:bidi="hi-IN"/>
        </w:rPr>
        <w:t xml:space="preserve">Автоматическое переключение электропитания с основного источника на резервный должно происходить при потере напряжения на основном источнике, с последующим возвратом к основному источнику при восстановлении напряжения. При этом переключение электропитания между источниками должно происходить без отключения питаемого компонента, а также не сопровождаться передачей извещений </w:t>
      </w:r>
      <w:r>
        <w:t>«</w:t>
      </w:r>
      <w:r>
        <w:rPr>
          <w:lang w:eastAsia="zh-CN" w:bidi="hi-IN"/>
        </w:rPr>
        <w:t>Неисправность</w:t>
      </w:r>
      <w:r>
        <w:t>»</w:t>
      </w:r>
      <w:r>
        <w:rPr>
          <w:lang w:eastAsia="zh-CN" w:bidi="hi-IN"/>
        </w:rPr>
        <w:t xml:space="preserve"> или </w:t>
      </w:r>
      <w:r>
        <w:t>«</w:t>
      </w:r>
      <w:r>
        <w:rPr>
          <w:lang w:eastAsia="zh-CN" w:bidi="hi-IN"/>
        </w:rPr>
        <w:t>Отсутствие связи</w:t>
      </w:r>
      <w:r>
        <w:t>»</w:t>
      </w:r>
      <w:r>
        <w:rPr>
          <w:lang w:eastAsia="zh-CN" w:bidi="hi-IN"/>
        </w:rPr>
        <w:t>.</w:t>
      </w:r>
    </w:p>
    <w:p w14:paraId="2DF6EF67" w14:textId="68C7A682" w:rsidR="00F0213F" w:rsidRDefault="00F0213F" w:rsidP="00984B4B">
      <w:pPr>
        <w:pStyle w:val="afff6"/>
        <w:spacing w:line="240" w:lineRule="auto"/>
        <w:rPr>
          <w:lang w:eastAsia="zh-CN" w:bidi="hi-IN"/>
        </w:rPr>
      </w:pPr>
      <w:r>
        <w:rPr>
          <w:lang w:eastAsia="zh-CN" w:bidi="hi-IN"/>
        </w:rPr>
        <w:t xml:space="preserve">В случае отсутствия основного питания необходимо обеспечить непрерывную работу системы оповещения в офисном центре в режиме дежурства не менее 24 часов и в тревожном режиме не менее </w:t>
      </w:r>
      <w:r w:rsidRPr="00A045FC">
        <w:rPr>
          <w:lang w:eastAsia="zh-CN" w:bidi="hi-IN"/>
        </w:rPr>
        <w:t>1</w:t>
      </w:r>
      <w:r>
        <w:rPr>
          <w:lang w:eastAsia="zh-CN" w:bidi="hi-IN"/>
        </w:rPr>
        <w:t xml:space="preserve"> час</w:t>
      </w:r>
      <w:r w:rsidR="008E05FD" w:rsidRPr="008E05FD">
        <w:rPr>
          <w:lang w:eastAsia="zh-CN" w:bidi="hi-IN"/>
        </w:rPr>
        <w:t>[29]</w:t>
      </w:r>
      <w:r>
        <w:rPr>
          <w:lang w:eastAsia="zh-CN" w:bidi="hi-IN"/>
        </w:rPr>
        <w:t>.</w:t>
      </w:r>
    </w:p>
    <w:p w14:paraId="754AFB6F" w14:textId="77777777" w:rsidR="00F0213F" w:rsidRDefault="00F0213F" w:rsidP="00984B4B">
      <w:pPr>
        <w:pStyle w:val="afff6"/>
        <w:spacing w:line="240" w:lineRule="auto"/>
        <w:rPr>
          <w:lang w:eastAsia="zh-CN" w:bidi="hi-IN"/>
        </w:rPr>
      </w:pPr>
      <w:r>
        <w:rPr>
          <w:lang w:eastAsia="zh-CN" w:bidi="hi-IN"/>
        </w:rPr>
        <w:t>Для обеспечения устойчивой работоспособности аккумуляторных батарей, начальную емкость следует выбирать на 25% больше расчетной для учета снижения емкости в процессе эксплуатации.</w:t>
      </w:r>
    </w:p>
    <w:p w14:paraId="6A25D0FD" w14:textId="1EA7D73F" w:rsidR="000B7E8C" w:rsidRDefault="00F0213F" w:rsidP="00984B4B">
      <w:pPr>
        <w:rPr>
          <w:rFonts w:eastAsia="Times New Roman"/>
        </w:rPr>
      </w:pPr>
      <w:r>
        <w:rPr>
          <w:lang w:eastAsia="zh-CN" w:bidi="hi-IN"/>
        </w:rPr>
        <w:t>Для расчета емкости аккумуляторной батареи требуется знать потребление каждого прибора в системе. Для удобства сведем приборы, питающиеся от батарейного блока, в таблицу 6.3.</w:t>
      </w:r>
    </w:p>
    <w:p w14:paraId="59D49685" w14:textId="77777777" w:rsidR="000B7E8C" w:rsidRDefault="000B7E8C" w:rsidP="00984B4B">
      <w:pPr>
        <w:ind w:firstLine="0"/>
        <w:rPr>
          <w:rFonts w:eastAsia="Times New Roman"/>
        </w:rPr>
      </w:pPr>
    </w:p>
    <w:p w14:paraId="742F3AB2" w14:textId="59C5162F" w:rsidR="00A65A2B" w:rsidRDefault="00A65A2B" w:rsidP="00984B4B">
      <w:pPr>
        <w:ind w:left="2268" w:hanging="2268"/>
        <w:rPr>
          <w:lang w:eastAsia="zh-CN" w:bidi="hi-IN"/>
        </w:rPr>
      </w:pPr>
      <w:r>
        <w:rPr>
          <w:lang w:eastAsia="zh-CN" w:bidi="hi-IN"/>
        </w:rPr>
        <w:t>Таблица 6.3 – Потребление тока устройствами системы охранной сигнализации</w:t>
      </w:r>
    </w:p>
    <w:tbl>
      <w:tblPr>
        <w:tblStyle w:val="ab"/>
        <w:tblW w:w="0" w:type="auto"/>
        <w:tblLook w:val="04A0" w:firstRow="1" w:lastRow="0" w:firstColumn="1" w:lastColumn="0" w:noHBand="0" w:noVBand="1"/>
      </w:tblPr>
      <w:tblGrid>
        <w:gridCol w:w="2336"/>
        <w:gridCol w:w="2336"/>
        <w:gridCol w:w="2336"/>
        <w:gridCol w:w="2336"/>
      </w:tblGrid>
      <w:tr w:rsidR="00A65A2B" w14:paraId="7EC7E84A" w14:textId="77777777" w:rsidTr="000E6F9A">
        <w:tc>
          <w:tcPr>
            <w:tcW w:w="2336" w:type="dxa"/>
            <w:vAlign w:val="center"/>
          </w:tcPr>
          <w:p w14:paraId="52EBB6C6" w14:textId="77777777" w:rsidR="00A65A2B" w:rsidRDefault="00A65A2B" w:rsidP="00984B4B">
            <w:pPr>
              <w:ind w:firstLine="0"/>
              <w:jc w:val="center"/>
              <w:rPr>
                <w:lang w:eastAsia="zh-CN" w:bidi="hi-IN"/>
              </w:rPr>
            </w:pPr>
            <w:r>
              <w:rPr>
                <w:lang w:eastAsia="zh-CN" w:bidi="hi-IN"/>
              </w:rPr>
              <w:t>Наименование извещателя</w:t>
            </w:r>
          </w:p>
        </w:tc>
        <w:tc>
          <w:tcPr>
            <w:tcW w:w="2336" w:type="dxa"/>
            <w:vAlign w:val="center"/>
          </w:tcPr>
          <w:p w14:paraId="37CFAA5D" w14:textId="77777777" w:rsidR="00A65A2B" w:rsidRDefault="00A65A2B" w:rsidP="00984B4B">
            <w:pPr>
              <w:ind w:firstLine="0"/>
              <w:jc w:val="center"/>
              <w:rPr>
                <w:lang w:eastAsia="zh-CN" w:bidi="hi-IN"/>
              </w:rPr>
            </w:pPr>
            <w:r>
              <w:rPr>
                <w:lang w:eastAsia="zh-CN" w:bidi="hi-IN"/>
              </w:rPr>
              <w:t>Количество</w:t>
            </w:r>
          </w:p>
        </w:tc>
        <w:tc>
          <w:tcPr>
            <w:tcW w:w="2336" w:type="dxa"/>
            <w:vAlign w:val="center"/>
          </w:tcPr>
          <w:p w14:paraId="34C782DC" w14:textId="77777777" w:rsidR="00A65A2B" w:rsidRDefault="00A65A2B" w:rsidP="00984B4B">
            <w:pPr>
              <w:ind w:firstLine="0"/>
              <w:jc w:val="center"/>
              <w:rPr>
                <w:lang w:eastAsia="zh-CN" w:bidi="hi-IN"/>
              </w:rPr>
            </w:pPr>
            <w:r>
              <w:rPr>
                <w:lang w:eastAsia="zh-CN" w:bidi="hi-IN"/>
              </w:rPr>
              <w:t>Ток потребления в дежурном режиме, мА</w:t>
            </w:r>
          </w:p>
        </w:tc>
        <w:tc>
          <w:tcPr>
            <w:tcW w:w="2336" w:type="dxa"/>
            <w:vAlign w:val="center"/>
          </w:tcPr>
          <w:p w14:paraId="64F3F9ED" w14:textId="77777777" w:rsidR="00A65A2B" w:rsidRDefault="00A65A2B" w:rsidP="00984B4B">
            <w:pPr>
              <w:ind w:firstLine="0"/>
              <w:jc w:val="center"/>
              <w:rPr>
                <w:lang w:eastAsia="zh-CN" w:bidi="hi-IN"/>
              </w:rPr>
            </w:pPr>
            <w:r>
              <w:rPr>
                <w:lang w:eastAsia="zh-CN" w:bidi="hi-IN"/>
              </w:rPr>
              <w:t>Ток потребления в тревожном режиме, мА</w:t>
            </w:r>
          </w:p>
        </w:tc>
      </w:tr>
      <w:tr w:rsidR="00A65A2B" w14:paraId="678749BA" w14:textId="77777777" w:rsidTr="000E6F9A">
        <w:tc>
          <w:tcPr>
            <w:tcW w:w="2336" w:type="dxa"/>
          </w:tcPr>
          <w:p w14:paraId="56274E00" w14:textId="280305C0" w:rsidR="00A65A2B" w:rsidRPr="003869F8" w:rsidRDefault="003869F8" w:rsidP="00761A39">
            <w:pPr>
              <w:ind w:firstLine="0"/>
              <w:jc w:val="left"/>
              <w:rPr>
                <w:lang w:val="en-US" w:eastAsia="zh-CN" w:bidi="hi-IN"/>
              </w:rPr>
            </w:pPr>
            <w:r>
              <w:rPr>
                <w:i/>
                <w:iCs/>
                <w:lang w:val="en-US" w:eastAsia="zh-CN" w:bidi="hi-IN"/>
              </w:rPr>
              <w:t>MPS-20</w:t>
            </w:r>
          </w:p>
        </w:tc>
        <w:tc>
          <w:tcPr>
            <w:tcW w:w="2336" w:type="dxa"/>
            <w:vAlign w:val="center"/>
          </w:tcPr>
          <w:p w14:paraId="3CE83E3A" w14:textId="18C67392" w:rsidR="00A65A2B" w:rsidRPr="003869F8" w:rsidRDefault="003869F8" w:rsidP="00984B4B">
            <w:pPr>
              <w:ind w:firstLine="0"/>
              <w:jc w:val="center"/>
              <w:rPr>
                <w:lang w:eastAsia="zh-CN" w:bidi="hi-IN"/>
              </w:rPr>
            </w:pPr>
            <w:r>
              <w:rPr>
                <w:lang w:eastAsia="zh-CN" w:bidi="hi-IN"/>
              </w:rPr>
              <w:t>32</w:t>
            </w:r>
          </w:p>
        </w:tc>
        <w:tc>
          <w:tcPr>
            <w:tcW w:w="2336" w:type="dxa"/>
          </w:tcPr>
          <w:p w14:paraId="34A803F3" w14:textId="3EFFEE0C" w:rsidR="00A65A2B" w:rsidRDefault="003869F8" w:rsidP="00984B4B">
            <w:pPr>
              <w:ind w:firstLine="0"/>
              <w:jc w:val="center"/>
              <w:rPr>
                <w:lang w:eastAsia="zh-CN" w:bidi="hi-IN"/>
              </w:rPr>
            </w:pPr>
            <w:r>
              <w:rPr>
                <w:lang w:eastAsia="zh-CN" w:bidi="hi-IN"/>
              </w:rPr>
              <w:t>0,5</w:t>
            </w:r>
          </w:p>
        </w:tc>
        <w:tc>
          <w:tcPr>
            <w:tcW w:w="2336" w:type="dxa"/>
          </w:tcPr>
          <w:p w14:paraId="2CAC42B1" w14:textId="64C8C1EF" w:rsidR="00A65A2B" w:rsidRDefault="003869F8" w:rsidP="00984B4B">
            <w:pPr>
              <w:ind w:firstLine="0"/>
              <w:jc w:val="center"/>
              <w:rPr>
                <w:lang w:eastAsia="zh-CN" w:bidi="hi-IN"/>
              </w:rPr>
            </w:pPr>
            <w:r>
              <w:rPr>
                <w:lang w:eastAsia="zh-CN" w:bidi="hi-IN"/>
              </w:rPr>
              <w:t>0,5</w:t>
            </w:r>
          </w:p>
        </w:tc>
      </w:tr>
      <w:tr w:rsidR="00A65A2B" w14:paraId="14D99BD3" w14:textId="77777777" w:rsidTr="000E6F9A">
        <w:tc>
          <w:tcPr>
            <w:tcW w:w="2336" w:type="dxa"/>
          </w:tcPr>
          <w:p w14:paraId="4C246512" w14:textId="1A7FE1FD" w:rsidR="00A65A2B" w:rsidRPr="003869F8" w:rsidRDefault="003869F8" w:rsidP="00761A39">
            <w:pPr>
              <w:ind w:firstLine="0"/>
              <w:jc w:val="left"/>
              <w:rPr>
                <w:i/>
                <w:iCs/>
                <w:lang w:val="en-US" w:eastAsia="zh-CN" w:bidi="hi-IN"/>
              </w:rPr>
            </w:pPr>
            <w:r>
              <w:rPr>
                <w:i/>
                <w:iCs/>
                <w:lang w:val="en-US" w:eastAsia="zh-CN" w:bidi="hi-IN"/>
              </w:rPr>
              <w:t>MPS-45</w:t>
            </w:r>
          </w:p>
        </w:tc>
        <w:tc>
          <w:tcPr>
            <w:tcW w:w="2336" w:type="dxa"/>
            <w:vAlign w:val="center"/>
          </w:tcPr>
          <w:p w14:paraId="2B465116" w14:textId="5BD2CEF6" w:rsidR="00A65A2B" w:rsidRPr="003869F8" w:rsidRDefault="003869F8" w:rsidP="00984B4B">
            <w:pPr>
              <w:ind w:firstLine="0"/>
              <w:jc w:val="center"/>
              <w:rPr>
                <w:lang w:eastAsia="zh-CN" w:bidi="hi-IN"/>
              </w:rPr>
            </w:pPr>
            <w:r>
              <w:rPr>
                <w:lang w:eastAsia="zh-CN" w:bidi="hi-IN"/>
              </w:rPr>
              <w:t>41</w:t>
            </w:r>
          </w:p>
        </w:tc>
        <w:tc>
          <w:tcPr>
            <w:tcW w:w="2336" w:type="dxa"/>
          </w:tcPr>
          <w:p w14:paraId="43A181E6" w14:textId="67D297E9" w:rsidR="00A65A2B" w:rsidRDefault="003869F8" w:rsidP="00984B4B">
            <w:pPr>
              <w:ind w:firstLine="0"/>
              <w:jc w:val="center"/>
              <w:rPr>
                <w:lang w:eastAsia="zh-CN" w:bidi="hi-IN"/>
              </w:rPr>
            </w:pPr>
            <w:r>
              <w:rPr>
                <w:lang w:eastAsia="zh-CN" w:bidi="hi-IN"/>
              </w:rPr>
              <w:t>0,2</w:t>
            </w:r>
          </w:p>
        </w:tc>
        <w:tc>
          <w:tcPr>
            <w:tcW w:w="2336" w:type="dxa"/>
          </w:tcPr>
          <w:p w14:paraId="26012448" w14:textId="591AB2ED" w:rsidR="00A65A2B" w:rsidRDefault="003869F8" w:rsidP="00984B4B">
            <w:pPr>
              <w:ind w:firstLine="0"/>
              <w:jc w:val="center"/>
              <w:rPr>
                <w:lang w:eastAsia="zh-CN" w:bidi="hi-IN"/>
              </w:rPr>
            </w:pPr>
            <w:r>
              <w:rPr>
                <w:lang w:eastAsia="zh-CN" w:bidi="hi-IN"/>
              </w:rPr>
              <w:t>0,2</w:t>
            </w:r>
          </w:p>
        </w:tc>
      </w:tr>
      <w:tr w:rsidR="00A65A2B" w14:paraId="7470B525" w14:textId="77777777" w:rsidTr="000E6F9A">
        <w:tc>
          <w:tcPr>
            <w:tcW w:w="2336" w:type="dxa"/>
          </w:tcPr>
          <w:p w14:paraId="7B3BB3EF" w14:textId="78969D21" w:rsidR="00A65A2B" w:rsidRPr="00EE5904" w:rsidRDefault="003869F8" w:rsidP="00761A39">
            <w:pPr>
              <w:ind w:firstLine="0"/>
              <w:jc w:val="left"/>
              <w:rPr>
                <w:rFonts w:eastAsia="Times New Roman"/>
                <w:color w:val="000000"/>
                <w:szCs w:val="28"/>
                <w:lang w:eastAsia="ru-RU"/>
              </w:rPr>
            </w:pPr>
            <w:r>
              <w:rPr>
                <w:color w:val="000000"/>
                <w:szCs w:val="28"/>
              </w:rPr>
              <w:t>ИНС-106</w:t>
            </w:r>
          </w:p>
        </w:tc>
        <w:tc>
          <w:tcPr>
            <w:tcW w:w="2336" w:type="dxa"/>
            <w:vAlign w:val="center"/>
          </w:tcPr>
          <w:p w14:paraId="3C72C033" w14:textId="4B5ACB3E" w:rsidR="00A65A2B" w:rsidRPr="003869F8" w:rsidRDefault="003869F8" w:rsidP="00984B4B">
            <w:pPr>
              <w:ind w:firstLine="0"/>
              <w:jc w:val="center"/>
              <w:rPr>
                <w:lang w:eastAsia="zh-CN" w:bidi="hi-IN"/>
              </w:rPr>
            </w:pPr>
            <w:r>
              <w:rPr>
                <w:lang w:eastAsia="zh-CN" w:bidi="hi-IN"/>
              </w:rPr>
              <w:t>28</w:t>
            </w:r>
          </w:p>
        </w:tc>
        <w:tc>
          <w:tcPr>
            <w:tcW w:w="2336" w:type="dxa"/>
          </w:tcPr>
          <w:p w14:paraId="19443F6B" w14:textId="26E70636" w:rsidR="00A65A2B" w:rsidRDefault="003869F8" w:rsidP="00984B4B">
            <w:pPr>
              <w:ind w:firstLine="0"/>
              <w:jc w:val="center"/>
              <w:rPr>
                <w:lang w:eastAsia="zh-CN" w:bidi="hi-IN"/>
              </w:rPr>
            </w:pPr>
            <w:r>
              <w:rPr>
                <w:lang w:eastAsia="zh-CN" w:bidi="hi-IN"/>
              </w:rPr>
              <w:t>18</w:t>
            </w:r>
          </w:p>
        </w:tc>
        <w:tc>
          <w:tcPr>
            <w:tcW w:w="2336" w:type="dxa"/>
          </w:tcPr>
          <w:p w14:paraId="6A41AC02" w14:textId="07E5FBCB" w:rsidR="00A65A2B" w:rsidRDefault="003869F8" w:rsidP="00984B4B">
            <w:pPr>
              <w:ind w:firstLine="0"/>
              <w:jc w:val="center"/>
              <w:rPr>
                <w:lang w:eastAsia="zh-CN" w:bidi="hi-IN"/>
              </w:rPr>
            </w:pPr>
            <w:r>
              <w:rPr>
                <w:lang w:eastAsia="zh-CN" w:bidi="hi-IN"/>
              </w:rPr>
              <w:t>2</w:t>
            </w:r>
          </w:p>
        </w:tc>
      </w:tr>
      <w:tr w:rsidR="003869F8" w14:paraId="2459DBE3" w14:textId="77777777" w:rsidTr="000E6F9A">
        <w:tc>
          <w:tcPr>
            <w:tcW w:w="2336" w:type="dxa"/>
          </w:tcPr>
          <w:p w14:paraId="68CD978A" w14:textId="2A41D86D" w:rsidR="003869F8" w:rsidRDefault="003869F8" w:rsidP="00761A39">
            <w:pPr>
              <w:ind w:firstLine="0"/>
              <w:jc w:val="left"/>
              <w:rPr>
                <w:color w:val="000000"/>
                <w:szCs w:val="28"/>
              </w:rPr>
            </w:pPr>
            <w:r>
              <w:rPr>
                <w:color w:val="000000"/>
                <w:szCs w:val="28"/>
              </w:rPr>
              <w:t>ИНС-105</w:t>
            </w:r>
          </w:p>
        </w:tc>
        <w:tc>
          <w:tcPr>
            <w:tcW w:w="2336" w:type="dxa"/>
            <w:vAlign w:val="center"/>
          </w:tcPr>
          <w:p w14:paraId="323B8404" w14:textId="6366CFCA" w:rsidR="003869F8" w:rsidRPr="003869F8" w:rsidRDefault="003869F8" w:rsidP="00984B4B">
            <w:pPr>
              <w:ind w:firstLine="0"/>
              <w:jc w:val="center"/>
              <w:rPr>
                <w:lang w:eastAsia="zh-CN" w:bidi="hi-IN"/>
              </w:rPr>
            </w:pPr>
            <w:r>
              <w:rPr>
                <w:lang w:eastAsia="zh-CN" w:bidi="hi-IN"/>
              </w:rPr>
              <w:t>29</w:t>
            </w:r>
          </w:p>
        </w:tc>
        <w:tc>
          <w:tcPr>
            <w:tcW w:w="2336" w:type="dxa"/>
          </w:tcPr>
          <w:p w14:paraId="30446319" w14:textId="251ABCC9" w:rsidR="003869F8" w:rsidRDefault="003869F8" w:rsidP="00984B4B">
            <w:pPr>
              <w:ind w:firstLine="0"/>
              <w:jc w:val="center"/>
              <w:rPr>
                <w:lang w:eastAsia="zh-CN" w:bidi="hi-IN"/>
              </w:rPr>
            </w:pPr>
            <w:r>
              <w:rPr>
                <w:lang w:eastAsia="zh-CN" w:bidi="hi-IN"/>
              </w:rPr>
              <w:t>13</w:t>
            </w:r>
          </w:p>
        </w:tc>
        <w:tc>
          <w:tcPr>
            <w:tcW w:w="2336" w:type="dxa"/>
          </w:tcPr>
          <w:p w14:paraId="4A9A8129" w14:textId="24E298DB" w:rsidR="003869F8" w:rsidRDefault="003869F8" w:rsidP="00984B4B">
            <w:pPr>
              <w:ind w:firstLine="0"/>
              <w:jc w:val="center"/>
              <w:rPr>
                <w:lang w:eastAsia="zh-CN" w:bidi="hi-IN"/>
              </w:rPr>
            </w:pPr>
            <w:r>
              <w:rPr>
                <w:lang w:eastAsia="zh-CN" w:bidi="hi-IN"/>
              </w:rPr>
              <w:t>8,5</w:t>
            </w:r>
          </w:p>
        </w:tc>
      </w:tr>
      <w:tr w:rsidR="003869F8" w14:paraId="1EE54684" w14:textId="77777777" w:rsidTr="000E6F9A">
        <w:tc>
          <w:tcPr>
            <w:tcW w:w="2336" w:type="dxa"/>
          </w:tcPr>
          <w:p w14:paraId="2C56AE70" w14:textId="108C6ED6" w:rsidR="003869F8" w:rsidRPr="003869F8" w:rsidRDefault="003869F8" w:rsidP="00761A39">
            <w:pPr>
              <w:ind w:firstLine="0"/>
              <w:jc w:val="left"/>
              <w:rPr>
                <w:color w:val="000000"/>
                <w:szCs w:val="28"/>
                <w:lang w:val="en-US"/>
              </w:rPr>
            </w:pPr>
            <w:r>
              <w:rPr>
                <w:i/>
                <w:iCs/>
                <w:color w:val="000000"/>
                <w:szCs w:val="28"/>
                <w:lang w:val="en-US"/>
              </w:rPr>
              <w:t>GBD-R-1</w:t>
            </w:r>
          </w:p>
        </w:tc>
        <w:tc>
          <w:tcPr>
            <w:tcW w:w="2336" w:type="dxa"/>
            <w:vAlign w:val="center"/>
          </w:tcPr>
          <w:p w14:paraId="146ECFC3" w14:textId="487431DF" w:rsidR="003869F8" w:rsidRPr="003869F8" w:rsidRDefault="003869F8" w:rsidP="00984B4B">
            <w:pPr>
              <w:ind w:firstLine="0"/>
              <w:jc w:val="center"/>
              <w:rPr>
                <w:lang w:eastAsia="zh-CN" w:bidi="hi-IN"/>
              </w:rPr>
            </w:pPr>
            <w:r>
              <w:rPr>
                <w:lang w:eastAsia="zh-CN" w:bidi="hi-IN"/>
              </w:rPr>
              <w:t>27</w:t>
            </w:r>
          </w:p>
        </w:tc>
        <w:tc>
          <w:tcPr>
            <w:tcW w:w="2336" w:type="dxa"/>
          </w:tcPr>
          <w:p w14:paraId="7A2533D8" w14:textId="69E61558" w:rsidR="003869F8" w:rsidRDefault="003869F8" w:rsidP="00984B4B">
            <w:pPr>
              <w:ind w:firstLine="0"/>
              <w:jc w:val="center"/>
              <w:rPr>
                <w:lang w:eastAsia="zh-CN" w:bidi="hi-IN"/>
              </w:rPr>
            </w:pPr>
            <w:r>
              <w:rPr>
                <w:lang w:eastAsia="zh-CN" w:bidi="hi-IN"/>
              </w:rPr>
              <w:t>12</w:t>
            </w:r>
          </w:p>
        </w:tc>
        <w:tc>
          <w:tcPr>
            <w:tcW w:w="2336" w:type="dxa"/>
          </w:tcPr>
          <w:p w14:paraId="0042D4AB" w14:textId="04D896EB" w:rsidR="003869F8" w:rsidRDefault="003869F8" w:rsidP="00984B4B">
            <w:pPr>
              <w:ind w:firstLine="0"/>
              <w:jc w:val="center"/>
              <w:rPr>
                <w:lang w:eastAsia="zh-CN" w:bidi="hi-IN"/>
              </w:rPr>
            </w:pPr>
            <w:r>
              <w:rPr>
                <w:lang w:eastAsia="zh-CN" w:bidi="hi-IN"/>
              </w:rPr>
              <w:t>15</w:t>
            </w:r>
          </w:p>
        </w:tc>
      </w:tr>
      <w:tr w:rsidR="00A65A2B" w14:paraId="5A3C6272" w14:textId="77777777" w:rsidTr="000E6F9A">
        <w:tc>
          <w:tcPr>
            <w:tcW w:w="2336" w:type="dxa"/>
          </w:tcPr>
          <w:p w14:paraId="22E24647" w14:textId="77777777" w:rsidR="00A65A2B" w:rsidRDefault="00A65A2B" w:rsidP="00761A39">
            <w:pPr>
              <w:ind w:firstLine="0"/>
              <w:jc w:val="left"/>
              <w:rPr>
                <w:lang w:eastAsia="zh-CN" w:bidi="hi-IN"/>
              </w:rPr>
            </w:pPr>
            <w:r>
              <w:rPr>
                <w:lang w:eastAsia="zh-CN" w:bidi="hi-IN"/>
              </w:rPr>
              <w:t>С2000М</w:t>
            </w:r>
          </w:p>
        </w:tc>
        <w:tc>
          <w:tcPr>
            <w:tcW w:w="2336" w:type="dxa"/>
            <w:vAlign w:val="center"/>
          </w:tcPr>
          <w:p w14:paraId="5DAED2C1" w14:textId="77777777" w:rsidR="00A65A2B" w:rsidRDefault="00A65A2B" w:rsidP="00984B4B">
            <w:pPr>
              <w:ind w:firstLine="0"/>
              <w:jc w:val="center"/>
              <w:rPr>
                <w:lang w:eastAsia="zh-CN" w:bidi="hi-IN"/>
              </w:rPr>
            </w:pPr>
            <w:r>
              <w:rPr>
                <w:lang w:eastAsia="zh-CN" w:bidi="hi-IN"/>
              </w:rPr>
              <w:t>1</w:t>
            </w:r>
          </w:p>
        </w:tc>
        <w:tc>
          <w:tcPr>
            <w:tcW w:w="2336" w:type="dxa"/>
          </w:tcPr>
          <w:p w14:paraId="16D82276" w14:textId="77777777" w:rsidR="00A65A2B" w:rsidRDefault="00A65A2B" w:rsidP="00984B4B">
            <w:pPr>
              <w:ind w:firstLine="0"/>
              <w:jc w:val="center"/>
              <w:rPr>
                <w:lang w:eastAsia="zh-CN" w:bidi="hi-IN"/>
              </w:rPr>
            </w:pPr>
            <w:r>
              <w:rPr>
                <w:lang w:eastAsia="zh-CN" w:bidi="hi-IN"/>
              </w:rPr>
              <w:t>60</w:t>
            </w:r>
          </w:p>
        </w:tc>
        <w:tc>
          <w:tcPr>
            <w:tcW w:w="2336" w:type="dxa"/>
          </w:tcPr>
          <w:p w14:paraId="7CAED55E" w14:textId="77777777" w:rsidR="00A65A2B" w:rsidRDefault="00A65A2B" w:rsidP="00984B4B">
            <w:pPr>
              <w:ind w:firstLine="0"/>
              <w:jc w:val="center"/>
              <w:rPr>
                <w:lang w:eastAsia="zh-CN" w:bidi="hi-IN"/>
              </w:rPr>
            </w:pPr>
            <w:r>
              <w:rPr>
                <w:lang w:eastAsia="zh-CN" w:bidi="hi-IN"/>
              </w:rPr>
              <w:t>120</w:t>
            </w:r>
          </w:p>
        </w:tc>
      </w:tr>
      <w:tr w:rsidR="00A65A2B" w14:paraId="60B8804C" w14:textId="77777777" w:rsidTr="000E6F9A">
        <w:tc>
          <w:tcPr>
            <w:tcW w:w="2336" w:type="dxa"/>
          </w:tcPr>
          <w:p w14:paraId="59998D73" w14:textId="006DDE6D" w:rsidR="00A65A2B" w:rsidRDefault="003869F8" w:rsidP="00761A39">
            <w:pPr>
              <w:ind w:firstLine="0"/>
              <w:jc w:val="left"/>
              <w:rPr>
                <w:lang w:eastAsia="zh-CN" w:bidi="hi-IN"/>
              </w:rPr>
            </w:pPr>
            <w:r>
              <w:rPr>
                <w:lang w:eastAsia="zh-CN" w:bidi="hi-IN"/>
              </w:rPr>
              <w:t>С2000-4</w:t>
            </w:r>
          </w:p>
        </w:tc>
        <w:tc>
          <w:tcPr>
            <w:tcW w:w="2336" w:type="dxa"/>
            <w:vAlign w:val="center"/>
          </w:tcPr>
          <w:p w14:paraId="72D44D0A" w14:textId="7D5BFB5A" w:rsidR="00A65A2B" w:rsidRPr="003869F8" w:rsidRDefault="003869F8" w:rsidP="00984B4B">
            <w:pPr>
              <w:ind w:firstLine="0"/>
              <w:jc w:val="center"/>
              <w:rPr>
                <w:lang w:eastAsia="zh-CN" w:bidi="hi-IN"/>
              </w:rPr>
            </w:pPr>
            <w:r>
              <w:rPr>
                <w:lang w:eastAsia="zh-CN" w:bidi="hi-IN"/>
              </w:rPr>
              <w:t>13</w:t>
            </w:r>
          </w:p>
        </w:tc>
        <w:tc>
          <w:tcPr>
            <w:tcW w:w="2336" w:type="dxa"/>
          </w:tcPr>
          <w:p w14:paraId="559C77C9" w14:textId="3FC318E2" w:rsidR="00A65A2B" w:rsidRDefault="003869F8" w:rsidP="00984B4B">
            <w:pPr>
              <w:ind w:firstLine="0"/>
              <w:jc w:val="center"/>
              <w:rPr>
                <w:lang w:eastAsia="zh-CN" w:bidi="hi-IN"/>
              </w:rPr>
            </w:pPr>
            <w:r>
              <w:rPr>
                <w:lang w:eastAsia="zh-CN" w:bidi="hi-IN"/>
              </w:rPr>
              <w:t>110</w:t>
            </w:r>
          </w:p>
        </w:tc>
        <w:tc>
          <w:tcPr>
            <w:tcW w:w="2336" w:type="dxa"/>
          </w:tcPr>
          <w:p w14:paraId="6EAC3D4C" w14:textId="3C3F902B" w:rsidR="00A65A2B" w:rsidRDefault="003869F8" w:rsidP="00984B4B">
            <w:pPr>
              <w:ind w:firstLine="0"/>
              <w:jc w:val="center"/>
              <w:rPr>
                <w:lang w:eastAsia="zh-CN" w:bidi="hi-IN"/>
              </w:rPr>
            </w:pPr>
            <w:r>
              <w:rPr>
                <w:lang w:eastAsia="zh-CN" w:bidi="hi-IN"/>
              </w:rPr>
              <w:t>110</w:t>
            </w:r>
          </w:p>
        </w:tc>
      </w:tr>
      <w:tr w:rsidR="00A65A2B" w14:paraId="1C4E892A" w14:textId="77777777" w:rsidTr="000E6F9A">
        <w:tc>
          <w:tcPr>
            <w:tcW w:w="2336" w:type="dxa"/>
          </w:tcPr>
          <w:p w14:paraId="57E3D16E" w14:textId="77777777" w:rsidR="00A65A2B" w:rsidRDefault="00A65A2B" w:rsidP="00761A39">
            <w:pPr>
              <w:ind w:firstLine="0"/>
              <w:jc w:val="left"/>
              <w:rPr>
                <w:lang w:eastAsia="zh-CN" w:bidi="hi-IN"/>
              </w:rPr>
            </w:pPr>
            <w:r>
              <w:rPr>
                <w:lang w:eastAsia="zh-CN" w:bidi="hi-IN"/>
              </w:rPr>
              <w:t>С2000-БКИ</w:t>
            </w:r>
          </w:p>
        </w:tc>
        <w:tc>
          <w:tcPr>
            <w:tcW w:w="2336" w:type="dxa"/>
            <w:vAlign w:val="center"/>
          </w:tcPr>
          <w:p w14:paraId="59E63FA7" w14:textId="77777777" w:rsidR="00A65A2B" w:rsidRDefault="00A65A2B" w:rsidP="00984B4B">
            <w:pPr>
              <w:ind w:firstLine="0"/>
              <w:jc w:val="center"/>
              <w:rPr>
                <w:lang w:eastAsia="zh-CN" w:bidi="hi-IN"/>
              </w:rPr>
            </w:pPr>
            <w:r>
              <w:rPr>
                <w:lang w:eastAsia="zh-CN" w:bidi="hi-IN"/>
              </w:rPr>
              <w:t>1</w:t>
            </w:r>
          </w:p>
        </w:tc>
        <w:tc>
          <w:tcPr>
            <w:tcW w:w="2336" w:type="dxa"/>
          </w:tcPr>
          <w:p w14:paraId="7124C993" w14:textId="77777777" w:rsidR="00A65A2B" w:rsidRDefault="00A65A2B" w:rsidP="00984B4B">
            <w:pPr>
              <w:ind w:firstLine="0"/>
              <w:jc w:val="center"/>
              <w:rPr>
                <w:lang w:eastAsia="zh-CN" w:bidi="hi-IN"/>
              </w:rPr>
            </w:pPr>
            <w:r>
              <w:rPr>
                <w:lang w:eastAsia="zh-CN" w:bidi="hi-IN"/>
              </w:rPr>
              <w:t>50</w:t>
            </w:r>
          </w:p>
        </w:tc>
        <w:tc>
          <w:tcPr>
            <w:tcW w:w="2336" w:type="dxa"/>
          </w:tcPr>
          <w:p w14:paraId="2B55F96D" w14:textId="77777777" w:rsidR="00A65A2B" w:rsidRDefault="00A65A2B" w:rsidP="00984B4B">
            <w:pPr>
              <w:ind w:firstLine="0"/>
              <w:jc w:val="center"/>
              <w:rPr>
                <w:lang w:eastAsia="zh-CN" w:bidi="hi-IN"/>
              </w:rPr>
            </w:pPr>
            <w:r>
              <w:rPr>
                <w:lang w:eastAsia="zh-CN" w:bidi="hi-IN"/>
              </w:rPr>
              <w:t>200</w:t>
            </w:r>
          </w:p>
        </w:tc>
      </w:tr>
      <w:tr w:rsidR="00A65A2B" w14:paraId="39FF63D2" w14:textId="77777777" w:rsidTr="000E6F9A">
        <w:tc>
          <w:tcPr>
            <w:tcW w:w="4672" w:type="dxa"/>
            <w:gridSpan w:val="2"/>
          </w:tcPr>
          <w:p w14:paraId="0BF0DD70" w14:textId="77777777" w:rsidR="00A65A2B" w:rsidRDefault="00A65A2B" w:rsidP="00761A39">
            <w:pPr>
              <w:ind w:firstLine="0"/>
              <w:jc w:val="left"/>
              <w:rPr>
                <w:lang w:eastAsia="zh-CN" w:bidi="hi-IN"/>
              </w:rPr>
            </w:pPr>
            <w:r>
              <w:rPr>
                <w:lang w:eastAsia="zh-CN" w:bidi="hi-IN"/>
              </w:rPr>
              <w:t>Итого</w:t>
            </w:r>
          </w:p>
        </w:tc>
        <w:tc>
          <w:tcPr>
            <w:tcW w:w="2336" w:type="dxa"/>
          </w:tcPr>
          <w:p w14:paraId="326BC89C" w14:textId="67B1379F" w:rsidR="00A65A2B" w:rsidRPr="00D54E23" w:rsidRDefault="00D54E23" w:rsidP="00984B4B">
            <w:pPr>
              <w:ind w:firstLine="0"/>
              <w:jc w:val="center"/>
              <w:rPr>
                <w:lang w:eastAsia="zh-CN" w:bidi="hi-IN"/>
              </w:rPr>
            </w:pPr>
            <w:r>
              <w:rPr>
                <w:lang w:eastAsia="zh-CN" w:bidi="hi-IN"/>
              </w:rPr>
              <w:t>2769,2</w:t>
            </w:r>
          </w:p>
        </w:tc>
        <w:tc>
          <w:tcPr>
            <w:tcW w:w="2336" w:type="dxa"/>
          </w:tcPr>
          <w:p w14:paraId="6BFBE7FA" w14:textId="4258400E" w:rsidR="00A65A2B" w:rsidRDefault="00D54E23" w:rsidP="00984B4B">
            <w:pPr>
              <w:ind w:firstLine="0"/>
              <w:jc w:val="center"/>
              <w:rPr>
                <w:lang w:eastAsia="zh-CN" w:bidi="hi-IN"/>
              </w:rPr>
            </w:pPr>
            <w:r>
              <w:rPr>
                <w:lang w:eastAsia="zh-CN" w:bidi="hi-IN"/>
              </w:rPr>
              <w:t>2481,7</w:t>
            </w:r>
          </w:p>
        </w:tc>
      </w:tr>
    </w:tbl>
    <w:p w14:paraId="02A31BEF" w14:textId="77777777" w:rsidR="00B56096" w:rsidRDefault="00B56096" w:rsidP="00761A39">
      <w:pPr>
        <w:ind w:firstLine="0"/>
        <w:jc w:val="left"/>
        <w:rPr>
          <w:lang w:eastAsia="zh-CN" w:bidi="hi-IN"/>
        </w:rPr>
      </w:pPr>
    </w:p>
    <w:p w14:paraId="46734883" w14:textId="77777777" w:rsidR="00B56096" w:rsidRDefault="00B56096" w:rsidP="00984B4B">
      <w:pPr>
        <w:rPr>
          <w:rFonts w:eastAsia="Times New Roman"/>
        </w:rPr>
      </w:pPr>
      <w:r>
        <w:rPr>
          <w:rFonts w:eastAsia="Times New Roman"/>
        </w:rPr>
        <w:t>Рассчитаем емкости аккумуляторных батарей необходимых для питания приборов:</w:t>
      </w:r>
    </w:p>
    <w:p w14:paraId="4FB19545" w14:textId="77777777" w:rsidR="00B56096" w:rsidRDefault="00B56096" w:rsidP="00761A39">
      <w:pPr>
        <w:jc w:val="left"/>
        <w:rPr>
          <w:rFonts w:eastAsia="Times New Roman"/>
        </w:rPr>
      </w:pPr>
    </w:p>
    <w:p w14:paraId="6AB85413" w14:textId="2407B424" w:rsidR="00B56096" w:rsidRDefault="007B33FE" w:rsidP="00B32DF0">
      <w:pPr>
        <w:jc w:val="center"/>
        <w:rPr>
          <w:rFonts w:eastAsia="Times New Roman"/>
        </w:rPr>
      </w:pPr>
      <m:oMath>
        <m:sSub>
          <m:sSubPr>
            <m:ctrlPr>
              <w:rPr>
                <w:rFonts w:ascii="Cambria Math" w:eastAsia="Segoe UI" w:hAnsi="Cambria Math"/>
                <w:i/>
                <w:kern w:val="3"/>
                <w:szCs w:val="24"/>
                <w:lang w:val="en-US" w:eastAsia="zh-CN" w:bidi="hi-IN"/>
              </w:rPr>
            </m:ctrlPr>
          </m:sSubPr>
          <m:e>
            <m:r>
              <m:rPr>
                <m:nor/>
              </m:rPr>
              <w:rPr>
                <w:rFonts w:eastAsia="Segoe UI"/>
                <w:i/>
                <w:kern w:val="3"/>
                <w:szCs w:val="24"/>
                <w:lang w:val="en-US" w:eastAsia="zh-CN" w:bidi="hi-IN"/>
              </w:rPr>
              <m:t>C</m:t>
            </m:r>
          </m:e>
          <m:sub>
            <m:r>
              <m:rPr>
                <m:nor/>
              </m:rPr>
              <w:rPr>
                <w:rFonts w:eastAsia="Segoe UI"/>
                <w:i/>
                <w:kern w:val="3"/>
                <w:szCs w:val="24"/>
                <w:lang w:val="en-US" w:eastAsia="zh-CN" w:bidi="hi-IN"/>
              </w:rPr>
              <m:t>min</m:t>
            </m:r>
          </m:sub>
        </m:sSub>
        <m:r>
          <m:rPr>
            <m:nor/>
          </m:rPr>
          <w:rPr>
            <w:rFonts w:ascii="Cambria Math" w:eastAsia="Segoe UI"/>
            <w:iCs/>
            <w:kern w:val="3"/>
            <w:szCs w:val="24"/>
            <w:lang w:eastAsia="zh-CN" w:bidi="hi-IN"/>
          </w:rPr>
          <m:t xml:space="preserve"> </m:t>
        </m:r>
        <m:r>
          <m:rPr>
            <m:nor/>
          </m:rPr>
          <w:rPr>
            <w:rFonts w:eastAsia="Segoe UI"/>
            <w:iCs/>
            <w:kern w:val="3"/>
            <w:szCs w:val="24"/>
            <w:lang w:eastAsia="zh-CN" w:bidi="hi-IN"/>
          </w:rPr>
          <m:t>=</m:t>
        </m:r>
        <m:r>
          <m:rPr>
            <m:nor/>
          </m:rPr>
          <w:rPr>
            <w:rFonts w:ascii="Cambria Math" w:eastAsia="Segoe UI"/>
            <w:i/>
            <w:kern w:val="3"/>
            <w:szCs w:val="24"/>
            <w:lang w:eastAsia="zh-CN" w:bidi="hi-IN"/>
          </w:rPr>
          <m:t xml:space="preserve"> </m:t>
        </m:r>
        <m:r>
          <m:rPr>
            <m:nor/>
          </m:rPr>
          <w:rPr>
            <w:rFonts w:eastAsia="Segoe UI"/>
            <w:iCs/>
            <w:kern w:val="3"/>
            <w:szCs w:val="24"/>
            <w:lang w:eastAsia="zh-CN" w:bidi="hi-IN"/>
          </w:rPr>
          <m:t>24</m:t>
        </m:r>
        <m:r>
          <m:rPr>
            <m:nor/>
          </m:rPr>
          <w:rPr>
            <w:rFonts w:ascii="Cambria Math" w:eastAsia="Segoe UI"/>
            <w:iCs/>
            <w:kern w:val="3"/>
            <w:szCs w:val="24"/>
            <w:lang w:eastAsia="zh-CN" w:bidi="hi-IN"/>
          </w:rPr>
          <m:t xml:space="preserve"> </m:t>
        </m:r>
        <m:r>
          <m:rPr>
            <m:nor/>
          </m:rPr>
          <w:rPr>
            <w:rFonts w:eastAsia="Segoe UI"/>
            <w:iCs/>
            <w:kern w:val="3"/>
            <w:szCs w:val="24"/>
            <w:lang w:eastAsia="zh-CN" w:bidi="hi-IN"/>
          </w:rPr>
          <m:t>∙</m:t>
        </m:r>
        <m:r>
          <m:rPr>
            <m:nor/>
          </m:rPr>
          <w:rPr>
            <w:rFonts w:ascii="Cambria Math" w:eastAsia="Segoe UI"/>
            <w:iCs/>
            <w:kern w:val="3"/>
            <w:szCs w:val="24"/>
            <w:lang w:eastAsia="zh-CN" w:bidi="hi-IN"/>
          </w:rPr>
          <m:t xml:space="preserve"> </m:t>
        </m:r>
        <m:r>
          <m:rPr>
            <m:nor/>
          </m:rPr>
          <w:rPr>
            <w:rFonts w:eastAsia="Segoe UI"/>
            <w:iCs/>
            <w:kern w:val="3"/>
            <w:szCs w:val="24"/>
            <w:lang w:eastAsia="zh-CN" w:bidi="hi-IN"/>
          </w:rPr>
          <m:t>2769,2</m:t>
        </m:r>
        <m:r>
          <m:rPr>
            <m:nor/>
          </m:rPr>
          <w:rPr>
            <w:rFonts w:ascii="Cambria Math" w:eastAsia="Segoe UI"/>
            <w:iCs/>
            <w:kern w:val="3"/>
            <w:szCs w:val="24"/>
            <w:lang w:eastAsia="zh-CN" w:bidi="hi-IN"/>
          </w:rPr>
          <m:t xml:space="preserve"> </m:t>
        </m:r>
        <m:r>
          <m:rPr>
            <m:nor/>
          </m:rPr>
          <w:rPr>
            <w:rFonts w:eastAsia="Segoe UI"/>
            <w:iCs/>
            <w:kern w:val="3"/>
            <w:szCs w:val="24"/>
            <w:lang w:eastAsia="zh-CN" w:bidi="hi-IN"/>
          </w:rPr>
          <m:t>+</m:t>
        </m:r>
        <m:r>
          <m:rPr>
            <m:nor/>
          </m:rPr>
          <w:rPr>
            <w:rFonts w:ascii="Cambria Math" w:eastAsia="Segoe UI"/>
            <w:iCs/>
            <w:kern w:val="3"/>
            <w:szCs w:val="24"/>
            <w:lang w:eastAsia="zh-CN" w:bidi="hi-IN"/>
          </w:rPr>
          <m:t xml:space="preserve"> </m:t>
        </m:r>
        <m:r>
          <m:rPr>
            <m:nor/>
          </m:rPr>
          <w:rPr>
            <w:rFonts w:eastAsia="Segoe UI"/>
            <w:iCs/>
            <w:kern w:val="3"/>
            <w:szCs w:val="24"/>
            <w:lang w:eastAsia="zh-CN" w:bidi="hi-IN"/>
          </w:rPr>
          <m:t>1</m:t>
        </m:r>
        <m:r>
          <m:rPr>
            <m:nor/>
          </m:rPr>
          <w:rPr>
            <w:rFonts w:ascii="Cambria Math" w:eastAsia="Segoe UI"/>
            <w:iCs/>
            <w:kern w:val="3"/>
            <w:szCs w:val="24"/>
            <w:lang w:eastAsia="zh-CN" w:bidi="hi-IN"/>
          </w:rPr>
          <m:t xml:space="preserve"> </m:t>
        </m:r>
        <m:r>
          <m:rPr>
            <m:nor/>
          </m:rPr>
          <w:rPr>
            <w:rFonts w:eastAsia="Segoe UI"/>
            <w:iCs/>
            <w:kern w:val="3"/>
            <w:szCs w:val="24"/>
            <w:lang w:eastAsia="zh-CN" w:bidi="hi-IN"/>
          </w:rPr>
          <m:t>∙</m:t>
        </m:r>
        <m:r>
          <m:rPr>
            <m:nor/>
          </m:rPr>
          <w:rPr>
            <w:rFonts w:ascii="Cambria Math" w:eastAsia="Segoe UI"/>
            <w:iCs/>
            <w:kern w:val="3"/>
            <w:szCs w:val="24"/>
            <w:lang w:eastAsia="zh-CN" w:bidi="hi-IN"/>
          </w:rPr>
          <m:t xml:space="preserve"> </m:t>
        </m:r>
        <m:r>
          <m:rPr>
            <m:nor/>
          </m:rPr>
          <w:rPr>
            <w:rFonts w:eastAsia="Segoe UI"/>
            <w:iCs/>
            <w:kern w:val="3"/>
            <w:szCs w:val="24"/>
            <w:lang w:eastAsia="zh-CN" w:bidi="hi-IN"/>
          </w:rPr>
          <m:t>2481,7</m:t>
        </m:r>
        <m:r>
          <m:rPr>
            <m:nor/>
          </m:rPr>
          <w:rPr>
            <w:rFonts w:ascii="Cambria Math" w:eastAsia="Segoe UI"/>
            <w:iCs/>
            <w:kern w:val="3"/>
            <w:szCs w:val="24"/>
            <w:lang w:eastAsia="zh-CN" w:bidi="hi-IN"/>
          </w:rPr>
          <m:t xml:space="preserve"> </m:t>
        </m:r>
        <m:r>
          <m:rPr>
            <m:nor/>
          </m:rPr>
          <w:rPr>
            <w:rFonts w:eastAsia="Segoe UI"/>
            <w:iCs/>
            <w:kern w:val="3"/>
            <w:szCs w:val="24"/>
            <w:lang w:eastAsia="zh-CN" w:bidi="hi-IN"/>
          </w:rPr>
          <m:t>=</m:t>
        </m:r>
        <m:r>
          <m:rPr>
            <m:nor/>
          </m:rPr>
          <w:rPr>
            <w:rFonts w:ascii="Cambria Math" w:eastAsia="Segoe UI"/>
            <w:iCs/>
            <w:kern w:val="3"/>
            <w:szCs w:val="24"/>
            <w:lang w:eastAsia="zh-CN" w:bidi="hi-IN"/>
          </w:rPr>
          <m:t xml:space="preserve"> </m:t>
        </m:r>
        <m:r>
          <m:rPr>
            <m:nor/>
          </m:rPr>
          <w:rPr>
            <w:rFonts w:eastAsia="Times New Roman"/>
            <w:iCs/>
            <w:kern w:val="3"/>
            <w:szCs w:val="24"/>
            <w:lang w:eastAsia="zh-CN" w:bidi="hi-IN"/>
          </w:rPr>
          <m:t>68942,5</m:t>
        </m:r>
      </m:oMath>
      <w:r w:rsidR="00B56096">
        <w:rPr>
          <w:rFonts w:eastAsia="Times New Roman"/>
          <w:sz w:val="26"/>
          <w:szCs w:val="26"/>
        </w:rPr>
        <w:t xml:space="preserve"> [мА</w:t>
      </w:r>
      <w:r w:rsidR="00B56096">
        <w:rPr>
          <w:rFonts w:eastAsia="Gungsuh"/>
        </w:rPr>
        <w:t>∙</w:t>
      </w:r>
      <w:r w:rsidR="00B56096">
        <w:rPr>
          <w:rFonts w:eastAsia="Times New Roman"/>
          <w:sz w:val="26"/>
          <w:szCs w:val="26"/>
        </w:rPr>
        <w:t>ч].</w:t>
      </w:r>
    </w:p>
    <w:p w14:paraId="3C7E5F34" w14:textId="77777777" w:rsidR="00B56096" w:rsidRDefault="00B56096" w:rsidP="00984B4B">
      <w:pPr>
        <w:rPr>
          <w:rFonts w:eastAsia="Times New Roman"/>
        </w:rPr>
      </w:pPr>
    </w:p>
    <w:p w14:paraId="571722DC" w14:textId="77777777" w:rsidR="00B56096" w:rsidRDefault="00B56096" w:rsidP="00984B4B">
      <w:pPr>
        <w:rPr>
          <w:rFonts w:eastAsia="Times New Roman"/>
        </w:rPr>
      </w:pPr>
      <w:r>
        <w:rPr>
          <w:rFonts w:eastAsia="Times New Roman"/>
        </w:rPr>
        <w:t>С учетом 25% запаса по емкости батареи получим:</w:t>
      </w:r>
    </w:p>
    <w:p w14:paraId="2DA12B03" w14:textId="77777777" w:rsidR="00B56096" w:rsidRDefault="00B56096" w:rsidP="00984B4B">
      <w:pPr>
        <w:rPr>
          <w:rFonts w:eastAsia="Times New Roman"/>
        </w:rPr>
      </w:pPr>
    </w:p>
    <w:p w14:paraId="1AFBEACF" w14:textId="0D70D06B" w:rsidR="00B56096" w:rsidRDefault="00B32DF0" w:rsidP="00B32DF0">
      <w:pPr>
        <w:spacing w:line="276" w:lineRule="auto"/>
        <w:ind w:right="9"/>
        <w:jc w:val="center"/>
        <w:rPr>
          <w:rFonts w:eastAsia="Times New Roman"/>
          <w:sz w:val="26"/>
          <w:szCs w:val="26"/>
        </w:rPr>
      </w:pPr>
      <m:oMath>
        <m:r>
          <m:rPr>
            <m:nor/>
          </m:rPr>
          <w:rPr>
            <w:rFonts w:eastAsia="Segoe UI"/>
            <w:i/>
            <w:iCs/>
            <w:kern w:val="3"/>
            <w:szCs w:val="24"/>
            <w:lang w:val="en-US" w:eastAsia="zh-CN" w:bidi="hi-IN"/>
          </w:rPr>
          <m:t>C</m:t>
        </m:r>
        <m:r>
          <m:rPr>
            <m:nor/>
          </m:rPr>
          <w:rPr>
            <w:rFonts w:ascii="Cambria Math" w:eastAsia="Segoe UI"/>
            <w:i/>
            <w:iCs/>
            <w:kern w:val="3"/>
            <w:szCs w:val="24"/>
            <w:lang w:eastAsia="zh-CN" w:bidi="hi-IN"/>
          </w:rPr>
          <m:t xml:space="preserve"> </m:t>
        </m:r>
        <m:r>
          <m:rPr>
            <m:nor/>
          </m:rPr>
          <w:rPr>
            <w:rFonts w:eastAsia="Segoe UI"/>
            <w:kern w:val="3"/>
            <w:szCs w:val="24"/>
            <w:lang w:eastAsia="zh-CN" w:bidi="hi-IN"/>
          </w:rPr>
          <m:t>=</m:t>
        </m:r>
        <m:r>
          <m:rPr>
            <m:nor/>
          </m:rPr>
          <w:rPr>
            <w:rFonts w:ascii="Cambria Math" w:eastAsia="Segoe UI"/>
            <w:i/>
            <w:iCs/>
            <w:kern w:val="3"/>
            <w:szCs w:val="24"/>
            <w:lang w:eastAsia="zh-CN" w:bidi="hi-IN"/>
          </w:rPr>
          <m:t xml:space="preserve"> </m:t>
        </m:r>
        <m:r>
          <m:rPr>
            <m:nor/>
          </m:rPr>
          <w:rPr>
            <w:rFonts w:eastAsia="Segoe UI"/>
            <w:kern w:val="3"/>
            <w:szCs w:val="24"/>
            <w:lang w:eastAsia="zh-CN" w:bidi="hi-IN"/>
          </w:rPr>
          <m:t>1,25</m:t>
        </m:r>
        <m:r>
          <m:rPr>
            <m:nor/>
          </m:rPr>
          <w:rPr>
            <w:rFonts w:ascii="Cambria Math" w:eastAsia="Segoe UI"/>
            <w:kern w:val="3"/>
            <w:szCs w:val="24"/>
            <w:lang w:eastAsia="zh-CN" w:bidi="hi-IN"/>
          </w:rPr>
          <m:t xml:space="preserve"> </m:t>
        </m:r>
        <m:r>
          <m:rPr>
            <m:nor/>
          </m:rPr>
          <w:rPr>
            <w:rFonts w:ascii="Cambria Math" w:eastAsia="Segoe UI" w:hAnsi="Cambria Math" w:cs="Cambria Math"/>
            <w:kern w:val="3"/>
            <w:szCs w:val="24"/>
            <w:lang w:eastAsia="zh-CN" w:bidi="hi-IN"/>
          </w:rPr>
          <m:t xml:space="preserve">⋅ </m:t>
        </m:r>
        <m:r>
          <m:rPr>
            <m:nor/>
          </m:rPr>
          <w:rPr>
            <w:rFonts w:eastAsia="Segoe UI"/>
            <w:kern w:val="3"/>
            <w:szCs w:val="24"/>
            <w:lang w:eastAsia="zh-CN" w:bidi="hi-IN"/>
          </w:rPr>
          <m:t>(24</m:t>
        </m:r>
        <m:r>
          <m:rPr>
            <m:nor/>
          </m:rPr>
          <w:rPr>
            <w:rFonts w:ascii="Cambria Math" w:eastAsia="Segoe UI"/>
            <w:kern w:val="3"/>
            <w:szCs w:val="24"/>
            <w:lang w:eastAsia="zh-CN" w:bidi="hi-IN"/>
          </w:rPr>
          <m:t xml:space="preserve"> </m:t>
        </m:r>
        <m:r>
          <m:rPr>
            <m:nor/>
          </m:rPr>
          <w:rPr>
            <w:rFonts w:ascii="Cambria Math" w:eastAsia="Segoe UI" w:hAnsi="Cambria Math" w:cs="Cambria Math"/>
            <w:kern w:val="3"/>
            <w:szCs w:val="24"/>
            <w:lang w:eastAsia="zh-CN" w:bidi="hi-IN"/>
          </w:rPr>
          <m:t xml:space="preserve">⋅ </m:t>
        </m:r>
        <m:r>
          <m:rPr>
            <m:nor/>
          </m:rPr>
          <w:rPr>
            <w:rFonts w:eastAsia="Segoe UI"/>
            <w:kern w:val="3"/>
            <w:szCs w:val="24"/>
            <w:lang w:eastAsia="zh-CN" w:bidi="hi-IN"/>
          </w:rPr>
          <m:t>2769,2</m:t>
        </m:r>
        <m:r>
          <m:rPr>
            <m:nor/>
          </m:rPr>
          <w:rPr>
            <w:rFonts w:ascii="Cambria Math" w:eastAsia="Segoe UI"/>
            <w:kern w:val="3"/>
            <w:szCs w:val="24"/>
            <w:lang w:eastAsia="zh-CN" w:bidi="hi-IN"/>
          </w:rPr>
          <m:t xml:space="preserve"> </m:t>
        </m:r>
        <m:r>
          <m:rPr>
            <m:nor/>
          </m:rPr>
          <w:rPr>
            <w:rFonts w:eastAsia="Segoe UI"/>
            <w:kern w:val="3"/>
            <w:szCs w:val="24"/>
            <w:lang w:eastAsia="zh-CN" w:bidi="hi-IN"/>
          </w:rPr>
          <m:t>+</m:t>
        </m:r>
        <m:r>
          <m:rPr>
            <m:nor/>
          </m:rPr>
          <w:rPr>
            <w:rFonts w:ascii="Cambria Math" w:eastAsia="Segoe UI"/>
            <w:kern w:val="3"/>
            <w:szCs w:val="24"/>
            <w:lang w:eastAsia="zh-CN" w:bidi="hi-IN"/>
          </w:rPr>
          <m:t xml:space="preserve"> </m:t>
        </m:r>
        <m:r>
          <m:rPr>
            <m:nor/>
          </m:rPr>
          <w:rPr>
            <w:rFonts w:eastAsia="Segoe UI"/>
            <w:kern w:val="3"/>
            <w:szCs w:val="24"/>
            <w:lang w:eastAsia="zh-CN" w:bidi="hi-IN"/>
          </w:rPr>
          <m:t>1</m:t>
        </m:r>
        <m:r>
          <m:rPr>
            <m:nor/>
          </m:rPr>
          <w:rPr>
            <w:rFonts w:ascii="Cambria Math" w:eastAsia="Segoe UI"/>
            <w:kern w:val="3"/>
            <w:szCs w:val="24"/>
            <w:lang w:eastAsia="zh-CN" w:bidi="hi-IN"/>
          </w:rPr>
          <m:t xml:space="preserve"> </m:t>
        </m:r>
        <m:r>
          <m:rPr>
            <m:nor/>
          </m:rPr>
          <w:rPr>
            <w:rFonts w:ascii="Cambria Math" w:eastAsia="Segoe UI" w:hAnsi="Cambria Math" w:cs="Cambria Math"/>
            <w:kern w:val="3"/>
            <w:szCs w:val="24"/>
            <w:lang w:eastAsia="zh-CN" w:bidi="hi-IN"/>
          </w:rPr>
          <m:t xml:space="preserve">⋅ </m:t>
        </m:r>
        <m:r>
          <m:rPr>
            <m:nor/>
          </m:rPr>
          <w:rPr>
            <w:rFonts w:eastAsia="Segoe UI"/>
            <w:kern w:val="3"/>
            <w:szCs w:val="24"/>
            <w:lang w:eastAsia="zh-CN" w:bidi="hi-IN"/>
          </w:rPr>
          <m:t>2481,7)</m:t>
        </m:r>
        <m:r>
          <m:rPr>
            <m:nor/>
          </m:rPr>
          <w:rPr>
            <w:rFonts w:ascii="Cambria Math" w:eastAsia="Segoe UI"/>
            <w:kern w:val="3"/>
            <w:szCs w:val="24"/>
            <w:lang w:eastAsia="zh-CN" w:bidi="hi-IN"/>
          </w:rPr>
          <m:t xml:space="preserve"> </m:t>
        </m:r>
        <m:r>
          <m:rPr>
            <m:nor/>
          </m:rPr>
          <w:rPr>
            <w:rFonts w:eastAsia="Segoe UI"/>
            <w:kern w:val="3"/>
            <w:szCs w:val="24"/>
            <w:lang w:eastAsia="zh-CN" w:bidi="hi-IN"/>
          </w:rPr>
          <m:t>=</m:t>
        </m:r>
        <m:r>
          <m:rPr>
            <m:nor/>
          </m:rPr>
          <w:rPr>
            <w:rFonts w:ascii="Cambria Math" w:eastAsia="Segoe UI"/>
            <w:kern w:val="3"/>
            <w:szCs w:val="24"/>
            <w:lang w:eastAsia="zh-CN" w:bidi="hi-IN"/>
          </w:rPr>
          <m:t xml:space="preserve"> </m:t>
        </m:r>
        <m:r>
          <m:rPr>
            <m:nor/>
          </m:rPr>
          <w:rPr>
            <w:rFonts w:eastAsia="Segoe UI"/>
            <w:kern w:val="3"/>
            <w:szCs w:val="24"/>
            <w:lang w:eastAsia="zh-CN" w:bidi="hi-IN"/>
          </w:rPr>
          <m:t>86178,125</m:t>
        </m:r>
      </m:oMath>
      <w:r w:rsidR="00B56096">
        <w:rPr>
          <w:rFonts w:eastAsia="Times New Roman"/>
          <w:sz w:val="26"/>
          <w:szCs w:val="26"/>
        </w:rPr>
        <w:t xml:space="preserve"> [мА</w:t>
      </w:r>
      <w:r w:rsidR="00B56096">
        <w:rPr>
          <w:rFonts w:eastAsia="Gungsuh"/>
        </w:rPr>
        <w:t>∙</w:t>
      </w:r>
      <w:r w:rsidR="00B56096">
        <w:rPr>
          <w:rFonts w:eastAsia="Times New Roman"/>
          <w:sz w:val="26"/>
          <w:szCs w:val="26"/>
        </w:rPr>
        <w:t>ч].</w:t>
      </w:r>
    </w:p>
    <w:p w14:paraId="3A92ABCD" w14:textId="72B1A04B" w:rsidR="003D1242" w:rsidRDefault="003D1242" w:rsidP="00984B4B">
      <w:pPr>
        <w:spacing w:line="276" w:lineRule="auto"/>
        <w:ind w:right="9"/>
        <w:rPr>
          <w:rFonts w:eastAsia="Times New Roman"/>
          <w:sz w:val="26"/>
          <w:szCs w:val="26"/>
        </w:rPr>
      </w:pPr>
    </w:p>
    <w:p w14:paraId="235F5A61" w14:textId="68B50BA2" w:rsidR="003D1242" w:rsidRDefault="003D1242" w:rsidP="00984B4B">
      <w:pPr>
        <w:ind w:right="11"/>
        <w:rPr>
          <w:rFonts w:eastAsia="Times New Roman"/>
          <w:szCs w:val="28"/>
        </w:rPr>
      </w:pPr>
      <w:r w:rsidRPr="003921A3">
        <w:rPr>
          <w:szCs w:val="28"/>
        </w:rPr>
        <w:t>Исходя из расч</w:t>
      </w:r>
      <w:r w:rsidR="00713B83">
        <w:rPr>
          <w:szCs w:val="28"/>
        </w:rPr>
        <w:t>е</w:t>
      </w:r>
      <w:r w:rsidRPr="003921A3">
        <w:rPr>
          <w:szCs w:val="28"/>
        </w:rPr>
        <w:t>тных данных для питания системы</w:t>
      </w:r>
      <w:r>
        <w:rPr>
          <w:szCs w:val="28"/>
        </w:rPr>
        <w:t xml:space="preserve"> охранной сигнализации</w:t>
      </w:r>
      <w:r w:rsidRPr="003921A3">
        <w:rPr>
          <w:szCs w:val="28"/>
        </w:rPr>
        <w:t xml:space="preserve"> необходима аккумуляторная батарея с </w:t>
      </w:r>
      <w:r w:rsidR="00713B83">
        <w:rPr>
          <w:szCs w:val="28"/>
        </w:rPr>
        <w:t>е</w:t>
      </w:r>
      <w:r w:rsidRPr="003921A3">
        <w:rPr>
          <w:szCs w:val="28"/>
        </w:rPr>
        <w:t xml:space="preserve">мкостью не менее </w:t>
      </w:r>
      <w:r>
        <w:rPr>
          <w:szCs w:val="28"/>
        </w:rPr>
        <w:t xml:space="preserve">86178,125 </w:t>
      </w:r>
      <w:r w:rsidRPr="003921A3">
        <w:rPr>
          <w:szCs w:val="28"/>
        </w:rPr>
        <w:t>мА</w:t>
      </w:r>
      <w:r w:rsidRPr="003921A3">
        <w:rPr>
          <w:rFonts w:eastAsia="Gungsuh"/>
          <w:szCs w:val="28"/>
        </w:rPr>
        <w:t>∙</w:t>
      </w:r>
      <w:r w:rsidRPr="003921A3">
        <w:rPr>
          <w:rFonts w:eastAsia="Times New Roman"/>
          <w:szCs w:val="28"/>
        </w:rPr>
        <w:t xml:space="preserve">ч либо </w:t>
      </w:r>
      <w:r>
        <w:rPr>
          <w:rFonts w:eastAsia="Times New Roman"/>
          <w:szCs w:val="28"/>
        </w:rPr>
        <w:t xml:space="preserve">86 </w:t>
      </w:r>
      <w:r w:rsidRPr="003921A3">
        <w:rPr>
          <w:rFonts w:eastAsia="Times New Roman"/>
          <w:szCs w:val="28"/>
        </w:rPr>
        <w:t>А</w:t>
      </w:r>
      <w:r w:rsidRPr="003921A3">
        <w:rPr>
          <w:rFonts w:eastAsia="Gungsuh"/>
          <w:szCs w:val="28"/>
        </w:rPr>
        <w:t>∙</w:t>
      </w:r>
      <w:r w:rsidRPr="003921A3">
        <w:rPr>
          <w:rFonts w:eastAsia="Times New Roman"/>
          <w:szCs w:val="28"/>
        </w:rPr>
        <w:t>ч. Исходя из этих данных выбран</w:t>
      </w:r>
      <w:r>
        <w:rPr>
          <w:rFonts w:eastAsia="Times New Roman"/>
          <w:szCs w:val="28"/>
        </w:rPr>
        <w:t>ы два</w:t>
      </w:r>
      <w:r w:rsidRPr="003921A3">
        <w:rPr>
          <w:rFonts w:eastAsia="Times New Roman"/>
          <w:szCs w:val="28"/>
        </w:rPr>
        <w:t xml:space="preserve"> источник</w:t>
      </w:r>
      <w:r>
        <w:rPr>
          <w:rFonts w:eastAsia="Times New Roman"/>
          <w:szCs w:val="28"/>
        </w:rPr>
        <w:t>а</w:t>
      </w:r>
      <w:r w:rsidRPr="003921A3">
        <w:rPr>
          <w:rFonts w:eastAsia="Times New Roman"/>
          <w:szCs w:val="28"/>
        </w:rPr>
        <w:t xml:space="preserve"> питания </w:t>
      </w:r>
      <w:r>
        <w:rPr>
          <w:rFonts w:eastAsia="Times New Roman"/>
          <w:szCs w:val="28"/>
        </w:rPr>
        <w:t>РИП-12</w:t>
      </w:r>
      <w:r w:rsidRPr="003921A3">
        <w:rPr>
          <w:rFonts w:eastAsia="Times New Roman"/>
          <w:szCs w:val="28"/>
        </w:rPr>
        <w:t>, котор</w:t>
      </w:r>
      <w:r>
        <w:rPr>
          <w:rFonts w:eastAsia="Times New Roman"/>
          <w:szCs w:val="28"/>
        </w:rPr>
        <w:t>ые</w:t>
      </w:r>
      <w:r w:rsidRPr="003921A3">
        <w:rPr>
          <w:rFonts w:eastAsia="Times New Roman"/>
          <w:szCs w:val="28"/>
        </w:rPr>
        <w:t xml:space="preserve"> оснащается резервным питанием от</w:t>
      </w:r>
      <w:r>
        <w:rPr>
          <w:rFonts w:eastAsia="Times New Roman"/>
          <w:szCs w:val="28"/>
        </w:rPr>
        <w:t xml:space="preserve"> двух </w:t>
      </w:r>
      <w:r w:rsidRPr="003921A3">
        <w:rPr>
          <w:rFonts w:eastAsia="Times New Roman"/>
          <w:szCs w:val="28"/>
        </w:rPr>
        <w:t xml:space="preserve">АКБ </w:t>
      </w:r>
      <w:r w:rsidR="00713B83">
        <w:rPr>
          <w:rFonts w:eastAsia="Times New Roman"/>
          <w:szCs w:val="28"/>
        </w:rPr>
        <w:t>е</w:t>
      </w:r>
      <w:r w:rsidRPr="003921A3">
        <w:rPr>
          <w:rFonts w:eastAsia="Times New Roman"/>
          <w:szCs w:val="28"/>
        </w:rPr>
        <w:t>мкостью</w:t>
      </w:r>
      <w:r>
        <w:rPr>
          <w:rFonts w:eastAsia="Times New Roman"/>
          <w:szCs w:val="28"/>
        </w:rPr>
        <w:t xml:space="preserve"> по 26</w:t>
      </w:r>
      <w:r w:rsidRPr="003921A3">
        <w:rPr>
          <w:rFonts w:eastAsia="Times New Roman"/>
          <w:szCs w:val="28"/>
        </w:rPr>
        <w:t xml:space="preserve"> А</w:t>
      </w:r>
      <w:r w:rsidRPr="003921A3">
        <w:rPr>
          <w:rFonts w:eastAsia="Gungsuh"/>
          <w:szCs w:val="28"/>
        </w:rPr>
        <w:t>∙</w:t>
      </w:r>
      <w:r w:rsidRPr="003921A3">
        <w:rPr>
          <w:rFonts w:eastAsia="Times New Roman"/>
          <w:szCs w:val="28"/>
        </w:rPr>
        <w:t>ч</w:t>
      </w:r>
      <w:r>
        <w:rPr>
          <w:rFonts w:eastAsia="Times New Roman"/>
          <w:szCs w:val="28"/>
        </w:rPr>
        <w:t xml:space="preserve"> каждый</w:t>
      </w:r>
      <w:r w:rsidRPr="003921A3">
        <w:rPr>
          <w:rFonts w:eastAsia="Times New Roman"/>
          <w:szCs w:val="28"/>
        </w:rPr>
        <w:t>, что позволит работать системе 24 часа в дежурном режиме и 1 час в тревожном режиме.</w:t>
      </w:r>
    </w:p>
    <w:p w14:paraId="5FFA0FF3" w14:textId="0FF32C1A" w:rsidR="00CE774C" w:rsidRDefault="00CE774C" w:rsidP="00984B4B">
      <w:pPr>
        <w:ind w:right="11"/>
        <w:rPr>
          <w:rFonts w:eastAsia="Times New Roman"/>
          <w:szCs w:val="28"/>
        </w:rPr>
      </w:pPr>
      <w:r>
        <w:rPr>
          <w:rFonts w:eastAsia="Times New Roman"/>
          <w:szCs w:val="28"/>
        </w:rPr>
        <w:t xml:space="preserve">Таким образом, были рассчитаны необходимые для питания систем охранной и пожарной сигнализации </w:t>
      </w:r>
      <w:r w:rsidR="00713B83">
        <w:rPr>
          <w:rFonts w:eastAsia="Times New Roman"/>
          <w:szCs w:val="28"/>
        </w:rPr>
        <w:t>е</w:t>
      </w:r>
      <w:r>
        <w:rPr>
          <w:rFonts w:eastAsia="Times New Roman"/>
          <w:szCs w:val="28"/>
        </w:rPr>
        <w:t>мкости аккумуляторных батарей. Были выбраны источники питания, а также определено количество необходимых аккумуляторных батарей.</w:t>
      </w:r>
    </w:p>
    <w:p w14:paraId="0F8E531A" w14:textId="77777777" w:rsidR="00FE3AF0" w:rsidRPr="00FE3AF0" w:rsidRDefault="00FE3AF0" w:rsidP="00761A39">
      <w:pPr>
        <w:spacing w:line="276" w:lineRule="auto"/>
        <w:ind w:right="9"/>
        <w:jc w:val="left"/>
        <w:rPr>
          <w:rFonts w:eastAsia="Times New Roman"/>
          <w:szCs w:val="28"/>
        </w:rPr>
        <w:sectPr w:rsidR="00FE3AF0" w:rsidRPr="00FE3AF0" w:rsidSect="00AB64EC">
          <w:pgSz w:w="11906" w:h="16838"/>
          <w:pgMar w:top="1134" w:right="851" w:bottom="1134" w:left="1701" w:header="709" w:footer="709" w:gutter="0"/>
          <w:cols w:space="708"/>
          <w:docGrid w:linePitch="360"/>
        </w:sectPr>
      </w:pPr>
    </w:p>
    <w:p w14:paraId="13A43B6A" w14:textId="77777777" w:rsidR="008B02C1" w:rsidRDefault="00FE3AF0" w:rsidP="00761A39">
      <w:pPr>
        <w:pStyle w:val="1"/>
        <w:ind w:left="851" w:hanging="142"/>
        <w:rPr>
          <w:rFonts w:eastAsia="Times New Roman"/>
          <w:szCs w:val="32"/>
          <w:lang w:val="ru-RU"/>
        </w:rPr>
      </w:pPr>
      <w:bookmarkStart w:id="33" w:name="_Toc198728413"/>
      <w:r w:rsidRPr="00595E7E">
        <w:rPr>
          <w:rFonts w:eastAsia="Times New Roman"/>
          <w:szCs w:val="32"/>
          <w:lang w:val="ru-RU"/>
        </w:rPr>
        <w:lastRenderedPageBreak/>
        <w:t xml:space="preserve">7 МОНТАЖНЫЕ РАБОТЫ И ТЕХНИЧЕСКОЕ ОБСЛУЖИВАНИЕ СИСТЕМ ПОЖАРНОЙ </w:t>
      </w:r>
    </w:p>
    <w:p w14:paraId="3FCEBA53" w14:textId="47794DA3" w:rsidR="00CE774C" w:rsidRPr="00595E7E" w:rsidRDefault="00FE3AF0" w:rsidP="008B02C1">
      <w:pPr>
        <w:pStyle w:val="1"/>
        <w:ind w:left="851" w:firstLine="0"/>
        <w:rPr>
          <w:rFonts w:eastAsia="Times New Roman"/>
          <w:b w:val="0"/>
          <w:bCs w:val="0"/>
          <w:szCs w:val="32"/>
          <w:lang w:val="ru-RU"/>
        </w:rPr>
      </w:pPr>
      <w:r w:rsidRPr="00595E7E">
        <w:rPr>
          <w:rFonts w:eastAsia="Times New Roman"/>
          <w:szCs w:val="32"/>
          <w:lang w:val="ru-RU"/>
        </w:rPr>
        <w:t>И ОХРАННОЙ СИГНАЛИЗАЦИИ</w:t>
      </w:r>
      <w:bookmarkEnd w:id="33"/>
    </w:p>
    <w:p w14:paraId="1FFB3952" w14:textId="03D2B7F7" w:rsidR="00FE3AF0" w:rsidRPr="00FE3AF0" w:rsidRDefault="00FE3AF0" w:rsidP="00761A39">
      <w:pPr>
        <w:ind w:right="11"/>
        <w:jc w:val="left"/>
        <w:rPr>
          <w:rFonts w:eastAsia="Times New Roman"/>
          <w:szCs w:val="28"/>
        </w:rPr>
      </w:pPr>
    </w:p>
    <w:p w14:paraId="45E8228C" w14:textId="3B026841" w:rsidR="00FE3AF0" w:rsidRDefault="00FE3AF0" w:rsidP="00984B4B">
      <w:pPr>
        <w:ind w:right="11"/>
        <w:rPr>
          <w:rFonts w:eastAsia="Times New Roman"/>
          <w:szCs w:val="28"/>
        </w:rPr>
      </w:pPr>
      <w:r>
        <w:rPr>
          <w:rFonts w:eastAsia="Times New Roman"/>
          <w:szCs w:val="28"/>
        </w:rPr>
        <w:t>Требования к монтажу систем пожарной сигнализации определены в ТКП 365-2011 «Правила производства и приемки работ». Согласно п.6 работы по монтажу СПС, как правило, осуществляются в три этапа:</w:t>
      </w:r>
    </w:p>
    <w:p w14:paraId="6666649F" w14:textId="221F5EC4" w:rsidR="00FE3AF0" w:rsidRDefault="00FE3AF0" w:rsidP="00984B4B">
      <w:pPr>
        <w:ind w:right="11"/>
        <w:rPr>
          <w:szCs w:val="28"/>
        </w:rPr>
      </w:pPr>
      <w:r w:rsidRPr="00E87FDC">
        <w:rPr>
          <w:szCs w:val="28"/>
        </w:rPr>
        <w:t>–</w:t>
      </w:r>
      <w:r>
        <w:rPr>
          <w:szCs w:val="28"/>
        </w:rPr>
        <w:t xml:space="preserve"> первый этап включает в себя проверку закладных устройств, проемов и отверстий в строительных конструкциях и элементах зданий. Также осуществляется разметка трасс и закладка в сооружаемые стены, полы и перекрытия труб и глухих коробов для скрытых проводок. Работы первого этапа должны выполняться, как правило, одновременно с производством основных строительных работ;</w:t>
      </w:r>
    </w:p>
    <w:p w14:paraId="288355E7" w14:textId="0DC803B7" w:rsidR="00FE3AF0" w:rsidRPr="00FE3AF0" w:rsidRDefault="00FE3AF0" w:rsidP="00984B4B">
      <w:pPr>
        <w:ind w:right="11"/>
        <w:rPr>
          <w:rFonts w:eastAsia="Times New Roman"/>
          <w:szCs w:val="28"/>
        </w:rPr>
      </w:pPr>
      <w:r w:rsidRPr="00E87FDC">
        <w:rPr>
          <w:szCs w:val="28"/>
        </w:rPr>
        <w:t>–</w:t>
      </w:r>
      <w:r>
        <w:rPr>
          <w:szCs w:val="28"/>
        </w:rPr>
        <w:t xml:space="preserve"> второй этап подразумевает выполнение работ по монтажу защитных трубопроводов электрических проводок, извещателей, щитов, ПКУ и подключению к ним электрических проводок. Работы второго этапа должны выполняться после окончания строительных и отделочных работ.</w:t>
      </w:r>
    </w:p>
    <w:p w14:paraId="1D43A657" w14:textId="080CCA74" w:rsidR="00FE3AF0" w:rsidRDefault="00FE3AF0" w:rsidP="00984B4B">
      <w:pPr>
        <w:ind w:right="11"/>
        <w:rPr>
          <w:szCs w:val="28"/>
        </w:rPr>
      </w:pPr>
      <w:r w:rsidRPr="00E87FDC">
        <w:rPr>
          <w:szCs w:val="28"/>
        </w:rPr>
        <w:t>–</w:t>
      </w:r>
      <w:r>
        <w:rPr>
          <w:szCs w:val="28"/>
        </w:rPr>
        <w:t xml:space="preserve"> на третьем этапе должны выполняться работы по электрической проверке, регулировке и наладке технических средств СПС. Работы третьего этапа должны выполняться после окончания монтажных работ.</w:t>
      </w:r>
    </w:p>
    <w:p w14:paraId="6DBF8194" w14:textId="786C93D8" w:rsidR="00FE3AF0" w:rsidRDefault="00FE3AF0" w:rsidP="00984B4B">
      <w:pPr>
        <w:ind w:right="11"/>
        <w:rPr>
          <w:rFonts w:eastAsia="Times New Roman"/>
          <w:szCs w:val="28"/>
        </w:rPr>
      </w:pPr>
      <w:r>
        <w:rPr>
          <w:rFonts w:eastAsia="Times New Roman"/>
          <w:szCs w:val="28"/>
        </w:rPr>
        <w:t xml:space="preserve">Согласно п.7 </w:t>
      </w:r>
      <w:r w:rsidR="004D6B07">
        <w:rPr>
          <w:rFonts w:eastAsia="Times New Roman"/>
          <w:szCs w:val="28"/>
        </w:rPr>
        <w:t xml:space="preserve">ТКП 365-2011 </w:t>
      </w:r>
      <w:r>
        <w:rPr>
          <w:rFonts w:eastAsia="Times New Roman"/>
          <w:szCs w:val="28"/>
        </w:rPr>
        <w:t xml:space="preserve">монтаж извещателей СПС необходимо выполнять </w:t>
      </w:r>
      <w:r w:rsidR="00F92F28">
        <w:rPr>
          <w:rFonts w:eastAsia="Times New Roman"/>
          <w:szCs w:val="28"/>
        </w:rPr>
        <w:t>согласно требованиям СН 2.02.03-2019 в соответствии с их классификацией.</w:t>
      </w:r>
    </w:p>
    <w:p w14:paraId="6A417258" w14:textId="68AD243A" w:rsidR="00F92F28" w:rsidRDefault="004D6B07" w:rsidP="00984B4B">
      <w:pPr>
        <w:ind w:right="9"/>
        <w:rPr>
          <w:rFonts w:eastAsia="Times New Roman"/>
          <w:szCs w:val="28"/>
        </w:rPr>
      </w:pPr>
      <w:r>
        <w:rPr>
          <w:rFonts w:eastAsia="Times New Roman"/>
          <w:szCs w:val="28"/>
        </w:rPr>
        <w:t>Монтаж линейной части СПС (шлейфы, линии соединительные и электропитания) должен производиться в соответствии с проектом, технологическими картами, СН 2.02.03-2019.</w:t>
      </w:r>
    </w:p>
    <w:p w14:paraId="3C0D1721" w14:textId="2F979DA5" w:rsidR="00FE3AF0" w:rsidRPr="004D6B07" w:rsidRDefault="004D6B07" w:rsidP="00984B4B">
      <w:pPr>
        <w:ind w:right="9"/>
        <w:rPr>
          <w:rFonts w:eastAsia="Times New Roman"/>
          <w:szCs w:val="28"/>
        </w:rPr>
      </w:pPr>
      <w:r>
        <w:t>Соединения и ответвления проводов и кабелей должны производиться в соединительных или распределительных коробках с помощью пайки, опрессовки, винтов, зажимов и кабельных муфт.</w:t>
      </w:r>
    </w:p>
    <w:p w14:paraId="3B70EB1A" w14:textId="77777777" w:rsidR="00B56096" w:rsidRDefault="004D6B07" w:rsidP="00984B4B">
      <w:r>
        <w:t>При монтаже электропроводок необходимо провести измерение сопротивления изоляции с оформлением акта.</w:t>
      </w:r>
    </w:p>
    <w:p w14:paraId="46FCF2BD" w14:textId="665926AB" w:rsidR="004D6B07" w:rsidRDefault="004D6B07" w:rsidP="00984B4B">
      <w:r>
        <w:t>По окончании монтажа электропроводок оформляется акт освидетельствования скрытых работ.</w:t>
      </w:r>
    </w:p>
    <w:p w14:paraId="052D5F0B" w14:textId="7CC37284" w:rsidR="004D6B07" w:rsidRDefault="004D6B07" w:rsidP="00984B4B">
      <w:r>
        <w:t>Приемка СПС в эксплуатацию должна осуществляться приемочной комиссией. Порядок создания, продолжительность и порядок работы приемочной комиссии определяются в соответствии с законодательством.</w:t>
      </w:r>
    </w:p>
    <w:p w14:paraId="710D1FDF" w14:textId="076DF103" w:rsidR="004D6B07" w:rsidRDefault="004D6B07" w:rsidP="00984B4B">
      <w:r>
        <w:t>Приемка в эксплуатацию СПС должна проводиться после комплексного опробования.</w:t>
      </w:r>
    </w:p>
    <w:p w14:paraId="1FC3BA03" w14:textId="29F69A94" w:rsidR="004D6B07" w:rsidRDefault="004D6B07" w:rsidP="00984B4B">
      <w:r>
        <w:t>В состав приемочной комиссии включают представителя заказчика (председатель комиссии), генподрядчика, проектной, монтажной</w:t>
      </w:r>
      <w:r w:rsidR="00E51539">
        <w:t xml:space="preserve"> </w:t>
      </w:r>
      <w:r>
        <w:t>и пусконаладочной организации, государственного пожарного надзора и при наличии – представителя обслуживающей организации.</w:t>
      </w:r>
    </w:p>
    <w:p w14:paraId="20C9A830" w14:textId="19928B0F" w:rsidR="004D6B07" w:rsidRDefault="00E51539" w:rsidP="00984B4B">
      <w:r>
        <w:t>Приемочная комиссия должна:</w:t>
      </w:r>
    </w:p>
    <w:p w14:paraId="25ED7539" w14:textId="3CF0D97C" w:rsidR="00E51539" w:rsidRDefault="00E51539" w:rsidP="00984B4B">
      <w:r w:rsidRPr="00E87FDC">
        <w:rPr>
          <w:szCs w:val="28"/>
        </w:rPr>
        <w:lastRenderedPageBreak/>
        <w:t>–</w:t>
      </w:r>
      <w:r>
        <w:rPr>
          <w:szCs w:val="28"/>
        </w:rPr>
        <w:t> </w:t>
      </w:r>
      <w:r>
        <w:t>проверить наличие проектной документации, исполнительной документации на производство работ, актов и протоколов (комплексного опробования систем, скрытых работ, проверки сопротивления изоляции и др.);</w:t>
      </w:r>
    </w:p>
    <w:p w14:paraId="60CBEE92" w14:textId="41966FDA" w:rsidR="004D6B07" w:rsidRDefault="00E51539" w:rsidP="00984B4B">
      <w:r w:rsidRPr="00E87FDC">
        <w:rPr>
          <w:szCs w:val="28"/>
        </w:rPr>
        <w:t>–</w:t>
      </w:r>
      <w:r>
        <w:rPr>
          <w:szCs w:val="28"/>
        </w:rPr>
        <w:t> </w:t>
      </w:r>
      <w:r>
        <w:t>выборочно проверить соответствие монтажных и пусконаладочных работ требованиям проектной документации и действующим ТНПА, смонтированного на объекте оборудования, указанному в проектной документации;</w:t>
      </w:r>
    </w:p>
    <w:p w14:paraId="434DD70F" w14:textId="677FFC53" w:rsidR="00E51539" w:rsidRDefault="00E51539" w:rsidP="00984B4B">
      <w:r w:rsidRPr="00E87FDC">
        <w:rPr>
          <w:szCs w:val="28"/>
        </w:rPr>
        <w:t>–</w:t>
      </w:r>
      <w:r>
        <w:rPr>
          <w:szCs w:val="28"/>
        </w:rPr>
        <w:t> </w:t>
      </w:r>
      <w:r>
        <w:t>провести проверку работоспособности СПС по программе, разработанной пусконаладочной организацией и утвержденной заказчиком.</w:t>
      </w:r>
    </w:p>
    <w:p w14:paraId="3F69F757" w14:textId="388DDF2B" w:rsidR="004D6B07" w:rsidRDefault="00E51539" w:rsidP="00984B4B">
      <w:r>
        <w:t>Проверка работоспособности СПС, в состав которых входят ПИ многократного действия, как правило, производится путем использования источников тепла и дыма в соответствии с эксплуатационной документацией предприятий-изготовителей</w:t>
      </w:r>
      <w:r w:rsidR="008E05FD" w:rsidRPr="008E05FD">
        <w:t>[2]</w:t>
      </w:r>
      <w:r>
        <w:t>.</w:t>
      </w:r>
    </w:p>
    <w:p w14:paraId="0E76E2ED" w14:textId="244F39A8" w:rsidR="000024F5" w:rsidRDefault="00F268CE" w:rsidP="00984B4B">
      <w:r>
        <w:t xml:space="preserve">Требования к монтажу систем охранной сигнализации определены в ТКП 490-2013 «Системы охранной сигнализации. Правила производства и приемки работ». </w:t>
      </w:r>
    </w:p>
    <w:p w14:paraId="6973E083" w14:textId="634C466E" w:rsidR="00F268CE" w:rsidRDefault="00F268CE" w:rsidP="00984B4B">
      <w:pPr>
        <w:ind w:right="11"/>
        <w:rPr>
          <w:rFonts w:eastAsia="Times New Roman"/>
          <w:szCs w:val="28"/>
        </w:rPr>
      </w:pPr>
      <w:r>
        <w:rPr>
          <w:rFonts w:eastAsia="Times New Roman"/>
          <w:szCs w:val="28"/>
        </w:rPr>
        <w:t>Согласно п. 5.5 работы по монтажу СОС, как правило, осуществляются в три этапа:</w:t>
      </w:r>
    </w:p>
    <w:p w14:paraId="1D78FEA6" w14:textId="77777777" w:rsidR="00F268CE" w:rsidRDefault="00F268CE" w:rsidP="00984B4B">
      <w:pPr>
        <w:ind w:right="11"/>
        <w:rPr>
          <w:szCs w:val="28"/>
        </w:rPr>
      </w:pPr>
      <w:r w:rsidRPr="00E87FDC">
        <w:rPr>
          <w:szCs w:val="28"/>
        </w:rPr>
        <w:t>–</w:t>
      </w:r>
      <w:r>
        <w:rPr>
          <w:szCs w:val="28"/>
        </w:rPr>
        <w:t xml:space="preserve"> первый этап включает в себя проверку закладных устройств, проемов и отверстий в строительных конструкциях и элементах зданий. Также осуществляется разметка трасс и закладка в сооружаемые стены, полы и перекрытия труб и глухих коробов для скрытых проводок. Работы первого этапа должны выполняться, как правило, одновременно с производством основных строительных работ;</w:t>
      </w:r>
    </w:p>
    <w:p w14:paraId="45CDDFD9" w14:textId="73D50231" w:rsidR="00F268CE" w:rsidRPr="00FE3AF0" w:rsidRDefault="00F268CE" w:rsidP="00984B4B">
      <w:pPr>
        <w:ind w:right="11"/>
        <w:rPr>
          <w:rFonts w:eastAsia="Times New Roman"/>
          <w:szCs w:val="28"/>
        </w:rPr>
      </w:pPr>
      <w:r w:rsidRPr="00E87FDC">
        <w:rPr>
          <w:szCs w:val="28"/>
        </w:rPr>
        <w:t>–</w:t>
      </w:r>
      <w:r>
        <w:rPr>
          <w:szCs w:val="28"/>
        </w:rPr>
        <w:t xml:space="preserve"> второй этап подразумевает выполнение работ по монтажу защитных трубопроводов электрических проводок, извещателей, щитов, П</w:t>
      </w:r>
      <w:r w:rsidR="00D66BE9">
        <w:rPr>
          <w:szCs w:val="28"/>
        </w:rPr>
        <w:t>ПК</w:t>
      </w:r>
      <w:r>
        <w:rPr>
          <w:szCs w:val="28"/>
        </w:rPr>
        <w:t xml:space="preserve"> и подключению к ним электрических проводок. Работы второго этапа должны выполняться после окончания строительных и отделочных работ.</w:t>
      </w:r>
    </w:p>
    <w:p w14:paraId="755C9FCE" w14:textId="6003AC7B" w:rsidR="004D6B07" w:rsidRDefault="00F268CE" w:rsidP="00984B4B">
      <w:r w:rsidRPr="00E87FDC">
        <w:rPr>
          <w:szCs w:val="28"/>
        </w:rPr>
        <w:t>–</w:t>
      </w:r>
      <w:r>
        <w:rPr>
          <w:szCs w:val="28"/>
        </w:rPr>
        <w:t xml:space="preserve"> на третьем этапе должны выполняться работы по электрической проверке, регулировке и наладке технических средств С</w:t>
      </w:r>
      <w:r w:rsidR="00D66BE9">
        <w:rPr>
          <w:szCs w:val="28"/>
        </w:rPr>
        <w:t>О</w:t>
      </w:r>
      <w:r>
        <w:rPr>
          <w:szCs w:val="28"/>
        </w:rPr>
        <w:t>С. Работы третьего этапа должны выполняться после окончания монтажных работ.</w:t>
      </w:r>
    </w:p>
    <w:p w14:paraId="185B7CB2" w14:textId="581B6E3E" w:rsidR="00CF4FF7" w:rsidRPr="00CF4FF7" w:rsidRDefault="00CF4FF7" w:rsidP="00984B4B">
      <w:pPr>
        <w:pStyle w:val="31"/>
        <w:spacing w:after="0"/>
        <w:ind w:left="0" w:firstLine="709"/>
        <w:jc w:val="both"/>
        <w:rPr>
          <w:rFonts w:cs="Times New Roman"/>
          <w:bCs/>
          <w:sz w:val="28"/>
          <w:szCs w:val="28"/>
        </w:rPr>
      </w:pPr>
      <w:r w:rsidRPr="00CF4FF7">
        <w:rPr>
          <w:rFonts w:cs="Times New Roman"/>
          <w:sz w:val="28"/>
          <w:szCs w:val="28"/>
        </w:rPr>
        <w:t xml:space="preserve">Технические средства охранной сигнализации допускаются к монтажу только после входного контроля, проводимого мастерскими по ремонту технических средств охраны, средств телекоммуникации управлений Департамента охраны. </w:t>
      </w:r>
      <w:r w:rsidRPr="00CF4FF7">
        <w:rPr>
          <w:rFonts w:cs="Times New Roman"/>
          <w:bCs/>
          <w:sz w:val="28"/>
          <w:szCs w:val="28"/>
        </w:rPr>
        <w:t>По результатам входного контроля производится отметка в паспорте на техническое средство с указанием даты проведения входного контроля, подписью лица, проводившего проверку технического средства, и штампа подразделения Департамента охраны, мастерская которого проводила входной контроль.</w:t>
      </w:r>
    </w:p>
    <w:p w14:paraId="3B95FCE4" w14:textId="3D41A608" w:rsidR="00CF4FF7" w:rsidRPr="004C13B6" w:rsidRDefault="00CF4FF7" w:rsidP="00984B4B">
      <w:pPr>
        <w:rPr>
          <w:szCs w:val="24"/>
        </w:rPr>
      </w:pPr>
      <w:r w:rsidRPr="004C13B6">
        <w:rPr>
          <w:szCs w:val="24"/>
        </w:rPr>
        <w:t>Технические средства охранной сигнализации, подлежащие установке на объекте, должны соответствовать проекту или акту обследования. Их установка должна производиться в местах, определенных проектом или актом обследования, с учетом архитектурных особенностей, конфигурации защищаемых помещений и предметов.</w:t>
      </w:r>
    </w:p>
    <w:p w14:paraId="1A8B5F78" w14:textId="37D09AC1" w:rsidR="00CF4FF7" w:rsidRPr="004C13B6" w:rsidRDefault="00CF4FF7" w:rsidP="00984B4B">
      <w:pPr>
        <w:rPr>
          <w:szCs w:val="24"/>
        </w:rPr>
      </w:pPr>
      <w:r w:rsidRPr="004C13B6">
        <w:rPr>
          <w:szCs w:val="24"/>
        </w:rPr>
        <w:lastRenderedPageBreak/>
        <w:t>Монтаж технических средств охранной сигнализации должен выполняться в соответствии с требованиями технической документации предприятий-изготовителей и настоящего технического кодекса.</w:t>
      </w:r>
    </w:p>
    <w:p w14:paraId="58CDA811" w14:textId="30F75725" w:rsidR="00CF4FF7" w:rsidRPr="004C13B6" w:rsidRDefault="00CF4FF7" w:rsidP="00984B4B">
      <w:pPr>
        <w:rPr>
          <w:szCs w:val="24"/>
        </w:rPr>
      </w:pPr>
      <w:r w:rsidRPr="004C13B6">
        <w:rPr>
          <w:szCs w:val="24"/>
        </w:rPr>
        <w:t xml:space="preserve">Выбор типов охранных извещателей, их количества, определение мест установки и методов монтажа должны производиться с учетом вида и значимости охраняемого объекта, наличия на объекте внешних влияющих факторов, размеров и конструкции блокируемых элементов, техническими характеристиками извещателей. </w:t>
      </w:r>
    </w:p>
    <w:p w14:paraId="1BD6E9CE" w14:textId="615BF8F3" w:rsidR="00CF4FF7" w:rsidRPr="004C13B6" w:rsidRDefault="00CF4FF7" w:rsidP="00984B4B">
      <w:pPr>
        <w:rPr>
          <w:bCs/>
          <w:szCs w:val="24"/>
        </w:rPr>
      </w:pPr>
      <w:r w:rsidRPr="004C13B6">
        <w:rPr>
          <w:szCs w:val="24"/>
        </w:rPr>
        <w:t xml:space="preserve">Монтаж объемных охранных извещателей должен производиться на жестких, устойчивых к вибрации опорах (капитальных стенах, колоннах, столбах и т.п.), </w:t>
      </w:r>
      <w:r w:rsidRPr="004C13B6">
        <w:rPr>
          <w:bCs/>
          <w:szCs w:val="24"/>
        </w:rPr>
        <w:t>чтобы исключать возможность ложного срабатывания извещателя. Крепление корпуса извещателя производится с помощью шурупов либо непосредственно к опоре, либо с использованием кронштейнов, юстировочных узлов, входящих в комплект поставки извещателей.</w:t>
      </w:r>
    </w:p>
    <w:p w14:paraId="440E355D" w14:textId="77777777" w:rsidR="00CF4FF7" w:rsidRPr="004C13B6" w:rsidRDefault="00CF4FF7" w:rsidP="00984B4B">
      <w:pPr>
        <w:pStyle w:val="31"/>
        <w:spacing w:after="0"/>
        <w:ind w:left="0" w:firstLine="709"/>
        <w:jc w:val="both"/>
        <w:rPr>
          <w:rFonts w:cs="Times New Roman"/>
          <w:sz w:val="28"/>
          <w:szCs w:val="18"/>
        </w:rPr>
      </w:pPr>
      <w:r w:rsidRPr="004C13B6">
        <w:rPr>
          <w:rFonts w:cs="Times New Roman"/>
          <w:sz w:val="28"/>
          <w:szCs w:val="18"/>
        </w:rPr>
        <w:t>Магнитоконтактные извещатели должны устанавливаться, как правило, по одному на каждый блокируемый элемент скрытым или открытым способом. При наличии обоснования в проекте (акте обследования) для блокировки на открывание дверей могут устанавливаться по два извещателя на каждый блокируемый элемент, использоваться варианты установки с защитой от саботажа.</w:t>
      </w:r>
    </w:p>
    <w:p w14:paraId="70221BB5" w14:textId="77777777" w:rsidR="00CF4FF7" w:rsidRPr="004C13B6" w:rsidRDefault="00CF4FF7" w:rsidP="00984B4B">
      <w:pPr>
        <w:pStyle w:val="31"/>
        <w:spacing w:after="0"/>
        <w:ind w:left="0" w:firstLine="709"/>
        <w:jc w:val="both"/>
        <w:rPr>
          <w:rFonts w:cs="Times New Roman"/>
          <w:sz w:val="28"/>
          <w:szCs w:val="18"/>
        </w:rPr>
      </w:pPr>
      <w:r w:rsidRPr="004C13B6">
        <w:rPr>
          <w:rFonts w:cs="Times New Roman"/>
          <w:sz w:val="28"/>
          <w:szCs w:val="18"/>
        </w:rPr>
        <w:t>Количество магнитоконтактных извещателей, способ их установки, необходимость защиты от саботажа устанавливается в задании на проектирование.</w:t>
      </w:r>
    </w:p>
    <w:p w14:paraId="678DD04F" w14:textId="77777777" w:rsidR="00CF4FF7" w:rsidRPr="004C13B6" w:rsidRDefault="00CF4FF7" w:rsidP="00984B4B">
      <w:pPr>
        <w:pStyle w:val="31"/>
        <w:spacing w:after="0"/>
        <w:ind w:left="0" w:firstLine="709"/>
        <w:jc w:val="both"/>
        <w:rPr>
          <w:rFonts w:cs="Times New Roman"/>
          <w:sz w:val="28"/>
          <w:szCs w:val="18"/>
        </w:rPr>
      </w:pPr>
      <w:r w:rsidRPr="004C13B6">
        <w:rPr>
          <w:rFonts w:cs="Times New Roman"/>
          <w:sz w:val="28"/>
          <w:szCs w:val="18"/>
        </w:rPr>
        <w:t xml:space="preserve">Магнитоконтактные извещатели устанавливают, как правило, в верхней части блокируемого элемента, со стороны охраняемого помещения, на расстоянии до </w:t>
      </w:r>
      <w:smartTag w:uri="urn:schemas-microsoft-com:office:smarttags" w:element="metricconverter">
        <w:smartTagPr>
          <w:attr w:name="ProductID" w:val="200 мм"/>
        </w:smartTagPr>
        <w:r w:rsidRPr="004C13B6">
          <w:rPr>
            <w:rFonts w:cs="Times New Roman"/>
            <w:sz w:val="28"/>
            <w:szCs w:val="18"/>
          </w:rPr>
          <w:t>200 мм</w:t>
        </w:r>
      </w:smartTag>
      <w:r w:rsidRPr="004C13B6">
        <w:rPr>
          <w:rFonts w:cs="Times New Roman"/>
          <w:sz w:val="28"/>
          <w:szCs w:val="18"/>
        </w:rPr>
        <w:t xml:space="preserve"> от вертикальной или горизонтальной линии раствора блокируемого элемента. В зависимости от расстояния отпускания магнитоконтактного извещателя и конструкции блокируемого элемента (толщины и материала дверного полотна, окна) в обоснованных в проекте (акте обследования) случаях допускается установка извещателя и на большем расстоянии при условии выдачи извещателем извещения о тревоге при попытке открытия двери (окна) до образования щели между дверным полотном (окном) и дверной коробкой (оконной рамой).</w:t>
      </w:r>
    </w:p>
    <w:p w14:paraId="467D53B8" w14:textId="57FAC361" w:rsidR="00CF4FF7" w:rsidRPr="004C13B6" w:rsidRDefault="00CF4FF7" w:rsidP="00984B4B">
      <w:pPr>
        <w:pStyle w:val="31"/>
        <w:spacing w:after="0"/>
        <w:ind w:left="0" w:firstLine="709"/>
        <w:jc w:val="both"/>
        <w:rPr>
          <w:rFonts w:cs="Times New Roman"/>
          <w:sz w:val="28"/>
          <w:szCs w:val="18"/>
        </w:rPr>
      </w:pPr>
      <w:r w:rsidRPr="004C13B6">
        <w:rPr>
          <w:rFonts w:cs="Times New Roman"/>
          <w:sz w:val="28"/>
          <w:szCs w:val="18"/>
        </w:rPr>
        <w:t xml:space="preserve">При невозможности установки магнитоконтактных извещателей в верхней части блокируемого элемента (из-за конструктивных или архитектурных особенностей окон и дверей) допускается устанавливать их на боковых частях (противоположным петлям) рам и дверей. Допускается установка таких извещателей на нижних частях оконных рам. При этом магнитоуправляемый контакт извещателя предпочтительно устанавливать на неподвижной части конструкции (плинтусе, дверной раме), а узел постоянного магнита – на подвижной части (двери, оконной раме). С целью обеспечения требований технической эстетики при блокировке однотипных строительных конструкций магнитоконтактные извещатели должны устанавливаться на одинаковых расстояниях от линии раствора блокируемого элемента. </w:t>
      </w:r>
      <w:r w:rsidRPr="004C13B6">
        <w:rPr>
          <w:rFonts w:cs="Times New Roman"/>
          <w:sz w:val="28"/>
          <w:szCs w:val="18"/>
        </w:rPr>
        <w:lastRenderedPageBreak/>
        <w:t xml:space="preserve">Расстояние и допустимая </w:t>
      </w:r>
      <w:r w:rsidR="004C13B6" w:rsidRPr="004C13B6">
        <w:rPr>
          <w:rFonts w:cs="Times New Roman"/>
          <w:sz w:val="28"/>
          <w:szCs w:val="18"/>
        </w:rPr>
        <w:t>несносность</w:t>
      </w:r>
      <w:r w:rsidRPr="004C13B6">
        <w:rPr>
          <w:rFonts w:cs="Times New Roman"/>
          <w:sz w:val="28"/>
          <w:szCs w:val="18"/>
        </w:rPr>
        <w:t xml:space="preserve"> между ними должны соответствовать данным технической документации предприятий-изготовителей.</w:t>
      </w:r>
    </w:p>
    <w:p w14:paraId="7C013543" w14:textId="77777777" w:rsidR="004C13B6" w:rsidRPr="004C13B6" w:rsidRDefault="004C13B6" w:rsidP="00984B4B">
      <w:pPr>
        <w:pStyle w:val="31"/>
        <w:spacing w:after="0"/>
        <w:ind w:left="0" w:firstLine="709"/>
        <w:jc w:val="both"/>
        <w:rPr>
          <w:rFonts w:cs="Times New Roman"/>
          <w:sz w:val="28"/>
          <w:szCs w:val="18"/>
        </w:rPr>
      </w:pPr>
      <w:r w:rsidRPr="004C13B6">
        <w:rPr>
          <w:rFonts w:cs="Times New Roman"/>
          <w:sz w:val="28"/>
          <w:szCs w:val="18"/>
        </w:rPr>
        <w:t xml:space="preserve">При установке пассивных оптико-электронных инфракрасных извещателей в помещении должны быть выполнены следующие общие требования: </w:t>
      </w:r>
    </w:p>
    <w:p w14:paraId="55654D78" w14:textId="442BAE0F" w:rsidR="004C13B6" w:rsidRPr="004C13B6" w:rsidRDefault="006F5611" w:rsidP="00984B4B">
      <w:pPr>
        <w:pStyle w:val="31"/>
        <w:spacing w:after="0"/>
        <w:ind w:left="0" w:firstLine="709"/>
        <w:jc w:val="both"/>
        <w:rPr>
          <w:rFonts w:cs="Times New Roman"/>
          <w:sz w:val="28"/>
          <w:szCs w:val="18"/>
        </w:rPr>
      </w:pPr>
      <w:r w:rsidRPr="006F5611">
        <w:rPr>
          <w:sz w:val="28"/>
          <w:szCs w:val="48"/>
        </w:rPr>
        <w:t>–</w:t>
      </w:r>
      <w:r>
        <w:rPr>
          <w:szCs w:val="28"/>
        </w:rPr>
        <w:t xml:space="preserve"> </w:t>
      </w:r>
      <w:r w:rsidR="004C13B6" w:rsidRPr="004C13B6">
        <w:rPr>
          <w:rFonts w:cs="Times New Roman"/>
          <w:sz w:val="28"/>
          <w:szCs w:val="18"/>
        </w:rPr>
        <w:t>извещатель не следует устанавливать в местах, где он может быть закрыт каким-либо предметом, например, открывающейся дверью или мебелью;</w:t>
      </w:r>
    </w:p>
    <w:p w14:paraId="2A59E9DC" w14:textId="311065EA" w:rsidR="004C13B6" w:rsidRPr="004C13B6" w:rsidRDefault="006F5611" w:rsidP="00984B4B">
      <w:pPr>
        <w:pStyle w:val="31"/>
        <w:spacing w:after="0"/>
        <w:ind w:left="0" w:firstLine="709"/>
        <w:jc w:val="both"/>
        <w:rPr>
          <w:rFonts w:cs="Times New Roman"/>
          <w:sz w:val="28"/>
          <w:szCs w:val="18"/>
        </w:rPr>
      </w:pPr>
      <w:r w:rsidRPr="006F5611">
        <w:rPr>
          <w:sz w:val="28"/>
          <w:szCs w:val="28"/>
        </w:rPr>
        <w:t>–</w:t>
      </w:r>
      <w:r>
        <w:rPr>
          <w:szCs w:val="28"/>
        </w:rPr>
        <w:t xml:space="preserve"> </w:t>
      </w:r>
      <w:r w:rsidR="004C13B6" w:rsidRPr="004C13B6">
        <w:rPr>
          <w:rFonts w:cs="Times New Roman"/>
          <w:sz w:val="28"/>
          <w:szCs w:val="18"/>
        </w:rPr>
        <w:t>извещатель в процессе эксплуатации не должен освещаться солнцем, особенно если перед окном имеются деревья, крона которых может создавать световые блики;</w:t>
      </w:r>
    </w:p>
    <w:p w14:paraId="566D5AA9" w14:textId="011FC86A" w:rsidR="004C13B6" w:rsidRPr="004C13B6" w:rsidRDefault="006F5611" w:rsidP="00984B4B">
      <w:pPr>
        <w:pStyle w:val="31"/>
        <w:spacing w:after="0"/>
        <w:ind w:left="0" w:firstLine="709"/>
        <w:jc w:val="both"/>
        <w:rPr>
          <w:rFonts w:cs="Times New Roman"/>
          <w:bCs/>
          <w:sz w:val="28"/>
          <w:szCs w:val="18"/>
        </w:rPr>
      </w:pPr>
      <w:r w:rsidRPr="006F5611">
        <w:rPr>
          <w:sz w:val="28"/>
          <w:szCs w:val="28"/>
        </w:rPr>
        <w:t>–</w:t>
      </w:r>
      <w:r>
        <w:rPr>
          <w:szCs w:val="28"/>
        </w:rPr>
        <w:t> </w:t>
      </w:r>
      <w:r w:rsidR="004C13B6" w:rsidRPr="004C13B6">
        <w:rPr>
          <w:rFonts w:cs="Times New Roman"/>
          <w:bCs/>
          <w:sz w:val="28"/>
          <w:szCs w:val="18"/>
        </w:rPr>
        <w:t>не следует устанавливать извещатель напротив отражающих поверхностей таких, как зеркало, поскольку они могут искажать диаграмму направленности извещателя;</w:t>
      </w:r>
    </w:p>
    <w:p w14:paraId="3C3BF902" w14:textId="7D4D8AB5" w:rsidR="004C13B6" w:rsidRPr="004C13B6" w:rsidRDefault="006F5611" w:rsidP="00984B4B">
      <w:pPr>
        <w:pStyle w:val="31"/>
        <w:spacing w:after="0"/>
        <w:ind w:left="0" w:firstLine="709"/>
        <w:jc w:val="both"/>
        <w:rPr>
          <w:rFonts w:cs="Times New Roman"/>
          <w:sz w:val="28"/>
          <w:szCs w:val="18"/>
        </w:rPr>
      </w:pPr>
      <w:r w:rsidRPr="006F5611">
        <w:rPr>
          <w:sz w:val="28"/>
          <w:szCs w:val="28"/>
        </w:rPr>
        <w:t>–</w:t>
      </w:r>
      <w:r>
        <w:rPr>
          <w:szCs w:val="28"/>
        </w:rPr>
        <w:t xml:space="preserve"> </w:t>
      </w:r>
      <w:r w:rsidR="004C13B6" w:rsidRPr="004C13B6">
        <w:rPr>
          <w:rFonts w:cs="Times New Roman"/>
          <w:sz w:val="28"/>
          <w:szCs w:val="18"/>
        </w:rPr>
        <w:t xml:space="preserve">извещатель не следует устанавливать на расстоянии менее </w:t>
      </w:r>
      <w:smartTag w:uri="urn:schemas-microsoft-com:office:smarttags" w:element="metricconverter">
        <w:smartTagPr>
          <w:attr w:name="ProductID" w:val="1,5 м"/>
        </w:smartTagPr>
        <w:r w:rsidR="004C13B6" w:rsidRPr="004C13B6">
          <w:rPr>
            <w:rFonts w:cs="Times New Roman"/>
            <w:sz w:val="28"/>
            <w:szCs w:val="18"/>
          </w:rPr>
          <w:t>1,5 м</w:t>
        </w:r>
      </w:smartTag>
      <w:r w:rsidR="004C13B6" w:rsidRPr="004C13B6">
        <w:rPr>
          <w:rFonts w:cs="Times New Roman"/>
          <w:sz w:val="28"/>
          <w:szCs w:val="18"/>
        </w:rPr>
        <w:t xml:space="preserve"> от вентиляционного отверстия (вентилятора теплого воздуха), прожекторов, ламп накаливания и от батарей центрального отопления, а также других источников, вызывающих быстрые изменения температуры, при этом не рекомендуется устанавливать извещатель над батареей центрального отопления;</w:t>
      </w:r>
    </w:p>
    <w:p w14:paraId="63CCA5FB" w14:textId="127C897B" w:rsidR="004C13B6" w:rsidRPr="004C13B6" w:rsidRDefault="006F5611" w:rsidP="00984B4B">
      <w:pPr>
        <w:pStyle w:val="31"/>
        <w:spacing w:after="0"/>
        <w:ind w:left="0" w:firstLine="709"/>
        <w:jc w:val="both"/>
        <w:rPr>
          <w:rFonts w:cs="Times New Roman"/>
          <w:b/>
          <w:color w:val="FF0000"/>
          <w:sz w:val="28"/>
          <w:szCs w:val="18"/>
        </w:rPr>
      </w:pPr>
      <w:r w:rsidRPr="006F5611">
        <w:rPr>
          <w:sz w:val="28"/>
          <w:szCs w:val="28"/>
        </w:rPr>
        <w:t>–</w:t>
      </w:r>
      <w:r>
        <w:rPr>
          <w:szCs w:val="28"/>
        </w:rPr>
        <w:t xml:space="preserve"> </w:t>
      </w:r>
      <w:r w:rsidR="004C13B6" w:rsidRPr="004C13B6">
        <w:rPr>
          <w:rFonts w:cs="Times New Roman"/>
          <w:sz w:val="28"/>
          <w:szCs w:val="18"/>
        </w:rPr>
        <w:t>в помещениях, в которых возможно появление насекомых (тараканов, муравьев и т.п.), необходимо применять извещатели, защищенные от проникновения внутрь насекомых, а также обеспечивать герметизацию мест ввода-вывода проводов в извещатель с помощью герметиков, что должно быть оговорено в задании на проектирование или акте обследования;</w:t>
      </w:r>
      <w:r w:rsidR="004C13B6" w:rsidRPr="004C13B6">
        <w:rPr>
          <w:rFonts w:cs="Times New Roman"/>
          <w:b/>
          <w:bCs/>
          <w:spacing w:val="-1"/>
          <w:sz w:val="28"/>
          <w:szCs w:val="32"/>
        </w:rPr>
        <w:t xml:space="preserve"> </w:t>
      </w:r>
    </w:p>
    <w:p w14:paraId="3D08695F" w14:textId="6D5E05D8" w:rsidR="004C13B6" w:rsidRPr="004C13B6" w:rsidRDefault="006F5611" w:rsidP="00984B4B">
      <w:pPr>
        <w:pStyle w:val="31"/>
        <w:spacing w:after="0"/>
        <w:ind w:left="0" w:firstLine="709"/>
        <w:jc w:val="both"/>
        <w:rPr>
          <w:rFonts w:cs="Times New Roman"/>
          <w:sz w:val="28"/>
          <w:szCs w:val="18"/>
        </w:rPr>
      </w:pPr>
      <w:r w:rsidRPr="006F5611">
        <w:rPr>
          <w:sz w:val="28"/>
          <w:szCs w:val="28"/>
        </w:rPr>
        <w:t>–</w:t>
      </w:r>
      <w:r>
        <w:rPr>
          <w:szCs w:val="28"/>
        </w:rPr>
        <w:t> </w:t>
      </w:r>
      <w:r w:rsidR="004C13B6" w:rsidRPr="004C13B6">
        <w:rPr>
          <w:rFonts w:cs="Times New Roman"/>
          <w:sz w:val="28"/>
          <w:szCs w:val="18"/>
        </w:rPr>
        <w:t>поверхностные пассивных оптико-электронные инфракрасных извещатели для блокировки строительных конструкций от пролома необходимо устанавливать, как правило, в верхнем углу, на расстоянии от блокируемой строительной конструкции, указанном в технической документации на извещатель, обеспечивающем защиту всей блокируемой поверхности, особенно крайних точек, двумя чувствительными зонами диаграммы направленности.</w:t>
      </w:r>
    </w:p>
    <w:p w14:paraId="06BF3D87" w14:textId="08F6B2C5" w:rsidR="004C13B6" w:rsidRPr="004C13B6" w:rsidRDefault="004C13B6" w:rsidP="00984B4B">
      <w:pPr>
        <w:pStyle w:val="31"/>
        <w:spacing w:after="0"/>
        <w:ind w:left="0" w:firstLine="709"/>
        <w:jc w:val="both"/>
        <w:rPr>
          <w:rFonts w:cs="Times New Roman"/>
          <w:bCs/>
          <w:sz w:val="28"/>
          <w:szCs w:val="18"/>
        </w:rPr>
      </w:pPr>
      <w:r w:rsidRPr="004C13B6">
        <w:rPr>
          <w:rFonts w:cs="Times New Roman"/>
          <w:bCs/>
          <w:sz w:val="28"/>
          <w:szCs w:val="18"/>
        </w:rPr>
        <w:t>В случаях, если в зону обнаружения извещателя попадают источники помех и размещением извещателя невозможно от них избавиться, допускается в проекте (акте обследования) предусматривать исключение их из зоны обнаружения путем заклеивания с помощью непрозрачного скотча, изоляционной ленты и т.п. отдельных участков оптической системы (линзы), с помощью которых контролируются области зоны обнаружения, где имеются источники помех.</w:t>
      </w:r>
    </w:p>
    <w:p w14:paraId="1273D560" w14:textId="4D4D2714" w:rsidR="004C13B6" w:rsidRPr="004C13B6" w:rsidRDefault="004C13B6" w:rsidP="00984B4B">
      <w:pPr>
        <w:pStyle w:val="31"/>
        <w:spacing w:after="0"/>
        <w:ind w:left="0" w:firstLine="709"/>
        <w:jc w:val="both"/>
        <w:rPr>
          <w:rFonts w:cs="Times New Roman"/>
          <w:sz w:val="28"/>
          <w:szCs w:val="18"/>
        </w:rPr>
      </w:pPr>
      <w:r w:rsidRPr="004C13B6">
        <w:rPr>
          <w:rFonts w:cs="Times New Roman"/>
          <w:sz w:val="28"/>
          <w:szCs w:val="18"/>
        </w:rPr>
        <w:t xml:space="preserve">Пассивные звуковые извещатели устанавливаются на стенах, потолках и колоннах, не подверженных вибрациям, на расстоянии, не превышающем максимальной дальности действия, по возможности ближе к блокируемому стеклу таким образом, чтобы чувствительный элемент извещателя был </w:t>
      </w:r>
      <w:r w:rsidRPr="004C13B6">
        <w:rPr>
          <w:rFonts w:cs="Times New Roman"/>
          <w:sz w:val="28"/>
          <w:szCs w:val="18"/>
        </w:rPr>
        <w:lastRenderedPageBreak/>
        <w:t>направлен на стекло (фиксировал не только отраженные, но и прямые упругие колебания, возникающие при разрушении блокируемого стекла).</w:t>
      </w:r>
    </w:p>
    <w:p w14:paraId="206A6A0E" w14:textId="00CD7FD2" w:rsidR="00CF4FF7" w:rsidRPr="004C13B6" w:rsidRDefault="004C13B6" w:rsidP="00984B4B">
      <w:pPr>
        <w:rPr>
          <w:sz w:val="32"/>
          <w:szCs w:val="28"/>
        </w:rPr>
      </w:pPr>
      <w:r w:rsidRPr="004C13B6">
        <w:rPr>
          <w:szCs w:val="24"/>
        </w:rPr>
        <w:t>Регулировку чувствительности извещателя необходимо производить с учетом размеров, типов и толщины стекол, особенностей распространения звука в помещении и наличия акустических шумов.</w:t>
      </w:r>
    </w:p>
    <w:p w14:paraId="469B41F6" w14:textId="77777777" w:rsidR="00DB4554" w:rsidRPr="00DB4554" w:rsidRDefault="00DB4554" w:rsidP="00984B4B">
      <w:pPr>
        <w:pStyle w:val="31"/>
        <w:spacing w:after="0"/>
        <w:ind w:left="0" w:firstLine="709"/>
        <w:jc w:val="both"/>
        <w:rPr>
          <w:rFonts w:cs="Times New Roman"/>
          <w:sz w:val="28"/>
          <w:szCs w:val="28"/>
        </w:rPr>
      </w:pPr>
      <w:r w:rsidRPr="00DB4554">
        <w:rPr>
          <w:rFonts w:cs="Times New Roman"/>
          <w:sz w:val="28"/>
          <w:szCs w:val="28"/>
        </w:rPr>
        <w:t xml:space="preserve">Устройства доступа и пульты управления, входящие в комплект поставки ППК, следует размещать на высоте от 0,8 до </w:t>
      </w:r>
      <w:smartTag w:uri="urn:schemas-microsoft-com:office:smarttags" w:element="metricconverter">
        <w:smartTagPr>
          <w:attr w:name="ProductID" w:val="1,5 м"/>
        </w:smartTagPr>
        <w:r w:rsidRPr="00DB4554">
          <w:rPr>
            <w:rFonts w:cs="Times New Roman"/>
            <w:sz w:val="28"/>
            <w:szCs w:val="28"/>
          </w:rPr>
          <w:t>1,5 м</w:t>
        </w:r>
      </w:smartTag>
      <w:r w:rsidRPr="00DB4554">
        <w:rPr>
          <w:rFonts w:cs="Times New Roman"/>
          <w:sz w:val="28"/>
          <w:szCs w:val="28"/>
        </w:rPr>
        <w:t xml:space="preserve"> от пола. </w:t>
      </w:r>
    </w:p>
    <w:p w14:paraId="4D3E5927" w14:textId="0AC97652" w:rsidR="00DB4554" w:rsidRDefault="00DB4554" w:rsidP="00984B4B">
      <w:pPr>
        <w:pStyle w:val="31"/>
        <w:spacing w:after="0"/>
        <w:ind w:left="0" w:firstLine="709"/>
        <w:jc w:val="both"/>
        <w:rPr>
          <w:rFonts w:cs="Times New Roman"/>
          <w:sz w:val="28"/>
          <w:szCs w:val="28"/>
        </w:rPr>
      </w:pPr>
      <w:r w:rsidRPr="00DB4554">
        <w:rPr>
          <w:rFonts w:cs="Times New Roman"/>
          <w:sz w:val="28"/>
          <w:szCs w:val="28"/>
        </w:rPr>
        <w:t>Монтаж и подключение устройств доступа к ППК должны производиться таким образом, чтобы исключался доступ к монтажным проводам, и была затруднена возможность отрыва устройства от конструкции, на которой оно установлено.</w:t>
      </w:r>
    </w:p>
    <w:p w14:paraId="4039AAFA" w14:textId="186E29CB" w:rsidR="00674830" w:rsidRPr="00674830" w:rsidRDefault="00674830" w:rsidP="00984B4B">
      <w:pPr>
        <w:tabs>
          <w:tab w:val="num" w:pos="0"/>
        </w:tabs>
        <w:rPr>
          <w:szCs w:val="28"/>
        </w:rPr>
      </w:pPr>
      <w:r w:rsidRPr="00674830">
        <w:rPr>
          <w:szCs w:val="28"/>
        </w:rPr>
        <w:t>Монтаж кабелей и проводов шлейфов сигнализации и соединительных линий в зданиях может производиться скрыто (для защиты шлейфов и соединительных линий от саботажа)</w:t>
      </w:r>
      <w:r>
        <w:rPr>
          <w:szCs w:val="28"/>
        </w:rPr>
        <w:t xml:space="preserve"> или </w:t>
      </w:r>
      <w:r w:rsidRPr="00674830">
        <w:rPr>
          <w:szCs w:val="28"/>
        </w:rPr>
        <w:t>открыто:</w:t>
      </w:r>
    </w:p>
    <w:p w14:paraId="7F6112BB" w14:textId="48A69FF7" w:rsidR="00674830" w:rsidRPr="00674830" w:rsidRDefault="00674830" w:rsidP="00984B4B">
      <w:pPr>
        <w:rPr>
          <w:szCs w:val="28"/>
        </w:rPr>
      </w:pPr>
      <w:r w:rsidRPr="006F5611">
        <w:rPr>
          <w:szCs w:val="28"/>
        </w:rPr>
        <w:t>–</w:t>
      </w:r>
      <w:r>
        <w:rPr>
          <w:szCs w:val="28"/>
        </w:rPr>
        <w:t> </w:t>
      </w:r>
      <w:r w:rsidRPr="00674830">
        <w:rPr>
          <w:szCs w:val="28"/>
        </w:rPr>
        <w:t>в закладных устройствах, естественных каналах (полостях) строительных конструкций или в пазах между элементами строительных конструкций;</w:t>
      </w:r>
    </w:p>
    <w:p w14:paraId="4A188EF0" w14:textId="7DEA329F" w:rsidR="00674830" w:rsidRPr="00674830" w:rsidRDefault="00674830" w:rsidP="00984B4B">
      <w:pPr>
        <w:rPr>
          <w:bCs/>
          <w:szCs w:val="28"/>
        </w:rPr>
      </w:pPr>
      <w:r w:rsidRPr="006F5611">
        <w:rPr>
          <w:szCs w:val="28"/>
        </w:rPr>
        <w:t>–</w:t>
      </w:r>
      <w:r>
        <w:rPr>
          <w:szCs w:val="28"/>
        </w:rPr>
        <w:t xml:space="preserve"> </w:t>
      </w:r>
      <w:r w:rsidRPr="00674830">
        <w:rPr>
          <w:bCs/>
          <w:szCs w:val="28"/>
        </w:rPr>
        <w:t>в бороздах под слоем штукатурки;</w:t>
      </w:r>
    </w:p>
    <w:p w14:paraId="7A40D0F9" w14:textId="003703EA" w:rsidR="00674830" w:rsidRPr="00674830" w:rsidRDefault="00674830" w:rsidP="00984B4B">
      <w:pPr>
        <w:tabs>
          <w:tab w:val="num" w:pos="0"/>
        </w:tabs>
        <w:rPr>
          <w:szCs w:val="28"/>
        </w:rPr>
      </w:pPr>
      <w:r w:rsidRPr="006F5611">
        <w:rPr>
          <w:szCs w:val="28"/>
        </w:rPr>
        <w:t>–</w:t>
      </w:r>
      <w:r w:rsidRPr="00674830">
        <w:rPr>
          <w:szCs w:val="28"/>
        </w:rPr>
        <w:t xml:space="preserve"> непосредственно по стенам, потолкам;</w:t>
      </w:r>
    </w:p>
    <w:p w14:paraId="239DCAEF" w14:textId="16256ACE" w:rsidR="00674830" w:rsidRPr="00674830" w:rsidRDefault="00674830" w:rsidP="00984B4B">
      <w:pPr>
        <w:tabs>
          <w:tab w:val="num" w:pos="0"/>
        </w:tabs>
        <w:rPr>
          <w:szCs w:val="28"/>
        </w:rPr>
      </w:pPr>
      <w:r w:rsidRPr="006F5611">
        <w:rPr>
          <w:szCs w:val="28"/>
        </w:rPr>
        <w:t>–</w:t>
      </w:r>
      <w:r w:rsidRPr="00674830">
        <w:rPr>
          <w:szCs w:val="28"/>
        </w:rPr>
        <w:t xml:space="preserve"> на лотках, желобах;</w:t>
      </w:r>
    </w:p>
    <w:p w14:paraId="777EEAA5" w14:textId="09803B25" w:rsidR="00674830" w:rsidRPr="00674830" w:rsidRDefault="00674830" w:rsidP="00984B4B">
      <w:pPr>
        <w:tabs>
          <w:tab w:val="num" w:pos="0"/>
        </w:tabs>
        <w:rPr>
          <w:szCs w:val="28"/>
        </w:rPr>
      </w:pPr>
      <w:r w:rsidRPr="006F5611">
        <w:rPr>
          <w:szCs w:val="28"/>
        </w:rPr>
        <w:t>–</w:t>
      </w:r>
      <w:r w:rsidRPr="00674830">
        <w:rPr>
          <w:szCs w:val="28"/>
        </w:rPr>
        <w:t xml:space="preserve"> под плинтусами, галтелями, багетами, наличниками; </w:t>
      </w:r>
    </w:p>
    <w:p w14:paraId="5AFCA224" w14:textId="4C16C3FB" w:rsidR="00674830" w:rsidRPr="00674830" w:rsidRDefault="00674830" w:rsidP="00984B4B">
      <w:pPr>
        <w:rPr>
          <w:szCs w:val="28"/>
        </w:rPr>
      </w:pPr>
      <w:r w:rsidRPr="006F5611">
        <w:rPr>
          <w:szCs w:val="28"/>
        </w:rPr>
        <w:t>–</w:t>
      </w:r>
      <w:r w:rsidRPr="00674830">
        <w:rPr>
          <w:szCs w:val="28"/>
        </w:rPr>
        <w:t xml:space="preserve"> в трубах, гибких металлических рукавах, кабельных каналах (коробах).</w:t>
      </w:r>
    </w:p>
    <w:p w14:paraId="6DCCEDF5" w14:textId="19A35FA3" w:rsidR="00DB4554" w:rsidRPr="00674830" w:rsidRDefault="00674830" w:rsidP="00984B4B">
      <w:pPr>
        <w:pStyle w:val="31"/>
        <w:spacing w:after="0"/>
        <w:ind w:left="0" w:firstLine="709"/>
        <w:jc w:val="both"/>
        <w:rPr>
          <w:rFonts w:cs="Times New Roman"/>
          <w:sz w:val="28"/>
          <w:szCs w:val="28"/>
        </w:rPr>
      </w:pPr>
      <w:r w:rsidRPr="00674830">
        <w:rPr>
          <w:rFonts w:cs="Times New Roman"/>
          <w:sz w:val="28"/>
          <w:szCs w:val="28"/>
        </w:rPr>
        <w:t>В местах, где возможны механические повреждения прокладываемых кабелей и проводов при движении погрузочно-разгрузочных механизмов и грузов, перемещении мебели, предметов интерьера и т.п., открыто проложенные кабели должны быть защищены от повреждений или их прокладка должна быть скрытой</w:t>
      </w:r>
      <w:r w:rsidR="00945B2D">
        <w:rPr>
          <w:rFonts w:cs="Times New Roman"/>
          <w:sz w:val="28"/>
          <w:szCs w:val="28"/>
        </w:rPr>
        <w:t>.</w:t>
      </w:r>
    </w:p>
    <w:p w14:paraId="05F46FC2" w14:textId="49E57C82" w:rsidR="00945B2D" w:rsidRPr="00945B2D" w:rsidRDefault="00945B2D" w:rsidP="00984B4B">
      <w:pPr>
        <w:rPr>
          <w:szCs w:val="24"/>
        </w:rPr>
      </w:pPr>
      <w:r>
        <w:rPr>
          <w:rFonts w:ascii="Arial" w:hAnsi="Arial" w:cs="Arial"/>
          <w:sz w:val="24"/>
        </w:rPr>
        <w:t xml:space="preserve"> </w:t>
      </w:r>
      <w:r w:rsidRPr="00945B2D">
        <w:rPr>
          <w:szCs w:val="24"/>
        </w:rPr>
        <w:t>Для приемки в эксплуатацию смонтированных систем охранной сигнализации приказом заказчика назначается рабочая комиссия.</w:t>
      </w:r>
    </w:p>
    <w:p w14:paraId="0D7010DD" w14:textId="77777777" w:rsidR="00945B2D" w:rsidRPr="00945B2D" w:rsidRDefault="00945B2D" w:rsidP="00984B4B">
      <w:pPr>
        <w:rPr>
          <w:szCs w:val="24"/>
        </w:rPr>
      </w:pPr>
      <w:r w:rsidRPr="00945B2D">
        <w:rPr>
          <w:szCs w:val="24"/>
        </w:rPr>
        <w:t xml:space="preserve">Порядок и продолжительность работы рабочей комиссии определяется заказчиком. </w:t>
      </w:r>
    </w:p>
    <w:p w14:paraId="1F43A848" w14:textId="77777777" w:rsidR="00945B2D" w:rsidRPr="00945B2D" w:rsidRDefault="00945B2D" w:rsidP="00984B4B">
      <w:pPr>
        <w:rPr>
          <w:szCs w:val="24"/>
        </w:rPr>
      </w:pPr>
      <w:r w:rsidRPr="00945B2D">
        <w:rPr>
          <w:szCs w:val="24"/>
        </w:rPr>
        <w:t>В состав рабочей комиссии включаются представители:</w:t>
      </w:r>
    </w:p>
    <w:p w14:paraId="019B9C44" w14:textId="7F0FDAE9" w:rsidR="00945B2D" w:rsidRPr="00945B2D" w:rsidRDefault="00945B2D" w:rsidP="00984B4B">
      <w:pPr>
        <w:rPr>
          <w:szCs w:val="24"/>
        </w:rPr>
      </w:pPr>
      <w:r w:rsidRPr="006F5611">
        <w:rPr>
          <w:szCs w:val="28"/>
        </w:rPr>
        <w:t>–</w:t>
      </w:r>
      <w:r w:rsidRPr="00945B2D">
        <w:rPr>
          <w:szCs w:val="24"/>
        </w:rPr>
        <w:t xml:space="preserve"> заказчика (председатель комиссии);</w:t>
      </w:r>
    </w:p>
    <w:p w14:paraId="49C68277" w14:textId="37986CDA" w:rsidR="00945B2D" w:rsidRPr="00945B2D" w:rsidRDefault="00945B2D" w:rsidP="00984B4B">
      <w:pPr>
        <w:rPr>
          <w:szCs w:val="24"/>
        </w:rPr>
      </w:pPr>
      <w:r w:rsidRPr="006F5611">
        <w:rPr>
          <w:szCs w:val="28"/>
        </w:rPr>
        <w:t>–</w:t>
      </w:r>
      <w:r w:rsidRPr="00945B2D">
        <w:rPr>
          <w:szCs w:val="24"/>
        </w:rPr>
        <w:t xml:space="preserve"> монтажно-наладочной организации;</w:t>
      </w:r>
    </w:p>
    <w:p w14:paraId="5F87FE0D" w14:textId="7F735FCA" w:rsidR="00945B2D" w:rsidRPr="00945B2D" w:rsidRDefault="00945B2D" w:rsidP="00984B4B">
      <w:pPr>
        <w:rPr>
          <w:szCs w:val="24"/>
        </w:rPr>
      </w:pPr>
      <w:r w:rsidRPr="006F5611">
        <w:rPr>
          <w:szCs w:val="28"/>
        </w:rPr>
        <w:t>–</w:t>
      </w:r>
      <w:r w:rsidRPr="00945B2D">
        <w:rPr>
          <w:szCs w:val="24"/>
        </w:rPr>
        <w:t xml:space="preserve"> технического надзора.</w:t>
      </w:r>
    </w:p>
    <w:p w14:paraId="7F2A1076" w14:textId="77777777" w:rsidR="00945B2D" w:rsidRPr="00945B2D" w:rsidRDefault="00945B2D" w:rsidP="00984B4B">
      <w:pPr>
        <w:rPr>
          <w:szCs w:val="24"/>
        </w:rPr>
      </w:pPr>
      <w:r w:rsidRPr="00945B2D">
        <w:rPr>
          <w:szCs w:val="24"/>
        </w:rPr>
        <w:t xml:space="preserve">Для объектов, охраняемых или подлежащих передаче под охрану подразделениям Департамента охраны, в состав рабочей комиссии включаются представители подразделений Департамента охраны. </w:t>
      </w:r>
    </w:p>
    <w:p w14:paraId="0BC6739C" w14:textId="03F6C81C" w:rsidR="00945B2D" w:rsidRDefault="00945B2D" w:rsidP="00984B4B">
      <w:pPr>
        <w:rPr>
          <w:szCs w:val="24"/>
        </w:rPr>
      </w:pPr>
      <w:r w:rsidRPr="00945B2D">
        <w:rPr>
          <w:szCs w:val="24"/>
        </w:rPr>
        <w:t>При необходимости могут быть привлечены другие специалисты.</w:t>
      </w:r>
    </w:p>
    <w:p w14:paraId="77D1B510" w14:textId="4BD72960" w:rsidR="000717C0" w:rsidRPr="000717C0" w:rsidRDefault="000717C0" w:rsidP="00984B4B">
      <w:pPr>
        <w:pStyle w:val="affc"/>
        <w:ind w:firstLine="709"/>
        <w:rPr>
          <w:szCs w:val="28"/>
        </w:rPr>
      </w:pPr>
      <w:r w:rsidRPr="000717C0">
        <w:rPr>
          <w:szCs w:val="28"/>
        </w:rPr>
        <w:t>При при</w:t>
      </w:r>
      <w:r w:rsidR="00713B83">
        <w:rPr>
          <w:szCs w:val="28"/>
        </w:rPr>
        <w:t>е</w:t>
      </w:r>
      <w:r w:rsidRPr="000717C0">
        <w:rPr>
          <w:szCs w:val="28"/>
        </w:rPr>
        <w:t>мке в эксплуатацию выполненных работ по монтажу, наладке системы охранной сигнализации рабочая комиссия производит:</w:t>
      </w:r>
    </w:p>
    <w:p w14:paraId="431C0EBD" w14:textId="304B6210" w:rsidR="000717C0" w:rsidRPr="000717C0" w:rsidRDefault="000717C0" w:rsidP="00984B4B">
      <w:pPr>
        <w:pStyle w:val="affc"/>
        <w:ind w:firstLine="709"/>
        <w:rPr>
          <w:szCs w:val="28"/>
        </w:rPr>
      </w:pPr>
      <w:r w:rsidRPr="006F5611">
        <w:rPr>
          <w:szCs w:val="28"/>
        </w:rPr>
        <w:t>–</w:t>
      </w:r>
      <w:r>
        <w:rPr>
          <w:szCs w:val="28"/>
        </w:rPr>
        <w:t> </w:t>
      </w:r>
      <w:r w:rsidRPr="000717C0">
        <w:rPr>
          <w:szCs w:val="28"/>
        </w:rPr>
        <w:t>проверку качества и соответствие выполненных монтажно-наладочных работ проекту (акту обследования), технологическим картам и технической документации предприятий-изготовителей;</w:t>
      </w:r>
    </w:p>
    <w:p w14:paraId="266E401A" w14:textId="74FCBF8F" w:rsidR="000717C0" w:rsidRPr="000717C0" w:rsidRDefault="000717C0" w:rsidP="00984B4B">
      <w:pPr>
        <w:pStyle w:val="affc"/>
        <w:ind w:firstLine="709"/>
        <w:rPr>
          <w:szCs w:val="28"/>
        </w:rPr>
      </w:pPr>
      <w:r w:rsidRPr="006F5611">
        <w:rPr>
          <w:szCs w:val="28"/>
        </w:rPr>
        <w:lastRenderedPageBreak/>
        <w:t>–</w:t>
      </w:r>
      <w:r>
        <w:rPr>
          <w:szCs w:val="28"/>
        </w:rPr>
        <w:t> </w:t>
      </w:r>
      <w:r w:rsidRPr="000717C0">
        <w:rPr>
          <w:szCs w:val="28"/>
        </w:rPr>
        <w:t>проверку состояния инженерно-технических средств оснащения периметра объекта и средств усиления охраны;</w:t>
      </w:r>
    </w:p>
    <w:p w14:paraId="6E9DFE4F" w14:textId="13E2E446" w:rsidR="000717C0" w:rsidRPr="000717C0" w:rsidRDefault="000717C0" w:rsidP="00984B4B">
      <w:pPr>
        <w:pStyle w:val="affc"/>
        <w:ind w:firstLine="709"/>
        <w:rPr>
          <w:szCs w:val="28"/>
        </w:rPr>
      </w:pPr>
      <w:r w:rsidRPr="006F5611">
        <w:rPr>
          <w:szCs w:val="28"/>
        </w:rPr>
        <w:t>–</w:t>
      </w:r>
      <w:r>
        <w:t> </w:t>
      </w:r>
      <w:r w:rsidRPr="000717C0">
        <w:rPr>
          <w:szCs w:val="28"/>
        </w:rPr>
        <w:t>измерение сопротивления изоляции шлейфов сигнализации, которое должно быть не менее 1 МОм;</w:t>
      </w:r>
    </w:p>
    <w:p w14:paraId="3E3206E0" w14:textId="025C17B7" w:rsidR="000717C0" w:rsidRPr="000717C0" w:rsidRDefault="000717C0" w:rsidP="00984B4B">
      <w:pPr>
        <w:pStyle w:val="affc"/>
        <w:ind w:firstLine="709"/>
        <w:rPr>
          <w:szCs w:val="28"/>
        </w:rPr>
      </w:pPr>
      <w:r w:rsidRPr="006F5611">
        <w:rPr>
          <w:szCs w:val="28"/>
        </w:rPr>
        <w:t>–</w:t>
      </w:r>
      <w:r>
        <w:rPr>
          <w:szCs w:val="28"/>
        </w:rPr>
        <w:t> </w:t>
      </w:r>
      <w:r w:rsidRPr="000717C0">
        <w:rPr>
          <w:szCs w:val="28"/>
        </w:rPr>
        <w:t>измерение сопротивления шлейфов сигнализации;</w:t>
      </w:r>
    </w:p>
    <w:p w14:paraId="203E81B0" w14:textId="2206897F" w:rsidR="000717C0" w:rsidRPr="000717C0" w:rsidRDefault="000717C0" w:rsidP="00984B4B">
      <w:pPr>
        <w:pStyle w:val="affc"/>
        <w:ind w:firstLine="709"/>
        <w:rPr>
          <w:bCs/>
          <w:szCs w:val="28"/>
        </w:rPr>
      </w:pPr>
      <w:r w:rsidRPr="006F5611">
        <w:rPr>
          <w:szCs w:val="28"/>
        </w:rPr>
        <w:t>–</w:t>
      </w:r>
      <w:r>
        <w:rPr>
          <w:szCs w:val="28"/>
        </w:rPr>
        <w:t> </w:t>
      </w:r>
      <w:r w:rsidRPr="000717C0">
        <w:rPr>
          <w:bCs/>
          <w:szCs w:val="28"/>
        </w:rPr>
        <w:t>измерение коэффициента стоячей волны технических средств с радиоизлучением, который должен находиться в пределах от 1 до 1,7 включительно;</w:t>
      </w:r>
    </w:p>
    <w:p w14:paraId="19020D43" w14:textId="6FD58196" w:rsidR="000717C0" w:rsidRPr="000717C0" w:rsidRDefault="000717C0" w:rsidP="00984B4B">
      <w:pPr>
        <w:pStyle w:val="affc"/>
        <w:ind w:firstLine="709"/>
        <w:rPr>
          <w:szCs w:val="28"/>
        </w:rPr>
      </w:pPr>
      <w:r w:rsidRPr="006F5611">
        <w:rPr>
          <w:szCs w:val="28"/>
        </w:rPr>
        <w:t>–</w:t>
      </w:r>
      <w:r>
        <w:rPr>
          <w:szCs w:val="28"/>
        </w:rPr>
        <w:t> </w:t>
      </w:r>
      <w:r w:rsidRPr="000717C0">
        <w:rPr>
          <w:szCs w:val="28"/>
        </w:rPr>
        <w:t>испытание работоспособности смонтированных ППК и извещателей.</w:t>
      </w:r>
    </w:p>
    <w:p w14:paraId="2D6787CE" w14:textId="1891358E" w:rsidR="000717C0" w:rsidRPr="000717C0" w:rsidRDefault="000717C0" w:rsidP="00984B4B">
      <w:pPr>
        <w:pStyle w:val="affc"/>
        <w:ind w:firstLine="709"/>
        <w:rPr>
          <w:szCs w:val="28"/>
        </w:rPr>
      </w:pPr>
      <w:r w:rsidRPr="000717C0">
        <w:rPr>
          <w:szCs w:val="28"/>
        </w:rPr>
        <w:t>Комиссия в необходимых случаях производит и другие проверки, и измерения параметров, оговоренные техническими условиями на смонтированную аппаратуру.</w:t>
      </w:r>
    </w:p>
    <w:p w14:paraId="5BAE3044" w14:textId="77777777" w:rsidR="0005121A" w:rsidRPr="0005121A" w:rsidRDefault="0005121A" w:rsidP="00984B4B">
      <w:pPr>
        <w:rPr>
          <w:szCs w:val="24"/>
        </w:rPr>
      </w:pPr>
      <w:r w:rsidRPr="000717C0">
        <w:rPr>
          <w:szCs w:val="28"/>
        </w:rPr>
        <w:t>Смонтированные системы охранной сигнализации считаются принятыми в эксплуатацию</w:t>
      </w:r>
      <w:r w:rsidRPr="0005121A">
        <w:rPr>
          <w:szCs w:val="24"/>
        </w:rPr>
        <w:t>, если проверкой установлено:</w:t>
      </w:r>
    </w:p>
    <w:p w14:paraId="447E7FA3" w14:textId="32660CF7" w:rsidR="0005121A" w:rsidRPr="0005121A" w:rsidRDefault="000717C0" w:rsidP="00984B4B">
      <w:pPr>
        <w:rPr>
          <w:szCs w:val="24"/>
        </w:rPr>
      </w:pPr>
      <w:r w:rsidRPr="006F5611">
        <w:rPr>
          <w:szCs w:val="28"/>
        </w:rPr>
        <w:t>–</w:t>
      </w:r>
      <w:r w:rsidR="0005121A" w:rsidRPr="0005121A">
        <w:rPr>
          <w:szCs w:val="24"/>
        </w:rPr>
        <w:t xml:space="preserve"> все элементы строительных конструкций и охраняемые зоны объекта заблокированы согласно проекту или акту обследования, незаблокированные уязвимые места отсутствуют;</w:t>
      </w:r>
    </w:p>
    <w:p w14:paraId="43F36F60" w14:textId="31BBFCF9" w:rsidR="0005121A" w:rsidRPr="0005121A" w:rsidRDefault="0005121A" w:rsidP="00984B4B">
      <w:pPr>
        <w:rPr>
          <w:szCs w:val="24"/>
        </w:rPr>
      </w:pPr>
      <w:r w:rsidRPr="006F5611">
        <w:rPr>
          <w:szCs w:val="28"/>
        </w:rPr>
        <w:t>–</w:t>
      </w:r>
      <w:r w:rsidRPr="0005121A">
        <w:rPr>
          <w:szCs w:val="24"/>
        </w:rPr>
        <w:t xml:space="preserve"> монтажные и пусконаладочные работы выполнены в соответствии с требованиями правил, изложенных в настоящем техническом кодексе, и технической документацией предприятий-изготовителей;</w:t>
      </w:r>
    </w:p>
    <w:p w14:paraId="6D048393" w14:textId="5DDE9D0B" w:rsidR="0005121A" w:rsidRPr="0005121A" w:rsidRDefault="0005121A" w:rsidP="00984B4B">
      <w:pPr>
        <w:rPr>
          <w:szCs w:val="24"/>
        </w:rPr>
      </w:pPr>
      <w:r w:rsidRPr="0005121A">
        <w:rPr>
          <w:szCs w:val="24"/>
        </w:rPr>
        <w:t xml:space="preserve"> </w:t>
      </w:r>
      <w:r w:rsidRPr="006F5611">
        <w:rPr>
          <w:szCs w:val="28"/>
        </w:rPr>
        <w:t>–</w:t>
      </w:r>
      <w:r w:rsidRPr="0005121A">
        <w:rPr>
          <w:szCs w:val="24"/>
        </w:rPr>
        <w:t xml:space="preserve"> результаты измерений в пределах нормы;</w:t>
      </w:r>
    </w:p>
    <w:p w14:paraId="6138861A" w14:textId="35D266C0" w:rsidR="0005121A" w:rsidRDefault="0005121A" w:rsidP="00984B4B">
      <w:pPr>
        <w:rPr>
          <w:szCs w:val="24"/>
        </w:rPr>
      </w:pPr>
      <w:r w:rsidRPr="0005121A">
        <w:rPr>
          <w:szCs w:val="24"/>
        </w:rPr>
        <w:t xml:space="preserve"> </w:t>
      </w:r>
      <w:r w:rsidRPr="006F5611">
        <w:rPr>
          <w:szCs w:val="28"/>
        </w:rPr>
        <w:t>–</w:t>
      </w:r>
      <w:r>
        <w:rPr>
          <w:szCs w:val="24"/>
        </w:rPr>
        <w:t> </w:t>
      </w:r>
      <w:r w:rsidRPr="0005121A">
        <w:rPr>
          <w:szCs w:val="24"/>
        </w:rPr>
        <w:t>испытания работоспособности технических средств охранной сигнализации дали положительный результат.</w:t>
      </w:r>
    </w:p>
    <w:p w14:paraId="63BCAB31" w14:textId="1D175351" w:rsidR="00B37DF0" w:rsidRPr="00664079" w:rsidRDefault="00B37DF0" w:rsidP="00984B4B">
      <w:pPr>
        <w:rPr>
          <w:szCs w:val="24"/>
        </w:rPr>
      </w:pPr>
      <w:r>
        <w:rPr>
          <w:szCs w:val="24"/>
        </w:rPr>
        <w:t>Таким образом, в данной главе были описаны основные требования к монтажным работам систем пожарной и охранной сигнализации</w:t>
      </w:r>
      <w:r w:rsidR="00664079" w:rsidRPr="00664079">
        <w:rPr>
          <w:szCs w:val="24"/>
        </w:rPr>
        <w:t>.</w:t>
      </w:r>
    </w:p>
    <w:p w14:paraId="5F02606B" w14:textId="77777777" w:rsidR="00CF4FF7" w:rsidRPr="0005121A" w:rsidRDefault="00CF4FF7" w:rsidP="00761A39">
      <w:pPr>
        <w:jc w:val="left"/>
        <w:rPr>
          <w:sz w:val="32"/>
          <w:szCs w:val="28"/>
        </w:rPr>
      </w:pPr>
    </w:p>
    <w:p w14:paraId="420D74FE" w14:textId="0EFB6FF2" w:rsidR="00CF4FF7" w:rsidRPr="00CF4FF7" w:rsidRDefault="00CF4FF7" w:rsidP="00761A39">
      <w:pPr>
        <w:ind w:firstLine="0"/>
        <w:jc w:val="left"/>
        <w:rPr>
          <w:sz w:val="32"/>
          <w:szCs w:val="24"/>
          <w:lang w:eastAsia="zh-CN" w:bidi="hi-IN"/>
        </w:rPr>
        <w:sectPr w:rsidR="00CF4FF7" w:rsidRPr="00CF4FF7" w:rsidSect="00AB64EC">
          <w:pgSz w:w="11906" w:h="16838"/>
          <w:pgMar w:top="1134" w:right="851" w:bottom="1134" w:left="1701" w:header="709" w:footer="709" w:gutter="0"/>
          <w:cols w:space="708"/>
          <w:docGrid w:linePitch="360"/>
        </w:sectPr>
      </w:pPr>
    </w:p>
    <w:p w14:paraId="6967256E" w14:textId="77777777" w:rsidR="00F3130C" w:rsidRPr="00B01B0A" w:rsidRDefault="00F3130C" w:rsidP="00761A39">
      <w:pPr>
        <w:pStyle w:val="1"/>
        <w:tabs>
          <w:tab w:val="num" w:pos="993"/>
        </w:tabs>
        <w:ind w:left="993" w:hanging="284"/>
        <w:rPr>
          <w:rStyle w:val="js-prop-title"/>
          <w:color w:val="auto"/>
          <w:lang w:val="ru-RU"/>
        </w:rPr>
      </w:pPr>
      <w:bookmarkStart w:id="34" w:name="_Toc198728414"/>
      <w:r>
        <w:rPr>
          <w:rStyle w:val="js-prop-title"/>
          <w:lang w:val="ru-RU"/>
        </w:rPr>
        <w:lastRenderedPageBreak/>
        <w:t xml:space="preserve">8 </w:t>
      </w:r>
      <w:r w:rsidRPr="00B01B0A">
        <w:rPr>
          <w:rStyle w:val="js-prop-title"/>
          <w:color w:val="auto"/>
          <w:lang w:val="ru-RU"/>
        </w:rPr>
        <w:t>ЭКОНОМИЧЕСКОЕ ОБОСНОВАНИЕ</w:t>
      </w:r>
      <w:bookmarkEnd w:id="34"/>
      <w:r w:rsidRPr="00B01B0A">
        <w:rPr>
          <w:rStyle w:val="js-prop-title"/>
          <w:color w:val="auto"/>
          <w:lang w:val="ru-RU"/>
        </w:rPr>
        <w:t xml:space="preserve"> </w:t>
      </w:r>
    </w:p>
    <w:p w14:paraId="3513E020" w14:textId="77777777" w:rsidR="00F3130C" w:rsidRDefault="00F3130C" w:rsidP="00761A39">
      <w:pPr>
        <w:adjustRightInd w:val="0"/>
        <w:jc w:val="left"/>
      </w:pPr>
    </w:p>
    <w:p w14:paraId="568A0C6E" w14:textId="77777777" w:rsidR="00F3130C" w:rsidRPr="00401DD2" w:rsidRDefault="00F3130C" w:rsidP="00984B4B">
      <w:pPr>
        <w:pStyle w:val="2"/>
        <w:rPr>
          <w:rFonts w:ascii="Times New Roman" w:hAnsi="Times New Roman" w:cs="Times New Roman"/>
          <w:sz w:val="28"/>
          <w:szCs w:val="28"/>
        </w:rPr>
      </w:pPr>
      <w:bookmarkStart w:id="35" w:name="_Toc198728415"/>
      <w:r w:rsidRPr="00401DD2">
        <w:rPr>
          <w:rFonts w:ascii="Times New Roman" w:hAnsi="Times New Roman" w:cs="Times New Roman"/>
          <w:b/>
          <w:bCs/>
          <w:color w:val="111111"/>
          <w:sz w:val="28"/>
          <w:szCs w:val="32"/>
        </w:rPr>
        <w:t>8.1 Характеристика системы обеспечения безопасности</w:t>
      </w:r>
      <w:bookmarkEnd w:id="35"/>
    </w:p>
    <w:p w14:paraId="090BCBE1" w14:textId="77777777" w:rsidR="00F3130C" w:rsidRDefault="00F3130C" w:rsidP="00984B4B">
      <w:pPr>
        <w:adjustRightInd w:val="0"/>
        <w:ind w:firstLine="708"/>
      </w:pPr>
    </w:p>
    <w:p w14:paraId="24992A24" w14:textId="77777777" w:rsidR="00F3130C" w:rsidRDefault="00F3130C" w:rsidP="00984B4B">
      <w:pPr>
        <w:pStyle w:val="Textbody"/>
        <w:spacing w:after="0" w:line="240" w:lineRule="auto"/>
        <w:ind w:firstLine="708"/>
        <w:jc w:val="both"/>
        <w:rPr>
          <w:rFonts w:cs="Times New Roman"/>
          <w:color w:val="111111"/>
          <w:szCs w:val="28"/>
          <w:lang w:val="ru-RU"/>
        </w:rPr>
      </w:pPr>
      <w:r w:rsidRPr="0080499E">
        <w:rPr>
          <w:rFonts w:cs="Times New Roman"/>
          <w:color w:val="111111"/>
          <w:szCs w:val="28"/>
          <w:lang w:val="ru-RU"/>
        </w:rPr>
        <w:t xml:space="preserve">На этапе строительства необходимо предусмотреть защиту персонала и имущества предприятия. В рамках дипломного проекта рассматривается </w:t>
      </w:r>
      <w:r>
        <w:rPr>
          <w:rFonts w:cs="Times New Roman"/>
          <w:color w:val="111111"/>
          <w:szCs w:val="28"/>
          <w:lang w:val="ru-RU"/>
        </w:rPr>
        <w:t>здание общественного назначения</w:t>
      </w:r>
      <w:r w:rsidRPr="0080499E">
        <w:rPr>
          <w:rFonts w:cs="Times New Roman"/>
          <w:color w:val="111111"/>
          <w:szCs w:val="28"/>
          <w:lang w:val="ru-RU"/>
        </w:rPr>
        <w:t xml:space="preserve"> в г. </w:t>
      </w:r>
      <w:r>
        <w:rPr>
          <w:rFonts w:cs="Times New Roman"/>
          <w:color w:val="111111"/>
          <w:szCs w:val="28"/>
          <w:lang w:val="ru-RU"/>
        </w:rPr>
        <w:t>Барановичи</w:t>
      </w:r>
      <w:r w:rsidRPr="0080499E">
        <w:rPr>
          <w:rFonts w:cs="Times New Roman"/>
          <w:color w:val="111111"/>
          <w:szCs w:val="28"/>
          <w:lang w:val="ru-RU"/>
        </w:rPr>
        <w:t>.</w:t>
      </w:r>
      <w:r>
        <w:rPr>
          <w:rFonts w:cs="Times New Roman"/>
          <w:color w:val="111111"/>
          <w:szCs w:val="28"/>
          <w:lang w:val="ru-RU"/>
        </w:rPr>
        <w:t xml:space="preserve"> </w:t>
      </w:r>
    </w:p>
    <w:p w14:paraId="22F271C9" w14:textId="77777777" w:rsidR="00F3130C" w:rsidRDefault="00F3130C" w:rsidP="00984B4B">
      <w:pPr>
        <w:pStyle w:val="Textbody"/>
        <w:spacing w:after="0" w:line="240" w:lineRule="auto"/>
        <w:ind w:firstLine="708"/>
        <w:jc w:val="both"/>
        <w:rPr>
          <w:rFonts w:cs="Times New Roman"/>
          <w:color w:val="111111"/>
          <w:szCs w:val="28"/>
          <w:lang w:val="ru-RU"/>
        </w:rPr>
      </w:pPr>
      <w:r>
        <w:rPr>
          <w:rFonts w:cs="Times New Roman"/>
          <w:color w:val="111111"/>
          <w:szCs w:val="28"/>
          <w:lang w:val="ru-RU"/>
        </w:rPr>
        <w:t xml:space="preserve">В первую очередь, необходимо рассмотреть для чего нужны системы пожарной и охранной сигнализации в выбранном объекте. </w:t>
      </w:r>
      <w:r w:rsidRPr="0080499E">
        <w:rPr>
          <w:rFonts w:cs="Times New Roman"/>
          <w:color w:val="111111"/>
          <w:szCs w:val="28"/>
          <w:lang w:val="ru-RU"/>
        </w:rPr>
        <w:t>Система пожарной и охранной сигнализации в медицинском центре играет ключевую роль в обеспечении безопасности пациентов, персонала и имущества.</w:t>
      </w:r>
      <w:r>
        <w:rPr>
          <w:rFonts w:cs="Times New Roman"/>
          <w:color w:val="111111"/>
          <w:szCs w:val="28"/>
          <w:lang w:val="ru-RU"/>
        </w:rPr>
        <w:t xml:space="preserve"> </w:t>
      </w:r>
      <w:r w:rsidRPr="0080499E">
        <w:rPr>
          <w:rFonts w:cs="Times New Roman"/>
          <w:color w:val="111111"/>
          <w:szCs w:val="28"/>
          <w:lang w:val="ru-RU"/>
        </w:rPr>
        <w:t>Ниже будут приведены некоторые из ее возможных функций</w:t>
      </w:r>
      <w:r>
        <w:rPr>
          <w:rFonts w:cs="Times New Roman"/>
          <w:color w:val="111111"/>
          <w:szCs w:val="28"/>
          <w:lang w:val="ru-RU"/>
        </w:rPr>
        <w:t>.</w:t>
      </w:r>
    </w:p>
    <w:p w14:paraId="4A03E32B" w14:textId="77777777" w:rsidR="00F3130C" w:rsidRDefault="00F3130C" w:rsidP="00984B4B">
      <w:pPr>
        <w:pStyle w:val="Textbody"/>
        <w:spacing w:after="0" w:line="240" w:lineRule="auto"/>
        <w:ind w:firstLine="708"/>
        <w:jc w:val="both"/>
        <w:rPr>
          <w:rFonts w:cs="Times New Roman"/>
          <w:color w:val="111111"/>
          <w:szCs w:val="28"/>
          <w:lang w:val="ru-RU"/>
        </w:rPr>
      </w:pPr>
      <w:r>
        <w:rPr>
          <w:rFonts w:cs="Times New Roman"/>
          <w:color w:val="111111"/>
          <w:szCs w:val="28"/>
          <w:lang w:val="ru-RU"/>
        </w:rPr>
        <w:t>Для пожарной сигнализации:</w:t>
      </w:r>
    </w:p>
    <w:p w14:paraId="122EB67A" w14:textId="77777777" w:rsidR="00F3130C" w:rsidRDefault="00F3130C" w:rsidP="00984B4B">
      <w:pPr>
        <w:pStyle w:val="Textbody"/>
        <w:spacing w:after="0" w:line="240" w:lineRule="auto"/>
        <w:ind w:firstLine="708"/>
        <w:jc w:val="both"/>
        <w:rPr>
          <w:rFonts w:cs="Times New Roman"/>
          <w:color w:val="111111"/>
          <w:szCs w:val="28"/>
          <w:lang w:val="ru-RU"/>
        </w:rPr>
      </w:pPr>
      <w:r>
        <w:rPr>
          <w:rFonts w:cs="Times New Roman"/>
          <w:color w:val="111111"/>
          <w:szCs w:val="28"/>
          <w:lang w:val="ru-RU"/>
        </w:rPr>
        <w:t xml:space="preserve">1 </w:t>
      </w:r>
      <w:r w:rsidRPr="0080499E">
        <w:rPr>
          <w:rFonts w:cs="Times New Roman"/>
          <w:color w:val="111111"/>
          <w:szCs w:val="28"/>
          <w:lang w:val="ru-RU"/>
        </w:rPr>
        <w:t>Раннее обнаружение пожара</w:t>
      </w:r>
      <w:r>
        <w:rPr>
          <w:rFonts w:cs="Times New Roman"/>
          <w:color w:val="111111"/>
          <w:szCs w:val="28"/>
          <w:lang w:val="ru-RU"/>
        </w:rPr>
        <w:t xml:space="preserve">: </w:t>
      </w:r>
      <w:r w:rsidRPr="0080499E">
        <w:rPr>
          <w:rFonts w:cs="Times New Roman"/>
          <w:color w:val="111111"/>
          <w:szCs w:val="28"/>
          <w:lang w:val="ru-RU"/>
        </w:rPr>
        <w:t>система мгновенно реагирует на дым, резкое повышение температуры или открытое пламя, позволяя принять меры до того, как пожар распространится</w:t>
      </w:r>
      <w:r>
        <w:rPr>
          <w:rFonts w:cs="Times New Roman"/>
          <w:color w:val="111111"/>
          <w:szCs w:val="28"/>
          <w:lang w:val="ru-RU"/>
        </w:rPr>
        <w:t>;</w:t>
      </w:r>
    </w:p>
    <w:p w14:paraId="251B0F3C" w14:textId="77777777" w:rsidR="00F3130C" w:rsidRDefault="00F3130C" w:rsidP="00984B4B">
      <w:pPr>
        <w:pStyle w:val="Textbody"/>
        <w:spacing w:after="0" w:line="240" w:lineRule="auto"/>
        <w:ind w:firstLine="708"/>
        <w:jc w:val="both"/>
        <w:rPr>
          <w:rFonts w:cs="Times New Roman"/>
          <w:color w:val="111111"/>
          <w:szCs w:val="28"/>
          <w:lang w:val="ru-RU"/>
        </w:rPr>
      </w:pPr>
      <w:r>
        <w:rPr>
          <w:rFonts w:cs="Times New Roman"/>
          <w:color w:val="111111"/>
          <w:szCs w:val="28"/>
          <w:lang w:val="ru-RU"/>
        </w:rPr>
        <w:t>2 </w:t>
      </w:r>
      <w:r w:rsidRPr="0080499E">
        <w:rPr>
          <w:rFonts w:cs="Times New Roman"/>
          <w:color w:val="111111"/>
          <w:szCs w:val="28"/>
          <w:lang w:val="ru-RU"/>
        </w:rPr>
        <w:t>Автоматическое оповещение</w:t>
      </w:r>
      <w:r>
        <w:rPr>
          <w:rFonts w:cs="Times New Roman"/>
          <w:color w:val="111111"/>
          <w:szCs w:val="28"/>
          <w:lang w:val="ru-RU"/>
        </w:rPr>
        <w:t xml:space="preserve">: </w:t>
      </w:r>
      <w:r w:rsidRPr="0080499E">
        <w:rPr>
          <w:rFonts w:cs="Times New Roman"/>
          <w:color w:val="111111"/>
          <w:szCs w:val="28"/>
          <w:lang w:val="ru-RU"/>
        </w:rPr>
        <w:t>при срабатывании сигнализации активируются звуковые и визуальные оповещения, позволяя людям оперативно эвакуироваться</w:t>
      </w:r>
      <w:r>
        <w:rPr>
          <w:rFonts w:cs="Times New Roman"/>
          <w:color w:val="111111"/>
          <w:szCs w:val="28"/>
          <w:lang w:val="ru-RU"/>
        </w:rPr>
        <w:t>;</w:t>
      </w:r>
    </w:p>
    <w:p w14:paraId="1A242B05" w14:textId="77777777" w:rsidR="00F3130C" w:rsidRDefault="00F3130C" w:rsidP="00984B4B">
      <w:pPr>
        <w:pStyle w:val="Textbody"/>
        <w:spacing w:after="0" w:line="240" w:lineRule="auto"/>
        <w:ind w:firstLine="708"/>
        <w:jc w:val="both"/>
        <w:rPr>
          <w:rFonts w:cs="Times New Roman"/>
          <w:color w:val="111111"/>
          <w:szCs w:val="28"/>
          <w:lang w:val="ru-RU"/>
        </w:rPr>
      </w:pPr>
      <w:r>
        <w:rPr>
          <w:rFonts w:cs="Times New Roman"/>
          <w:color w:val="111111"/>
          <w:szCs w:val="28"/>
          <w:lang w:val="ru-RU"/>
        </w:rPr>
        <w:t xml:space="preserve">3 </w:t>
      </w:r>
      <w:r w:rsidRPr="0080499E">
        <w:rPr>
          <w:rFonts w:cs="Times New Roman"/>
          <w:color w:val="111111"/>
          <w:szCs w:val="28"/>
          <w:lang w:val="ru-RU"/>
        </w:rPr>
        <w:t>Передача сигнала в экстренные службы</w:t>
      </w:r>
      <w:r>
        <w:rPr>
          <w:rFonts w:cs="Times New Roman"/>
          <w:color w:val="111111"/>
          <w:szCs w:val="28"/>
          <w:lang w:val="ru-RU"/>
        </w:rPr>
        <w:t xml:space="preserve">: </w:t>
      </w:r>
      <w:r w:rsidRPr="0080499E">
        <w:rPr>
          <w:rFonts w:cs="Times New Roman"/>
          <w:color w:val="111111"/>
          <w:szCs w:val="28"/>
          <w:lang w:val="ru-RU"/>
        </w:rPr>
        <w:t>современная система может автоматически уведомить пожарную службу, сокращая время реагирования</w:t>
      </w:r>
      <w:r>
        <w:rPr>
          <w:rFonts w:cs="Times New Roman"/>
          <w:color w:val="111111"/>
          <w:szCs w:val="28"/>
          <w:lang w:val="ru-RU"/>
        </w:rPr>
        <w:t>;</w:t>
      </w:r>
    </w:p>
    <w:p w14:paraId="78931776" w14:textId="77777777" w:rsidR="00F3130C" w:rsidRDefault="00F3130C" w:rsidP="00984B4B">
      <w:pPr>
        <w:pStyle w:val="Textbody"/>
        <w:spacing w:after="0" w:line="240" w:lineRule="auto"/>
        <w:ind w:firstLine="708"/>
        <w:jc w:val="both"/>
        <w:rPr>
          <w:rFonts w:cs="Times New Roman"/>
          <w:color w:val="111111"/>
          <w:szCs w:val="28"/>
          <w:lang w:val="ru-RU"/>
        </w:rPr>
      </w:pPr>
      <w:r>
        <w:rPr>
          <w:rFonts w:cs="Times New Roman"/>
          <w:color w:val="111111"/>
          <w:szCs w:val="28"/>
          <w:lang w:val="ru-RU"/>
        </w:rPr>
        <w:t xml:space="preserve">4 </w:t>
      </w:r>
      <w:r w:rsidRPr="0080499E">
        <w:rPr>
          <w:rFonts w:cs="Times New Roman"/>
          <w:color w:val="111111"/>
          <w:szCs w:val="28"/>
          <w:lang w:val="ru-RU"/>
        </w:rPr>
        <w:t>Управление инженерными системами</w:t>
      </w:r>
      <w:r>
        <w:rPr>
          <w:rFonts w:cs="Times New Roman"/>
          <w:color w:val="111111"/>
          <w:szCs w:val="28"/>
          <w:lang w:val="ru-RU"/>
        </w:rPr>
        <w:t xml:space="preserve">: </w:t>
      </w:r>
      <w:r w:rsidRPr="0080499E">
        <w:rPr>
          <w:rFonts w:cs="Times New Roman"/>
          <w:color w:val="111111"/>
          <w:szCs w:val="28"/>
          <w:lang w:val="ru-RU"/>
        </w:rPr>
        <w:t>отключение вентиляции, блокировка лифтов и разблокировка аварийных выходов помогают предотвратить распространение огня и дыма</w:t>
      </w:r>
      <w:r>
        <w:rPr>
          <w:rFonts w:cs="Times New Roman"/>
          <w:color w:val="111111"/>
          <w:szCs w:val="28"/>
          <w:lang w:val="ru-RU"/>
        </w:rPr>
        <w:t>;</w:t>
      </w:r>
    </w:p>
    <w:p w14:paraId="3DF7EFFF" w14:textId="77777777" w:rsidR="00F3130C" w:rsidRDefault="00F3130C" w:rsidP="00984B4B">
      <w:pPr>
        <w:pStyle w:val="Textbody"/>
        <w:spacing w:after="0" w:line="240" w:lineRule="auto"/>
        <w:ind w:firstLine="708"/>
        <w:jc w:val="both"/>
        <w:rPr>
          <w:rFonts w:cs="Times New Roman"/>
          <w:color w:val="111111"/>
          <w:szCs w:val="28"/>
          <w:lang w:val="ru-RU"/>
        </w:rPr>
      </w:pPr>
      <w:r>
        <w:rPr>
          <w:rFonts w:cs="Times New Roman"/>
          <w:color w:val="111111"/>
          <w:szCs w:val="28"/>
          <w:lang w:val="ru-RU"/>
        </w:rPr>
        <w:t>5</w:t>
      </w:r>
      <w:r w:rsidRPr="008C407F">
        <w:rPr>
          <w:lang w:val="ru-RU"/>
        </w:rPr>
        <w:t xml:space="preserve"> </w:t>
      </w:r>
      <w:r w:rsidRPr="008C407F">
        <w:rPr>
          <w:rFonts w:cs="Times New Roman"/>
          <w:color w:val="111111"/>
          <w:szCs w:val="28"/>
          <w:lang w:val="ru-RU"/>
        </w:rPr>
        <w:t>Защита особо важных зон</w:t>
      </w:r>
      <w:r>
        <w:rPr>
          <w:rFonts w:cs="Times New Roman"/>
          <w:color w:val="111111"/>
          <w:szCs w:val="28"/>
          <w:lang w:val="ru-RU"/>
        </w:rPr>
        <w:t xml:space="preserve">: </w:t>
      </w:r>
      <w:r w:rsidRPr="008C407F">
        <w:rPr>
          <w:rFonts w:cs="Times New Roman"/>
          <w:color w:val="111111"/>
          <w:szCs w:val="28"/>
          <w:lang w:val="ru-RU"/>
        </w:rPr>
        <w:t>в медицинских центрах есть помещения с дорогостоящим оборудованием, архивами, а также палаты интенсивной терапии, где пациенты могут быть малоподвижными. Правильная работа системы помогает минимизировать ущерб.</w:t>
      </w:r>
    </w:p>
    <w:p w14:paraId="6BBED34A" w14:textId="77777777" w:rsidR="00F3130C" w:rsidRDefault="00F3130C" w:rsidP="00984B4B">
      <w:pPr>
        <w:pStyle w:val="Textbody"/>
        <w:spacing w:after="0" w:line="240" w:lineRule="auto"/>
        <w:ind w:firstLine="708"/>
        <w:jc w:val="both"/>
        <w:rPr>
          <w:rFonts w:cs="Times New Roman"/>
          <w:color w:val="111111"/>
          <w:szCs w:val="28"/>
          <w:lang w:val="ru-RU"/>
        </w:rPr>
      </w:pPr>
      <w:r>
        <w:rPr>
          <w:rFonts w:cs="Times New Roman"/>
          <w:color w:val="111111"/>
          <w:szCs w:val="28"/>
          <w:lang w:val="ru-RU"/>
        </w:rPr>
        <w:t>Для охранной сигнализации:</w:t>
      </w:r>
    </w:p>
    <w:p w14:paraId="12BCACEE" w14:textId="77777777" w:rsidR="00F3130C" w:rsidRDefault="00F3130C" w:rsidP="00984B4B">
      <w:pPr>
        <w:pStyle w:val="Textbody"/>
        <w:spacing w:after="0" w:line="240" w:lineRule="auto"/>
        <w:ind w:firstLine="708"/>
        <w:jc w:val="both"/>
        <w:rPr>
          <w:rFonts w:cs="Times New Roman"/>
          <w:color w:val="111111"/>
          <w:szCs w:val="28"/>
          <w:lang w:val="ru-RU"/>
        </w:rPr>
      </w:pPr>
      <w:r>
        <w:rPr>
          <w:rFonts w:cs="Times New Roman"/>
          <w:color w:val="111111"/>
          <w:szCs w:val="28"/>
          <w:lang w:val="ru-RU"/>
        </w:rPr>
        <w:t xml:space="preserve">1 </w:t>
      </w:r>
      <w:r w:rsidRPr="008C407F">
        <w:rPr>
          <w:rFonts w:cs="Times New Roman"/>
          <w:color w:val="111111"/>
          <w:szCs w:val="28"/>
          <w:lang w:val="ru-RU"/>
        </w:rPr>
        <w:t>Контроль доступа</w:t>
      </w:r>
      <w:r>
        <w:rPr>
          <w:rFonts w:cs="Times New Roman"/>
          <w:color w:val="111111"/>
          <w:szCs w:val="28"/>
          <w:lang w:val="ru-RU"/>
        </w:rPr>
        <w:t xml:space="preserve">: </w:t>
      </w:r>
      <w:r w:rsidRPr="008C407F">
        <w:rPr>
          <w:rFonts w:cs="Times New Roman"/>
          <w:color w:val="111111"/>
          <w:szCs w:val="28"/>
          <w:lang w:val="ru-RU"/>
        </w:rPr>
        <w:t>предотвращает проникновение посторонних лиц в критически важные зоны, такие как кабинеты врачей, аптеки, архивы с персональными данными пациентов</w:t>
      </w:r>
      <w:r>
        <w:rPr>
          <w:rFonts w:cs="Times New Roman"/>
          <w:color w:val="111111"/>
          <w:szCs w:val="28"/>
          <w:lang w:val="ru-RU"/>
        </w:rPr>
        <w:t>;</w:t>
      </w:r>
    </w:p>
    <w:p w14:paraId="6B42E16D" w14:textId="77777777" w:rsidR="00F3130C" w:rsidRDefault="00F3130C" w:rsidP="00984B4B">
      <w:pPr>
        <w:pStyle w:val="Textbody"/>
        <w:spacing w:after="0" w:line="240" w:lineRule="auto"/>
        <w:ind w:firstLine="708"/>
        <w:jc w:val="both"/>
        <w:rPr>
          <w:rFonts w:cs="Times New Roman"/>
          <w:color w:val="111111"/>
          <w:szCs w:val="28"/>
          <w:lang w:val="ru-RU"/>
        </w:rPr>
      </w:pPr>
      <w:r>
        <w:rPr>
          <w:rFonts w:cs="Times New Roman"/>
          <w:color w:val="111111"/>
          <w:szCs w:val="28"/>
          <w:lang w:val="ru-RU"/>
        </w:rPr>
        <w:t>2</w:t>
      </w:r>
      <w:r>
        <w:rPr>
          <w:lang w:val="ru-RU"/>
        </w:rPr>
        <w:t> </w:t>
      </w:r>
      <w:r w:rsidRPr="008C407F">
        <w:rPr>
          <w:rFonts w:cs="Times New Roman"/>
          <w:color w:val="111111"/>
          <w:szCs w:val="28"/>
          <w:lang w:val="ru-RU"/>
        </w:rPr>
        <w:t>Оповещение при угрозе</w:t>
      </w:r>
      <w:r>
        <w:rPr>
          <w:rFonts w:cs="Times New Roman"/>
          <w:color w:val="111111"/>
          <w:szCs w:val="28"/>
          <w:lang w:val="ru-RU"/>
        </w:rPr>
        <w:t xml:space="preserve">: </w:t>
      </w:r>
      <w:r w:rsidRPr="008C407F">
        <w:rPr>
          <w:rFonts w:cs="Times New Roman"/>
          <w:color w:val="111111"/>
          <w:szCs w:val="28"/>
          <w:lang w:val="ru-RU"/>
        </w:rPr>
        <w:t>мгновенно сигнализирует о взломе, проникновении или подозрительной активности, позволяя оперативно реагировать на инциденты</w:t>
      </w:r>
      <w:r>
        <w:rPr>
          <w:rFonts w:cs="Times New Roman"/>
          <w:color w:val="111111"/>
          <w:szCs w:val="28"/>
          <w:lang w:val="ru-RU"/>
        </w:rPr>
        <w:t>;</w:t>
      </w:r>
    </w:p>
    <w:p w14:paraId="45C93787" w14:textId="1D3C99C1" w:rsidR="00F3130C" w:rsidRDefault="00F3130C" w:rsidP="00984B4B">
      <w:pPr>
        <w:pStyle w:val="Textbody"/>
        <w:spacing w:after="0" w:line="240" w:lineRule="auto"/>
        <w:ind w:firstLine="708"/>
        <w:jc w:val="both"/>
        <w:rPr>
          <w:rFonts w:cs="Times New Roman"/>
          <w:color w:val="111111"/>
          <w:szCs w:val="28"/>
          <w:lang w:val="ru-RU"/>
        </w:rPr>
      </w:pPr>
      <w:r>
        <w:rPr>
          <w:rFonts w:cs="Times New Roman"/>
          <w:color w:val="111111"/>
          <w:szCs w:val="28"/>
          <w:lang w:val="ru-RU"/>
        </w:rPr>
        <w:t xml:space="preserve">3 </w:t>
      </w:r>
      <w:r w:rsidRPr="008C407F">
        <w:rPr>
          <w:rFonts w:cs="Times New Roman"/>
          <w:color w:val="111111"/>
          <w:szCs w:val="28"/>
          <w:lang w:val="ru-RU"/>
        </w:rPr>
        <w:t>Интеграция с камерами видеонаблюдения</w:t>
      </w:r>
      <w:r>
        <w:rPr>
          <w:rFonts w:cs="Times New Roman"/>
          <w:color w:val="111111"/>
          <w:szCs w:val="28"/>
          <w:lang w:val="ru-RU"/>
        </w:rPr>
        <w:t xml:space="preserve">: </w:t>
      </w:r>
      <w:r w:rsidRPr="008C407F">
        <w:rPr>
          <w:rFonts w:cs="Times New Roman"/>
          <w:color w:val="111111"/>
          <w:szCs w:val="28"/>
          <w:lang w:val="ru-RU"/>
        </w:rPr>
        <w:t xml:space="preserve">помогает мониторить происходящее в реальном времени, фиксировать подозрительные действия и повышать уровень безопасности. </w:t>
      </w:r>
    </w:p>
    <w:p w14:paraId="53641161" w14:textId="77777777" w:rsidR="00F3130C" w:rsidRDefault="00F3130C" w:rsidP="00984B4B">
      <w:pPr>
        <w:pStyle w:val="Textbody"/>
        <w:spacing w:after="0" w:line="240" w:lineRule="auto"/>
        <w:ind w:firstLine="708"/>
        <w:jc w:val="both"/>
        <w:rPr>
          <w:rFonts w:cs="Times New Roman"/>
          <w:color w:val="111111"/>
          <w:szCs w:val="28"/>
          <w:lang w:val="ru-RU"/>
        </w:rPr>
      </w:pPr>
      <w:r>
        <w:rPr>
          <w:rFonts w:cs="Times New Roman"/>
          <w:color w:val="111111"/>
          <w:szCs w:val="28"/>
          <w:lang w:val="ru-RU"/>
        </w:rPr>
        <w:t>4</w:t>
      </w:r>
      <w:r w:rsidRPr="008C407F">
        <w:rPr>
          <w:rFonts w:cs="Times New Roman"/>
          <w:color w:val="111111"/>
          <w:szCs w:val="28"/>
          <w:lang w:val="ru-RU"/>
        </w:rPr>
        <w:t xml:space="preserve"> Автоматическая связь с охраной или правоохранительными органами</w:t>
      </w:r>
      <w:r>
        <w:rPr>
          <w:rFonts w:cs="Times New Roman"/>
          <w:color w:val="111111"/>
          <w:szCs w:val="28"/>
          <w:lang w:val="ru-RU"/>
        </w:rPr>
        <w:t xml:space="preserve">: </w:t>
      </w:r>
      <w:r w:rsidRPr="008C407F">
        <w:rPr>
          <w:rFonts w:cs="Times New Roman"/>
          <w:color w:val="111111"/>
          <w:szCs w:val="28"/>
          <w:lang w:val="ru-RU"/>
        </w:rPr>
        <w:t>при срабатывании сигнализации мгновенно отправляет тревожный сигнал, ускоряя реагирование на угрозу</w:t>
      </w:r>
      <w:r>
        <w:rPr>
          <w:rFonts w:cs="Times New Roman"/>
          <w:color w:val="111111"/>
          <w:szCs w:val="28"/>
          <w:lang w:val="ru-RU"/>
        </w:rPr>
        <w:t>;</w:t>
      </w:r>
    </w:p>
    <w:p w14:paraId="40FBA030" w14:textId="77777777" w:rsidR="00F3130C" w:rsidRDefault="00F3130C" w:rsidP="00984B4B">
      <w:pPr>
        <w:pStyle w:val="Textbody"/>
        <w:spacing w:after="0" w:line="240" w:lineRule="auto"/>
        <w:ind w:firstLine="708"/>
        <w:jc w:val="both"/>
        <w:rPr>
          <w:rFonts w:cs="Times New Roman"/>
          <w:color w:val="111111"/>
          <w:szCs w:val="28"/>
          <w:lang w:val="ru-RU"/>
        </w:rPr>
      </w:pPr>
      <w:r>
        <w:rPr>
          <w:rFonts w:cs="Times New Roman"/>
          <w:color w:val="111111"/>
          <w:szCs w:val="28"/>
          <w:lang w:val="ru-RU"/>
        </w:rPr>
        <w:t>5 </w:t>
      </w:r>
      <w:r w:rsidRPr="008C407F">
        <w:rPr>
          <w:rFonts w:cs="Times New Roman"/>
          <w:color w:val="111111"/>
          <w:szCs w:val="28"/>
          <w:lang w:val="ru-RU"/>
        </w:rPr>
        <w:t>Защита дорогостоящего оборудования</w:t>
      </w:r>
      <w:r>
        <w:rPr>
          <w:rFonts w:cs="Times New Roman"/>
          <w:color w:val="111111"/>
          <w:szCs w:val="28"/>
          <w:lang w:val="ru-RU"/>
        </w:rPr>
        <w:t xml:space="preserve">: </w:t>
      </w:r>
      <w:r w:rsidRPr="008C407F">
        <w:rPr>
          <w:rFonts w:cs="Times New Roman"/>
          <w:color w:val="111111"/>
          <w:szCs w:val="28"/>
          <w:lang w:val="ru-RU"/>
        </w:rPr>
        <w:t xml:space="preserve">медицинские центры используют сложные и дорогостоящие приборы, которые могут стать целью злоумышленников. Охранная сигнализация минимизирует риск их похищения </w:t>
      </w:r>
      <w:r w:rsidRPr="008C407F">
        <w:rPr>
          <w:rFonts w:cs="Times New Roman"/>
          <w:color w:val="111111"/>
          <w:szCs w:val="28"/>
          <w:lang w:val="ru-RU"/>
        </w:rPr>
        <w:lastRenderedPageBreak/>
        <w:t>или повреждения</w:t>
      </w:r>
      <w:r>
        <w:rPr>
          <w:rFonts w:cs="Times New Roman"/>
          <w:color w:val="111111"/>
          <w:szCs w:val="28"/>
          <w:lang w:val="ru-RU"/>
        </w:rPr>
        <w:t>;</w:t>
      </w:r>
    </w:p>
    <w:p w14:paraId="103D2523" w14:textId="77777777" w:rsidR="00F3130C" w:rsidRDefault="00F3130C" w:rsidP="00984B4B">
      <w:pPr>
        <w:pStyle w:val="Textbody"/>
        <w:spacing w:after="0" w:line="240" w:lineRule="auto"/>
        <w:ind w:firstLine="708"/>
        <w:jc w:val="both"/>
        <w:rPr>
          <w:rFonts w:cs="Times New Roman"/>
          <w:color w:val="111111"/>
          <w:szCs w:val="28"/>
          <w:lang w:val="ru-RU"/>
        </w:rPr>
      </w:pPr>
      <w:r>
        <w:rPr>
          <w:rFonts w:cs="Times New Roman"/>
          <w:color w:val="111111"/>
          <w:szCs w:val="28"/>
          <w:lang w:val="ru-RU"/>
        </w:rPr>
        <w:t xml:space="preserve">6 </w:t>
      </w:r>
      <w:r w:rsidRPr="008C407F">
        <w:rPr>
          <w:rFonts w:cs="Times New Roman"/>
          <w:color w:val="111111"/>
          <w:szCs w:val="28"/>
          <w:lang w:val="ru-RU"/>
        </w:rPr>
        <w:t>Безопасность персонала и пациентов</w:t>
      </w:r>
      <w:r>
        <w:rPr>
          <w:rFonts w:cs="Times New Roman"/>
          <w:color w:val="111111"/>
          <w:szCs w:val="28"/>
          <w:lang w:val="ru-RU"/>
        </w:rPr>
        <w:t xml:space="preserve">: </w:t>
      </w:r>
      <w:r w:rsidRPr="008C407F">
        <w:rPr>
          <w:rFonts w:cs="Times New Roman"/>
          <w:color w:val="111111"/>
          <w:szCs w:val="28"/>
          <w:lang w:val="ru-RU"/>
        </w:rPr>
        <w:t>предотвращает потенциально опасные ситуации, например, несанкционированный доступ к медикаментам или агрессивное поведение посторонних.</w:t>
      </w:r>
    </w:p>
    <w:p w14:paraId="14C65F13" w14:textId="77777777" w:rsidR="00F3130C" w:rsidRDefault="00F3130C" w:rsidP="00984B4B">
      <w:pPr>
        <w:pStyle w:val="Textbody"/>
        <w:spacing w:after="0" w:line="240" w:lineRule="auto"/>
        <w:ind w:firstLine="708"/>
        <w:jc w:val="both"/>
        <w:rPr>
          <w:rFonts w:cs="Times New Roman"/>
          <w:color w:val="111111"/>
          <w:szCs w:val="28"/>
          <w:lang w:val="ru-RU"/>
        </w:rPr>
      </w:pPr>
      <w:r w:rsidRPr="006E22DB">
        <w:rPr>
          <w:rFonts w:cs="Times New Roman"/>
          <w:color w:val="111111"/>
          <w:szCs w:val="28"/>
          <w:lang w:val="ru-RU"/>
        </w:rPr>
        <w:t>Проектирование, установка и дальнейшее обслуживание систем пожарной и охранной сигнализации будут выполняться специализированной компанией по запросу заказчика. Такой подход обеспечивает высокий уровень профессионализма, соблюдение всех технических норм и гарантированную поддержку. Благодаря этому заказчик получает готовое и надежное решение, не углубляясь в сложные технические детали. Делегирование этих задач позволяет эффективно использовать ресурсы и значительно повысить безопасность объекта.</w:t>
      </w:r>
    </w:p>
    <w:p w14:paraId="193A0797" w14:textId="77777777" w:rsidR="00F3130C" w:rsidRDefault="00F3130C" w:rsidP="00984B4B">
      <w:pPr>
        <w:pStyle w:val="Textbody"/>
        <w:spacing w:after="0" w:line="240" w:lineRule="auto"/>
        <w:ind w:firstLine="708"/>
        <w:jc w:val="both"/>
        <w:rPr>
          <w:rFonts w:cs="Times New Roman"/>
          <w:color w:val="111111"/>
          <w:szCs w:val="28"/>
          <w:lang w:val="ru-RU"/>
        </w:rPr>
      </w:pPr>
      <w:r>
        <w:rPr>
          <w:rFonts w:cs="Times New Roman"/>
          <w:color w:val="111111"/>
          <w:szCs w:val="28"/>
          <w:lang w:val="ru-RU"/>
        </w:rPr>
        <w:t>Далее будут представлены основные характеристики объекта:</w:t>
      </w:r>
    </w:p>
    <w:p w14:paraId="6241DB5C" w14:textId="77777777" w:rsidR="00F3130C" w:rsidRDefault="00F3130C" w:rsidP="00984B4B">
      <w:pPr>
        <w:pStyle w:val="Textbody"/>
        <w:spacing w:after="0" w:line="240" w:lineRule="auto"/>
        <w:ind w:firstLine="708"/>
        <w:jc w:val="both"/>
        <w:rPr>
          <w:rFonts w:cs="Times New Roman"/>
          <w:color w:val="111111"/>
          <w:szCs w:val="28"/>
          <w:lang w:val="ru-RU"/>
        </w:rPr>
      </w:pPr>
      <w:r w:rsidRPr="006E22DB">
        <w:rPr>
          <w:rFonts w:cs="Times New Roman"/>
          <w:color w:val="111111"/>
          <w:szCs w:val="28"/>
          <w:lang w:val="ru-RU"/>
        </w:rPr>
        <w:t>–</w:t>
      </w:r>
      <w:r>
        <w:rPr>
          <w:rFonts w:cs="Times New Roman"/>
          <w:color w:val="111111"/>
          <w:szCs w:val="28"/>
          <w:lang w:val="ru-RU"/>
        </w:rPr>
        <w:t xml:space="preserve"> р</w:t>
      </w:r>
      <w:r w:rsidRPr="0080499E">
        <w:rPr>
          <w:rFonts w:cs="Times New Roman"/>
          <w:color w:val="111111"/>
          <w:szCs w:val="28"/>
          <w:lang w:val="ru-RU"/>
        </w:rPr>
        <w:t>ежим работы объекта: ежедневно с 7:00 до 20:00</w:t>
      </w:r>
      <w:r>
        <w:rPr>
          <w:rFonts w:cs="Times New Roman"/>
          <w:color w:val="111111"/>
          <w:szCs w:val="28"/>
          <w:lang w:val="ru-RU"/>
        </w:rPr>
        <w:t>;</w:t>
      </w:r>
    </w:p>
    <w:p w14:paraId="13893868" w14:textId="032C4973" w:rsidR="00F3130C" w:rsidRDefault="00F3130C" w:rsidP="00984B4B">
      <w:pPr>
        <w:pStyle w:val="Textbody"/>
        <w:spacing w:after="0" w:line="240" w:lineRule="auto"/>
        <w:ind w:firstLine="708"/>
        <w:jc w:val="both"/>
        <w:rPr>
          <w:rFonts w:cs="Times New Roman"/>
          <w:color w:val="111111"/>
          <w:szCs w:val="28"/>
          <w:lang w:val="ru-RU"/>
        </w:rPr>
      </w:pPr>
      <w:r w:rsidRPr="006E22DB">
        <w:rPr>
          <w:rFonts w:cs="Times New Roman"/>
          <w:color w:val="111111"/>
          <w:szCs w:val="28"/>
          <w:lang w:val="ru-RU"/>
        </w:rPr>
        <w:t>–</w:t>
      </w:r>
      <w:r>
        <w:rPr>
          <w:rFonts w:cs="Times New Roman"/>
          <w:color w:val="111111"/>
          <w:szCs w:val="28"/>
          <w:lang w:val="ru-RU"/>
        </w:rPr>
        <w:t xml:space="preserve"> к</w:t>
      </w:r>
      <w:r w:rsidRPr="0080499E">
        <w:rPr>
          <w:rFonts w:cs="Times New Roman"/>
          <w:color w:val="111111"/>
          <w:szCs w:val="28"/>
          <w:lang w:val="ru-RU"/>
        </w:rPr>
        <w:t>оличество этажей</w:t>
      </w:r>
      <w:r>
        <w:rPr>
          <w:rFonts w:cs="Times New Roman"/>
          <w:color w:val="111111"/>
          <w:szCs w:val="28"/>
          <w:lang w:val="ru-RU"/>
        </w:rPr>
        <w:t>:</w:t>
      </w:r>
      <w:r w:rsidRPr="0080499E">
        <w:rPr>
          <w:rFonts w:cs="Times New Roman"/>
          <w:color w:val="111111"/>
          <w:szCs w:val="28"/>
          <w:lang w:val="ru-RU"/>
        </w:rPr>
        <w:t xml:space="preserve"> </w:t>
      </w:r>
      <w:r w:rsidR="00393A91">
        <w:rPr>
          <w:rFonts w:cs="Times New Roman"/>
          <w:color w:val="111111"/>
          <w:szCs w:val="28"/>
          <w:lang w:val="ru-RU"/>
        </w:rPr>
        <w:t>2</w:t>
      </w:r>
      <w:r>
        <w:rPr>
          <w:rFonts w:cs="Times New Roman"/>
          <w:color w:val="111111"/>
          <w:szCs w:val="28"/>
          <w:lang w:val="ru-RU"/>
        </w:rPr>
        <w:t>;</w:t>
      </w:r>
    </w:p>
    <w:p w14:paraId="1245BB69" w14:textId="30BCFC46" w:rsidR="00F3130C" w:rsidRDefault="00F3130C" w:rsidP="00984B4B">
      <w:pPr>
        <w:pStyle w:val="Textbody"/>
        <w:spacing w:after="0" w:line="240" w:lineRule="auto"/>
        <w:ind w:firstLine="708"/>
        <w:jc w:val="both"/>
        <w:rPr>
          <w:rFonts w:cs="Times New Roman"/>
          <w:color w:val="111111"/>
          <w:szCs w:val="28"/>
          <w:lang w:val="ru-RU"/>
        </w:rPr>
      </w:pPr>
      <w:r w:rsidRPr="006E22DB">
        <w:rPr>
          <w:rFonts w:cs="Times New Roman"/>
          <w:color w:val="111111"/>
          <w:szCs w:val="28"/>
          <w:lang w:val="ru-RU"/>
        </w:rPr>
        <w:t>–</w:t>
      </w:r>
      <w:r>
        <w:rPr>
          <w:rFonts w:cs="Times New Roman"/>
          <w:color w:val="111111"/>
          <w:szCs w:val="28"/>
          <w:lang w:val="ru-RU"/>
        </w:rPr>
        <w:t xml:space="preserve"> </w:t>
      </w:r>
      <w:r w:rsidRPr="0080499E">
        <w:rPr>
          <w:rFonts w:cs="Times New Roman"/>
          <w:color w:val="111111"/>
          <w:szCs w:val="28"/>
          <w:lang w:val="ru-RU"/>
        </w:rPr>
        <w:t>площадь</w:t>
      </w:r>
      <w:r>
        <w:rPr>
          <w:rFonts w:cs="Times New Roman"/>
          <w:color w:val="111111"/>
          <w:szCs w:val="28"/>
          <w:lang w:val="ru-RU"/>
        </w:rPr>
        <w:t>:</w:t>
      </w:r>
      <w:r w:rsidRPr="0080499E">
        <w:rPr>
          <w:rFonts w:cs="Times New Roman"/>
          <w:color w:val="111111"/>
          <w:szCs w:val="28"/>
          <w:lang w:val="ru-RU"/>
        </w:rPr>
        <w:t xml:space="preserve"> </w:t>
      </w:r>
      <w:r w:rsidR="00393A91">
        <w:rPr>
          <w:rFonts w:cs="Times New Roman"/>
          <w:color w:val="111111"/>
          <w:szCs w:val="28"/>
          <w:lang w:val="ru-RU"/>
        </w:rPr>
        <w:t>2400</w:t>
      </w:r>
      <w:r w:rsidRPr="0080499E">
        <w:rPr>
          <w:rFonts w:cs="Times New Roman"/>
          <w:color w:val="111111"/>
          <w:szCs w:val="28"/>
          <w:lang w:val="ru-RU"/>
        </w:rPr>
        <w:t xml:space="preserve"> </w:t>
      </w:r>
      <w:r w:rsidRPr="006E22DB">
        <w:rPr>
          <w:rFonts w:cs="Times New Roman"/>
          <w:color w:val="111111"/>
          <w:szCs w:val="28"/>
          <w:lang w:val="ru-RU"/>
        </w:rPr>
        <w:t>м²</w:t>
      </w:r>
      <w:r>
        <w:rPr>
          <w:rFonts w:cs="Times New Roman"/>
          <w:color w:val="111111"/>
          <w:szCs w:val="28"/>
          <w:lang w:val="ru-RU"/>
        </w:rPr>
        <w:t>;</w:t>
      </w:r>
    </w:p>
    <w:p w14:paraId="18336584" w14:textId="77777777" w:rsidR="00F3130C" w:rsidRDefault="00F3130C" w:rsidP="00984B4B">
      <w:pPr>
        <w:pStyle w:val="Textbody"/>
        <w:spacing w:after="0" w:line="240" w:lineRule="auto"/>
        <w:ind w:firstLine="708"/>
        <w:jc w:val="both"/>
        <w:rPr>
          <w:rFonts w:cs="Times New Roman"/>
          <w:color w:val="111111"/>
          <w:szCs w:val="28"/>
          <w:lang w:val="ru-RU"/>
        </w:rPr>
      </w:pPr>
      <w:r w:rsidRPr="006E22DB">
        <w:rPr>
          <w:rFonts w:cs="Times New Roman"/>
          <w:color w:val="111111"/>
          <w:szCs w:val="28"/>
          <w:lang w:val="ru-RU"/>
        </w:rPr>
        <w:t>–</w:t>
      </w:r>
      <w:r>
        <w:rPr>
          <w:rFonts w:cs="Times New Roman"/>
          <w:color w:val="111111"/>
          <w:szCs w:val="28"/>
          <w:lang w:val="ru-RU"/>
        </w:rPr>
        <w:t> в</w:t>
      </w:r>
      <w:r w:rsidRPr="0080499E">
        <w:rPr>
          <w:rFonts w:cs="Times New Roman"/>
          <w:color w:val="111111"/>
          <w:szCs w:val="28"/>
          <w:lang w:val="ru-RU"/>
        </w:rPr>
        <w:t>ид деятельности объекта: здание по оказанию услуг типа «медицинский центр».</w:t>
      </w:r>
    </w:p>
    <w:p w14:paraId="06CA3F8A" w14:textId="77777777" w:rsidR="00F3130C" w:rsidRDefault="00F3130C" w:rsidP="00984B4B">
      <w:pPr>
        <w:pStyle w:val="Textbody"/>
        <w:spacing w:after="0" w:line="240" w:lineRule="auto"/>
        <w:ind w:firstLine="708"/>
        <w:jc w:val="both"/>
        <w:rPr>
          <w:rFonts w:cs="Times New Roman"/>
          <w:color w:val="111111"/>
          <w:szCs w:val="28"/>
          <w:lang w:val="ru-RU"/>
        </w:rPr>
      </w:pPr>
      <w:r>
        <w:rPr>
          <w:rFonts w:cs="Times New Roman"/>
          <w:color w:val="111111"/>
          <w:szCs w:val="28"/>
          <w:lang w:val="ru-RU"/>
        </w:rPr>
        <w:t>К социальному эффекту от в</w:t>
      </w:r>
      <w:r w:rsidRPr="006E22DB">
        <w:rPr>
          <w:rFonts w:cs="Times New Roman"/>
          <w:color w:val="111111"/>
          <w:szCs w:val="28"/>
          <w:lang w:val="ru-RU"/>
        </w:rPr>
        <w:t>недрени</w:t>
      </w:r>
      <w:r>
        <w:rPr>
          <w:rFonts w:cs="Times New Roman"/>
          <w:color w:val="111111"/>
          <w:szCs w:val="28"/>
          <w:lang w:val="ru-RU"/>
        </w:rPr>
        <w:t>я</w:t>
      </w:r>
      <w:r w:rsidRPr="006E22DB">
        <w:rPr>
          <w:rFonts w:cs="Times New Roman"/>
          <w:color w:val="111111"/>
          <w:szCs w:val="28"/>
          <w:lang w:val="ru-RU"/>
        </w:rPr>
        <w:t xml:space="preserve"> пожарной и охранной сигнализации </w:t>
      </w:r>
      <w:r>
        <w:rPr>
          <w:rFonts w:cs="Times New Roman"/>
          <w:color w:val="111111"/>
          <w:szCs w:val="28"/>
          <w:lang w:val="ru-RU"/>
        </w:rPr>
        <w:t>можно отнести значительное повышение</w:t>
      </w:r>
      <w:r w:rsidRPr="006E22DB">
        <w:rPr>
          <w:rFonts w:cs="Times New Roman"/>
          <w:color w:val="111111"/>
          <w:szCs w:val="28"/>
          <w:lang w:val="ru-RU"/>
        </w:rPr>
        <w:t xml:space="preserve"> уров</w:t>
      </w:r>
      <w:r>
        <w:rPr>
          <w:rFonts w:cs="Times New Roman"/>
          <w:color w:val="111111"/>
          <w:szCs w:val="28"/>
          <w:lang w:val="ru-RU"/>
        </w:rPr>
        <w:t>ня</w:t>
      </w:r>
      <w:r w:rsidRPr="006E22DB">
        <w:rPr>
          <w:rFonts w:cs="Times New Roman"/>
          <w:color w:val="111111"/>
          <w:szCs w:val="28"/>
          <w:lang w:val="ru-RU"/>
        </w:rPr>
        <w:t xml:space="preserve"> безопасности</w:t>
      </w:r>
      <w:r>
        <w:rPr>
          <w:rFonts w:cs="Times New Roman"/>
          <w:color w:val="111111"/>
          <w:szCs w:val="28"/>
          <w:lang w:val="ru-RU"/>
        </w:rPr>
        <w:t xml:space="preserve">. </w:t>
      </w:r>
      <w:r w:rsidRPr="006E22DB">
        <w:rPr>
          <w:rFonts w:cs="Times New Roman"/>
          <w:color w:val="111111"/>
          <w:szCs w:val="28"/>
          <w:lang w:val="ru-RU"/>
        </w:rPr>
        <w:t>Оперативное обнаружение угроз и своевременное оповещение позволяют быстро реагировать на чрезвычайные ситуации, предотвращая трагические последствия. Кроме того, наличие современных систем безопасности увеличивает доверие пациентов к медицинскому учреждению, делая его более комфортным и надежным местом для лечения.</w:t>
      </w:r>
    </w:p>
    <w:p w14:paraId="17F448A8" w14:textId="77777777" w:rsidR="00F3130C" w:rsidRDefault="00F3130C" w:rsidP="00984B4B">
      <w:pPr>
        <w:pStyle w:val="Textbody"/>
        <w:spacing w:after="0" w:line="240" w:lineRule="auto"/>
        <w:ind w:firstLine="708"/>
        <w:jc w:val="both"/>
        <w:rPr>
          <w:rFonts w:cs="Times New Roman"/>
          <w:color w:val="111111"/>
          <w:szCs w:val="28"/>
          <w:lang w:val="ru-RU"/>
        </w:rPr>
      </w:pPr>
      <w:r>
        <w:rPr>
          <w:rFonts w:cs="Times New Roman"/>
          <w:color w:val="111111"/>
          <w:szCs w:val="28"/>
          <w:lang w:val="ru-RU"/>
        </w:rPr>
        <w:t>К экологическому: п</w:t>
      </w:r>
      <w:r w:rsidRPr="006E22DB">
        <w:rPr>
          <w:rFonts w:cs="Times New Roman"/>
          <w:color w:val="111111"/>
          <w:szCs w:val="28"/>
          <w:lang w:val="ru-RU"/>
        </w:rPr>
        <w:t>редотвращение пожаров сокращает выбросы вредных веществ и уменьшает уровень загрязнения воздуха. Также интеллектуальные технологии безопасности позволяют экономить ресурсы, минимизируя ущерб от чрезвычайных ситуаций и оптимизируя энергопотребление. Таким образом, внедрение таких систем помогает не только защитить людей, но и сохранить природу.</w:t>
      </w:r>
    </w:p>
    <w:p w14:paraId="11941F5D" w14:textId="77777777" w:rsidR="00F3130C" w:rsidRDefault="00F3130C" w:rsidP="00984B4B">
      <w:pPr>
        <w:ind w:firstLine="708"/>
        <w:rPr>
          <w:szCs w:val="28"/>
        </w:rPr>
      </w:pPr>
      <w:r w:rsidRPr="005638EF">
        <w:rPr>
          <w:szCs w:val="28"/>
        </w:rPr>
        <w:t>Внедрение систем пожарной и охранной сигнализации позволяет значительно снизить финансовые риски, связанные с возможными чрезвычайными ситуациями. Защита имущества и оборудования предотвращает потери, вызванные пожарами, кражами или актами вандализма, а оперативное реагирование минимизирует затраты на устранение последствий. Кроме того, повышение уровня безопасности создает более благоприятные условия для работы персонала и посещения пациентами, что положительно влияет на репутацию и стабильность медицинского центра. В долгосрочной перспективе такие системы помогают избежать крупных финансовых затрат, обеспечивая надежность и устойчивость работы учреждения.</w:t>
      </w:r>
    </w:p>
    <w:p w14:paraId="7A83ED73" w14:textId="77777777" w:rsidR="00F3130C" w:rsidRDefault="00F3130C" w:rsidP="00984B4B">
      <w:pPr>
        <w:ind w:firstLine="708"/>
        <w:rPr>
          <w:szCs w:val="28"/>
        </w:rPr>
      </w:pPr>
    </w:p>
    <w:p w14:paraId="32395D99" w14:textId="1123D4CC" w:rsidR="00F3130C" w:rsidRPr="00401DD2" w:rsidRDefault="00F3130C" w:rsidP="00984B4B">
      <w:pPr>
        <w:pStyle w:val="2"/>
        <w:ind w:left="1134" w:hanging="425"/>
        <w:rPr>
          <w:rFonts w:ascii="Times New Roman" w:hAnsi="Times New Roman" w:cs="Times New Roman"/>
          <w:b/>
          <w:bCs/>
          <w:color w:val="111111"/>
          <w:sz w:val="28"/>
          <w:szCs w:val="32"/>
        </w:rPr>
      </w:pPr>
      <w:bookmarkStart w:id="36" w:name="_Toc198728416"/>
      <w:r w:rsidRPr="00401DD2">
        <w:rPr>
          <w:rFonts w:ascii="Times New Roman" w:hAnsi="Times New Roman" w:cs="Times New Roman"/>
          <w:b/>
          <w:bCs/>
          <w:color w:val="111111"/>
          <w:sz w:val="28"/>
          <w:szCs w:val="32"/>
        </w:rPr>
        <w:lastRenderedPageBreak/>
        <w:t>8.2</w:t>
      </w:r>
      <w:r w:rsidR="00401DD2">
        <w:rPr>
          <w:rFonts w:ascii="Times New Roman" w:hAnsi="Times New Roman" w:cs="Times New Roman"/>
          <w:b/>
          <w:bCs/>
          <w:color w:val="111111"/>
          <w:sz w:val="28"/>
          <w:szCs w:val="32"/>
          <w:lang w:val="en-US"/>
        </w:rPr>
        <w:t> </w:t>
      </w:r>
      <w:r w:rsidRPr="00401DD2">
        <w:rPr>
          <w:rFonts w:ascii="Times New Roman" w:hAnsi="Times New Roman" w:cs="Times New Roman"/>
          <w:b/>
          <w:bCs/>
          <w:color w:val="111111"/>
          <w:sz w:val="28"/>
          <w:szCs w:val="32"/>
        </w:rPr>
        <w:t>Расчет инвестиций на проектирование и внедрение системы обеспечения безопасности</w:t>
      </w:r>
      <w:bookmarkEnd w:id="36"/>
    </w:p>
    <w:p w14:paraId="5DC88422" w14:textId="77777777" w:rsidR="00F3130C" w:rsidRDefault="00F3130C" w:rsidP="00984B4B">
      <w:pPr>
        <w:adjustRightInd w:val="0"/>
        <w:rPr>
          <w:szCs w:val="28"/>
        </w:rPr>
      </w:pPr>
    </w:p>
    <w:p w14:paraId="7081E61D" w14:textId="77777777" w:rsidR="00F3130C" w:rsidRDefault="00F3130C" w:rsidP="00984B4B">
      <w:pPr>
        <w:adjustRightInd w:val="0"/>
        <w:rPr>
          <w:szCs w:val="28"/>
        </w:rPr>
      </w:pPr>
      <w:r w:rsidRPr="00716366">
        <w:rPr>
          <w:szCs w:val="28"/>
        </w:rPr>
        <w:t xml:space="preserve">Затраты на внедрение систем безопасности в эксплуатацию включают в себя: </w:t>
      </w:r>
    </w:p>
    <w:p w14:paraId="4265D79A" w14:textId="77777777" w:rsidR="00F3130C" w:rsidRDefault="00F3130C" w:rsidP="00984B4B">
      <w:pPr>
        <w:adjustRightInd w:val="0"/>
        <w:rPr>
          <w:szCs w:val="28"/>
        </w:rPr>
      </w:pPr>
      <w:r w:rsidRPr="00716366">
        <w:rPr>
          <w:szCs w:val="28"/>
        </w:rPr>
        <w:t xml:space="preserve">‒ инвестиции в проектирование системы безопасности; </w:t>
      </w:r>
    </w:p>
    <w:p w14:paraId="580D0C88" w14:textId="77777777" w:rsidR="00F3130C" w:rsidRDefault="00F3130C" w:rsidP="00984B4B">
      <w:pPr>
        <w:adjustRightInd w:val="0"/>
        <w:rPr>
          <w:szCs w:val="28"/>
        </w:rPr>
      </w:pPr>
      <w:r w:rsidRPr="00716366">
        <w:rPr>
          <w:szCs w:val="28"/>
        </w:rPr>
        <w:t>‒</w:t>
      </w:r>
      <w:r>
        <w:rPr>
          <w:szCs w:val="28"/>
        </w:rPr>
        <w:t> </w:t>
      </w:r>
      <w:r w:rsidRPr="00716366">
        <w:rPr>
          <w:szCs w:val="28"/>
        </w:rPr>
        <w:t xml:space="preserve">инвестиции в монтаж системы безопасности. </w:t>
      </w:r>
    </w:p>
    <w:p w14:paraId="07A6923B" w14:textId="77777777" w:rsidR="00F3130C" w:rsidRPr="003150DD" w:rsidRDefault="00F3130C" w:rsidP="00984B4B">
      <w:pPr>
        <w:adjustRightInd w:val="0"/>
        <w:rPr>
          <w:szCs w:val="28"/>
        </w:rPr>
      </w:pPr>
      <w:r w:rsidRPr="00716366">
        <w:rPr>
          <w:szCs w:val="28"/>
        </w:rPr>
        <w:t>Инвестиции в проектирование системы обеспечения безопасности включают заработную плату разработчиков, которая определяется по формуле</w:t>
      </w:r>
      <w:r>
        <w:rPr>
          <w:szCs w:val="28"/>
        </w:rPr>
        <w:t>:</w:t>
      </w:r>
    </w:p>
    <w:p w14:paraId="1C44863A" w14:textId="77777777" w:rsidR="00F3130C" w:rsidRDefault="00F3130C" w:rsidP="00761A39">
      <w:pPr>
        <w:shd w:val="clear" w:color="auto" w:fill="FFFFFF"/>
        <w:jc w:val="left"/>
        <w:rPr>
          <w:color w:val="000000"/>
          <w:szCs w:val="28"/>
          <w:lang w:eastAsia="ru-RU"/>
        </w:rPr>
      </w:pPr>
    </w:p>
    <w:p w14:paraId="0BDE19AB" w14:textId="26FA37D7" w:rsidR="00F3130C" w:rsidRPr="002118BE" w:rsidRDefault="007B33FE" w:rsidP="00984B4B">
      <w:pPr>
        <w:shd w:val="clear" w:color="auto" w:fill="FFFFFF"/>
        <w:ind w:firstLine="2835"/>
        <w:jc w:val="center"/>
        <w:rPr>
          <w:color w:val="000000"/>
          <w:szCs w:val="28"/>
          <w:lang w:eastAsia="ru-RU"/>
        </w:rPr>
      </w:pPr>
      <m:oMath>
        <m:sSub>
          <m:sSubPr>
            <m:ctrlPr>
              <w:rPr>
                <w:rFonts w:ascii="Cambria Math" w:hAnsi="Cambria Math"/>
                <w:i/>
                <w:color w:val="000000"/>
                <w:szCs w:val="28"/>
                <w:lang w:eastAsia="ru-RU"/>
              </w:rPr>
            </m:ctrlPr>
          </m:sSubPr>
          <m:e>
            <m:r>
              <m:rPr>
                <m:nor/>
              </m:rPr>
              <w:rPr>
                <w:i/>
                <w:color w:val="000000"/>
                <w:szCs w:val="28"/>
                <w:lang w:eastAsia="ru-RU"/>
              </w:rPr>
              <m:t>З</m:t>
            </m:r>
          </m:e>
          <m:sub>
            <m:r>
              <m:rPr>
                <m:nor/>
              </m:rPr>
              <w:rPr>
                <w:i/>
                <w:color w:val="000000"/>
                <w:szCs w:val="28"/>
                <w:lang w:eastAsia="ru-RU"/>
              </w:rPr>
              <m:t>о</m:t>
            </m:r>
          </m:sub>
        </m:sSub>
        <m:r>
          <m:rPr>
            <m:nor/>
          </m:rPr>
          <w:rPr>
            <w:i/>
            <w:color w:val="000000"/>
            <w:szCs w:val="28"/>
            <w:lang w:eastAsia="ru-RU"/>
          </w:rPr>
          <m:t xml:space="preserve">= </m:t>
        </m:r>
        <m:sSub>
          <m:sSubPr>
            <m:ctrlPr>
              <w:rPr>
                <w:rFonts w:ascii="Cambria Math" w:hAnsi="Cambria Math"/>
                <w:i/>
                <w:color w:val="000000"/>
                <w:szCs w:val="28"/>
                <w:lang w:eastAsia="ru-RU"/>
              </w:rPr>
            </m:ctrlPr>
          </m:sSubPr>
          <m:e>
            <m:r>
              <m:rPr>
                <m:nor/>
              </m:rPr>
              <w:rPr>
                <w:i/>
                <w:color w:val="000000"/>
                <w:szCs w:val="28"/>
                <w:lang w:eastAsia="ru-RU"/>
              </w:rPr>
              <m:t>К</m:t>
            </m:r>
          </m:e>
          <m:sub>
            <m:r>
              <m:rPr>
                <m:nor/>
              </m:rPr>
              <w:rPr>
                <w:i/>
                <w:color w:val="000000"/>
                <w:szCs w:val="28"/>
                <w:lang w:eastAsia="ru-RU"/>
              </w:rPr>
              <m:t>пр</m:t>
            </m:r>
          </m:sub>
        </m:sSub>
        <m:nary>
          <m:naryPr>
            <m:chr m:val="∑"/>
            <m:limLoc m:val="undOvr"/>
            <m:ctrlPr>
              <w:rPr>
                <w:rFonts w:ascii="Cambria Math" w:hAnsi="Cambria Math"/>
                <w:i/>
                <w:color w:val="000000"/>
                <w:szCs w:val="28"/>
                <w:lang w:eastAsia="ru-RU"/>
              </w:rPr>
            </m:ctrlPr>
          </m:naryPr>
          <m:sub>
            <m:r>
              <m:rPr>
                <m:nor/>
              </m:rPr>
              <w:rPr>
                <w:i/>
                <w:color w:val="000000"/>
                <w:szCs w:val="28"/>
                <w:lang w:eastAsia="ru-RU"/>
              </w:rPr>
              <m:t>i=1</m:t>
            </m:r>
          </m:sub>
          <m:sup>
            <m:r>
              <m:rPr>
                <m:nor/>
              </m:rPr>
              <w:rPr>
                <w:i/>
                <w:color w:val="000000"/>
                <w:szCs w:val="28"/>
                <w:lang w:eastAsia="ru-RU"/>
              </w:rPr>
              <m:t>n</m:t>
            </m:r>
          </m:sup>
          <m:e>
            <m:sSub>
              <m:sSubPr>
                <m:ctrlPr>
                  <w:rPr>
                    <w:rFonts w:ascii="Cambria Math" w:hAnsi="Cambria Math"/>
                    <w:i/>
                    <w:color w:val="000000"/>
                    <w:szCs w:val="28"/>
                    <w:lang w:eastAsia="ru-RU"/>
                  </w:rPr>
                </m:ctrlPr>
              </m:sSubPr>
              <m:e>
                <m:r>
                  <m:rPr>
                    <m:nor/>
                  </m:rPr>
                  <w:rPr>
                    <w:i/>
                    <w:color w:val="000000"/>
                    <w:szCs w:val="28"/>
                    <w:lang w:eastAsia="ru-RU"/>
                  </w:rPr>
                  <m:t>З</m:t>
                </m:r>
              </m:e>
              <m:sub>
                <m:r>
                  <m:rPr>
                    <m:nor/>
                  </m:rPr>
                  <w:rPr>
                    <w:i/>
                    <w:color w:val="000000"/>
                    <w:szCs w:val="28"/>
                    <w:lang w:eastAsia="ru-RU"/>
                  </w:rPr>
                  <m:t>д.i</m:t>
                </m:r>
              </m:sub>
            </m:sSub>
            <m:r>
              <m:rPr>
                <m:nor/>
              </m:rPr>
              <w:rPr>
                <w:i/>
                <w:color w:val="000000"/>
                <w:szCs w:val="28"/>
                <w:lang w:eastAsia="ru-RU"/>
              </w:rPr>
              <m:t>∙</m:t>
            </m:r>
            <m:sSub>
              <m:sSubPr>
                <m:ctrlPr>
                  <w:rPr>
                    <w:rFonts w:ascii="Cambria Math" w:hAnsi="Cambria Math"/>
                    <w:i/>
                    <w:color w:val="000000"/>
                    <w:szCs w:val="28"/>
                    <w:lang w:eastAsia="ru-RU"/>
                  </w:rPr>
                </m:ctrlPr>
              </m:sSubPr>
              <m:e>
                <m:r>
                  <m:rPr>
                    <m:nor/>
                  </m:rPr>
                  <w:rPr>
                    <w:i/>
                    <w:color w:val="000000"/>
                    <w:szCs w:val="28"/>
                    <w:lang w:eastAsia="ru-RU"/>
                  </w:rPr>
                  <m:t>t</m:t>
                </m:r>
              </m:e>
              <m:sub>
                <m:r>
                  <m:rPr>
                    <m:nor/>
                  </m:rPr>
                  <w:rPr>
                    <w:i/>
                    <w:color w:val="000000"/>
                    <w:szCs w:val="28"/>
                    <w:lang w:eastAsia="ru-RU"/>
                  </w:rPr>
                  <m:t>i</m:t>
                </m:r>
              </m:sub>
            </m:sSub>
          </m:e>
        </m:nary>
        <m:r>
          <m:rPr>
            <m:nor/>
          </m:rPr>
          <w:rPr>
            <w:i/>
            <w:color w:val="000000"/>
            <w:szCs w:val="28"/>
            <w:lang w:eastAsia="ru-RU"/>
          </w:rPr>
          <m:t>,</m:t>
        </m:r>
      </m:oMath>
      <w:r w:rsidR="00F3130C">
        <w:rPr>
          <w:rFonts w:eastAsiaTheme="minorEastAsia"/>
          <w:color w:val="000000"/>
          <w:szCs w:val="28"/>
          <w:lang w:eastAsia="ru-RU"/>
        </w:rPr>
        <w:t xml:space="preserve">                                               (8.1)</w:t>
      </w:r>
    </w:p>
    <w:p w14:paraId="628B6A3E" w14:textId="77777777" w:rsidR="00F3130C" w:rsidRDefault="00F3130C" w:rsidP="00761A39">
      <w:pPr>
        <w:pStyle w:val="afff1"/>
        <w:rPr>
          <w:rFonts w:ascii="Times New Roman" w:hAnsi="Times New Roman"/>
          <w:sz w:val="28"/>
          <w:szCs w:val="28"/>
        </w:rPr>
      </w:pPr>
    </w:p>
    <w:p w14:paraId="1977C469" w14:textId="7B9C35FA" w:rsidR="00F3130C" w:rsidRPr="00164B4F" w:rsidRDefault="00F3130C" w:rsidP="00180ED7">
      <w:pPr>
        <w:ind w:firstLine="0"/>
        <w:rPr>
          <w:rFonts w:eastAsia="Times New Roman"/>
          <w:szCs w:val="28"/>
          <w:lang w:eastAsia="ru-RU"/>
        </w:rPr>
      </w:pPr>
      <w:r w:rsidRPr="00164B4F">
        <w:rPr>
          <w:rFonts w:eastAsia="Times New Roman"/>
          <w:szCs w:val="28"/>
          <w:lang w:eastAsia="ru-RU"/>
        </w:rPr>
        <w:t>где К</w:t>
      </w:r>
      <w:r w:rsidRPr="00164B4F">
        <w:rPr>
          <w:rFonts w:eastAsia="Times New Roman"/>
          <w:szCs w:val="28"/>
          <w:vertAlign w:val="subscript"/>
          <w:lang w:eastAsia="ru-RU"/>
        </w:rPr>
        <w:t>пр</w:t>
      </w:r>
      <w:r w:rsidRPr="00164B4F">
        <w:rPr>
          <w:rFonts w:eastAsia="Times New Roman"/>
          <w:szCs w:val="28"/>
          <w:lang w:eastAsia="ru-RU"/>
        </w:rPr>
        <w:t xml:space="preserve"> – коэффициент, учитывающий процент премий (по фактическим данным предприятия или на уровне 1,4‒1,6, в данном случае К</w:t>
      </w:r>
      <w:r w:rsidRPr="00164B4F">
        <w:rPr>
          <w:rFonts w:eastAsia="Times New Roman"/>
          <w:szCs w:val="28"/>
          <w:vertAlign w:val="subscript"/>
          <w:lang w:eastAsia="ru-RU"/>
        </w:rPr>
        <w:t>пр</w:t>
      </w:r>
      <w:r w:rsidRPr="00164B4F">
        <w:rPr>
          <w:rFonts w:eastAsia="Times New Roman"/>
          <w:szCs w:val="28"/>
          <w:lang w:eastAsia="ru-RU"/>
        </w:rPr>
        <w:t xml:space="preserve">=1,5); </w:t>
      </w:r>
      <w:r w:rsidRPr="00164B4F">
        <w:rPr>
          <w:rFonts w:eastAsia="Times New Roman"/>
          <w:i/>
          <w:szCs w:val="28"/>
          <w:lang w:eastAsia="ru-RU"/>
        </w:rPr>
        <w:t>n</w:t>
      </w:r>
      <w:r w:rsidRPr="00164B4F">
        <w:rPr>
          <w:rFonts w:eastAsia="Times New Roman"/>
          <w:szCs w:val="28"/>
          <w:lang w:eastAsia="ru-RU"/>
        </w:rPr>
        <w:t xml:space="preserve"> – категории исполнителей, занятых разработкой системы безопасности; З</w:t>
      </w:r>
      <w:r w:rsidRPr="00164B4F">
        <w:rPr>
          <w:rFonts w:eastAsia="Times New Roman"/>
          <w:szCs w:val="28"/>
          <w:vertAlign w:val="subscript"/>
          <w:lang w:eastAsia="ru-RU"/>
        </w:rPr>
        <w:t>д.</w:t>
      </w:r>
      <w:r w:rsidRPr="00164B4F">
        <w:rPr>
          <w:rFonts w:eastAsia="Times New Roman"/>
          <w:szCs w:val="28"/>
          <w:vertAlign w:val="subscript"/>
          <w:lang w:val="en-US" w:eastAsia="ru-RU"/>
        </w:rPr>
        <w:t>i</w:t>
      </w:r>
      <w:r w:rsidRPr="00164B4F">
        <w:rPr>
          <w:rFonts w:eastAsia="Times New Roman"/>
          <w:szCs w:val="28"/>
          <w:lang w:eastAsia="ru-RU"/>
        </w:rPr>
        <w:t xml:space="preserve"> – дневная заработная плата исполнителя </w:t>
      </w:r>
      <w:r w:rsidRPr="00164B4F">
        <w:rPr>
          <w:rFonts w:eastAsia="Times New Roman"/>
          <w:i/>
          <w:iCs/>
          <w:szCs w:val="28"/>
          <w:lang w:val="en-US" w:eastAsia="ru-RU"/>
        </w:rPr>
        <w:t>i</w:t>
      </w:r>
      <w:r w:rsidRPr="00164B4F">
        <w:rPr>
          <w:rFonts w:eastAsia="Times New Roman"/>
          <w:szCs w:val="28"/>
          <w:lang w:eastAsia="ru-RU"/>
        </w:rPr>
        <w:t xml:space="preserve">-й категории, р.; </w:t>
      </w:r>
      <w:r w:rsidRPr="00164B4F">
        <w:rPr>
          <w:rFonts w:eastAsia="Times New Roman"/>
          <w:i/>
          <w:iCs/>
          <w:szCs w:val="28"/>
          <w:lang w:val="en-US" w:eastAsia="ru-RU"/>
        </w:rPr>
        <w:t>t</w:t>
      </w:r>
      <w:r w:rsidRPr="00164B4F">
        <w:rPr>
          <w:rFonts w:eastAsia="Times New Roman"/>
          <w:i/>
          <w:iCs/>
          <w:szCs w:val="28"/>
          <w:vertAlign w:val="subscript"/>
          <w:lang w:val="en-US" w:eastAsia="ru-RU"/>
        </w:rPr>
        <w:t>i</w:t>
      </w:r>
      <w:r w:rsidRPr="00164B4F">
        <w:rPr>
          <w:rFonts w:eastAsia="Times New Roman"/>
          <w:szCs w:val="28"/>
          <w:lang w:eastAsia="ru-RU"/>
        </w:rPr>
        <w:t xml:space="preserve"> – трудо</w:t>
      </w:r>
      <w:r w:rsidR="00713B83">
        <w:rPr>
          <w:rFonts w:eastAsia="Times New Roman"/>
          <w:szCs w:val="28"/>
          <w:lang w:eastAsia="ru-RU"/>
        </w:rPr>
        <w:t>е</w:t>
      </w:r>
      <w:r w:rsidRPr="00164B4F">
        <w:rPr>
          <w:rFonts w:eastAsia="Times New Roman"/>
          <w:szCs w:val="28"/>
          <w:lang w:eastAsia="ru-RU"/>
        </w:rPr>
        <w:t xml:space="preserve">мкость работ, выполняемых исполнителем </w:t>
      </w:r>
      <w:r w:rsidRPr="00164B4F">
        <w:rPr>
          <w:rFonts w:eastAsia="Times New Roman"/>
          <w:i/>
          <w:iCs/>
          <w:szCs w:val="28"/>
          <w:lang w:val="en-US" w:eastAsia="ru-RU"/>
        </w:rPr>
        <w:t>i</w:t>
      </w:r>
      <w:r w:rsidRPr="00164B4F">
        <w:rPr>
          <w:rFonts w:eastAsia="Times New Roman"/>
          <w:szCs w:val="28"/>
          <w:lang w:eastAsia="ru-RU"/>
        </w:rPr>
        <w:t>-й категории, дн.</w:t>
      </w:r>
    </w:p>
    <w:p w14:paraId="22B6BB99" w14:textId="640D645C" w:rsidR="00F3130C" w:rsidRDefault="00F3130C" w:rsidP="00984B4B">
      <w:pPr>
        <w:rPr>
          <w:szCs w:val="28"/>
        </w:rPr>
      </w:pPr>
      <w:r>
        <w:rPr>
          <w:szCs w:val="28"/>
        </w:rPr>
        <w:t xml:space="preserve">Далее </w:t>
      </w:r>
      <w:r w:rsidRPr="00015DB0">
        <w:rPr>
          <w:szCs w:val="28"/>
        </w:rPr>
        <w:t xml:space="preserve">в таблице </w:t>
      </w:r>
      <w:r>
        <w:rPr>
          <w:szCs w:val="28"/>
        </w:rPr>
        <w:t>8</w:t>
      </w:r>
      <w:r w:rsidRPr="00015DB0">
        <w:rPr>
          <w:szCs w:val="28"/>
        </w:rPr>
        <w:t>.1</w:t>
      </w:r>
      <w:r>
        <w:rPr>
          <w:szCs w:val="28"/>
        </w:rPr>
        <w:t xml:space="preserve"> будут показаны р</w:t>
      </w:r>
      <w:r w:rsidRPr="00015DB0">
        <w:rPr>
          <w:szCs w:val="28"/>
        </w:rPr>
        <w:t>асч</w:t>
      </w:r>
      <w:r w:rsidR="00713B83">
        <w:rPr>
          <w:szCs w:val="28"/>
        </w:rPr>
        <w:t>е</w:t>
      </w:r>
      <w:r w:rsidRPr="00015DB0">
        <w:rPr>
          <w:szCs w:val="28"/>
        </w:rPr>
        <w:t>т</w:t>
      </w:r>
      <w:r>
        <w:rPr>
          <w:szCs w:val="28"/>
        </w:rPr>
        <w:t>ы</w:t>
      </w:r>
      <w:r w:rsidRPr="00015DB0">
        <w:rPr>
          <w:szCs w:val="28"/>
        </w:rPr>
        <w:t xml:space="preserve"> </w:t>
      </w:r>
      <w:r>
        <w:rPr>
          <w:szCs w:val="28"/>
        </w:rPr>
        <w:t>основной заработной платы</w:t>
      </w:r>
      <w:r w:rsidRPr="00015DB0">
        <w:rPr>
          <w:szCs w:val="28"/>
        </w:rPr>
        <w:t xml:space="preserve"> проектировщиков </w:t>
      </w:r>
      <w:r>
        <w:rPr>
          <w:szCs w:val="28"/>
        </w:rPr>
        <w:t>системы пожарной сигнализации и системы охранной сигнализации.</w:t>
      </w:r>
    </w:p>
    <w:p w14:paraId="5747B30C" w14:textId="77777777" w:rsidR="00F3130C" w:rsidRDefault="00F3130C" w:rsidP="00761A39">
      <w:pPr>
        <w:jc w:val="left"/>
        <w:rPr>
          <w:szCs w:val="28"/>
        </w:rPr>
      </w:pPr>
    </w:p>
    <w:p w14:paraId="74ACC4B9" w14:textId="77777777" w:rsidR="00F3130C" w:rsidRPr="000055B4" w:rsidRDefault="00F3130C" w:rsidP="00984B4B">
      <w:pPr>
        <w:ind w:left="2127" w:hanging="2127"/>
        <w:rPr>
          <w:rFonts w:eastAsia="Times New Roman"/>
          <w:szCs w:val="28"/>
        </w:rPr>
      </w:pPr>
      <w:r w:rsidRPr="000055B4">
        <w:rPr>
          <w:szCs w:val="28"/>
        </w:rPr>
        <w:t xml:space="preserve">Таблица </w:t>
      </w:r>
      <w:r>
        <w:rPr>
          <w:szCs w:val="28"/>
        </w:rPr>
        <w:t>8</w:t>
      </w:r>
      <w:r w:rsidRPr="000055B4">
        <w:rPr>
          <w:szCs w:val="28"/>
        </w:rPr>
        <w:t xml:space="preserve">.1 </w:t>
      </w:r>
      <w:r w:rsidRPr="000055B4">
        <w:rPr>
          <w:color w:val="101828"/>
          <w:szCs w:val="28"/>
        </w:rPr>
        <w:t xml:space="preserve">– </w:t>
      </w:r>
      <w:r w:rsidRPr="000055B4">
        <w:rPr>
          <w:rFonts w:eastAsia="Times New Roman"/>
          <w:szCs w:val="28"/>
        </w:rPr>
        <w:t xml:space="preserve">Расчет основной заработной </w:t>
      </w:r>
      <w:r w:rsidRPr="00015DB0">
        <w:rPr>
          <w:szCs w:val="28"/>
        </w:rPr>
        <w:t xml:space="preserve">проектировщиков </w:t>
      </w:r>
      <w:r>
        <w:rPr>
          <w:szCs w:val="28"/>
        </w:rPr>
        <w:t>системы пожарной сигнализации и системы охранной сигнализации</w:t>
      </w:r>
    </w:p>
    <w:tbl>
      <w:tblPr>
        <w:tblStyle w:val="ab"/>
        <w:tblW w:w="0" w:type="auto"/>
        <w:jc w:val="center"/>
        <w:tblLayout w:type="fixed"/>
        <w:tblLook w:val="04A0" w:firstRow="1" w:lastRow="0" w:firstColumn="1" w:lastColumn="0" w:noHBand="0" w:noVBand="1"/>
      </w:tblPr>
      <w:tblGrid>
        <w:gridCol w:w="3114"/>
        <w:gridCol w:w="1417"/>
        <w:gridCol w:w="1418"/>
        <w:gridCol w:w="1276"/>
        <w:gridCol w:w="1134"/>
        <w:gridCol w:w="985"/>
      </w:tblGrid>
      <w:tr w:rsidR="00F3130C" w:rsidRPr="000055B4" w14:paraId="0B473973" w14:textId="77777777" w:rsidTr="00E1132E">
        <w:trPr>
          <w:jc w:val="center"/>
        </w:trPr>
        <w:tc>
          <w:tcPr>
            <w:tcW w:w="3114" w:type="dxa"/>
            <w:vAlign w:val="center"/>
          </w:tcPr>
          <w:p w14:paraId="2303E698" w14:textId="77777777" w:rsidR="00F3130C" w:rsidRPr="000055B4" w:rsidRDefault="00F3130C" w:rsidP="00984B4B">
            <w:pPr>
              <w:ind w:firstLine="0"/>
              <w:jc w:val="center"/>
              <w:rPr>
                <w:sz w:val="24"/>
                <w:szCs w:val="24"/>
              </w:rPr>
            </w:pPr>
            <w:r w:rsidRPr="000055B4">
              <w:rPr>
                <w:sz w:val="24"/>
                <w:szCs w:val="24"/>
              </w:rPr>
              <w:t>Категория исполнителя</w:t>
            </w:r>
          </w:p>
        </w:tc>
        <w:tc>
          <w:tcPr>
            <w:tcW w:w="1417" w:type="dxa"/>
            <w:vAlign w:val="center"/>
          </w:tcPr>
          <w:p w14:paraId="67B21295" w14:textId="1A3A65CF" w:rsidR="00F3130C" w:rsidRPr="000055B4" w:rsidRDefault="00305E12" w:rsidP="00984B4B">
            <w:pPr>
              <w:ind w:firstLine="0"/>
              <w:jc w:val="center"/>
              <w:rPr>
                <w:sz w:val="24"/>
                <w:szCs w:val="24"/>
              </w:rPr>
            </w:pPr>
            <w:r w:rsidRPr="000055B4">
              <w:rPr>
                <w:sz w:val="24"/>
                <w:szCs w:val="24"/>
              </w:rPr>
              <w:t>Численность</w:t>
            </w:r>
            <w:r w:rsidR="00F3130C" w:rsidRPr="000055B4">
              <w:rPr>
                <w:sz w:val="24"/>
                <w:szCs w:val="24"/>
              </w:rPr>
              <w:t xml:space="preserve"> </w:t>
            </w:r>
            <w:r w:rsidRPr="000055B4">
              <w:rPr>
                <w:sz w:val="24"/>
                <w:szCs w:val="24"/>
              </w:rPr>
              <w:t>исполнителей</w:t>
            </w:r>
            <w:r w:rsidR="00F3130C" w:rsidRPr="000055B4">
              <w:rPr>
                <w:sz w:val="24"/>
                <w:szCs w:val="24"/>
              </w:rPr>
              <w:t>, чел.</w:t>
            </w:r>
          </w:p>
        </w:tc>
        <w:tc>
          <w:tcPr>
            <w:tcW w:w="1418" w:type="dxa"/>
            <w:vAlign w:val="center"/>
          </w:tcPr>
          <w:p w14:paraId="357FD544" w14:textId="77777777" w:rsidR="00F3130C" w:rsidRPr="000055B4" w:rsidRDefault="00F3130C" w:rsidP="00984B4B">
            <w:pPr>
              <w:ind w:firstLine="0"/>
              <w:jc w:val="center"/>
              <w:rPr>
                <w:sz w:val="24"/>
                <w:szCs w:val="24"/>
              </w:rPr>
            </w:pPr>
            <w:r w:rsidRPr="000055B4">
              <w:rPr>
                <w:sz w:val="24"/>
                <w:szCs w:val="24"/>
              </w:rPr>
              <w:t>Месячный оклад (тарифная ставка), р</w:t>
            </w:r>
          </w:p>
        </w:tc>
        <w:tc>
          <w:tcPr>
            <w:tcW w:w="1276" w:type="dxa"/>
            <w:vAlign w:val="center"/>
          </w:tcPr>
          <w:p w14:paraId="04256434" w14:textId="77777777" w:rsidR="00F3130C" w:rsidRPr="000055B4" w:rsidRDefault="00F3130C" w:rsidP="00984B4B">
            <w:pPr>
              <w:ind w:firstLine="0"/>
              <w:jc w:val="center"/>
              <w:rPr>
                <w:sz w:val="24"/>
                <w:szCs w:val="24"/>
              </w:rPr>
            </w:pPr>
            <w:r w:rsidRPr="000055B4">
              <w:rPr>
                <w:sz w:val="24"/>
                <w:szCs w:val="24"/>
              </w:rPr>
              <w:t>Дневной оклад (тарифная ставка), р.</w:t>
            </w:r>
          </w:p>
        </w:tc>
        <w:tc>
          <w:tcPr>
            <w:tcW w:w="1134" w:type="dxa"/>
            <w:vAlign w:val="center"/>
          </w:tcPr>
          <w:p w14:paraId="2981D1D8" w14:textId="77777777" w:rsidR="00F3130C" w:rsidRPr="000055B4" w:rsidRDefault="00F3130C" w:rsidP="00984B4B">
            <w:pPr>
              <w:ind w:firstLine="0"/>
              <w:jc w:val="center"/>
              <w:rPr>
                <w:sz w:val="24"/>
                <w:szCs w:val="24"/>
              </w:rPr>
            </w:pPr>
            <w:r w:rsidRPr="000055B4">
              <w:rPr>
                <w:sz w:val="24"/>
                <w:szCs w:val="24"/>
              </w:rPr>
              <w:t>Трудое</w:t>
            </w:r>
            <w:r>
              <w:rPr>
                <w:sz w:val="24"/>
                <w:szCs w:val="24"/>
              </w:rPr>
              <w:t>м</w:t>
            </w:r>
            <w:r w:rsidRPr="000055B4">
              <w:rPr>
                <w:sz w:val="24"/>
                <w:szCs w:val="24"/>
              </w:rPr>
              <w:t>кость, д.</w:t>
            </w:r>
          </w:p>
        </w:tc>
        <w:tc>
          <w:tcPr>
            <w:tcW w:w="985" w:type="dxa"/>
            <w:vAlign w:val="center"/>
          </w:tcPr>
          <w:p w14:paraId="745C12B9" w14:textId="77777777" w:rsidR="00F3130C" w:rsidRPr="000055B4" w:rsidRDefault="00F3130C" w:rsidP="00984B4B">
            <w:pPr>
              <w:ind w:firstLine="0"/>
              <w:jc w:val="center"/>
              <w:rPr>
                <w:sz w:val="24"/>
                <w:szCs w:val="24"/>
              </w:rPr>
            </w:pPr>
            <w:r w:rsidRPr="000055B4">
              <w:rPr>
                <w:sz w:val="24"/>
                <w:szCs w:val="24"/>
              </w:rPr>
              <w:t>Сумма, р.</w:t>
            </w:r>
          </w:p>
        </w:tc>
      </w:tr>
      <w:tr w:rsidR="00F3130C" w:rsidRPr="000055B4" w14:paraId="411AC58E" w14:textId="77777777" w:rsidTr="003B0BC2">
        <w:trPr>
          <w:jc w:val="center"/>
        </w:trPr>
        <w:tc>
          <w:tcPr>
            <w:tcW w:w="3114" w:type="dxa"/>
            <w:vAlign w:val="center"/>
          </w:tcPr>
          <w:p w14:paraId="4673962B" w14:textId="77777777" w:rsidR="00F3130C" w:rsidRPr="000055B4" w:rsidRDefault="00F3130C" w:rsidP="00761A39">
            <w:pPr>
              <w:ind w:firstLine="0"/>
              <w:jc w:val="left"/>
              <w:rPr>
                <w:sz w:val="24"/>
                <w:szCs w:val="24"/>
              </w:rPr>
            </w:pPr>
            <w:r w:rsidRPr="000055B4">
              <w:rPr>
                <w:sz w:val="24"/>
                <w:szCs w:val="24"/>
              </w:rPr>
              <w:t>1 Главный инженер</w:t>
            </w:r>
          </w:p>
        </w:tc>
        <w:tc>
          <w:tcPr>
            <w:tcW w:w="1417" w:type="dxa"/>
            <w:vAlign w:val="center"/>
          </w:tcPr>
          <w:p w14:paraId="5B54BB99" w14:textId="77777777" w:rsidR="00F3130C" w:rsidRPr="000055B4" w:rsidRDefault="00F3130C" w:rsidP="00984B4B">
            <w:pPr>
              <w:ind w:firstLine="0"/>
              <w:jc w:val="center"/>
              <w:rPr>
                <w:sz w:val="24"/>
                <w:szCs w:val="24"/>
              </w:rPr>
            </w:pPr>
            <w:r w:rsidRPr="000055B4">
              <w:rPr>
                <w:sz w:val="24"/>
                <w:szCs w:val="24"/>
              </w:rPr>
              <w:t>1</w:t>
            </w:r>
          </w:p>
        </w:tc>
        <w:tc>
          <w:tcPr>
            <w:tcW w:w="1418" w:type="dxa"/>
            <w:vAlign w:val="center"/>
          </w:tcPr>
          <w:p w14:paraId="5CADBD76" w14:textId="77777777" w:rsidR="00F3130C" w:rsidRPr="000055B4" w:rsidRDefault="00F3130C" w:rsidP="00984B4B">
            <w:pPr>
              <w:ind w:firstLine="0"/>
              <w:jc w:val="center"/>
              <w:rPr>
                <w:sz w:val="24"/>
                <w:szCs w:val="24"/>
              </w:rPr>
            </w:pPr>
            <w:r w:rsidRPr="000055B4">
              <w:rPr>
                <w:sz w:val="24"/>
                <w:szCs w:val="24"/>
              </w:rPr>
              <w:t>2</w:t>
            </w:r>
            <w:r>
              <w:rPr>
                <w:sz w:val="24"/>
                <w:szCs w:val="24"/>
              </w:rPr>
              <w:t>7</w:t>
            </w:r>
            <w:r w:rsidRPr="000055B4">
              <w:rPr>
                <w:sz w:val="24"/>
                <w:szCs w:val="24"/>
              </w:rPr>
              <w:t>00,0</w:t>
            </w:r>
          </w:p>
        </w:tc>
        <w:tc>
          <w:tcPr>
            <w:tcW w:w="1276" w:type="dxa"/>
            <w:vAlign w:val="center"/>
          </w:tcPr>
          <w:p w14:paraId="104A52C1" w14:textId="77777777" w:rsidR="00F3130C" w:rsidRPr="000055B4" w:rsidRDefault="00F3130C" w:rsidP="00984B4B">
            <w:pPr>
              <w:ind w:firstLine="0"/>
              <w:jc w:val="center"/>
              <w:rPr>
                <w:sz w:val="24"/>
                <w:szCs w:val="24"/>
              </w:rPr>
            </w:pPr>
            <w:r>
              <w:rPr>
                <w:sz w:val="24"/>
                <w:szCs w:val="24"/>
              </w:rPr>
              <w:t>128,57</w:t>
            </w:r>
          </w:p>
        </w:tc>
        <w:tc>
          <w:tcPr>
            <w:tcW w:w="1134" w:type="dxa"/>
            <w:vMerge w:val="restart"/>
            <w:vAlign w:val="center"/>
          </w:tcPr>
          <w:p w14:paraId="0E556565" w14:textId="77777777" w:rsidR="00F3130C" w:rsidRPr="000055B4" w:rsidRDefault="00F3130C" w:rsidP="00984B4B">
            <w:pPr>
              <w:ind w:firstLine="0"/>
              <w:jc w:val="center"/>
              <w:rPr>
                <w:sz w:val="24"/>
                <w:szCs w:val="24"/>
              </w:rPr>
            </w:pPr>
            <w:r w:rsidRPr="000055B4">
              <w:rPr>
                <w:sz w:val="24"/>
                <w:szCs w:val="24"/>
              </w:rPr>
              <w:t>21</w:t>
            </w:r>
          </w:p>
        </w:tc>
        <w:tc>
          <w:tcPr>
            <w:tcW w:w="985" w:type="dxa"/>
            <w:vAlign w:val="center"/>
          </w:tcPr>
          <w:p w14:paraId="7D1F9EC4" w14:textId="77777777" w:rsidR="00F3130C" w:rsidRPr="000055B4" w:rsidRDefault="00F3130C" w:rsidP="00984B4B">
            <w:pPr>
              <w:ind w:firstLine="0"/>
              <w:jc w:val="center"/>
              <w:rPr>
                <w:sz w:val="24"/>
                <w:szCs w:val="24"/>
              </w:rPr>
            </w:pPr>
            <w:r w:rsidRPr="000055B4">
              <w:rPr>
                <w:sz w:val="24"/>
                <w:szCs w:val="24"/>
              </w:rPr>
              <w:t>2</w:t>
            </w:r>
            <w:r>
              <w:rPr>
                <w:sz w:val="24"/>
                <w:szCs w:val="24"/>
              </w:rPr>
              <w:t>7</w:t>
            </w:r>
            <w:r w:rsidRPr="000055B4">
              <w:rPr>
                <w:sz w:val="24"/>
                <w:szCs w:val="24"/>
              </w:rPr>
              <w:t>00</w:t>
            </w:r>
            <w:r>
              <w:rPr>
                <w:sz w:val="24"/>
                <w:szCs w:val="24"/>
              </w:rPr>
              <w:t>,0</w:t>
            </w:r>
          </w:p>
        </w:tc>
      </w:tr>
      <w:tr w:rsidR="00F3130C" w:rsidRPr="000055B4" w14:paraId="614190F0" w14:textId="77777777" w:rsidTr="003B0BC2">
        <w:trPr>
          <w:jc w:val="center"/>
        </w:trPr>
        <w:tc>
          <w:tcPr>
            <w:tcW w:w="3114" w:type="dxa"/>
            <w:tcBorders>
              <w:bottom w:val="nil"/>
            </w:tcBorders>
            <w:vAlign w:val="center"/>
          </w:tcPr>
          <w:p w14:paraId="3B19B845" w14:textId="77777777" w:rsidR="00F3130C" w:rsidRPr="000055B4" w:rsidRDefault="00F3130C" w:rsidP="00761A39">
            <w:pPr>
              <w:ind w:firstLine="0"/>
              <w:jc w:val="left"/>
              <w:rPr>
                <w:sz w:val="24"/>
                <w:szCs w:val="24"/>
              </w:rPr>
            </w:pPr>
            <w:r w:rsidRPr="000055B4">
              <w:rPr>
                <w:sz w:val="24"/>
                <w:szCs w:val="24"/>
              </w:rPr>
              <w:t>2 Инженер-проектировщик</w:t>
            </w:r>
          </w:p>
        </w:tc>
        <w:tc>
          <w:tcPr>
            <w:tcW w:w="1417" w:type="dxa"/>
            <w:tcBorders>
              <w:bottom w:val="nil"/>
            </w:tcBorders>
            <w:vAlign w:val="center"/>
          </w:tcPr>
          <w:p w14:paraId="64BF072E" w14:textId="77777777" w:rsidR="00F3130C" w:rsidRPr="000055B4" w:rsidRDefault="00F3130C" w:rsidP="00984B4B">
            <w:pPr>
              <w:ind w:firstLine="0"/>
              <w:jc w:val="center"/>
              <w:rPr>
                <w:sz w:val="24"/>
                <w:szCs w:val="24"/>
              </w:rPr>
            </w:pPr>
            <w:r w:rsidRPr="000055B4">
              <w:rPr>
                <w:sz w:val="24"/>
                <w:szCs w:val="24"/>
              </w:rPr>
              <w:t>2</w:t>
            </w:r>
          </w:p>
        </w:tc>
        <w:tc>
          <w:tcPr>
            <w:tcW w:w="1418" w:type="dxa"/>
            <w:tcBorders>
              <w:bottom w:val="nil"/>
            </w:tcBorders>
            <w:vAlign w:val="center"/>
          </w:tcPr>
          <w:p w14:paraId="0F8360EE" w14:textId="77777777" w:rsidR="00F3130C" w:rsidRPr="000055B4" w:rsidRDefault="00F3130C" w:rsidP="00984B4B">
            <w:pPr>
              <w:ind w:firstLine="0"/>
              <w:jc w:val="center"/>
              <w:rPr>
                <w:sz w:val="24"/>
                <w:szCs w:val="24"/>
              </w:rPr>
            </w:pPr>
            <w:r w:rsidRPr="000055B4">
              <w:rPr>
                <w:sz w:val="24"/>
                <w:szCs w:val="24"/>
              </w:rPr>
              <w:t>1</w:t>
            </w:r>
            <w:r>
              <w:rPr>
                <w:sz w:val="24"/>
                <w:szCs w:val="24"/>
              </w:rPr>
              <w:t>4</w:t>
            </w:r>
            <w:r w:rsidRPr="000055B4">
              <w:rPr>
                <w:sz w:val="24"/>
                <w:szCs w:val="24"/>
              </w:rPr>
              <w:t>00</w:t>
            </w:r>
            <w:r>
              <w:rPr>
                <w:sz w:val="24"/>
                <w:szCs w:val="24"/>
              </w:rPr>
              <w:t>,0</w:t>
            </w:r>
          </w:p>
        </w:tc>
        <w:tc>
          <w:tcPr>
            <w:tcW w:w="1276" w:type="dxa"/>
            <w:tcBorders>
              <w:bottom w:val="nil"/>
            </w:tcBorders>
            <w:vAlign w:val="center"/>
          </w:tcPr>
          <w:p w14:paraId="3E2A4F8C" w14:textId="77777777" w:rsidR="00F3130C" w:rsidRPr="000055B4" w:rsidRDefault="00F3130C" w:rsidP="00984B4B">
            <w:pPr>
              <w:ind w:firstLine="0"/>
              <w:jc w:val="center"/>
              <w:rPr>
                <w:sz w:val="24"/>
                <w:szCs w:val="24"/>
              </w:rPr>
            </w:pPr>
            <w:r>
              <w:rPr>
                <w:sz w:val="24"/>
                <w:szCs w:val="24"/>
              </w:rPr>
              <w:t>66</w:t>
            </w:r>
            <w:r w:rsidRPr="000055B4">
              <w:rPr>
                <w:sz w:val="24"/>
                <w:szCs w:val="24"/>
              </w:rPr>
              <w:t>,</w:t>
            </w:r>
            <w:r>
              <w:rPr>
                <w:sz w:val="24"/>
                <w:szCs w:val="24"/>
              </w:rPr>
              <w:t>67</w:t>
            </w:r>
          </w:p>
        </w:tc>
        <w:tc>
          <w:tcPr>
            <w:tcW w:w="1134" w:type="dxa"/>
            <w:vMerge/>
            <w:tcBorders>
              <w:bottom w:val="nil"/>
            </w:tcBorders>
            <w:vAlign w:val="center"/>
          </w:tcPr>
          <w:p w14:paraId="783A7377" w14:textId="77777777" w:rsidR="00F3130C" w:rsidRPr="000055B4" w:rsidRDefault="00F3130C" w:rsidP="00984B4B">
            <w:pPr>
              <w:jc w:val="center"/>
              <w:rPr>
                <w:sz w:val="24"/>
                <w:szCs w:val="24"/>
              </w:rPr>
            </w:pPr>
          </w:p>
        </w:tc>
        <w:tc>
          <w:tcPr>
            <w:tcW w:w="985" w:type="dxa"/>
            <w:tcBorders>
              <w:bottom w:val="nil"/>
            </w:tcBorders>
            <w:vAlign w:val="center"/>
          </w:tcPr>
          <w:p w14:paraId="756C929D" w14:textId="77777777" w:rsidR="00F3130C" w:rsidRPr="000055B4" w:rsidRDefault="00F3130C" w:rsidP="00984B4B">
            <w:pPr>
              <w:ind w:firstLine="0"/>
              <w:jc w:val="center"/>
              <w:rPr>
                <w:sz w:val="24"/>
                <w:szCs w:val="24"/>
              </w:rPr>
            </w:pPr>
            <w:r w:rsidRPr="000055B4">
              <w:rPr>
                <w:sz w:val="24"/>
                <w:szCs w:val="24"/>
              </w:rPr>
              <w:t>2</w:t>
            </w:r>
            <w:r>
              <w:rPr>
                <w:sz w:val="24"/>
                <w:szCs w:val="24"/>
              </w:rPr>
              <w:t>8</w:t>
            </w:r>
            <w:r w:rsidRPr="000055B4">
              <w:rPr>
                <w:sz w:val="24"/>
                <w:szCs w:val="24"/>
              </w:rPr>
              <w:t>00</w:t>
            </w:r>
            <w:r>
              <w:rPr>
                <w:sz w:val="24"/>
                <w:szCs w:val="24"/>
              </w:rPr>
              <w:t>,0</w:t>
            </w:r>
          </w:p>
        </w:tc>
      </w:tr>
      <w:tr w:rsidR="00AB4615" w:rsidRPr="000055B4" w14:paraId="1B757F45" w14:textId="77777777" w:rsidTr="00AB4615">
        <w:trPr>
          <w:jc w:val="center"/>
        </w:trPr>
        <w:tc>
          <w:tcPr>
            <w:tcW w:w="8359" w:type="dxa"/>
            <w:gridSpan w:val="5"/>
            <w:tcBorders>
              <w:bottom w:val="nil"/>
            </w:tcBorders>
            <w:vAlign w:val="center"/>
          </w:tcPr>
          <w:p w14:paraId="3EE634CE" w14:textId="4770CE1E" w:rsidR="00AB4615" w:rsidRPr="000055B4" w:rsidRDefault="00AB4615" w:rsidP="00761A39">
            <w:pPr>
              <w:ind w:firstLine="0"/>
              <w:jc w:val="left"/>
              <w:rPr>
                <w:sz w:val="24"/>
                <w:szCs w:val="24"/>
              </w:rPr>
            </w:pPr>
            <w:r w:rsidRPr="000055B4">
              <w:rPr>
                <w:i/>
                <w:iCs/>
                <w:sz w:val="24"/>
                <w:szCs w:val="24"/>
              </w:rPr>
              <w:t>Итого</w:t>
            </w:r>
          </w:p>
        </w:tc>
        <w:tc>
          <w:tcPr>
            <w:tcW w:w="985" w:type="dxa"/>
            <w:tcBorders>
              <w:bottom w:val="nil"/>
            </w:tcBorders>
            <w:vAlign w:val="center"/>
          </w:tcPr>
          <w:p w14:paraId="2084A332" w14:textId="2C8BE0E8" w:rsidR="00AB4615" w:rsidRPr="000055B4" w:rsidRDefault="00AB4615" w:rsidP="00984B4B">
            <w:pPr>
              <w:ind w:firstLine="0"/>
              <w:jc w:val="center"/>
              <w:rPr>
                <w:sz w:val="24"/>
                <w:szCs w:val="24"/>
              </w:rPr>
            </w:pPr>
            <w:r>
              <w:rPr>
                <w:sz w:val="24"/>
                <w:szCs w:val="24"/>
              </w:rPr>
              <w:t>5500,0</w:t>
            </w:r>
          </w:p>
        </w:tc>
      </w:tr>
      <w:tr w:rsidR="00AB4615" w:rsidRPr="000055B4" w14:paraId="287C2183" w14:textId="77777777" w:rsidTr="00AB4615">
        <w:trPr>
          <w:jc w:val="center"/>
        </w:trPr>
        <w:tc>
          <w:tcPr>
            <w:tcW w:w="8359" w:type="dxa"/>
            <w:gridSpan w:val="5"/>
            <w:tcBorders>
              <w:bottom w:val="single" w:sz="4" w:space="0" w:color="auto"/>
            </w:tcBorders>
            <w:vAlign w:val="center"/>
          </w:tcPr>
          <w:p w14:paraId="104A66DF" w14:textId="39D7C124" w:rsidR="00AB4615" w:rsidRPr="000055B4" w:rsidRDefault="00AB4615" w:rsidP="00761A39">
            <w:pPr>
              <w:ind w:firstLine="0"/>
              <w:jc w:val="left"/>
              <w:rPr>
                <w:sz w:val="24"/>
                <w:szCs w:val="24"/>
              </w:rPr>
            </w:pPr>
            <w:r w:rsidRPr="000055B4">
              <w:rPr>
                <w:sz w:val="24"/>
                <w:szCs w:val="24"/>
              </w:rPr>
              <w:t xml:space="preserve">Премия и другие стимулирующие выплаты равны </w:t>
            </w:r>
            <w:r w:rsidR="00885BED">
              <w:rPr>
                <w:sz w:val="24"/>
                <w:szCs w:val="24"/>
              </w:rPr>
              <w:t>5</w:t>
            </w:r>
            <w:r w:rsidRPr="000055B4">
              <w:rPr>
                <w:sz w:val="24"/>
                <w:szCs w:val="24"/>
              </w:rPr>
              <w:t>0%</w:t>
            </w:r>
          </w:p>
        </w:tc>
        <w:tc>
          <w:tcPr>
            <w:tcW w:w="985" w:type="dxa"/>
            <w:tcBorders>
              <w:bottom w:val="single" w:sz="4" w:space="0" w:color="auto"/>
            </w:tcBorders>
            <w:vAlign w:val="center"/>
          </w:tcPr>
          <w:p w14:paraId="1159436B" w14:textId="0D3FDC1B" w:rsidR="00AB4615" w:rsidRPr="000055B4" w:rsidRDefault="00AB4615" w:rsidP="00984B4B">
            <w:pPr>
              <w:ind w:firstLine="0"/>
              <w:jc w:val="center"/>
              <w:rPr>
                <w:sz w:val="24"/>
                <w:szCs w:val="24"/>
              </w:rPr>
            </w:pPr>
            <w:r>
              <w:rPr>
                <w:sz w:val="24"/>
                <w:szCs w:val="24"/>
              </w:rPr>
              <w:t>2750,0</w:t>
            </w:r>
          </w:p>
        </w:tc>
      </w:tr>
      <w:tr w:rsidR="00AB4615" w:rsidRPr="000055B4" w14:paraId="2533DDD7" w14:textId="77777777" w:rsidTr="00AB4615">
        <w:trPr>
          <w:jc w:val="center"/>
        </w:trPr>
        <w:tc>
          <w:tcPr>
            <w:tcW w:w="8359" w:type="dxa"/>
            <w:gridSpan w:val="5"/>
            <w:tcBorders>
              <w:bottom w:val="single" w:sz="4" w:space="0" w:color="auto"/>
            </w:tcBorders>
            <w:vAlign w:val="center"/>
          </w:tcPr>
          <w:p w14:paraId="0F804479" w14:textId="72514B9A" w:rsidR="00AB4615" w:rsidRPr="000055B4" w:rsidRDefault="00AB4615" w:rsidP="00761A39">
            <w:pPr>
              <w:ind w:firstLine="0"/>
              <w:jc w:val="left"/>
              <w:rPr>
                <w:sz w:val="24"/>
                <w:szCs w:val="24"/>
              </w:rPr>
            </w:pPr>
            <w:r w:rsidRPr="000055B4">
              <w:rPr>
                <w:i/>
                <w:iCs/>
                <w:sz w:val="24"/>
                <w:szCs w:val="24"/>
              </w:rPr>
              <w:t>Всего</w:t>
            </w:r>
            <w:r w:rsidRPr="000055B4">
              <w:rPr>
                <w:sz w:val="24"/>
                <w:szCs w:val="24"/>
              </w:rPr>
              <w:t xml:space="preserve"> основная заработная плата разработчиков (З</w:t>
            </w:r>
            <w:r w:rsidRPr="000055B4">
              <w:rPr>
                <w:sz w:val="24"/>
                <w:szCs w:val="24"/>
                <w:vertAlign w:val="subscript"/>
              </w:rPr>
              <w:t>о</w:t>
            </w:r>
            <w:r w:rsidRPr="000055B4">
              <w:rPr>
                <w:sz w:val="24"/>
                <w:szCs w:val="24"/>
                <w:vertAlign w:val="superscript"/>
              </w:rPr>
              <w:t>пр</w:t>
            </w:r>
            <w:r w:rsidRPr="000055B4">
              <w:rPr>
                <w:sz w:val="24"/>
                <w:szCs w:val="24"/>
              </w:rPr>
              <w:t>)</w:t>
            </w:r>
          </w:p>
        </w:tc>
        <w:tc>
          <w:tcPr>
            <w:tcW w:w="985" w:type="dxa"/>
            <w:tcBorders>
              <w:bottom w:val="single" w:sz="4" w:space="0" w:color="auto"/>
            </w:tcBorders>
            <w:vAlign w:val="center"/>
          </w:tcPr>
          <w:p w14:paraId="46CF992B" w14:textId="65EBB7A5" w:rsidR="00AB4615" w:rsidRPr="000055B4" w:rsidRDefault="00AB4615" w:rsidP="00984B4B">
            <w:pPr>
              <w:ind w:firstLine="0"/>
              <w:jc w:val="center"/>
              <w:rPr>
                <w:sz w:val="24"/>
                <w:szCs w:val="24"/>
              </w:rPr>
            </w:pPr>
            <w:r>
              <w:rPr>
                <w:sz w:val="24"/>
                <w:szCs w:val="24"/>
              </w:rPr>
              <w:t>8250,0</w:t>
            </w:r>
          </w:p>
        </w:tc>
      </w:tr>
    </w:tbl>
    <w:p w14:paraId="5FF9BE50" w14:textId="77777777" w:rsidR="00F3130C" w:rsidRPr="003C31EE" w:rsidRDefault="00F3130C" w:rsidP="00761A39">
      <w:pPr>
        <w:jc w:val="left"/>
        <w:rPr>
          <w:szCs w:val="24"/>
          <w:lang w:eastAsia="ru-RU"/>
        </w:rPr>
      </w:pPr>
    </w:p>
    <w:p w14:paraId="0B06DFFA" w14:textId="77777777" w:rsidR="00F3130C" w:rsidRDefault="00F3130C" w:rsidP="00984B4B">
      <w:pPr>
        <w:rPr>
          <w:szCs w:val="28"/>
        </w:rPr>
      </w:pPr>
      <w:r w:rsidRPr="000055B4">
        <w:rPr>
          <w:szCs w:val="28"/>
        </w:rPr>
        <w:t xml:space="preserve">Далее следует расчет </w:t>
      </w:r>
      <w:r w:rsidRPr="000055B4">
        <w:rPr>
          <w:rFonts w:eastAsia="Times New Roman"/>
          <w:szCs w:val="28"/>
        </w:rPr>
        <w:t>затрат на основные вспомогательные материалы для системы пожарной</w:t>
      </w:r>
      <w:r>
        <w:rPr>
          <w:rFonts w:eastAsia="Times New Roman"/>
          <w:szCs w:val="28"/>
        </w:rPr>
        <w:t xml:space="preserve"> и охранной</w:t>
      </w:r>
      <w:r w:rsidRPr="000055B4">
        <w:rPr>
          <w:rFonts w:eastAsia="Times New Roman"/>
          <w:szCs w:val="28"/>
        </w:rPr>
        <w:t xml:space="preserve"> сигнализации</w:t>
      </w:r>
      <w:r>
        <w:rPr>
          <w:rFonts w:eastAsia="Times New Roman"/>
          <w:szCs w:val="28"/>
        </w:rPr>
        <w:t>, показанный в таблице 8.2</w:t>
      </w:r>
      <w:r w:rsidRPr="000055B4">
        <w:rPr>
          <w:szCs w:val="28"/>
        </w:rPr>
        <w:t>.</w:t>
      </w:r>
      <w:r>
        <w:rPr>
          <w:szCs w:val="28"/>
        </w:rPr>
        <w:t xml:space="preserve"> В ней будут приведены наименование материалов, единицы измерения, норма расхода, отпускная цена, а также сумма, затраченная на них.</w:t>
      </w:r>
    </w:p>
    <w:p w14:paraId="21CB364A" w14:textId="77777777" w:rsidR="00F3130C" w:rsidRPr="000055B4" w:rsidRDefault="00F3130C" w:rsidP="00761A39">
      <w:pPr>
        <w:jc w:val="left"/>
        <w:rPr>
          <w:szCs w:val="28"/>
        </w:rPr>
      </w:pPr>
    </w:p>
    <w:p w14:paraId="0BEE7EC4" w14:textId="77777777" w:rsidR="00F3130C" w:rsidRPr="000055B4" w:rsidRDefault="00F3130C" w:rsidP="00984B4B">
      <w:pPr>
        <w:ind w:left="1843" w:hanging="1843"/>
        <w:rPr>
          <w:rFonts w:eastAsia="Times New Roman"/>
          <w:szCs w:val="28"/>
        </w:rPr>
      </w:pPr>
      <w:bookmarkStart w:id="37" w:name="_Toc167215428"/>
      <w:bookmarkStart w:id="38" w:name="_Hlk198064146"/>
      <w:r w:rsidRPr="000055B4">
        <w:rPr>
          <w:szCs w:val="28"/>
        </w:rPr>
        <w:t xml:space="preserve">Таблица </w:t>
      </w:r>
      <w:r>
        <w:rPr>
          <w:szCs w:val="28"/>
        </w:rPr>
        <w:t>8</w:t>
      </w:r>
      <w:r w:rsidRPr="000055B4">
        <w:rPr>
          <w:szCs w:val="28"/>
        </w:rPr>
        <w:t xml:space="preserve">.2 </w:t>
      </w:r>
      <w:r w:rsidRPr="000055B4">
        <w:rPr>
          <w:color w:val="101828"/>
          <w:szCs w:val="28"/>
        </w:rPr>
        <w:t xml:space="preserve">– </w:t>
      </w:r>
      <w:r w:rsidRPr="000055B4">
        <w:rPr>
          <w:rFonts w:eastAsia="Times New Roman"/>
          <w:szCs w:val="28"/>
        </w:rPr>
        <w:t>Расчет затрат на основные вспомогательные материалы для системы пожарной</w:t>
      </w:r>
      <w:r>
        <w:rPr>
          <w:rFonts w:eastAsia="Times New Roman"/>
          <w:szCs w:val="28"/>
        </w:rPr>
        <w:t xml:space="preserve"> и охранной</w:t>
      </w:r>
      <w:r w:rsidRPr="000055B4">
        <w:rPr>
          <w:rFonts w:eastAsia="Times New Roman"/>
          <w:szCs w:val="28"/>
        </w:rPr>
        <w:t xml:space="preserve"> сигнализации</w:t>
      </w:r>
    </w:p>
    <w:tbl>
      <w:tblPr>
        <w:tblStyle w:val="ab"/>
        <w:tblW w:w="0" w:type="auto"/>
        <w:tblLook w:val="04A0" w:firstRow="1" w:lastRow="0" w:firstColumn="1" w:lastColumn="0" w:noHBand="0" w:noVBand="1"/>
      </w:tblPr>
      <w:tblGrid>
        <w:gridCol w:w="2303"/>
        <w:gridCol w:w="1782"/>
        <w:gridCol w:w="1741"/>
        <w:gridCol w:w="1785"/>
        <w:gridCol w:w="1733"/>
      </w:tblGrid>
      <w:tr w:rsidR="00F3130C" w:rsidRPr="000055B4" w14:paraId="53EE72E0" w14:textId="77777777" w:rsidTr="00AB4615">
        <w:tc>
          <w:tcPr>
            <w:tcW w:w="2303" w:type="dxa"/>
            <w:tcBorders>
              <w:bottom w:val="single" w:sz="4" w:space="0" w:color="auto"/>
            </w:tcBorders>
            <w:vAlign w:val="center"/>
          </w:tcPr>
          <w:p w14:paraId="5781DC6D" w14:textId="77777777" w:rsidR="00F3130C" w:rsidRPr="000055B4" w:rsidRDefault="00F3130C" w:rsidP="00984B4B">
            <w:pPr>
              <w:ind w:firstLine="0"/>
              <w:jc w:val="center"/>
              <w:rPr>
                <w:sz w:val="24"/>
                <w:szCs w:val="24"/>
              </w:rPr>
            </w:pPr>
            <w:r w:rsidRPr="000055B4">
              <w:rPr>
                <w:sz w:val="24"/>
                <w:szCs w:val="24"/>
              </w:rPr>
              <w:t>Наименование материала</w:t>
            </w:r>
          </w:p>
        </w:tc>
        <w:tc>
          <w:tcPr>
            <w:tcW w:w="1782" w:type="dxa"/>
            <w:tcBorders>
              <w:bottom w:val="single" w:sz="4" w:space="0" w:color="auto"/>
            </w:tcBorders>
            <w:vAlign w:val="center"/>
          </w:tcPr>
          <w:p w14:paraId="2BF2166B" w14:textId="77777777" w:rsidR="00F3130C" w:rsidRPr="000055B4" w:rsidRDefault="00F3130C" w:rsidP="00984B4B">
            <w:pPr>
              <w:ind w:firstLine="0"/>
              <w:jc w:val="center"/>
              <w:rPr>
                <w:sz w:val="24"/>
                <w:szCs w:val="24"/>
              </w:rPr>
            </w:pPr>
            <w:r w:rsidRPr="000055B4">
              <w:rPr>
                <w:sz w:val="24"/>
                <w:szCs w:val="24"/>
              </w:rPr>
              <w:t>Единица измерения</w:t>
            </w:r>
          </w:p>
        </w:tc>
        <w:tc>
          <w:tcPr>
            <w:tcW w:w="1741" w:type="dxa"/>
            <w:tcBorders>
              <w:bottom w:val="single" w:sz="4" w:space="0" w:color="auto"/>
            </w:tcBorders>
            <w:vAlign w:val="center"/>
          </w:tcPr>
          <w:p w14:paraId="0152D207" w14:textId="77777777" w:rsidR="00F3130C" w:rsidRPr="000055B4" w:rsidRDefault="00F3130C" w:rsidP="00984B4B">
            <w:pPr>
              <w:ind w:firstLine="0"/>
              <w:jc w:val="center"/>
              <w:rPr>
                <w:sz w:val="24"/>
                <w:szCs w:val="24"/>
              </w:rPr>
            </w:pPr>
            <w:r w:rsidRPr="000055B4">
              <w:rPr>
                <w:sz w:val="24"/>
                <w:szCs w:val="24"/>
              </w:rPr>
              <w:t>Норма расхода</w:t>
            </w:r>
          </w:p>
        </w:tc>
        <w:tc>
          <w:tcPr>
            <w:tcW w:w="1785" w:type="dxa"/>
            <w:tcBorders>
              <w:bottom w:val="single" w:sz="4" w:space="0" w:color="auto"/>
            </w:tcBorders>
            <w:vAlign w:val="center"/>
          </w:tcPr>
          <w:p w14:paraId="61501123" w14:textId="77777777" w:rsidR="00F3130C" w:rsidRPr="000055B4" w:rsidRDefault="00F3130C" w:rsidP="00984B4B">
            <w:pPr>
              <w:ind w:firstLine="0"/>
              <w:jc w:val="center"/>
              <w:rPr>
                <w:sz w:val="24"/>
                <w:szCs w:val="24"/>
              </w:rPr>
            </w:pPr>
            <w:r w:rsidRPr="000055B4">
              <w:rPr>
                <w:sz w:val="24"/>
                <w:szCs w:val="24"/>
              </w:rPr>
              <w:t>Отпускная цена, р.</w:t>
            </w:r>
          </w:p>
        </w:tc>
        <w:tc>
          <w:tcPr>
            <w:tcW w:w="1733" w:type="dxa"/>
            <w:tcBorders>
              <w:bottom w:val="single" w:sz="4" w:space="0" w:color="auto"/>
            </w:tcBorders>
            <w:vAlign w:val="center"/>
          </w:tcPr>
          <w:p w14:paraId="57AE4734" w14:textId="77777777" w:rsidR="00F3130C" w:rsidRPr="000055B4" w:rsidRDefault="00F3130C" w:rsidP="00984B4B">
            <w:pPr>
              <w:ind w:firstLine="0"/>
              <w:jc w:val="center"/>
              <w:rPr>
                <w:sz w:val="24"/>
                <w:szCs w:val="24"/>
              </w:rPr>
            </w:pPr>
            <w:r w:rsidRPr="000055B4">
              <w:rPr>
                <w:sz w:val="24"/>
                <w:szCs w:val="24"/>
              </w:rPr>
              <w:t>Сумма, р.</w:t>
            </w:r>
          </w:p>
        </w:tc>
      </w:tr>
      <w:tr w:rsidR="00AB4615" w:rsidRPr="000055B4" w14:paraId="5DBEB832" w14:textId="77777777" w:rsidTr="00AB4615">
        <w:tc>
          <w:tcPr>
            <w:tcW w:w="2303" w:type="dxa"/>
            <w:tcBorders>
              <w:top w:val="single" w:sz="4" w:space="0" w:color="auto"/>
              <w:left w:val="single" w:sz="4" w:space="0" w:color="auto"/>
              <w:bottom w:val="nil"/>
              <w:right w:val="single" w:sz="4" w:space="0" w:color="auto"/>
            </w:tcBorders>
            <w:vAlign w:val="center"/>
          </w:tcPr>
          <w:p w14:paraId="7DB9E52C" w14:textId="77777777" w:rsidR="00F3130C" w:rsidRPr="000055B4" w:rsidRDefault="00F3130C" w:rsidP="00761A39">
            <w:pPr>
              <w:ind w:firstLine="0"/>
              <w:jc w:val="left"/>
              <w:rPr>
                <w:sz w:val="24"/>
                <w:szCs w:val="24"/>
              </w:rPr>
            </w:pPr>
            <w:r w:rsidRPr="000055B4">
              <w:rPr>
                <w:sz w:val="24"/>
                <w:szCs w:val="24"/>
              </w:rPr>
              <w:t xml:space="preserve">1 </w:t>
            </w:r>
            <w:r w:rsidRPr="00DE549D">
              <w:rPr>
                <w:sz w:val="24"/>
                <w:szCs w:val="24"/>
              </w:rPr>
              <w:t xml:space="preserve">Кабель парной скрутки </w:t>
            </w:r>
            <w:r>
              <w:rPr>
                <w:sz w:val="24"/>
                <w:szCs w:val="24"/>
              </w:rPr>
              <w:t>«</w:t>
            </w:r>
            <w:r w:rsidRPr="00DE549D">
              <w:rPr>
                <w:sz w:val="24"/>
                <w:szCs w:val="24"/>
              </w:rPr>
              <w:t>КИС-Внг(А)-</w:t>
            </w:r>
            <w:r w:rsidRPr="00DE549D">
              <w:rPr>
                <w:i/>
                <w:iCs/>
                <w:sz w:val="24"/>
                <w:szCs w:val="24"/>
              </w:rPr>
              <w:t>LS</w:t>
            </w:r>
            <w:r w:rsidRPr="00DE549D">
              <w:rPr>
                <w:sz w:val="24"/>
                <w:szCs w:val="24"/>
              </w:rPr>
              <w:t xml:space="preserve"> 2х2х0,6</w:t>
            </w:r>
            <w:r>
              <w:rPr>
                <w:sz w:val="24"/>
                <w:szCs w:val="24"/>
              </w:rPr>
              <w:t>»</w:t>
            </w:r>
          </w:p>
        </w:tc>
        <w:tc>
          <w:tcPr>
            <w:tcW w:w="1782" w:type="dxa"/>
            <w:tcBorders>
              <w:top w:val="single" w:sz="4" w:space="0" w:color="auto"/>
              <w:left w:val="single" w:sz="4" w:space="0" w:color="auto"/>
              <w:bottom w:val="nil"/>
              <w:right w:val="single" w:sz="4" w:space="0" w:color="auto"/>
            </w:tcBorders>
            <w:vAlign w:val="center"/>
          </w:tcPr>
          <w:p w14:paraId="5F99B51B" w14:textId="77777777" w:rsidR="00F3130C" w:rsidRPr="000055B4" w:rsidRDefault="00F3130C" w:rsidP="00984B4B">
            <w:pPr>
              <w:ind w:firstLine="0"/>
              <w:jc w:val="center"/>
              <w:rPr>
                <w:sz w:val="24"/>
                <w:szCs w:val="24"/>
              </w:rPr>
            </w:pPr>
            <w:r>
              <w:rPr>
                <w:sz w:val="24"/>
                <w:szCs w:val="24"/>
              </w:rPr>
              <w:t>м.</w:t>
            </w:r>
          </w:p>
        </w:tc>
        <w:tc>
          <w:tcPr>
            <w:tcW w:w="1741" w:type="dxa"/>
            <w:tcBorders>
              <w:top w:val="single" w:sz="4" w:space="0" w:color="auto"/>
              <w:left w:val="single" w:sz="4" w:space="0" w:color="auto"/>
              <w:bottom w:val="nil"/>
              <w:right w:val="single" w:sz="4" w:space="0" w:color="auto"/>
            </w:tcBorders>
            <w:vAlign w:val="center"/>
          </w:tcPr>
          <w:p w14:paraId="26C5AAD8" w14:textId="77777777" w:rsidR="00F3130C" w:rsidRPr="000055B4" w:rsidRDefault="00F3130C" w:rsidP="00984B4B">
            <w:pPr>
              <w:ind w:firstLine="0"/>
              <w:jc w:val="center"/>
              <w:rPr>
                <w:sz w:val="24"/>
                <w:szCs w:val="24"/>
              </w:rPr>
            </w:pPr>
            <w:r>
              <w:rPr>
                <w:sz w:val="24"/>
                <w:szCs w:val="24"/>
              </w:rPr>
              <w:t>321</w:t>
            </w:r>
          </w:p>
        </w:tc>
        <w:tc>
          <w:tcPr>
            <w:tcW w:w="1785" w:type="dxa"/>
            <w:tcBorders>
              <w:top w:val="single" w:sz="4" w:space="0" w:color="auto"/>
              <w:left w:val="single" w:sz="4" w:space="0" w:color="auto"/>
              <w:bottom w:val="nil"/>
              <w:right w:val="single" w:sz="4" w:space="0" w:color="auto"/>
            </w:tcBorders>
            <w:vAlign w:val="center"/>
          </w:tcPr>
          <w:p w14:paraId="0837F8BD" w14:textId="77777777" w:rsidR="00F3130C" w:rsidRPr="000055B4" w:rsidRDefault="00F3130C" w:rsidP="00984B4B">
            <w:pPr>
              <w:ind w:firstLine="0"/>
              <w:jc w:val="center"/>
              <w:rPr>
                <w:sz w:val="24"/>
                <w:szCs w:val="24"/>
              </w:rPr>
            </w:pPr>
            <w:r>
              <w:rPr>
                <w:sz w:val="24"/>
                <w:szCs w:val="24"/>
              </w:rPr>
              <w:t>6,00</w:t>
            </w:r>
          </w:p>
        </w:tc>
        <w:tc>
          <w:tcPr>
            <w:tcW w:w="1733" w:type="dxa"/>
            <w:tcBorders>
              <w:top w:val="single" w:sz="4" w:space="0" w:color="auto"/>
              <w:left w:val="single" w:sz="4" w:space="0" w:color="auto"/>
              <w:bottom w:val="nil"/>
              <w:right w:val="single" w:sz="4" w:space="0" w:color="auto"/>
            </w:tcBorders>
            <w:vAlign w:val="center"/>
          </w:tcPr>
          <w:p w14:paraId="664E1D16" w14:textId="77777777" w:rsidR="00F3130C" w:rsidRPr="000055B4" w:rsidRDefault="00F3130C" w:rsidP="00984B4B">
            <w:pPr>
              <w:ind w:firstLine="0"/>
              <w:jc w:val="center"/>
              <w:rPr>
                <w:sz w:val="24"/>
                <w:szCs w:val="24"/>
              </w:rPr>
            </w:pPr>
            <w:r>
              <w:rPr>
                <w:sz w:val="24"/>
                <w:szCs w:val="24"/>
              </w:rPr>
              <w:t>1926,0</w:t>
            </w:r>
          </w:p>
        </w:tc>
      </w:tr>
      <w:tr w:rsidR="00F3130C" w:rsidRPr="000055B4" w14:paraId="74F8ED28" w14:textId="77777777" w:rsidTr="00AB4615">
        <w:tc>
          <w:tcPr>
            <w:tcW w:w="9344" w:type="dxa"/>
            <w:gridSpan w:val="5"/>
            <w:tcBorders>
              <w:top w:val="nil"/>
              <w:left w:val="nil"/>
              <w:bottom w:val="single" w:sz="4" w:space="0" w:color="auto"/>
              <w:right w:val="nil"/>
            </w:tcBorders>
            <w:vAlign w:val="bottom"/>
          </w:tcPr>
          <w:p w14:paraId="7C521B94" w14:textId="0F3AA095" w:rsidR="00F3130C" w:rsidRPr="00385662" w:rsidRDefault="00F3130C" w:rsidP="00761A39">
            <w:pPr>
              <w:ind w:firstLine="0"/>
              <w:jc w:val="left"/>
              <w:rPr>
                <w:szCs w:val="28"/>
              </w:rPr>
            </w:pPr>
            <w:r w:rsidRPr="00385662">
              <w:rPr>
                <w:szCs w:val="28"/>
              </w:rPr>
              <w:lastRenderedPageBreak/>
              <w:t>Продолжение таблицы 8.2</w:t>
            </w:r>
          </w:p>
        </w:tc>
      </w:tr>
      <w:tr w:rsidR="00AB4615" w:rsidRPr="000055B4" w14:paraId="070BB33F" w14:textId="77777777" w:rsidTr="00701641">
        <w:tc>
          <w:tcPr>
            <w:tcW w:w="2303" w:type="dxa"/>
            <w:tcBorders>
              <w:top w:val="single" w:sz="4" w:space="0" w:color="auto"/>
            </w:tcBorders>
            <w:vAlign w:val="center"/>
          </w:tcPr>
          <w:p w14:paraId="0CAF030F" w14:textId="773BE5A0" w:rsidR="00AB4615" w:rsidRPr="00696C60" w:rsidRDefault="00AB4615" w:rsidP="00761A39">
            <w:pPr>
              <w:ind w:firstLine="0"/>
              <w:jc w:val="left"/>
              <w:rPr>
                <w:sz w:val="24"/>
                <w:szCs w:val="24"/>
              </w:rPr>
            </w:pPr>
            <w:r w:rsidRPr="000055B4">
              <w:rPr>
                <w:sz w:val="24"/>
                <w:szCs w:val="24"/>
              </w:rPr>
              <w:t xml:space="preserve">2 </w:t>
            </w:r>
            <w:r w:rsidRPr="00DE549D">
              <w:rPr>
                <w:sz w:val="24"/>
                <w:szCs w:val="24"/>
              </w:rPr>
              <w:t xml:space="preserve">Кабель с однопроволочными медными жилами </w:t>
            </w:r>
            <w:r>
              <w:rPr>
                <w:sz w:val="24"/>
                <w:szCs w:val="24"/>
              </w:rPr>
              <w:t>«</w:t>
            </w:r>
            <w:r w:rsidRPr="00D64A04">
              <w:rPr>
                <w:sz w:val="24"/>
                <w:szCs w:val="24"/>
              </w:rPr>
              <w:t xml:space="preserve">КСВВ </w:t>
            </w:r>
            <w:r>
              <w:rPr>
                <w:sz w:val="24"/>
                <w:szCs w:val="24"/>
              </w:rPr>
              <w:t>2</w:t>
            </w:r>
            <w:r w:rsidRPr="00D64A04">
              <w:rPr>
                <w:sz w:val="24"/>
                <w:szCs w:val="24"/>
              </w:rPr>
              <w:t>х0,5</w:t>
            </w:r>
            <w:r>
              <w:rPr>
                <w:sz w:val="24"/>
                <w:szCs w:val="24"/>
              </w:rPr>
              <w:t>»</w:t>
            </w:r>
          </w:p>
        </w:tc>
        <w:tc>
          <w:tcPr>
            <w:tcW w:w="1782" w:type="dxa"/>
            <w:tcBorders>
              <w:top w:val="single" w:sz="4" w:space="0" w:color="auto"/>
            </w:tcBorders>
            <w:vAlign w:val="center"/>
          </w:tcPr>
          <w:p w14:paraId="3114FCBD" w14:textId="4FE5111A" w:rsidR="00AB4615" w:rsidRPr="00696C60" w:rsidRDefault="00AB4615" w:rsidP="00984B4B">
            <w:pPr>
              <w:ind w:firstLine="0"/>
              <w:jc w:val="center"/>
              <w:rPr>
                <w:sz w:val="24"/>
                <w:szCs w:val="24"/>
              </w:rPr>
            </w:pPr>
            <w:r>
              <w:rPr>
                <w:sz w:val="24"/>
                <w:szCs w:val="24"/>
              </w:rPr>
              <w:t>м.</w:t>
            </w:r>
          </w:p>
        </w:tc>
        <w:tc>
          <w:tcPr>
            <w:tcW w:w="1741" w:type="dxa"/>
            <w:tcBorders>
              <w:top w:val="single" w:sz="4" w:space="0" w:color="auto"/>
            </w:tcBorders>
            <w:vAlign w:val="center"/>
          </w:tcPr>
          <w:p w14:paraId="0D30B189" w14:textId="21CDF487" w:rsidR="00AB4615" w:rsidRPr="00696C60" w:rsidRDefault="00AB4615" w:rsidP="00984B4B">
            <w:pPr>
              <w:ind w:firstLine="0"/>
              <w:jc w:val="center"/>
              <w:rPr>
                <w:sz w:val="24"/>
                <w:szCs w:val="24"/>
              </w:rPr>
            </w:pPr>
            <w:r>
              <w:rPr>
                <w:sz w:val="24"/>
                <w:szCs w:val="24"/>
              </w:rPr>
              <w:t>2172</w:t>
            </w:r>
          </w:p>
        </w:tc>
        <w:tc>
          <w:tcPr>
            <w:tcW w:w="1785" w:type="dxa"/>
            <w:tcBorders>
              <w:top w:val="single" w:sz="4" w:space="0" w:color="auto"/>
            </w:tcBorders>
            <w:vAlign w:val="center"/>
          </w:tcPr>
          <w:p w14:paraId="20178434" w14:textId="752AAFF6" w:rsidR="00AB4615" w:rsidRPr="00696C60" w:rsidRDefault="00AB4615" w:rsidP="00984B4B">
            <w:pPr>
              <w:ind w:firstLine="0"/>
              <w:jc w:val="center"/>
              <w:rPr>
                <w:sz w:val="24"/>
                <w:szCs w:val="24"/>
              </w:rPr>
            </w:pPr>
            <w:r>
              <w:rPr>
                <w:sz w:val="24"/>
                <w:szCs w:val="24"/>
              </w:rPr>
              <w:t>0</w:t>
            </w:r>
            <w:r w:rsidRPr="000055B4">
              <w:rPr>
                <w:sz w:val="24"/>
                <w:szCs w:val="24"/>
              </w:rPr>
              <w:t>,</w:t>
            </w:r>
            <w:r>
              <w:rPr>
                <w:sz w:val="24"/>
                <w:szCs w:val="24"/>
              </w:rPr>
              <w:t>43</w:t>
            </w:r>
          </w:p>
        </w:tc>
        <w:tc>
          <w:tcPr>
            <w:tcW w:w="1733" w:type="dxa"/>
            <w:tcBorders>
              <w:top w:val="single" w:sz="4" w:space="0" w:color="auto"/>
            </w:tcBorders>
            <w:vAlign w:val="center"/>
          </w:tcPr>
          <w:p w14:paraId="4137718B" w14:textId="01AD772B" w:rsidR="00AB4615" w:rsidRDefault="00AB4615" w:rsidP="00984B4B">
            <w:pPr>
              <w:ind w:firstLine="0"/>
              <w:jc w:val="center"/>
              <w:rPr>
                <w:sz w:val="24"/>
                <w:szCs w:val="24"/>
              </w:rPr>
            </w:pPr>
            <w:r>
              <w:rPr>
                <w:sz w:val="24"/>
                <w:szCs w:val="24"/>
              </w:rPr>
              <w:t>933,96</w:t>
            </w:r>
          </w:p>
        </w:tc>
      </w:tr>
      <w:tr w:rsidR="00AB4615" w:rsidRPr="000055B4" w14:paraId="3B2EFCC2" w14:textId="77777777" w:rsidTr="001548C3">
        <w:tc>
          <w:tcPr>
            <w:tcW w:w="2303" w:type="dxa"/>
            <w:tcBorders>
              <w:top w:val="single" w:sz="4" w:space="0" w:color="auto"/>
            </w:tcBorders>
            <w:vAlign w:val="center"/>
          </w:tcPr>
          <w:p w14:paraId="4D0A1441" w14:textId="1AA13E76" w:rsidR="00AB4615" w:rsidRDefault="00AB4615" w:rsidP="00761A39">
            <w:pPr>
              <w:ind w:firstLine="0"/>
              <w:jc w:val="left"/>
              <w:rPr>
                <w:color w:val="000000"/>
                <w:sz w:val="24"/>
                <w:szCs w:val="24"/>
              </w:rPr>
            </w:pPr>
            <w:r>
              <w:rPr>
                <w:sz w:val="24"/>
                <w:szCs w:val="24"/>
              </w:rPr>
              <w:t>3</w:t>
            </w:r>
            <w:r w:rsidRPr="000055B4">
              <w:rPr>
                <w:sz w:val="24"/>
                <w:szCs w:val="24"/>
              </w:rPr>
              <w:t xml:space="preserve"> </w:t>
            </w:r>
            <w:r>
              <w:rPr>
                <w:sz w:val="24"/>
                <w:szCs w:val="24"/>
              </w:rPr>
              <w:t>К</w:t>
            </w:r>
            <w:r w:rsidRPr="00DE549D">
              <w:rPr>
                <w:sz w:val="24"/>
                <w:szCs w:val="24"/>
              </w:rPr>
              <w:t xml:space="preserve">анал кабельный </w:t>
            </w:r>
            <w:r w:rsidRPr="000055B4">
              <w:rPr>
                <w:sz w:val="24"/>
                <w:szCs w:val="24"/>
              </w:rPr>
              <w:t>ПВХ</w:t>
            </w:r>
            <w:r w:rsidRPr="00DE549D">
              <w:rPr>
                <w:sz w:val="24"/>
                <w:szCs w:val="24"/>
              </w:rPr>
              <w:t xml:space="preserve"> 20х16</w:t>
            </w:r>
          </w:p>
        </w:tc>
        <w:tc>
          <w:tcPr>
            <w:tcW w:w="1782" w:type="dxa"/>
            <w:tcBorders>
              <w:top w:val="single" w:sz="4" w:space="0" w:color="auto"/>
            </w:tcBorders>
            <w:vAlign w:val="center"/>
          </w:tcPr>
          <w:p w14:paraId="16B7EE69" w14:textId="36E5F5AE" w:rsidR="00AB4615" w:rsidRPr="00696C60" w:rsidRDefault="00AB4615" w:rsidP="00984B4B">
            <w:pPr>
              <w:ind w:firstLine="0"/>
              <w:jc w:val="center"/>
              <w:rPr>
                <w:sz w:val="24"/>
                <w:szCs w:val="24"/>
              </w:rPr>
            </w:pPr>
            <w:r>
              <w:rPr>
                <w:sz w:val="24"/>
                <w:szCs w:val="24"/>
              </w:rPr>
              <w:t>м.</w:t>
            </w:r>
          </w:p>
        </w:tc>
        <w:tc>
          <w:tcPr>
            <w:tcW w:w="1741" w:type="dxa"/>
            <w:tcBorders>
              <w:top w:val="single" w:sz="4" w:space="0" w:color="auto"/>
            </w:tcBorders>
            <w:vAlign w:val="center"/>
          </w:tcPr>
          <w:p w14:paraId="29420218" w14:textId="2F0EF29F" w:rsidR="00AB4615" w:rsidRPr="00696C60" w:rsidRDefault="00AB4615" w:rsidP="00984B4B">
            <w:pPr>
              <w:ind w:firstLine="0"/>
              <w:jc w:val="center"/>
              <w:rPr>
                <w:color w:val="000000"/>
                <w:sz w:val="24"/>
                <w:szCs w:val="24"/>
              </w:rPr>
            </w:pPr>
            <w:r>
              <w:rPr>
                <w:sz w:val="24"/>
                <w:szCs w:val="24"/>
              </w:rPr>
              <w:t>1175</w:t>
            </w:r>
          </w:p>
        </w:tc>
        <w:tc>
          <w:tcPr>
            <w:tcW w:w="1785" w:type="dxa"/>
            <w:tcBorders>
              <w:top w:val="single" w:sz="4" w:space="0" w:color="auto"/>
            </w:tcBorders>
            <w:vAlign w:val="center"/>
          </w:tcPr>
          <w:p w14:paraId="6457254A" w14:textId="6B7E9281" w:rsidR="00AB4615" w:rsidRDefault="00AB4615" w:rsidP="00984B4B">
            <w:pPr>
              <w:ind w:firstLine="0"/>
              <w:jc w:val="center"/>
              <w:rPr>
                <w:sz w:val="24"/>
                <w:szCs w:val="24"/>
              </w:rPr>
            </w:pPr>
            <w:r>
              <w:rPr>
                <w:sz w:val="24"/>
                <w:szCs w:val="24"/>
              </w:rPr>
              <w:t>3,03</w:t>
            </w:r>
          </w:p>
        </w:tc>
        <w:tc>
          <w:tcPr>
            <w:tcW w:w="1733" w:type="dxa"/>
            <w:tcBorders>
              <w:top w:val="single" w:sz="4" w:space="0" w:color="auto"/>
            </w:tcBorders>
            <w:vAlign w:val="center"/>
          </w:tcPr>
          <w:p w14:paraId="7E3E682A" w14:textId="71C74969" w:rsidR="00AB4615" w:rsidRDefault="00AB4615" w:rsidP="00984B4B">
            <w:pPr>
              <w:ind w:firstLine="0"/>
              <w:jc w:val="center"/>
              <w:rPr>
                <w:sz w:val="24"/>
                <w:szCs w:val="24"/>
              </w:rPr>
            </w:pPr>
            <w:r>
              <w:rPr>
                <w:sz w:val="24"/>
                <w:szCs w:val="24"/>
              </w:rPr>
              <w:t>3560,25</w:t>
            </w:r>
          </w:p>
        </w:tc>
      </w:tr>
      <w:tr w:rsidR="00AB4615" w:rsidRPr="000055B4" w14:paraId="1AC3C507" w14:textId="77777777" w:rsidTr="00DD31A2">
        <w:tc>
          <w:tcPr>
            <w:tcW w:w="2303" w:type="dxa"/>
            <w:tcBorders>
              <w:top w:val="single" w:sz="4" w:space="0" w:color="auto"/>
            </w:tcBorders>
            <w:vAlign w:val="center"/>
          </w:tcPr>
          <w:p w14:paraId="548C890B" w14:textId="46CD9F48" w:rsidR="00AB4615" w:rsidRDefault="00AB4615" w:rsidP="00761A39">
            <w:pPr>
              <w:ind w:firstLine="0"/>
              <w:jc w:val="left"/>
              <w:rPr>
                <w:color w:val="000000"/>
                <w:sz w:val="24"/>
                <w:szCs w:val="24"/>
              </w:rPr>
            </w:pPr>
            <w:r>
              <w:rPr>
                <w:sz w:val="24"/>
                <w:szCs w:val="24"/>
              </w:rPr>
              <w:t xml:space="preserve">4 </w:t>
            </w:r>
            <w:r w:rsidRPr="000F7C36">
              <w:rPr>
                <w:sz w:val="24"/>
                <w:szCs w:val="24"/>
              </w:rPr>
              <w:t>Труба ПВХ (d20)</w:t>
            </w:r>
          </w:p>
        </w:tc>
        <w:tc>
          <w:tcPr>
            <w:tcW w:w="1782" w:type="dxa"/>
            <w:tcBorders>
              <w:top w:val="single" w:sz="4" w:space="0" w:color="auto"/>
            </w:tcBorders>
            <w:vAlign w:val="center"/>
          </w:tcPr>
          <w:p w14:paraId="2E7257A5" w14:textId="59646652" w:rsidR="00AB4615" w:rsidRPr="00696C60" w:rsidRDefault="00AB4615" w:rsidP="00984B4B">
            <w:pPr>
              <w:ind w:firstLine="0"/>
              <w:jc w:val="center"/>
              <w:rPr>
                <w:sz w:val="24"/>
                <w:szCs w:val="24"/>
              </w:rPr>
            </w:pPr>
            <w:r>
              <w:rPr>
                <w:sz w:val="24"/>
                <w:szCs w:val="24"/>
              </w:rPr>
              <w:t>м.</w:t>
            </w:r>
          </w:p>
        </w:tc>
        <w:tc>
          <w:tcPr>
            <w:tcW w:w="1741" w:type="dxa"/>
            <w:tcBorders>
              <w:top w:val="single" w:sz="4" w:space="0" w:color="auto"/>
            </w:tcBorders>
            <w:vAlign w:val="center"/>
          </w:tcPr>
          <w:p w14:paraId="739916F3" w14:textId="7BB63778" w:rsidR="00AB4615" w:rsidRPr="00696C60" w:rsidRDefault="00AB4615" w:rsidP="00984B4B">
            <w:pPr>
              <w:ind w:firstLine="0"/>
              <w:jc w:val="center"/>
              <w:rPr>
                <w:color w:val="000000"/>
                <w:sz w:val="24"/>
                <w:szCs w:val="24"/>
              </w:rPr>
            </w:pPr>
            <w:r>
              <w:rPr>
                <w:sz w:val="24"/>
                <w:szCs w:val="24"/>
              </w:rPr>
              <w:t>1325</w:t>
            </w:r>
          </w:p>
        </w:tc>
        <w:tc>
          <w:tcPr>
            <w:tcW w:w="1785" w:type="dxa"/>
            <w:tcBorders>
              <w:top w:val="single" w:sz="4" w:space="0" w:color="auto"/>
            </w:tcBorders>
            <w:vAlign w:val="center"/>
          </w:tcPr>
          <w:p w14:paraId="53126974" w14:textId="187AF513" w:rsidR="00AB4615" w:rsidRDefault="00AB4615" w:rsidP="00984B4B">
            <w:pPr>
              <w:ind w:firstLine="0"/>
              <w:jc w:val="center"/>
              <w:rPr>
                <w:sz w:val="24"/>
                <w:szCs w:val="24"/>
              </w:rPr>
            </w:pPr>
            <w:r>
              <w:rPr>
                <w:sz w:val="24"/>
                <w:szCs w:val="24"/>
              </w:rPr>
              <w:t>1,78</w:t>
            </w:r>
          </w:p>
        </w:tc>
        <w:tc>
          <w:tcPr>
            <w:tcW w:w="1733" w:type="dxa"/>
            <w:tcBorders>
              <w:top w:val="single" w:sz="4" w:space="0" w:color="auto"/>
            </w:tcBorders>
            <w:vAlign w:val="center"/>
          </w:tcPr>
          <w:p w14:paraId="046466AE" w14:textId="4018A4C2" w:rsidR="00AB4615" w:rsidRDefault="00AB4615" w:rsidP="00984B4B">
            <w:pPr>
              <w:ind w:firstLine="0"/>
              <w:jc w:val="center"/>
              <w:rPr>
                <w:sz w:val="24"/>
                <w:szCs w:val="24"/>
              </w:rPr>
            </w:pPr>
            <w:r>
              <w:rPr>
                <w:sz w:val="24"/>
                <w:szCs w:val="24"/>
              </w:rPr>
              <w:t>2358,5</w:t>
            </w:r>
          </w:p>
        </w:tc>
      </w:tr>
      <w:tr w:rsidR="00AB4615" w:rsidRPr="000055B4" w14:paraId="5C50F6EE" w14:textId="77777777" w:rsidTr="00142E2A">
        <w:tc>
          <w:tcPr>
            <w:tcW w:w="2303" w:type="dxa"/>
            <w:tcBorders>
              <w:top w:val="single" w:sz="4" w:space="0" w:color="auto"/>
            </w:tcBorders>
            <w:vAlign w:val="center"/>
          </w:tcPr>
          <w:p w14:paraId="52C3B116" w14:textId="2F8DF50C" w:rsidR="00AB4615" w:rsidRDefault="00AB4615" w:rsidP="00761A39">
            <w:pPr>
              <w:ind w:firstLine="0"/>
              <w:jc w:val="left"/>
              <w:rPr>
                <w:color w:val="000000"/>
                <w:sz w:val="24"/>
                <w:szCs w:val="24"/>
              </w:rPr>
            </w:pPr>
            <w:r>
              <w:rPr>
                <w:sz w:val="24"/>
                <w:szCs w:val="24"/>
              </w:rPr>
              <w:t xml:space="preserve">5 </w:t>
            </w:r>
            <w:r w:rsidRPr="000F7C36">
              <w:rPr>
                <w:sz w:val="24"/>
                <w:szCs w:val="24"/>
              </w:rPr>
              <w:t>Крепление для трубы ПВХ</w:t>
            </w:r>
          </w:p>
        </w:tc>
        <w:tc>
          <w:tcPr>
            <w:tcW w:w="1782" w:type="dxa"/>
            <w:tcBorders>
              <w:top w:val="single" w:sz="4" w:space="0" w:color="auto"/>
            </w:tcBorders>
            <w:vAlign w:val="center"/>
          </w:tcPr>
          <w:p w14:paraId="386D7CA6" w14:textId="73FE9536" w:rsidR="00AB4615" w:rsidRPr="00696C60" w:rsidRDefault="00AB4615" w:rsidP="00984B4B">
            <w:pPr>
              <w:ind w:firstLine="0"/>
              <w:jc w:val="center"/>
              <w:rPr>
                <w:sz w:val="24"/>
                <w:szCs w:val="24"/>
              </w:rPr>
            </w:pPr>
            <w:r>
              <w:rPr>
                <w:sz w:val="24"/>
                <w:szCs w:val="24"/>
              </w:rPr>
              <w:t>шт.</w:t>
            </w:r>
          </w:p>
        </w:tc>
        <w:tc>
          <w:tcPr>
            <w:tcW w:w="1741" w:type="dxa"/>
            <w:tcBorders>
              <w:top w:val="single" w:sz="4" w:space="0" w:color="auto"/>
            </w:tcBorders>
            <w:vAlign w:val="center"/>
          </w:tcPr>
          <w:p w14:paraId="5B53B61C" w14:textId="08AF403E" w:rsidR="00AB4615" w:rsidRPr="00696C60" w:rsidRDefault="00AB4615" w:rsidP="00984B4B">
            <w:pPr>
              <w:ind w:firstLine="0"/>
              <w:jc w:val="center"/>
              <w:rPr>
                <w:color w:val="000000"/>
                <w:sz w:val="24"/>
                <w:szCs w:val="24"/>
              </w:rPr>
            </w:pPr>
            <w:r>
              <w:rPr>
                <w:sz w:val="24"/>
                <w:szCs w:val="24"/>
              </w:rPr>
              <w:t>1325</w:t>
            </w:r>
          </w:p>
        </w:tc>
        <w:tc>
          <w:tcPr>
            <w:tcW w:w="1785" w:type="dxa"/>
            <w:tcBorders>
              <w:top w:val="single" w:sz="4" w:space="0" w:color="auto"/>
            </w:tcBorders>
            <w:vAlign w:val="center"/>
          </w:tcPr>
          <w:p w14:paraId="357E26CA" w14:textId="4640354F" w:rsidR="00AB4615" w:rsidRDefault="00AB4615" w:rsidP="00984B4B">
            <w:pPr>
              <w:ind w:firstLine="0"/>
              <w:jc w:val="center"/>
              <w:rPr>
                <w:sz w:val="24"/>
                <w:szCs w:val="24"/>
              </w:rPr>
            </w:pPr>
            <w:r>
              <w:rPr>
                <w:sz w:val="24"/>
                <w:szCs w:val="24"/>
              </w:rPr>
              <w:t>0,12</w:t>
            </w:r>
          </w:p>
        </w:tc>
        <w:tc>
          <w:tcPr>
            <w:tcW w:w="1733" w:type="dxa"/>
            <w:tcBorders>
              <w:top w:val="single" w:sz="4" w:space="0" w:color="auto"/>
            </w:tcBorders>
            <w:vAlign w:val="center"/>
          </w:tcPr>
          <w:p w14:paraId="43A2EC53" w14:textId="2849E6AD" w:rsidR="00AB4615" w:rsidRDefault="00AB4615" w:rsidP="00984B4B">
            <w:pPr>
              <w:ind w:firstLine="0"/>
              <w:jc w:val="center"/>
              <w:rPr>
                <w:sz w:val="24"/>
                <w:szCs w:val="24"/>
              </w:rPr>
            </w:pPr>
            <w:r>
              <w:rPr>
                <w:sz w:val="24"/>
                <w:szCs w:val="24"/>
              </w:rPr>
              <w:t>159,0</w:t>
            </w:r>
          </w:p>
        </w:tc>
      </w:tr>
      <w:tr w:rsidR="00AB4615" w:rsidRPr="000055B4" w14:paraId="76AB67DC" w14:textId="77777777" w:rsidTr="0002672D">
        <w:tc>
          <w:tcPr>
            <w:tcW w:w="2303" w:type="dxa"/>
            <w:tcBorders>
              <w:top w:val="single" w:sz="4" w:space="0" w:color="auto"/>
            </w:tcBorders>
            <w:vAlign w:val="center"/>
          </w:tcPr>
          <w:p w14:paraId="3E00A323" w14:textId="6A890E6C" w:rsidR="00AB4615" w:rsidRDefault="00AB4615" w:rsidP="00761A39">
            <w:pPr>
              <w:ind w:firstLine="0"/>
              <w:jc w:val="left"/>
              <w:rPr>
                <w:color w:val="000000"/>
                <w:sz w:val="24"/>
                <w:szCs w:val="24"/>
              </w:rPr>
            </w:pPr>
            <w:r w:rsidRPr="00696C60">
              <w:rPr>
                <w:sz w:val="24"/>
                <w:szCs w:val="24"/>
              </w:rPr>
              <w:t>6 Соединитель для трубы ПВХ</w:t>
            </w:r>
          </w:p>
        </w:tc>
        <w:tc>
          <w:tcPr>
            <w:tcW w:w="1782" w:type="dxa"/>
            <w:tcBorders>
              <w:top w:val="single" w:sz="4" w:space="0" w:color="auto"/>
            </w:tcBorders>
            <w:vAlign w:val="center"/>
          </w:tcPr>
          <w:p w14:paraId="397F52DA" w14:textId="26FB3F98" w:rsidR="00AB4615" w:rsidRPr="00696C60" w:rsidRDefault="00AB4615" w:rsidP="00984B4B">
            <w:pPr>
              <w:ind w:firstLine="0"/>
              <w:jc w:val="center"/>
              <w:rPr>
                <w:sz w:val="24"/>
                <w:szCs w:val="24"/>
              </w:rPr>
            </w:pPr>
            <w:r w:rsidRPr="00696C60">
              <w:rPr>
                <w:sz w:val="24"/>
                <w:szCs w:val="24"/>
              </w:rPr>
              <w:t>шт.</w:t>
            </w:r>
          </w:p>
        </w:tc>
        <w:tc>
          <w:tcPr>
            <w:tcW w:w="1741" w:type="dxa"/>
            <w:tcBorders>
              <w:top w:val="single" w:sz="4" w:space="0" w:color="auto"/>
            </w:tcBorders>
            <w:vAlign w:val="center"/>
          </w:tcPr>
          <w:p w14:paraId="649A4691" w14:textId="0FC37573" w:rsidR="00AB4615" w:rsidRPr="00696C60" w:rsidRDefault="00AB4615" w:rsidP="00984B4B">
            <w:pPr>
              <w:ind w:firstLine="0"/>
              <w:jc w:val="center"/>
              <w:rPr>
                <w:color w:val="000000"/>
                <w:sz w:val="24"/>
                <w:szCs w:val="24"/>
              </w:rPr>
            </w:pPr>
            <w:r w:rsidRPr="00696C60">
              <w:rPr>
                <w:sz w:val="24"/>
                <w:szCs w:val="24"/>
              </w:rPr>
              <w:t>1325</w:t>
            </w:r>
          </w:p>
        </w:tc>
        <w:tc>
          <w:tcPr>
            <w:tcW w:w="1785" w:type="dxa"/>
            <w:tcBorders>
              <w:top w:val="single" w:sz="4" w:space="0" w:color="auto"/>
            </w:tcBorders>
            <w:vAlign w:val="center"/>
          </w:tcPr>
          <w:p w14:paraId="0D920C8F" w14:textId="587D7E57" w:rsidR="00AB4615" w:rsidRDefault="00AB4615" w:rsidP="00984B4B">
            <w:pPr>
              <w:ind w:firstLine="0"/>
              <w:jc w:val="center"/>
              <w:rPr>
                <w:sz w:val="24"/>
                <w:szCs w:val="24"/>
              </w:rPr>
            </w:pPr>
            <w:r w:rsidRPr="00696C60">
              <w:rPr>
                <w:sz w:val="24"/>
                <w:szCs w:val="24"/>
              </w:rPr>
              <w:t>0,38</w:t>
            </w:r>
          </w:p>
        </w:tc>
        <w:tc>
          <w:tcPr>
            <w:tcW w:w="1733" w:type="dxa"/>
            <w:tcBorders>
              <w:top w:val="single" w:sz="4" w:space="0" w:color="auto"/>
            </w:tcBorders>
            <w:vAlign w:val="center"/>
          </w:tcPr>
          <w:p w14:paraId="36F8824C" w14:textId="6164A6F8" w:rsidR="00AB4615" w:rsidRDefault="00AB4615" w:rsidP="00984B4B">
            <w:pPr>
              <w:ind w:firstLine="0"/>
              <w:jc w:val="center"/>
              <w:rPr>
                <w:sz w:val="24"/>
                <w:szCs w:val="24"/>
              </w:rPr>
            </w:pPr>
            <w:r>
              <w:rPr>
                <w:sz w:val="24"/>
                <w:szCs w:val="24"/>
              </w:rPr>
              <w:t>503,5</w:t>
            </w:r>
          </w:p>
        </w:tc>
      </w:tr>
      <w:tr w:rsidR="00AB4615" w:rsidRPr="000055B4" w14:paraId="05BF9400" w14:textId="77777777" w:rsidTr="00305E12">
        <w:tc>
          <w:tcPr>
            <w:tcW w:w="2303" w:type="dxa"/>
            <w:tcBorders>
              <w:top w:val="single" w:sz="4" w:space="0" w:color="auto"/>
            </w:tcBorders>
            <w:vAlign w:val="bottom"/>
          </w:tcPr>
          <w:p w14:paraId="6C79581B" w14:textId="188D1FEC" w:rsidR="00AB4615" w:rsidRDefault="00AB4615" w:rsidP="00761A39">
            <w:pPr>
              <w:ind w:firstLine="0"/>
              <w:jc w:val="left"/>
              <w:rPr>
                <w:color w:val="000000"/>
                <w:sz w:val="24"/>
                <w:szCs w:val="24"/>
              </w:rPr>
            </w:pPr>
            <w:r>
              <w:rPr>
                <w:color w:val="000000"/>
                <w:sz w:val="24"/>
                <w:szCs w:val="24"/>
              </w:rPr>
              <w:t xml:space="preserve">7 </w:t>
            </w:r>
            <w:r w:rsidRPr="00696C60">
              <w:rPr>
                <w:color w:val="000000"/>
                <w:sz w:val="24"/>
                <w:szCs w:val="24"/>
              </w:rPr>
              <w:t>Коробка разветвительная, 8 контактов</w:t>
            </w:r>
            <w:r>
              <w:rPr>
                <w:color w:val="000000"/>
                <w:sz w:val="24"/>
                <w:szCs w:val="24"/>
              </w:rPr>
              <w:t xml:space="preserve"> «КРС-8»</w:t>
            </w:r>
          </w:p>
        </w:tc>
        <w:tc>
          <w:tcPr>
            <w:tcW w:w="1782" w:type="dxa"/>
            <w:tcBorders>
              <w:top w:val="single" w:sz="4" w:space="0" w:color="auto"/>
            </w:tcBorders>
            <w:vAlign w:val="center"/>
          </w:tcPr>
          <w:p w14:paraId="0635FF12" w14:textId="790E6657" w:rsidR="00AB4615" w:rsidRPr="00696C60" w:rsidRDefault="00AB4615" w:rsidP="00984B4B">
            <w:pPr>
              <w:ind w:firstLine="0"/>
              <w:jc w:val="center"/>
              <w:rPr>
                <w:sz w:val="24"/>
                <w:szCs w:val="24"/>
              </w:rPr>
            </w:pPr>
            <w:r w:rsidRPr="00696C60">
              <w:rPr>
                <w:sz w:val="24"/>
                <w:szCs w:val="24"/>
              </w:rPr>
              <w:t>шт.</w:t>
            </w:r>
          </w:p>
        </w:tc>
        <w:tc>
          <w:tcPr>
            <w:tcW w:w="1741" w:type="dxa"/>
            <w:tcBorders>
              <w:top w:val="single" w:sz="4" w:space="0" w:color="auto"/>
            </w:tcBorders>
            <w:vAlign w:val="center"/>
          </w:tcPr>
          <w:p w14:paraId="6087015F" w14:textId="38790DFE" w:rsidR="00AB4615" w:rsidRPr="00696C60" w:rsidRDefault="00AB4615" w:rsidP="00984B4B">
            <w:pPr>
              <w:ind w:firstLine="0"/>
              <w:jc w:val="center"/>
              <w:rPr>
                <w:color w:val="000000"/>
                <w:sz w:val="24"/>
                <w:szCs w:val="24"/>
              </w:rPr>
            </w:pPr>
            <w:r w:rsidRPr="00696C60">
              <w:rPr>
                <w:color w:val="000000"/>
                <w:sz w:val="24"/>
                <w:szCs w:val="24"/>
              </w:rPr>
              <w:t>161</w:t>
            </w:r>
          </w:p>
        </w:tc>
        <w:tc>
          <w:tcPr>
            <w:tcW w:w="1785" w:type="dxa"/>
            <w:tcBorders>
              <w:top w:val="single" w:sz="4" w:space="0" w:color="auto"/>
            </w:tcBorders>
            <w:vAlign w:val="center"/>
          </w:tcPr>
          <w:p w14:paraId="364C7D51" w14:textId="171AA2D1" w:rsidR="00AB4615" w:rsidRDefault="00AB4615" w:rsidP="00984B4B">
            <w:pPr>
              <w:ind w:firstLine="0"/>
              <w:jc w:val="center"/>
              <w:rPr>
                <w:sz w:val="24"/>
                <w:szCs w:val="24"/>
              </w:rPr>
            </w:pPr>
            <w:r>
              <w:rPr>
                <w:sz w:val="24"/>
                <w:szCs w:val="24"/>
              </w:rPr>
              <w:t>1,97</w:t>
            </w:r>
          </w:p>
        </w:tc>
        <w:tc>
          <w:tcPr>
            <w:tcW w:w="1733" w:type="dxa"/>
            <w:tcBorders>
              <w:top w:val="single" w:sz="4" w:space="0" w:color="auto"/>
            </w:tcBorders>
            <w:vAlign w:val="center"/>
          </w:tcPr>
          <w:p w14:paraId="2F70642B" w14:textId="73E4E1B9" w:rsidR="00AB4615" w:rsidRDefault="00AB4615" w:rsidP="00984B4B">
            <w:pPr>
              <w:ind w:firstLine="0"/>
              <w:jc w:val="center"/>
              <w:rPr>
                <w:sz w:val="24"/>
                <w:szCs w:val="24"/>
              </w:rPr>
            </w:pPr>
            <w:r>
              <w:rPr>
                <w:sz w:val="24"/>
                <w:szCs w:val="24"/>
              </w:rPr>
              <w:t>317,17</w:t>
            </w:r>
          </w:p>
        </w:tc>
      </w:tr>
      <w:tr w:rsidR="00AB4615" w:rsidRPr="000055B4" w14:paraId="5D5221C3" w14:textId="77777777" w:rsidTr="00305E12">
        <w:tc>
          <w:tcPr>
            <w:tcW w:w="2303" w:type="dxa"/>
            <w:tcBorders>
              <w:top w:val="single" w:sz="4" w:space="0" w:color="auto"/>
            </w:tcBorders>
            <w:vAlign w:val="bottom"/>
          </w:tcPr>
          <w:p w14:paraId="0A6215CD" w14:textId="2ED84678" w:rsidR="00AB4615" w:rsidRDefault="00AB4615" w:rsidP="00761A39">
            <w:pPr>
              <w:ind w:firstLine="0"/>
              <w:jc w:val="left"/>
              <w:rPr>
                <w:color w:val="000000"/>
                <w:sz w:val="24"/>
                <w:szCs w:val="24"/>
              </w:rPr>
            </w:pPr>
            <w:r>
              <w:rPr>
                <w:color w:val="000000"/>
                <w:sz w:val="24"/>
                <w:szCs w:val="24"/>
              </w:rPr>
              <w:t xml:space="preserve">8 </w:t>
            </w:r>
            <w:r w:rsidRPr="00696C60">
              <w:rPr>
                <w:color w:val="000000"/>
                <w:sz w:val="24"/>
                <w:szCs w:val="24"/>
              </w:rPr>
              <w:t>Резистор оконечный 4,7кОм</w:t>
            </w:r>
          </w:p>
        </w:tc>
        <w:tc>
          <w:tcPr>
            <w:tcW w:w="1782" w:type="dxa"/>
            <w:tcBorders>
              <w:top w:val="single" w:sz="4" w:space="0" w:color="auto"/>
            </w:tcBorders>
            <w:vAlign w:val="center"/>
          </w:tcPr>
          <w:p w14:paraId="6FEB22D3" w14:textId="3A14392B" w:rsidR="00AB4615" w:rsidRPr="00696C60" w:rsidRDefault="00AB4615" w:rsidP="00984B4B">
            <w:pPr>
              <w:ind w:firstLine="0"/>
              <w:jc w:val="center"/>
              <w:rPr>
                <w:sz w:val="24"/>
                <w:szCs w:val="24"/>
              </w:rPr>
            </w:pPr>
            <w:r w:rsidRPr="00696C60">
              <w:rPr>
                <w:sz w:val="24"/>
                <w:szCs w:val="24"/>
              </w:rPr>
              <w:t>шт.</w:t>
            </w:r>
          </w:p>
        </w:tc>
        <w:tc>
          <w:tcPr>
            <w:tcW w:w="1741" w:type="dxa"/>
            <w:tcBorders>
              <w:top w:val="single" w:sz="4" w:space="0" w:color="auto"/>
            </w:tcBorders>
            <w:vAlign w:val="center"/>
          </w:tcPr>
          <w:p w14:paraId="2AA3F230" w14:textId="34E1FCB7" w:rsidR="00AB4615" w:rsidRPr="00696C60" w:rsidRDefault="00AB4615" w:rsidP="00984B4B">
            <w:pPr>
              <w:ind w:firstLine="0"/>
              <w:jc w:val="center"/>
              <w:rPr>
                <w:color w:val="000000"/>
                <w:sz w:val="24"/>
                <w:szCs w:val="24"/>
              </w:rPr>
            </w:pPr>
            <w:r w:rsidRPr="00696C60">
              <w:rPr>
                <w:color w:val="000000"/>
                <w:sz w:val="24"/>
                <w:szCs w:val="24"/>
              </w:rPr>
              <w:t>48</w:t>
            </w:r>
          </w:p>
        </w:tc>
        <w:tc>
          <w:tcPr>
            <w:tcW w:w="1785" w:type="dxa"/>
            <w:tcBorders>
              <w:top w:val="single" w:sz="4" w:space="0" w:color="auto"/>
            </w:tcBorders>
            <w:vAlign w:val="center"/>
          </w:tcPr>
          <w:p w14:paraId="6E8EE6E3" w14:textId="5CA8C701" w:rsidR="00AB4615" w:rsidRDefault="00AB4615" w:rsidP="00984B4B">
            <w:pPr>
              <w:ind w:firstLine="0"/>
              <w:jc w:val="center"/>
              <w:rPr>
                <w:sz w:val="24"/>
                <w:szCs w:val="24"/>
              </w:rPr>
            </w:pPr>
            <w:r>
              <w:rPr>
                <w:sz w:val="24"/>
                <w:szCs w:val="24"/>
              </w:rPr>
              <w:t>1,07</w:t>
            </w:r>
          </w:p>
        </w:tc>
        <w:tc>
          <w:tcPr>
            <w:tcW w:w="1733" w:type="dxa"/>
            <w:tcBorders>
              <w:top w:val="single" w:sz="4" w:space="0" w:color="auto"/>
            </w:tcBorders>
            <w:vAlign w:val="center"/>
          </w:tcPr>
          <w:p w14:paraId="7B3C8F4B" w14:textId="51E758FD" w:rsidR="00AB4615" w:rsidRDefault="00AB4615" w:rsidP="00984B4B">
            <w:pPr>
              <w:ind w:firstLine="0"/>
              <w:jc w:val="center"/>
              <w:rPr>
                <w:sz w:val="24"/>
                <w:szCs w:val="24"/>
              </w:rPr>
            </w:pPr>
            <w:r>
              <w:rPr>
                <w:sz w:val="24"/>
                <w:szCs w:val="24"/>
              </w:rPr>
              <w:t>51,36</w:t>
            </w:r>
          </w:p>
        </w:tc>
      </w:tr>
      <w:tr w:rsidR="00AB4615" w:rsidRPr="000055B4" w14:paraId="03BAD727" w14:textId="77777777" w:rsidTr="00305E12">
        <w:tc>
          <w:tcPr>
            <w:tcW w:w="2303" w:type="dxa"/>
            <w:tcBorders>
              <w:top w:val="single" w:sz="4" w:space="0" w:color="auto"/>
            </w:tcBorders>
            <w:vAlign w:val="bottom"/>
          </w:tcPr>
          <w:p w14:paraId="3BB9F034" w14:textId="7A159FF8" w:rsidR="00AB4615" w:rsidRDefault="00AB4615" w:rsidP="00761A39">
            <w:pPr>
              <w:ind w:firstLine="0"/>
              <w:jc w:val="left"/>
              <w:rPr>
                <w:color w:val="000000"/>
                <w:sz w:val="24"/>
                <w:szCs w:val="24"/>
              </w:rPr>
            </w:pPr>
            <w:r>
              <w:rPr>
                <w:color w:val="000000"/>
                <w:sz w:val="24"/>
                <w:szCs w:val="24"/>
              </w:rPr>
              <w:t xml:space="preserve">9 </w:t>
            </w:r>
            <w:r w:rsidRPr="00696C60">
              <w:rPr>
                <w:color w:val="000000"/>
                <w:sz w:val="24"/>
                <w:szCs w:val="24"/>
              </w:rPr>
              <w:t xml:space="preserve">Кабель </w:t>
            </w:r>
            <w:r>
              <w:rPr>
                <w:sz w:val="24"/>
                <w:szCs w:val="24"/>
              </w:rPr>
              <w:t>«</w:t>
            </w:r>
            <w:r w:rsidRPr="00D64A04">
              <w:rPr>
                <w:sz w:val="24"/>
                <w:szCs w:val="24"/>
              </w:rPr>
              <w:t xml:space="preserve">КСВВ </w:t>
            </w:r>
            <w:r>
              <w:rPr>
                <w:sz w:val="24"/>
                <w:szCs w:val="24"/>
              </w:rPr>
              <w:t>8</w:t>
            </w:r>
            <w:r w:rsidRPr="00D64A04">
              <w:rPr>
                <w:sz w:val="24"/>
                <w:szCs w:val="24"/>
              </w:rPr>
              <w:t>х0,5</w:t>
            </w:r>
            <w:r>
              <w:rPr>
                <w:sz w:val="24"/>
                <w:szCs w:val="24"/>
              </w:rPr>
              <w:t>»</w:t>
            </w:r>
          </w:p>
        </w:tc>
        <w:tc>
          <w:tcPr>
            <w:tcW w:w="1782" w:type="dxa"/>
            <w:tcBorders>
              <w:top w:val="single" w:sz="4" w:space="0" w:color="auto"/>
            </w:tcBorders>
            <w:vAlign w:val="center"/>
          </w:tcPr>
          <w:p w14:paraId="6740DA92" w14:textId="2AA6E1E9" w:rsidR="00AB4615" w:rsidRPr="00696C60" w:rsidRDefault="00AB4615" w:rsidP="00984B4B">
            <w:pPr>
              <w:ind w:firstLine="0"/>
              <w:jc w:val="center"/>
              <w:rPr>
                <w:sz w:val="24"/>
                <w:szCs w:val="24"/>
              </w:rPr>
            </w:pPr>
            <w:r>
              <w:rPr>
                <w:sz w:val="24"/>
                <w:szCs w:val="24"/>
              </w:rPr>
              <w:t>м.</w:t>
            </w:r>
          </w:p>
        </w:tc>
        <w:tc>
          <w:tcPr>
            <w:tcW w:w="1741" w:type="dxa"/>
            <w:tcBorders>
              <w:top w:val="single" w:sz="4" w:space="0" w:color="auto"/>
            </w:tcBorders>
            <w:vAlign w:val="center"/>
          </w:tcPr>
          <w:p w14:paraId="3E0E1185" w14:textId="5F356203" w:rsidR="00AB4615" w:rsidRPr="00696C60" w:rsidRDefault="00AB4615" w:rsidP="00984B4B">
            <w:pPr>
              <w:ind w:firstLine="0"/>
              <w:jc w:val="center"/>
              <w:rPr>
                <w:color w:val="000000"/>
                <w:sz w:val="24"/>
                <w:szCs w:val="24"/>
              </w:rPr>
            </w:pPr>
            <w:r w:rsidRPr="00696C60">
              <w:rPr>
                <w:color w:val="000000"/>
                <w:sz w:val="24"/>
                <w:szCs w:val="24"/>
              </w:rPr>
              <w:t>785</w:t>
            </w:r>
          </w:p>
        </w:tc>
        <w:tc>
          <w:tcPr>
            <w:tcW w:w="1785" w:type="dxa"/>
            <w:tcBorders>
              <w:top w:val="single" w:sz="4" w:space="0" w:color="auto"/>
            </w:tcBorders>
            <w:vAlign w:val="center"/>
          </w:tcPr>
          <w:p w14:paraId="3CC2E62C" w14:textId="1DFDFA0A" w:rsidR="00AB4615" w:rsidRDefault="00AB4615" w:rsidP="00984B4B">
            <w:pPr>
              <w:ind w:firstLine="0"/>
              <w:jc w:val="center"/>
              <w:rPr>
                <w:sz w:val="24"/>
                <w:szCs w:val="24"/>
              </w:rPr>
            </w:pPr>
            <w:r>
              <w:rPr>
                <w:sz w:val="24"/>
                <w:szCs w:val="24"/>
              </w:rPr>
              <w:t>1,62</w:t>
            </w:r>
          </w:p>
        </w:tc>
        <w:tc>
          <w:tcPr>
            <w:tcW w:w="1733" w:type="dxa"/>
            <w:tcBorders>
              <w:top w:val="single" w:sz="4" w:space="0" w:color="auto"/>
            </w:tcBorders>
            <w:vAlign w:val="center"/>
          </w:tcPr>
          <w:p w14:paraId="1C04EB12" w14:textId="336E0928" w:rsidR="00AB4615" w:rsidRDefault="00AB4615" w:rsidP="00984B4B">
            <w:pPr>
              <w:ind w:firstLine="0"/>
              <w:jc w:val="center"/>
              <w:rPr>
                <w:sz w:val="24"/>
                <w:szCs w:val="24"/>
              </w:rPr>
            </w:pPr>
            <w:r>
              <w:rPr>
                <w:sz w:val="24"/>
                <w:szCs w:val="24"/>
              </w:rPr>
              <w:t>1271,7</w:t>
            </w:r>
          </w:p>
        </w:tc>
      </w:tr>
      <w:tr w:rsidR="00AB4615" w:rsidRPr="000055B4" w14:paraId="4A0BE507" w14:textId="77777777" w:rsidTr="00305E12">
        <w:tc>
          <w:tcPr>
            <w:tcW w:w="2303" w:type="dxa"/>
            <w:tcBorders>
              <w:top w:val="single" w:sz="4" w:space="0" w:color="auto"/>
            </w:tcBorders>
            <w:vAlign w:val="bottom"/>
          </w:tcPr>
          <w:p w14:paraId="640412E1" w14:textId="77777777" w:rsidR="00AB4615" w:rsidRPr="00696C60" w:rsidRDefault="00AB4615" w:rsidP="00761A39">
            <w:pPr>
              <w:ind w:firstLine="0"/>
              <w:jc w:val="left"/>
              <w:rPr>
                <w:sz w:val="24"/>
                <w:szCs w:val="24"/>
              </w:rPr>
            </w:pPr>
            <w:r w:rsidRPr="00696C60">
              <w:rPr>
                <w:color w:val="000000"/>
                <w:sz w:val="24"/>
                <w:szCs w:val="24"/>
              </w:rPr>
              <w:t xml:space="preserve">10 Кабель витая пара категории </w:t>
            </w:r>
            <w:r w:rsidRPr="00696C60">
              <w:rPr>
                <w:i/>
                <w:iCs/>
                <w:color w:val="000000"/>
                <w:sz w:val="24"/>
                <w:szCs w:val="24"/>
              </w:rPr>
              <w:t xml:space="preserve">5е </w:t>
            </w:r>
          </w:p>
          <w:p w14:paraId="61D7DCF2" w14:textId="0B5540D2" w:rsidR="00AB4615" w:rsidRDefault="00AB4615" w:rsidP="00761A39">
            <w:pPr>
              <w:ind w:firstLine="0"/>
              <w:jc w:val="left"/>
              <w:rPr>
                <w:color w:val="000000"/>
                <w:sz w:val="24"/>
                <w:szCs w:val="24"/>
              </w:rPr>
            </w:pPr>
            <w:r w:rsidRPr="00696C60">
              <w:rPr>
                <w:color w:val="000000"/>
                <w:sz w:val="24"/>
                <w:szCs w:val="24"/>
              </w:rPr>
              <w:t>«</w:t>
            </w:r>
            <w:r w:rsidRPr="00696C60">
              <w:rPr>
                <w:i/>
                <w:iCs/>
                <w:color w:val="000000"/>
                <w:sz w:val="24"/>
                <w:szCs w:val="24"/>
              </w:rPr>
              <w:t>UTP</w:t>
            </w:r>
            <w:r w:rsidRPr="00696C60">
              <w:rPr>
                <w:color w:val="000000"/>
                <w:sz w:val="24"/>
                <w:szCs w:val="24"/>
              </w:rPr>
              <w:t xml:space="preserve"> 4x2x0,52</w:t>
            </w:r>
            <w:r>
              <w:rPr>
                <w:color w:val="000000"/>
                <w:sz w:val="24"/>
                <w:szCs w:val="24"/>
              </w:rPr>
              <w:t>»</w:t>
            </w:r>
          </w:p>
        </w:tc>
        <w:tc>
          <w:tcPr>
            <w:tcW w:w="1782" w:type="dxa"/>
            <w:tcBorders>
              <w:top w:val="single" w:sz="4" w:space="0" w:color="auto"/>
            </w:tcBorders>
            <w:vAlign w:val="center"/>
          </w:tcPr>
          <w:p w14:paraId="31441AC3" w14:textId="60A46E29" w:rsidR="00AB4615" w:rsidRPr="00696C60" w:rsidRDefault="00AB4615" w:rsidP="00984B4B">
            <w:pPr>
              <w:ind w:firstLine="0"/>
              <w:jc w:val="center"/>
              <w:rPr>
                <w:sz w:val="24"/>
                <w:szCs w:val="24"/>
              </w:rPr>
            </w:pPr>
            <w:r>
              <w:rPr>
                <w:sz w:val="24"/>
                <w:szCs w:val="24"/>
              </w:rPr>
              <w:t>м.</w:t>
            </w:r>
          </w:p>
        </w:tc>
        <w:tc>
          <w:tcPr>
            <w:tcW w:w="1741" w:type="dxa"/>
            <w:tcBorders>
              <w:top w:val="single" w:sz="4" w:space="0" w:color="auto"/>
            </w:tcBorders>
            <w:vAlign w:val="center"/>
          </w:tcPr>
          <w:p w14:paraId="1CC3856E" w14:textId="1F230BBD" w:rsidR="00AB4615" w:rsidRPr="00696C60" w:rsidRDefault="00AB4615" w:rsidP="00984B4B">
            <w:pPr>
              <w:ind w:firstLine="0"/>
              <w:jc w:val="center"/>
              <w:rPr>
                <w:color w:val="000000"/>
                <w:sz w:val="24"/>
                <w:szCs w:val="24"/>
              </w:rPr>
            </w:pPr>
            <w:r w:rsidRPr="00696C60">
              <w:rPr>
                <w:color w:val="000000"/>
                <w:sz w:val="24"/>
                <w:szCs w:val="24"/>
              </w:rPr>
              <w:t>196</w:t>
            </w:r>
          </w:p>
        </w:tc>
        <w:tc>
          <w:tcPr>
            <w:tcW w:w="1785" w:type="dxa"/>
            <w:tcBorders>
              <w:top w:val="single" w:sz="4" w:space="0" w:color="auto"/>
            </w:tcBorders>
            <w:vAlign w:val="center"/>
          </w:tcPr>
          <w:p w14:paraId="13E29798" w14:textId="1E861A45" w:rsidR="00AB4615" w:rsidRDefault="00AB4615" w:rsidP="00984B4B">
            <w:pPr>
              <w:ind w:firstLine="0"/>
              <w:jc w:val="center"/>
              <w:rPr>
                <w:sz w:val="24"/>
                <w:szCs w:val="24"/>
              </w:rPr>
            </w:pPr>
            <w:r>
              <w:rPr>
                <w:sz w:val="24"/>
                <w:szCs w:val="24"/>
              </w:rPr>
              <w:t>1,9</w:t>
            </w:r>
          </w:p>
        </w:tc>
        <w:tc>
          <w:tcPr>
            <w:tcW w:w="1733" w:type="dxa"/>
            <w:tcBorders>
              <w:top w:val="single" w:sz="4" w:space="0" w:color="auto"/>
            </w:tcBorders>
            <w:vAlign w:val="center"/>
          </w:tcPr>
          <w:p w14:paraId="76DE5265" w14:textId="19AA7CEB" w:rsidR="00AB4615" w:rsidRDefault="00AB4615" w:rsidP="00984B4B">
            <w:pPr>
              <w:ind w:firstLine="0"/>
              <w:jc w:val="center"/>
              <w:rPr>
                <w:sz w:val="24"/>
                <w:szCs w:val="24"/>
              </w:rPr>
            </w:pPr>
            <w:r>
              <w:rPr>
                <w:sz w:val="24"/>
                <w:szCs w:val="24"/>
              </w:rPr>
              <w:t>372,4</w:t>
            </w:r>
          </w:p>
        </w:tc>
      </w:tr>
      <w:tr w:rsidR="00AB4615" w:rsidRPr="000055B4" w14:paraId="2F097A3F" w14:textId="77777777" w:rsidTr="00305E12">
        <w:tc>
          <w:tcPr>
            <w:tcW w:w="2303" w:type="dxa"/>
            <w:tcBorders>
              <w:top w:val="single" w:sz="4" w:space="0" w:color="auto"/>
            </w:tcBorders>
            <w:vAlign w:val="bottom"/>
          </w:tcPr>
          <w:p w14:paraId="49AFC28F" w14:textId="10E120AA" w:rsidR="00AB4615" w:rsidRDefault="00AB4615" w:rsidP="00761A39">
            <w:pPr>
              <w:ind w:firstLine="0"/>
              <w:jc w:val="left"/>
              <w:rPr>
                <w:color w:val="000000"/>
                <w:sz w:val="24"/>
                <w:szCs w:val="24"/>
              </w:rPr>
            </w:pPr>
            <w:r>
              <w:rPr>
                <w:color w:val="000000"/>
                <w:sz w:val="24"/>
                <w:szCs w:val="24"/>
              </w:rPr>
              <w:t xml:space="preserve">11 </w:t>
            </w:r>
            <w:r w:rsidRPr="00696C60">
              <w:rPr>
                <w:color w:val="000000"/>
                <w:sz w:val="24"/>
                <w:szCs w:val="24"/>
              </w:rPr>
              <w:t>Короб-канал 40х20</w:t>
            </w:r>
          </w:p>
        </w:tc>
        <w:tc>
          <w:tcPr>
            <w:tcW w:w="1782" w:type="dxa"/>
            <w:tcBorders>
              <w:top w:val="single" w:sz="4" w:space="0" w:color="auto"/>
            </w:tcBorders>
            <w:vAlign w:val="center"/>
          </w:tcPr>
          <w:p w14:paraId="76C7C9E1" w14:textId="27AEDA6C" w:rsidR="00AB4615" w:rsidRPr="00696C60" w:rsidRDefault="00AB4615" w:rsidP="00984B4B">
            <w:pPr>
              <w:ind w:firstLine="0"/>
              <w:jc w:val="center"/>
              <w:rPr>
                <w:sz w:val="24"/>
                <w:szCs w:val="24"/>
              </w:rPr>
            </w:pPr>
            <w:r>
              <w:rPr>
                <w:sz w:val="24"/>
                <w:szCs w:val="24"/>
              </w:rPr>
              <w:t>м.</w:t>
            </w:r>
          </w:p>
        </w:tc>
        <w:tc>
          <w:tcPr>
            <w:tcW w:w="1741" w:type="dxa"/>
            <w:tcBorders>
              <w:top w:val="single" w:sz="4" w:space="0" w:color="auto"/>
            </w:tcBorders>
            <w:vAlign w:val="center"/>
          </w:tcPr>
          <w:p w14:paraId="6998A616" w14:textId="79FE31B4" w:rsidR="00AB4615" w:rsidRPr="00696C60" w:rsidRDefault="00AB4615" w:rsidP="00984B4B">
            <w:pPr>
              <w:ind w:firstLine="0"/>
              <w:jc w:val="center"/>
              <w:rPr>
                <w:color w:val="000000"/>
                <w:sz w:val="24"/>
                <w:szCs w:val="24"/>
              </w:rPr>
            </w:pPr>
            <w:r w:rsidRPr="00696C60">
              <w:rPr>
                <w:color w:val="000000"/>
                <w:sz w:val="24"/>
                <w:szCs w:val="24"/>
              </w:rPr>
              <w:t>60</w:t>
            </w:r>
          </w:p>
        </w:tc>
        <w:tc>
          <w:tcPr>
            <w:tcW w:w="1785" w:type="dxa"/>
            <w:tcBorders>
              <w:top w:val="single" w:sz="4" w:space="0" w:color="auto"/>
            </w:tcBorders>
            <w:vAlign w:val="center"/>
          </w:tcPr>
          <w:p w14:paraId="202882D2" w14:textId="27C5C9BE" w:rsidR="00AB4615" w:rsidRDefault="00AB4615" w:rsidP="00984B4B">
            <w:pPr>
              <w:ind w:firstLine="0"/>
              <w:jc w:val="center"/>
              <w:rPr>
                <w:sz w:val="24"/>
                <w:szCs w:val="24"/>
              </w:rPr>
            </w:pPr>
            <w:r>
              <w:rPr>
                <w:sz w:val="24"/>
                <w:szCs w:val="24"/>
              </w:rPr>
              <w:t>4,2</w:t>
            </w:r>
          </w:p>
        </w:tc>
        <w:tc>
          <w:tcPr>
            <w:tcW w:w="1733" w:type="dxa"/>
            <w:tcBorders>
              <w:top w:val="single" w:sz="4" w:space="0" w:color="auto"/>
            </w:tcBorders>
            <w:vAlign w:val="center"/>
          </w:tcPr>
          <w:p w14:paraId="4D2F6A2F" w14:textId="69D94188" w:rsidR="00AB4615" w:rsidRDefault="00AB4615" w:rsidP="00984B4B">
            <w:pPr>
              <w:ind w:firstLine="0"/>
              <w:jc w:val="center"/>
              <w:rPr>
                <w:sz w:val="24"/>
                <w:szCs w:val="24"/>
              </w:rPr>
            </w:pPr>
            <w:r>
              <w:rPr>
                <w:sz w:val="24"/>
                <w:szCs w:val="24"/>
              </w:rPr>
              <w:t>252,0</w:t>
            </w:r>
          </w:p>
        </w:tc>
      </w:tr>
      <w:tr w:rsidR="00AB4615" w:rsidRPr="000055B4" w14:paraId="5C37D944" w14:textId="77777777" w:rsidTr="00305E12">
        <w:tc>
          <w:tcPr>
            <w:tcW w:w="2303" w:type="dxa"/>
            <w:tcBorders>
              <w:top w:val="single" w:sz="4" w:space="0" w:color="auto"/>
            </w:tcBorders>
            <w:vAlign w:val="bottom"/>
          </w:tcPr>
          <w:p w14:paraId="136B42BD" w14:textId="1E42D303" w:rsidR="00AB4615" w:rsidRDefault="00AB4615" w:rsidP="00761A39">
            <w:pPr>
              <w:ind w:firstLine="0"/>
              <w:jc w:val="left"/>
              <w:rPr>
                <w:color w:val="000000"/>
                <w:sz w:val="24"/>
                <w:szCs w:val="24"/>
              </w:rPr>
            </w:pPr>
            <w:r>
              <w:rPr>
                <w:color w:val="000000"/>
                <w:sz w:val="24"/>
                <w:szCs w:val="24"/>
              </w:rPr>
              <w:t xml:space="preserve">12 </w:t>
            </w:r>
            <w:r w:rsidRPr="00696C60">
              <w:rPr>
                <w:color w:val="000000"/>
                <w:sz w:val="24"/>
                <w:szCs w:val="24"/>
              </w:rPr>
              <w:t xml:space="preserve">Труба ПВХ гладкая </w:t>
            </w:r>
            <w:r w:rsidRPr="00385662">
              <w:rPr>
                <w:i/>
                <w:iCs/>
                <w:color w:val="000000"/>
                <w:sz w:val="24"/>
                <w:szCs w:val="24"/>
              </w:rPr>
              <w:t>d25</w:t>
            </w:r>
          </w:p>
        </w:tc>
        <w:tc>
          <w:tcPr>
            <w:tcW w:w="1782" w:type="dxa"/>
            <w:tcBorders>
              <w:top w:val="single" w:sz="4" w:space="0" w:color="auto"/>
            </w:tcBorders>
            <w:vAlign w:val="center"/>
          </w:tcPr>
          <w:p w14:paraId="14EBF86C" w14:textId="04A5E180" w:rsidR="00AB4615" w:rsidRPr="00696C60" w:rsidRDefault="00AB4615" w:rsidP="00984B4B">
            <w:pPr>
              <w:ind w:firstLine="0"/>
              <w:jc w:val="center"/>
              <w:rPr>
                <w:sz w:val="24"/>
                <w:szCs w:val="24"/>
              </w:rPr>
            </w:pPr>
            <w:r>
              <w:rPr>
                <w:sz w:val="24"/>
                <w:szCs w:val="24"/>
              </w:rPr>
              <w:t>м.</w:t>
            </w:r>
          </w:p>
        </w:tc>
        <w:tc>
          <w:tcPr>
            <w:tcW w:w="1741" w:type="dxa"/>
            <w:tcBorders>
              <w:top w:val="single" w:sz="4" w:space="0" w:color="auto"/>
            </w:tcBorders>
            <w:vAlign w:val="center"/>
          </w:tcPr>
          <w:p w14:paraId="3BA5FDB5" w14:textId="6AC8A2F2" w:rsidR="00AB4615" w:rsidRPr="00696C60" w:rsidRDefault="00AB4615" w:rsidP="00984B4B">
            <w:pPr>
              <w:ind w:firstLine="0"/>
              <w:jc w:val="center"/>
              <w:rPr>
                <w:color w:val="000000"/>
                <w:sz w:val="24"/>
                <w:szCs w:val="24"/>
              </w:rPr>
            </w:pPr>
            <w:r w:rsidRPr="00696C60">
              <w:rPr>
                <w:color w:val="000000"/>
                <w:sz w:val="24"/>
                <w:szCs w:val="24"/>
              </w:rPr>
              <w:t>275</w:t>
            </w:r>
          </w:p>
        </w:tc>
        <w:tc>
          <w:tcPr>
            <w:tcW w:w="1785" w:type="dxa"/>
            <w:tcBorders>
              <w:top w:val="single" w:sz="4" w:space="0" w:color="auto"/>
            </w:tcBorders>
            <w:vAlign w:val="center"/>
          </w:tcPr>
          <w:p w14:paraId="6A02E49D" w14:textId="2E2007A4" w:rsidR="00AB4615" w:rsidRDefault="00AB4615" w:rsidP="00984B4B">
            <w:pPr>
              <w:ind w:firstLine="0"/>
              <w:jc w:val="center"/>
              <w:rPr>
                <w:sz w:val="24"/>
                <w:szCs w:val="24"/>
              </w:rPr>
            </w:pPr>
            <w:r>
              <w:rPr>
                <w:sz w:val="24"/>
                <w:szCs w:val="24"/>
              </w:rPr>
              <w:t>2,73</w:t>
            </w:r>
          </w:p>
        </w:tc>
        <w:tc>
          <w:tcPr>
            <w:tcW w:w="1733" w:type="dxa"/>
            <w:tcBorders>
              <w:top w:val="single" w:sz="4" w:space="0" w:color="auto"/>
            </w:tcBorders>
            <w:vAlign w:val="center"/>
          </w:tcPr>
          <w:p w14:paraId="0C094F67" w14:textId="1DD1DD72" w:rsidR="00AB4615" w:rsidRDefault="00AB4615" w:rsidP="00984B4B">
            <w:pPr>
              <w:ind w:firstLine="0"/>
              <w:jc w:val="center"/>
              <w:rPr>
                <w:sz w:val="24"/>
                <w:szCs w:val="24"/>
              </w:rPr>
            </w:pPr>
            <w:r>
              <w:rPr>
                <w:sz w:val="24"/>
                <w:szCs w:val="24"/>
              </w:rPr>
              <w:t>750,75</w:t>
            </w:r>
          </w:p>
        </w:tc>
      </w:tr>
      <w:tr w:rsidR="00AB4615" w:rsidRPr="000055B4" w14:paraId="7664E966" w14:textId="77777777" w:rsidTr="00305E12">
        <w:tc>
          <w:tcPr>
            <w:tcW w:w="2303" w:type="dxa"/>
            <w:tcBorders>
              <w:top w:val="single" w:sz="4" w:space="0" w:color="auto"/>
            </w:tcBorders>
            <w:vAlign w:val="bottom"/>
          </w:tcPr>
          <w:p w14:paraId="06488D88" w14:textId="1729211A" w:rsidR="00AB4615" w:rsidRDefault="00AB4615" w:rsidP="00761A39">
            <w:pPr>
              <w:ind w:firstLine="0"/>
              <w:jc w:val="left"/>
              <w:rPr>
                <w:color w:val="000000"/>
                <w:sz w:val="24"/>
                <w:szCs w:val="24"/>
              </w:rPr>
            </w:pPr>
            <w:r>
              <w:rPr>
                <w:color w:val="000000"/>
                <w:sz w:val="24"/>
                <w:szCs w:val="24"/>
              </w:rPr>
              <w:t xml:space="preserve">13 </w:t>
            </w:r>
            <w:r w:rsidRPr="00696C60">
              <w:rPr>
                <w:color w:val="000000"/>
                <w:sz w:val="24"/>
                <w:szCs w:val="24"/>
              </w:rPr>
              <w:t xml:space="preserve">Соединитель для трубы </w:t>
            </w:r>
            <w:r w:rsidRPr="00385662">
              <w:rPr>
                <w:i/>
                <w:iCs/>
                <w:color w:val="000000"/>
                <w:sz w:val="24"/>
                <w:szCs w:val="24"/>
              </w:rPr>
              <w:t>d25</w:t>
            </w:r>
          </w:p>
        </w:tc>
        <w:tc>
          <w:tcPr>
            <w:tcW w:w="1782" w:type="dxa"/>
            <w:tcBorders>
              <w:top w:val="single" w:sz="4" w:space="0" w:color="auto"/>
            </w:tcBorders>
            <w:vAlign w:val="center"/>
          </w:tcPr>
          <w:p w14:paraId="286A3E00" w14:textId="1FE7AF40" w:rsidR="00AB4615" w:rsidRPr="00696C60" w:rsidRDefault="00AB4615" w:rsidP="00984B4B">
            <w:pPr>
              <w:ind w:firstLine="0"/>
              <w:jc w:val="center"/>
              <w:rPr>
                <w:sz w:val="24"/>
                <w:szCs w:val="24"/>
              </w:rPr>
            </w:pPr>
            <w:r w:rsidRPr="00696C60">
              <w:rPr>
                <w:sz w:val="24"/>
                <w:szCs w:val="24"/>
              </w:rPr>
              <w:t>шт.</w:t>
            </w:r>
          </w:p>
        </w:tc>
        <w:tc>
          <w:tcPr>
            <w:tcW w:w="1741" w:type="dxa"/>
            <w:tcBorders>
              <w:top w:val="single" w:sz="4" w:space="0" w:color="auto"/>
            </w:tcBorders>
            <w:vAlign w:val="center"/>
          </w:tcPr>
          <w:p w14:paraId="0ED95B30" w14:textId="163AE4B2" w:rsidR="00AB4615" w:rsidRPr="00696C60" w:rsidRDefault="00AB4615" w:rsidP="00984B4B">
            <w:pPr>
              <w:ind w:firstLine="0"/>
              <w:jc w:val="center"/>
              <w:rPr>
                <w:color w:val="000000"/>
                <w:sz w:val="24"/>
                <w:szCs w:val="24"/>
              </w:rPr>
            </w:pPr>
            <w:r w:rsidRPr="00696C60">
              <w:rPr>
                <w:color w:val="000000"/>
                <w:sz w:val="24"/>
                <w:szCs w:val="24"/>
              </w:rPr>
              <w:t>92</w:t>
            </w:r>
          </w:p>
        </w:tc>
        <w:tc>
          <w:tcPr>
            <w:tcW w:w="1785" w:type="dxa"/>
            <w:tcBorders>
              <w:top w:val="single" w:sz="4" w:space="0" w:color="auto"/>
            </w:tcBorders>
            <w:vAlign w:val="center"/>
          </w:tcPr>
          <w:p w14:paraId="438BF8D2" w14:textId="6C644E36" w:rsidR="00AB4615" w:rsidRDefault="00AB4615" w:rsidP="00984B4B">
            <w:pPr>
              <w:ind w:firstLine="0"/>
              <w:jc w:val="center"/>
              <w:rPr>
                <w:sz w:val="24"/>
                <w:szCs w:val="24"/>
              </w:rPr>
            </w:pPr>
            <w:r>
              <w:rPr>
                <w:sz w:val="24"/>
                <w:szCs w:val="24"/>
              </w:rPr>
              <w:t>0,98</w:t>
            </w:r>
          </w:p>
        </w:tc>
        <w:tc>
          <w:tcPr>
            <w:tcW w:w="1733" w:type="dxa"/>
            <w:tcBorders>
              <w:top w:val="single" w:sz="4" w:space="0" w:color="auto"/>
            </w:tcBorders>
            <w:vAlign w:val="center"/>
          </w:tcPr>
          <w:p w14:paraId="6BD57135" w14:textId="5F196DBE" w:rsidR="00AB4615" w:rsidRDefault="00AB4615" w:rsidP="00984B4B">
            <w:pPr>
              <w:ind w:firstLine="0"/>
              <w:jc w:val="center"/>
              <w:rPr>
                <w:sz w:val="24"/>
                <w:szCs w:val="24"/>
              </w:rPr>
            </w:pPr>
            <w:r>
              <w:rPr>
                <w:sz w:val="24"/>
                <w:szCs w:val="24"/>
              </w:rPr>
              <w:t>90,16</w:t>
            </w:r>
          </w:p>
        </w:tc>
      </w:tr>
      <w:tr w:rsidR="00AB4615" w:rsidRPr="000055B4" w14:paraId="3C500646" w14:textId="77777777" w:rsidTr="00305E12">
        <w:tc>
          <w:tcPr>
            <w:tcW w:w="2303" w:type="dxa"/>
            <w:tcBorders>
              <w:top w:val="single" w:sz="4" w:space="0" w:color="auto"/>
            </w:tcBorders>
            <w:vAlign w:val="bottom"/>
          </w:tcPr>
          <w:p w14:paraId="29FA5FF8" w14:textId="4EF5E7FE" w:rsidR="00AB4615" w:rsidRDefault="00AB4615" w:rsidP="00761A39">
            <w:pPr>
              <w:ind w:firstLine="0"/>
              <w:jc w:val="left"/>
              <w:rPr>
                <w:color w:val="000000"/>
                <w:sz w:val="24"/>
                <w:szCs w:val="24"/>
              </w:rPr>
            </w:pPr>
            <w:r>
              <w:rPr>
                <w:color w:val="000000"/>
                <w:sz w:val="24"/>
                <w:szCs w:val="24"/>
              </w:rPr>
              <w:t xml:space="preserve">14 </w:t>
            </w:r>
            <w:r w:rsidRPr="00696C60">
              <w:rPr>
                <w:color w:val="000000"/>
                <w:sz w:val="24"/>
                <w:szCs w:val="24"/>
              </w:rPr>
              <w:t xml:space="preserve">Крепеж для трубы </w:t>
            </w:r>
            <w:r w:rsidRPr="00385662">
              <w:rPr>
                <w:i/>
                <w:iCs/>
                <w:color w:val="000000"/>
                <w:sz w:val="24"/>
                <w:szCs w:val="24"/>
              </w:rPr>
              <w:t>d25</w:t>
            </w:r>
          </w:p>
        </w:tc>
        <w:tc>
          <w:tcPr>
            <w:tcW w:w="1782" w:type="dxa"/>
            <w:tcBorders>
              <w:top w:val="single" w:sz="4" w:space="0" w:color="auto"/>
            </w:tcBorders>
            <w:vAlign w:val="center"/>
          </w:tcPr>
          <w:p w14:paraId="05408464" w14:textId="4AD1E260" w:rsidR="00AB4615" w:rsidRPr="00696C60" w:rsidRDefault="00AB4615" w:rsidP="00984B4B">
            <w:pPr>
              <w:ind w:firstLine="0"/>
              <w:jc w:val="center"/>
              <w:rPr>
                <w:sz w:val="24"/>
                <w:szCs w:val="24"/>
              </w:rPr>
            </w:pPr>
            <w:r w:rsidRPr="00696C60">
              <w:rPr>
                <w:sz w:val="24"/>
                <w:szCs w:val="24"/>
              </w:rPr>
              <w:t>шт.</w:t>
            </w:r>
          </w:p>
        </w:tc>
        <w:tc>
          <w:tcPr>
            <w:tcW w:w="1741" w:type="dxa"/>
            <w:tcBorders>
              <w:top w:val="single" w:sz="4" w:space="0" w:color="auto"/>
            </w:tcBorders>
            <w:vAlign w:val="center"/>
          </w:tcPr>
          <w:p w14:paraId="172394E5" w14:textId="70E65450" w:rsidR="00AB4615" w:rsidRPr="00696C60" w:rsidRDefault="00AB4615" w:rsidP="00984B4B">
            <w:pPr>
              <w:ind w:firstLine="0"/>
              <w:jc w:val="center"/>
              <w:rPr>
                <w:color w:val="000000"/>
                <w:sz w:val="24"/>
                <w:szCs w:val="24"/>
              </w:rPr>
            </w:pPr>
            <w:r w:rsidRPr="00696C60">
              <w:rPr>
                <w:color w:val="000000"/>
                <w:sz w:val="24"/>
                <w:szCs w:val="24"/>
              </w:rPr>
              <w:t>255</w:t>
            </w:r>
          </w:p>
        </w:tc>
        <w:tc>
          <w:tcPr>
            <w:tcW w:w="1785" w:type="dxa"/>
            <w:tcBorders>
              <w:top w:val="single" w:sz="4" w:space="0" w:color="auto"/>
            </w:tcBorders>
            <w:vAlign w:val="center"/>
          </w:tcPr>
          <w:p w14:paraId="4B13E13E" w14:textId="4F3D804A" w:rsidR="00AB4615" w:rsidRDefault="00AB4615" w:rsidP="00984B4B">
            <w:pPr>
              <w:ind w:firstLine="0"/>
              <w:jc w:val="center"/>
              <w:rPr>
                <w:sz w:val="24"/>
                <w:szCs w:val="24"/>
              </w:rPr>
            </w:pPr>
            <w:r>
              <w:rPr>
                <w:sz w:val="24"/>
                <w:szCs w:val="24"/>
              </w:rPr>
              <w:t>0,15</w:t>
            </w:r>
          </w:p>
        </w:tc>
        <w:tc>
          <w:tcPr>
            <w:tcW w:w="1733" w:type="dxa"/>
            <w:tcBorders>
              <w:top w:val="single" w:sz="4" w:space="0" w:color="auto"/>
            </w:tcBorders>
            <w:vAlign w:val="center"/>
          </w:tcPr>
          <w:p w14:paraId="54B4EF60" w14:textId="056F8136" w:rsidR="00AB4615" w:rsidRDefault="00AB4615" w:rsidP="00984B4B">
            <w:pPr>
              <w:ind w:firstLine="0"/>
              <w:jc w:val="center"/>
              <w:rPr>
                <w:sz w:val="24"/>
                <w:szCs w:val="24"/>
              </w:rPr>
            </w:pPr>
            <w:r>
              <w:rPr>
                <w:sz w:val="24"/>
                <w:szCs w:val="24"/>
              </w:rPr>
              <w:t>38,25</w:t>
            </w:r>
          </w:p>
        </w:tc>
      </w:tr>
      <w:tr w:rsidR="00F3130C" w:rsidRPr="000055B4" w14:paraId="531B231D" w14:textId="77777777" w:rsidTr="00305E12">
        <w:tc>
          <w:tcPr>
            <w:tcW w:w="2303" w:type="dxa"/>
            <w:vAlign w:val="bottom"/>
          </w:tcPr>
          <w:p w14:paraId="66E831E1" w14:textId="77777777" w:rsidR="00F3130C" w:rsidRPr="00696C60" w:rsidRDefault="00F3130C" w:rsidP="00761A39">
            <w:pPr>
              <w:ind w:firstLine="0"/>
              <w:jc w:val="left"/>
              <w:rPr>
                <w:sz w:val="24"/>
                <w:szCs w:val="24"/>
              </w:rPr>
            </w:pPr>
            <w:r>
              <w:rPr>
                <w:color w:val="000000"/>
                <w:sz w:val="24"/>
                <w:szCs w:val="24"/>
              </w:rPr>
              <w:t xml:space="preserve">15 </w:t>
            </w:r>
            <w:r w:rsidRPr="00696C60">
              <w:rPr>
                <w:color w:val="000000"/>
                <w:sz w:val="24"/>
                <w:szCs w:val="24"/>
              </w:rPr>
              <w:t xml:space="preserve">Труба ПВХ гладкая </w:t>
            </w:r>
            <w:r w:rsidRPr="00385662">
              <w:rPr>
                <w:i/>
                <w:iCs/>
                <w:color w:val="000000"/>
                <w:sz w:val="24"/>
                <w:szCs w:val="24"/>
              </w:rPr>
              <w:t>d32</w:t>
            </w:r>
          </w:p>
        </w:tc>
        <w:tc>
          <w:tcPr>
            <w:tcW w:w="1782" w:type="dxa"/>
            <w:vAlign w:val="center"/>
          </w:tcPr>
          <w:p w14:paraId="74CE7534" w14:textId="77777777" w:rsidR="00F3130C" w:rsidRPr="00696C60" w:rsidRDefault="00F3130C" w:rsidP="00984B4B">
            <w:pPr>
              <w:ind w:firstLine="0"/>
              <w:jc w:val="center"/>
              <w:rPr>
                <w:sz w:val="24"/>
                <w:szCs w:val="24"/>
              </w:rPr>
            </w:pPr>
            <w:r>
              <w:rPr>
                <w:sz w:val="24"/>
                <w:szCs w:val="24"/>
              </w:rPr>
              <w:t>м.</w:t>
            </w:r>
          </w:p>
        </w:tc>
        <w:tc>
          <w:tcPr>
            <w:tcW w:w="1741" w:type="dxa"/>
            <w:vAlign w:val="center"/>
          </w:tcPr>
          <w:p w14:paraId="2F733E62" w14:textId="77777777" w:rsidR="00F3130C" w:rsidRPr="00696C60" w:rsidRDefault="00F3130C" w:rsidP="00984B4B">
            <w:pPr>
              <w:ind w:firstLine="0"/>
              <w:jc w:val="center"/>
              <w:rPr>
                <w:sz w:val="24"/>
                <w:szCs w:val="24"/>
              </w:rPr>
            </w:pPr>
            <w:r w:rsidRPr="00696C60">
              <w:rPr>
                <w:color w:val="000000"/>
                <w:sz w:val="24"/>
                <w:szCs w:val="24"/>
              </w:rPr>
              <w:t>90</w:t>
            </w:r>
          </w:p>
        </w:tc>
        <w:tc>
          <w:tcPr>
            <w:tcW w:w="1785" w:type="dxa"/>
            <w:vAlign w:val="center"/>
          </w:tcPr>
          <w:p w14:paraId="732CFE0E" w14:textId="77777777" w:rsidR="00F3130C" w:rsidRPr="00696C60" w:rsidRDefault="00F3130C" w:rsidP="00984B4B">
            <w:pPr>
              <w:ind w:firstLine="0"/>
              <w:jc w:val="center"/>
              <w:rPr>
                <w:sz w:val="24"/>
                <w:szCs w:val="24"/>
              </w:rPr>
            </w:pPr>
            <w:r>
              <w:rPr>
                <w:sz w:val="24"/>
                <w:szCs w:val="24"/>
              </w:rPr>
              <w:t>3,49</w:t>
            </w:r>
          </w:p>
        </w:tc>
        <w:tc>
          <w:tcPr>
            <w:tcW w:w="1733" w:type="dxa"/>
            <w:vAlign w:val="center"/>
          </w:tcPr>
          <w:p w14:paraId="201B51BA" w14:textId="77777777" w:rsidR="00F3130C" w:rsidRDefault="00F3130C" w:rsidP="00984B4B">
            <w:pPr>
              <w:ind w:firstLine="0"/>
              <w:jc w:val="center"/>
              <w:rPr>
                <w:sz w:val="24"/>
                <w:szCs w:val="24"/>
              </w:rPr>
            </w:pPr>
            <w:r>
              <w:rPr>
                <w:sz w:val="24"/>
                <w:szCs w:val="24"/>
              </w:rPr>
              <w:t>314,1</w:t>
            </w:r>
          </w:p>
        </w:tc>
      </w:tr>
      <w:tr w:rsidR="00F3130C" w:rsidRPr="000055B4" w14:paraId="51AB11B4" w14:textId="77777777" w:rsidTr="00305E12">
        <w:tc>
          <w:tcPr>
            <w:tcW w:w="2303" w:type="dxa"/>
            <w:vAlign w:val="bottom"/>
          </w:tcPr>
          <w:p w14:paraId="531EE182" w14:textId="77777777" w:rsidR="00F3130C" w:rsidRPr="00696C60" w:rsidRDefault="00F3130C" w:rsidP="00761A39">
            <w:pPr>
              <w:ind w:firstLine="0"/>
              <w:jc w:val="left"/>
              <w:rPr>
                <w:sz w:val="24"/>
                <w:szCs w:val="24"/>
              </w:rPr>
            </w:pPr>
            <w:r>
              <w:rPr>
                <w:color w:val="000000"/>
                <w:sz w:val="24"/>
                <w:szCs w:val="24"/>
              </w:rPr>
              <w:t xml:space="preserve">16 </w:t>
            </w:r>
            <w:r w:rsidRPr="00696C60">
              <w:rPr>
                <w:color w:val="000000"/>
                <w:sz w:val="24"/>
                <w:szCs w:val="24"/>
              </w:rPr>
              <w:t xml:space="preserve">Соединитель для трубы </w:t>
            </w:r>
            <w:r w:rsidRPr="00385662">
              <w:rPr>
                <w:i/>
                <w:iCs/>
                <w:color w:val="000000"/>
                <w:sz w:val="24"/>
                <w:szCs w:val="24"/>
              </w:rPr>
              <w:t>d32</w:t>
            </w:r>
          </w:p>
        </w:tc>
        <w:tc>
          <w:tcPr>
            <w:tcW w:w="1782" w:type="dxa"/>
            <w:vAlign w:val="center"/>
          </w:tcPr>
          <w:p w14:paraId="62BE0720" w14:textId="77777777" w:rsidR="00F3130C" w:rsidRPr="00696C60" w:rsidRDefault="00F3130C" w:rsidP="00984B4B">
            <w:pPr>
              <w:ind w:firstLine="0"/>
              <w:jc w:val="center"/>
              <w:rPr>
                <w:sz w:val="24"/>
                <w:szCs w:val="24"/>
              </w:rPr>
            </w:pPr>
            <w:r w:rsidRPr="00696C60">
              <w:rPr>
                <w:sz w:val="24"/>
                <w:szCs w:val="24"/>
              </w:rPr>
              <w:t>шт.</w:t>
            </w:r>
          </w:p>
        </w:tc>
        <w:tc>
          <w:tcPr>
            <w:tcW w:w="1741" w:type="dxa"/>
            <w:vAlign w:val="center"/>
          </w:tcPr>
          <w:p w14:paraId="2F243ABB" w14:textId="77777777" w:rsidR="00F3130C" w:rsidRPr="00696C60" w:rsidRDefault="00F3130C" w:rsidP="00984B4B">
            <w:pPr>
              <w:ind w:firstLine="0"/>
              <w:jc w:val="center"/>
              <w:rPr>
                <w:sz w:val="24"/>
                <w:szCs w:val="24"/>
              </w:rPr>
            </w:pPr>
            <w:r w:rsidRPr="00696C60">
              <w:rPr>
                <w:color w:val="000000"/>
                <w:sz w:val="24"/>
                <w:szCs w:val="24"/>
              </w:rPr>
              <w:t>30</w:t>
            </w:r>
          </w:p>
        </w:tc>
        <w:tc>
          <w:tcPr>
            <w:tcW w:w="1785" w:type="dxa"/>
            <w:vAlign w:val="center"/>
          </w:tcPr>
          <w:p w14:paraId="1BEDE530" w14:textId="77777777" w:rsidR="00F3130C" w:rsidRPr="00696C60" w:rsidRDefault="00F3130C" w:rsidP="00984B4B">
            <w:pPr>
              <w:ind w:firstLine="0"/>
              <w:jc w:val="center"/>
              <w:rPr>
                <w:sz w:val="24"/>
                <w:szCs w:val="24"/>
              </w:rPr>
            </w:pPr>
            <w:r>
              <w:rPr>
                <w:sz w:val="24"/>
                <w:szCs w:val="24"/>
              </w:rPr>
              <w:t>1,26</w:t>
            </w:r>
          </w:p>
        </w:tc>
        <w:tc>
          <w:tcPr>
            <w:tcW w:w="1733" w:type="dxa"/>
            <w:vAlign w:val="center"/>
          </w:tcPr>
          <w:p w14:paraId="107E2055" w14:textId="77777777" w:rsidR="00F3130C" w:rsidRDefault="00F3130C" w:rsidP="00984B4B">
            <w:pPr>
              <w:ind w:firstLine="0"/>
              <w:jc w:val="center"/>
              <w:rPr>
                <w:sz w:val="24"/>
                <w:szCs w:val="24"/>
              </w:rPr>
            </w:pPr>
            <w:r>
              <w:rPr>
                <w:sz w:val="24"/>
                <w:szCs w:val="24"/>
              </w:rPr>
              <w:t>37,8</w:t>
            </w:r>
          </w:p>
        </w:tc>
      </w:tr>
      <w:tr w:rsidR="00F3130C" w:rsidRPr="000055B4" w14:paraId="2A1AE7B2" w14:textId="77777777" w:rsidTr="00305E12">
        <w:tc>
          <w:tcPr>
            <w:tcW w:w="2303" w:type="dxa"/>
            <w:vAlign w:val="bottom"/>
          </w:tcPr>
          <w:p w14:paraId="2AD30267" w14:textId="77777777" w:rsidR="00F3130C" w:rsidRPr="00696C60" w:rsidRDefault="00F3130C" w:rsidP="00761A39">
            <w:pPr>
              <w:ind w:firstLine="0"/>
              <w:jc w:val="left"/>
              <w:rPr>
                <w:sz w:val="24"/>
                <w:szCs w:val="24"/>
              </w:rPr>
            </w:pPr>
            <w:r>
              <w:rPr>
                <w:color w:val="000000"/>
                <w:sz w:val="24"/>
                <w:szCs w:val="24"/>
              </w:rPr>
              <w:t xml:space="preserve">17 </w:t>
            </w:r>
            <w:r w:rsidRPr="00696C60">
              <w:rPr>
                <w:color w:val="000000"/>
                <w:sz w:val="24"/>
                <w:szCs w:val="24"/>
              </w:rPr>
              <w:t xml:space="preserve">Крепеж для трубы </w:t>
            </w:r>
            <w:r w:rsidRPr="00385662">
              <w:rPr>
                <w:i/>
                <w:iCs/>
                <w:color w:val="000000"/>
                <w:sz w:val="24"/>
                <w:szCs w:val="24"/>
              </w:rPr>
              <w:t>d32</w:t>
            </w:r>
          </w:p>
        </w:tc>
        <w:tc>
          <w:tcPr>
            <w:tcW w:w="1782" w:type="dxa"/>
            <w:vAlign w:val="center"/>
          </w:tcPr>
          <w:p w14:paraId="7C10055A" w14:textId="77777777" w:rsidR="00F3130C" w:rsidRPr="00696C60" w:rsidRDefault="00F3130C" w:rsidP="00984B4B">
            <w:pPr>
              <w:ind w:firstLine="0"/>
              <w:jc w:val="center"/>
              <w:rPr>
                <w:sz w:val="24"/>
                <w:szCs w:val="24"/>
              </w:rPr>
            </w:pPr>
            <w:r w:rsidRPr="00696C60">
              <w:rPr>
                <w:sz w:val="24"/>
                <w:szCs w:val="24"/>
              </w:rPr>
              <w:t>шт.</w:t>
            </w:r>
          </w:p>
        </w:tc>
        <w:tc>
          <w:tcPr>
            <w:tcW w:w="1741" w:type="dxa"/>
            <w:vAlign w:val="center"/>
          </w:tcPr>
          <w:p w14:paraId="0DAA4908" w14:textId="77777777" w:rsidR="00F3130C" w:rsidRPr="00696C60" w:rsidRDefault="00F3130C" w:rsidP="00984B4B">
            <w:pPr>
              <w:ind w:firstLine="0"/>
              <w:jc w:val="center"/>
              <w:rPr>
                <w:sz w:val="24"/>
                <w:szCs w:val="24"/>
              </w:rPr>
            </w:pPr>
            <w:r w:rsidRPr="00696C60">
              <w:rPr>
                <w:color w:val="000000"/>
                <w:sz w:val="24"/>
                <w:szCs w:val="24"/>
              </w:rPr>
              <w:t>80</w:t>
            </w:r>
          </w:p>
        </w:tc>
        <w:tc>
          <w:tcPr>
            <w:tcW w:w="1785" w:type="dxa"/>
            <w:vAlign w:val="center"/>
          </w:tcPr>
          <w:p w14:paraId="58C06AC8" w14:textId="77777777" w:rsidR="00F3130C" w:rsidRPr="00696C60" w:rsidRDefault="00F3130C" w:rsidP="00984B4B">
            <w:pPr>
              <w:ind w:firstLine="0"/>
              <w:jc w:val="center"/>
              <w:rPr>
                <w:sz w:val="24"/>
                <w:szCs w:val="24"/>
              </w:rPr>
            </w:pPr>
            <w:r>
              <w:rPr>
                <w:sz w:val="24"/>
                <w:szCs w:val="24"/>
              </w:rPr>
              <w:t>0,19</w:t>
            </w:r>
          </w:p>
        </w:tc>
        <w:tc>
          <w:tcPr>
            <w:tcW w:w="1733" w:type="dxa"/>
            <w:vAlign w:val="center"/>
          </w:tcPr>
          <w:p w14:paraId="68CD614E" w14:textId="77777777" w:rsidR="00F3130C" w:rsidRDefault="00F3130C" w:rsidP="00984B4B">
            <w:pPr>
              <w:ind w:firstLine="0"/>
              <w:jc w:val="center"/>
              <w:rPr>
                <w:sz w:val="24"/>
                <w:szCs w:val="24"/>
              </w:rPr>
            </w:pPr>
            <w:r>
              <w:rPr>
                <w:sz w:val="24"/>
                <w:szCs w:val="24"/>
              </w:rPr>
              <w:t>15,2</w:t>
            </w:r>
          </w:p>
        </w:tc>
      </w:tr>
      <w:tr w:rsidR="00F3130C" w:rsidRPr="000055B4" w14:paraId="71C53F7A" w14:textId="77777777" w:rsidTr="00305E12">
        <w:tc>
          <w:tcPr>
            <w:tcW w:w="7611" w:type="dxa"/>
            <w:gridSpan w:val="4"/>
            <w:vAlign w:val="center"/>
          </w:tcPr>
          <w:p w14:paraId="653762E4" w14:textId="77777777" w:rsidR="00F3130C" w:rsidRPr="00696C60" w:rsidRDefault="00F3130C" w:rsidP="00761A39">
            <w:pPr>
              <w:ind w:firstLine="0"/>
              <w:jc w:val="left"/>
              <w:rPr>
                <w:i/>
                <w:iCs/>
                <w:sz w:val="24"/>
                <w:szCs w:val="24"/>
              </w:rPr>
            </w:pPr>
            <w:r w:rsidRPr="00696C60">
              <w:rPr>
                <w:i/>
                <w:iCs/>
                <w:sz w:val="24"/>
                <w:szCs w:val="24"/>
              </w:rPr>
              <w:t>Итого</w:t>
            </w:r>
          </w:p>
        </w:tc>
        <w:tc>
          <w:tcPr>
            <w:tcW w:w="1733" w:type="dxa"/>
            <w:vAlign w:val="center"/>
          </w:tcPr>
          <w:p w14:paraId="18D9ACC2" w14:textId="77777777" w:rsidR="00F3130C" w:rsidRPr="000055B4" w:rsidRDefault="00F3130C" w:rsidP="00984B4B">
            <w:pPr>
              <w:ind w:firstLine="0"/>
              <w:jc w:val="center"/>
              <w:rPr>
                <w:sz w:val="24"/>
                <w:szCs w:val="24"/>
              </w:rPr>
            </w:pPr>
            <w:r>
              <w:rPr>
                <w:sz w:val="24"/>
                <w:szCs w:val="24"/>
              </w:rPr>
              <w:t>12952,1</w:t>
            </w:r>
          </w:p>
        </w:tc>
      </w:tr>
      <w:tr w:rsidR="00F3130C" w:rsidRPr="000055B4" w14:paraId="09D6AE8C" w14:textId="77777777" w:rsidTr="00305E12">
        <w:tc>
          <w:tcPr>
            <w:tcW w:w="7611" w:type="dxa"/>
            <w:gridSpan w:val="4"/>
            <w:vAlign w:val="center"/>
          </w:tcPr>
          <w:p w14:paraId="37212395" w14:textId="77777777" w:rsidR="00F3130C" w:rsidRPr="000055B4" w:rsidRDefault="00F3130C" w:rsidP="00761A39">
            <w:pPr>
              <w:ind w:firstLine="0"/>
              <w:jc w:val="left"/>
              <w:rPr>
                <w:sz w:val="24"/>
                <w:szCs w:val="24"/>
              </w:rPr>
            </w:pPr>
            <w:r w:rsidRPr="000055B4">
              <w:rPr>
                <w:sz w:val="24"/>
                <w:szCs w:val="24"/>
              </w:rPr>
              <w:t>Транспортно-заготовительные расходы равны 1,05</w:t>
            </w:r>
          </w:p>
        </w:tc>
        <w:tc>
          <w:tcPr>
            <w:tcW w:w="1733" w:type="dxa"/>
            <w:vAlign w:val="center"/>
          </w:tcPr>
          <w:p w14:paraId="0D5ED323" w14:textId="77777777" w:rsidR="00F3130C" w:rsidRPr="000055B4" w:rsidRDefault="00F3130C" w:rsidP="00984B4B">
            <w:pPr>
              <w:ind w:firstLine="0"/>
              <w:jc w:val="center"/>
              <w:rPr>
                <w:sz w:val="24"/>
                <w:szCs w:val="24"/>
              </w:rPr>
            </w:pPr>
            <w:r>
              <w:rPr>
                <w:sz w:val="24"/>
                <w:szCs w:val="24"/>
              </w:rPr>
              <w:t>647,61</w:t>
            </w:r>
          </w:p>
        </w:tc>
      </w:tr>
      <w:tr w:rsidR="00F3130C" w:rsidRPr="000055B4" w14:paraId="6A64CB58" w14:textId="77777777" w:rsidTr="00305E12">
        <w:tc>
          <w:tcPr>
            <w:tcW w:w="7611" w:type="dxa"/>
            <w:gridSpan w:val="4"/>
            <w:vAlign w:val="center"/>
          </w:tcPr>
          <w:p w14:paraId="0BF2F99E" w14:textId="77777777" w:rsidR="00F3130C" w:rsidRPr="000055B4" w:rsidRDefault="00F3130C" w:rsidP="00761A39">
            <w:pPr>
              <w:ind w:firstLine="0"/>
              <w:jc w:val="left"/>
              <w:rPr>
                <w:i/>
                <w:iCs/>
                <w:sz w:val="24"/>
                <w:szCs w:val="24"/>
              </w:rPr>
            </w:pPr>
            <w:r w:rsidRPr="000055B4">
              <w:rPr>
                <w:i/>
                <w:iCs/>
                <w:sz w:val="24"/>
                <w:szCs w:val="24"/>
              </w:rPr>
              <w:t>Всего</w:t>
            </w:r>
          </w:p>
        </w:tc>
        <w:tc>
          <w:tcPr>
            <w:tcW w:w="1733" w:type="dxa"/>
            <w:vAlign w:val="center"/>
          </w:tcPr>
          <w:p w14:paraId="035EE431" w14:textId="77777777" w:rsidR="00F3130C" w:rsidRPr="000055B4" w:rsidRDefault="00F3130C" w:rsidP="00984B4B">
            <w:pPr>
              <w:ind w:firstLine="0"/>
              <w:jc w:val="center"/>
              <w:rPr>
                <w:sz w:val="24"/>
                <w:szCs w:val="24"/>
              </w:rPr>
            </w:pPr>
            <w:r>
              <w:rPr>
                <w:sz w:val="24"/>
                <w:szCs w:val="24"/>
              </w:rPr>
              <w:t>13599,71</w:t>
            </w:r>
          </w:p>
        </w:tc>
      </w:tr>
    </w:tbl>
    <w:p w14:paraId="37D9DADE" w14:textId="77777777" w:rsidR="00F3130C" w:rsidRPr="000055B4" w:rsidRDefault="00F3130C" w:rsidP="00761A39">
      <w:pPr>
        <w:jc w:val="left"/>
        <w:rPr>
          <w:rFonts w:eastAsia="Times New Roman"/>
          <w:szCs w:val="28"/>
        </w:rPr>
      </w:pPr>
    </w:p>
    <w:p w14:paraId="3BAE3FB4" w14:textId="77777777" w:rsidR="00F3130C" w:rsidRPr="00083148" w:rsidRDefault="00F3130C" w:rsidP="00984B4B">
      <w:pPr>
        <w:rPr>
          <w:szCs w:val="28"/>
        </w:rPr>
      </w:pPr>
      <w:r w:rsidRPr="000055B4">
        <w:rPr>
          <w:rFonts w:eastAsia="Times New Roman"/>
          <w:szCs w:val="28"/>
        </w:rPr>
        <w:t xml:space="preserve">Далее в таблице </w:t>
      </w:r>
      <w:r>
        <w:rPr>
          <w:rFonts w:eastAsia="Times New Roman"/>
          <w:szCs w:val="28"/>
        </w:rPr>
        <w:t>8</w:t>
      </w:r>
      <w:r w:rsidRPr="000055B4">
        <w:rPr>
          <w:rFonts w:eastAsia="Times New Roman"/>
          <w:szCs w:val="28"/>
        </w:rPr>
        <w:t>.3 показан расчет затрат на оборудование (комплектующие) для системы пожарной</w:t>
      </w:r>
      <w:r>
        <w:rPr>
          <w:rFonts w:eastAsia="Times New Roman"/>
          <w:szCs w:val="28"/>
        </w:rPr>
        <w:t xml:space="preserve"> и охранной</w:t>
      </w:r>
      <w:r w:rsidRPr="000055B4">
        <w:rPr>
          <w:rFonts w:eastAsia="Times New Roman"/>
          <w:szCs w:val="28"/>
        </w:rPr>
        <w:t xml:space="preserve"> сигнализации</w:t>
      </w:r>
      <w:r>
        <w:rPr>
          <w:rFonts w:eastAsia="Times New Roman"/>
          <w:szCs w:val="28"/>
        </w:rPr>
        <w:t xml:space="preserve">. </w:t>
      </w:r>
      <w:r>
        <w:rPr>
          <w:szCs w:val="28"/>
        </w:rPr>
        <w:t>В ней будут приведены наименование оборудования, количество, отпускная цена, а также общая стоимость.</w:t>
      </w:r>
    </w:p>
    <w:p w14:paraId="26CEBA0E" w14:textId="6D94033D" w:rsidR="00F3130C" w:rsidRDefault="00F3130C" w:rsidP="00761A39">
      <w:pPr>
        <w:jc w:val="left"/>
        <w:rPr>
          <w:szCs w:val="28"/>
        </w:rPr>
      </w:pPr>
    </w:p>
    <w:p w14:paraId="624D269B" w14:textId="44CEF46E" w:rsidR="00AB4615" w:rsidRDefault="00AB4615" w:rsidP="00761A39">
      <w:pPr>
        <w:jc w:val="left"/>
        <w:rPr>
          <w:szCs w:val="28"/>
        </w:rPr>
      </w:pPr>
    </w:p>
    <w:p w14:paraId="5283FDEC" w14:textId="2CB11808" w:rsidR="00AB4615" w:rsidRDefault="00AB4615" w:rsidP="00761A39">
      <w:pPr>
        <w:jc w:val="left"/>
        <w:rPr>
          <w:szCs w:val="28"/>
        </w:rPr>
      </w:pPr>
    </w:p>
    <w:p w14:paraId="20F3C7D2" w14:textId="77777777" w:rsidR="00AB4615" w:rsidRDefault="00AB4615" w:rsidP="00761A39">
      <w:pPr>
        <w:jc w:val="left"/>
        <w:rPr>
          <w:szCs w:val="28"/>
        </w:rPr>
      </w:pPr>
    </w:p>
    <w:p w14:paraId="63C46082" w14:textId="77777777" w:rsidR="00F3130C" w:rsidRPr="000055B4" w:rsidRDefault="00F3130C" w:rsidP="00984B4B">
      <w:pPr>
        <w:ind w:left="1786" w:hanging="1786"/>
        <w:rPr>
          <w:rFonts w:eastAsia="Times New Roman"/>
          <w:szCs w:val="28"/>
        </w:rPr>
      </w:pPr>
      <w:r w:rsidRPr="000055B4">
        <w:rPr>
          <w:szCs w:val="28"/>
        </w:rPr>
        <w:lastRenderedPageBreak/>
        <w:t xml:space="preserve">Таблица </w:t>
      </w:r>
      <w:r>
        <w:rPr>
          <w:szCs w:val="28"/>
        </w:rPr>
        <w:t>8</w:t>
      </w:r>
      <w:r w:rsidRPr="000055B4">
        <w:rPr>
          <w:szCs w:val="28"/>
        </w:rPr>
        <w:t xml:space="preserve">.3 </w:t>
      </w:r>
      <w:r w:rsidRPr="000055B4">
        <w:rPr>
          <w:color w:val="101828"/>
          <w:szCs w:val="28"/>
        </w:rPr>
        <w:t xml:space="preserve">– </w:t>
      </w:r>
      <w:r w:rsidRPr="000055B4">
        <w:rPr>
          <w:rFonts w:eastAsia="Times New Roman"/>
          <w:szCs w:val="28"/>
        </w:rPr>
        <w:t>Расчет затрат на оборудование (комплектующие) для системы пожарной</w:t>
      </w:r>
      <w:r>
        <w:rPr>
          <w:rFonts w:eastAsia="Times New Roman"/>
          <w:szCs w:val="28"/>
        </w:rPr>
        <w:t xml:space="preserve"> и охранной</w:t>
      </w:r>
      <w:r w:rsidRPr="000055B4">
        <w:rPr>
          <w:rFonts w:eastAsia="Times New Roman"/>
          <w:szCs w:val="28"/>
        </w:rPr>
        <w:t xml:space="preserve"> сигнализации</w:t>
      </w:r>
    </w:p>
    <w:tbl>
      <w:tblPr>
        <w:tblStyle w:val="ab"/>
        <w:tblW w:w="0" w:type="auto"/>
        <w:tblLook w:val="04A0" w:firstRow="1" w:lastRow="0" w:firstColumn="1" w:lastColumn="0" w:noHBand="0" w:noVBand="1"/>
      </w:tblPr>
      <w:tblGrid>
        <w:gridCol w:w="2336"/>
        <w:gridCol w:w="2336"/>
        <w:gridCol w:w="2336"/>
        <w:gridCol w:w="2336"/>
      </w:tblGrid>
      <w:tr w:rsidR="00F3130C" w:rsidRPr="000055B4" w14:paraId="0E2275C7" w14:textId="77777777" w:rsidTr="00E1132E">
        <w:tc>
          <w:tcPr>
            <w:tcW w:w="2336" w:type="dxa"/>
            <w:vAlign w:val="center"/>
          </w:tcPr>
          <w:p w14:paraId="7FB7489E" w14:textId="77777777" w:rsidR="00F3130C" w:rsidRPr="000055B4" w:rsidRDefault="00F3130C" w:rsidP="00984B4B">
            <w:pPr>
              <w:ind w:firstLine="0"/>
              <w:jc w:val="center"/>
              <w:rPr>
                <w:sz w:val="24"/>
                <w:szCs w:val="24"/>
              </w:rPr>
            </w:pPr>
            <w:r w:rsidRPr="000055B4">
              <w:rPr>
                <w:sz w:val="24"/>
                <w:szCs w:val="24"/>
              </w:rPr>
              <w:t>Наименование оборудования</w:t>
            </w:r>
          </w:p>
        </w:tc>
        <w:tc>
          <w:tcPr>
            <w:tcW w:w="2336" w:type="dxa"/>
            <w:vAlign w:val="center"/>
          </w:tcPr>
          <w:p w14:paraId="3569DD18" w14:textId="77777777" w:rsidR="00F3130C" w:rsidRPr="000055B4" w:rsidRDefault="00F3130C" w:rsidP="00984B4B">
            <w:pPr>
              <w:ind w:firstLine="0"/>
              <w:jc w:val="center"/>
              <w:rPr>
                <w:sz w:val="24"/>
                <w:szCs w:val="24"/>
              </w:rPr>
            </w:pPr>
            <w:r w:rsidRPr="000055B4">
              <w:rPr>
                <w:sz w:val="24"/>
                <w:szCs w:val="24"/>
              </w:rPr>
              <w:t>Количество, шт.</w:t>
            </w:r>
          </w:p>
        </w:tc>
        <w:tc>
          <w:tcPr>
            <w:tcW w:w="2336" w:type="dxa"/>
            <w:vAlign w:val="center"/>
          </w:tcPr>
          <w:p w14:paraId="3953B9C3" w14:textId="77777777" w:rsidR="00F3130C" w:rsidRPr="000055B4" w:rsidRDefault="00F3130C" w:rsidP="00984B4B">
            <w:pPr>
              <w:ind w:firstLine="0"/>
              <w:jc w:val="center"/>
              <w:rPr>
                <w:sz w:val="24"/>
                <w:szCs w:val="24"/>
              </w:rPr>
            </w:pPr>
            <w:r w:rsidRPr="000055B4">
              <w:rPr>
                <w:sz w:val="24"/>
                <w:szCs w:val="24"/>
              </w:rPr>
              <w:t>Отпускная цена, р.</w:t>
            </w:r>
          </w:p>
        </w:tc>
        <w:tc>
          <w:tcPr>
            <w:tcW w:w="2336" w:type="dxa"/>
            <w:vAlign w:val="center"/>
          </w:tcPr>
          <w:p w14:paraId="5C0A31B9" w14:textId="77777777" w:rsidR="00F3130C" w:rsidRPr="000055B4" w:rsidRDefault="00F3130C" w:rsidP="00984B4B">
            <w:pPr>
              <w:ind w:firstLine="0"/>
              <w:jc w:val="center"/>
              <w:rPr>
                <w:sz w:val="24"/>
                <w:szCs w:val="24"/>
              </w:rPr>
            </w:pPr>
            <w:r w:rsidRPr="000055B4">
              <w:rPr>
                <w:sz w:val="24"/>
                <w:szCs w:val="24"/>
              </w:rPr>
              <w:t>Стоимость, р.</w:t>
            </w:r>
          </w:p>
        </w:tc>
      </w:tr>
      <w:tr w:rsidR="00F3130C" w:rsidRPr="000055B4" w14:paraId="09B77B0F" w14:textId="77777777" w:rsidTr="00101315">
        <w:tc>
          <w:tcPr>
            <w:tcW w:w="2336" w:type="dxa"/>
            <w:vAlign w:val="center"/>
          </w:tcPr>
          <w:p w14:paraId="5B0D1886" w14:textId="77777777" w:rsidR="00F3130C" w:rsidRPr="00793753" w:rsidRDefault="00F3130C" w:rsidP="00761A39">
            <w:pPr>
              <w:ind w:firstLine="0"/>
              <w:jc w:val="left"/>
              <w:rPr>
                <w:sz w:val="24"/>
                <w:szCs w:val="24"/>
              </w:rPr>
            </w:pPr>
            <w:r>
              <w:rPr>
                <w:color w:val="000000"/>
                <w:sz w:val="24"/>
                <w:szCs w:val="24"/>
              </w:rPr>
              <w:t xml:space="preserve">1 </w:t>
            </w:r>
            <w:r w:rsidRPr="00793753">
              <w:rPr>
                <w:color w:val="000000"/>
                <w:sz w:val="24"/>
                <w:szCs w:val="24"/>
              </w:rPr>
              <w:t>Извещатель пожарный дымовой</w:t>
            </w:r>
            <w:r>
              <w:rPr>
                <w:color w:val="000000"/>
                <w:sz w:val="24"/>
                <w:szCs w:val="24"/>
              </w:rPr>
              <w:t xml:space="preserve"> «</w:t>
            </w:r>
            <w:r w:rsidRPr="003B4097">
              <w:rPr>
                <w:color w:val="000000"/>
                <w:sz w:val="24"/>
                <w:szCs w:val="24"/>
              </w:rPr>
              <w:t>ИП212-5МУ</w:t>
            </w:r>
            <w:r>
              <w:rPr>
                <w:color w:val="000000"/>
                <w:sz w:val="24"/>
                <w:szCs w:val="24"/>
              </w:rPr>
              <w:t>»</w:t>
            </w:r>
          </w:p>
        </w:tc>
        <w:tc>
          <w:tcPr>
            <w:tcW w:w="2336" w:type="dxa"/>
            <w:vAlign w:val="center"/>
          </w:tcPr>
          <w:p w14:paraId="2072C697" w14:textId="77777777" w:rsidR="00F3130C" w:rsidRPr="000055B4" w:rsidRDefault="00F3130C" w:rsidP="00984B4B">
            <w:pPr>
              <w:ind w:firstLine="0"/>
              <w:jc w:val="center"/>
              <w:rPr>
                <w:sz w:val="24"/>
                <w:szCs w:val="24"/>
              </w:rPr>
            </w:pPr>
            <w:r>
              <w:rPr>
                <w:sz w:val="24"/>
                <w:szCs w:val="24"/>
              </w:rPr>
              <w:t>182</w:t>
            </w:r>
          </w:p>
        </w:tc>
        <w:tc>
          <w:tcPr>
            <w:tcW w:w="2336" w:type="dxa"/>
            <w:vAlign w:val="center"/>
          </w:tcPr>
          <w:p w14:paraId="6E3956A2" w14:textId="77777777" w:rsidR="00F3130C" w:rsidRPr="000055B4" w:rsidRDefault="00F3130C" w:rsidP="00984B4B">
            <w:pPr>
              <w:ind w:firstLine="0"/>
              <w:jc w:val="center"/>
              <w:rPr>
                <w:sz w:val="24"/>
                <w:szCs w:val="24"/>
              </w:rPr>
            </w:pPr>
            <w:r>
              <w:rPr>
                <w:sz w:val="24"/>
                <w:szCs w:val="24"/>
              </w:rPr>
              <w:t>19,03</w:t>
            </w:r>
          </w:p>
        </w:tc>
        <w:tc>
          <w:tcPr>
            <w:tcW w:w="2336" w:type="dxa"/>
            <w:vAlign w:val="center"/>
          </w:tcPr>
          <w:p w14:paraId="28BD8581" w14:textId="77777777" w:rsidR="00F3130C" w:rsidRPr="000055B4" w:rsidRDefault="00F3130C" w:rsidP="00984B4B">
            <w:pPr>
              <w:ind w:firstLine="0"/>
              <w:jc w:val="center"/>
              <w:rPr>
                <w:sz w:val="24"/>
                <w:szCs w:val="24"/>
              </w:rPr>
            </w:pPr>
            <w:r>
              <w:rPr>
                <w:sz w:val="24"/>
                <w:szCs w:val="24"/>
              </w:rPr>
              <w:t>3463,46</w:t>
            </w:r>
          </w:p>
        </w:tc>
      </w:tr>
      <w:tr w:rsidR="00F3130C" w:rsidRPr="000055B4" w14:paraId="15992A73" w14:textId="77777777" w:rsidTr="00101315">
        <w:tc>
          <w:tcPr>
            <w:tcW w:w="2336" w:type="dxa"/>
            <w:tcBorders>
              <w:bottom w:val="nil"/>
            </w:tcBorders>
            <w:vAlign w:val="center"/>
          </w:tcPr>
          <w:p w14:paraId="5EF8B614" w14:textId="77777777" w:rsidR="00F3130C" w:rsidRPr="00793753" w:rsidRDefault="00F3130C" w:rsidP="00761A39">
            <w:pPr>
              <w:ind w:firstLine="0"/>
              <w:jc w:val="left"/>
              <w:rPr>
                <w:sz w:val="24"/>
                <w:szCs w:val="24"/>
              </w:rPr>
            </w:pPr>
            <w:r>
              <w:rPr>
                <w:color w:val="000000"/>
                <w:sz w:val="24"/>
                <w:szCs w:val="24"/>
              </w:rPr>
              <w:t>2 </w:t>
            </w:r>
            <w:r w:rsidRPr="00793753">
              <w:rPr>
                <w:color w:val="000000"/>
                <w:sz w:val="24"/>
                <w:szCs w:val="24"/>
              </w:rPr>
              <w:t>Извещатель пожарный ручной</w:t>
            </w:r>
            <w:r>
              <w:rPr>
                <w:color w:val="000000"/>
                <w:sz w:val="24"/>
                <w:szCs w:val="24"/>
              </w:rPr>
              <w:t xml:space="preserve"> «</w:t>
            </w:r>
            <w:r w:rsidRPr="00F10996">
              <w:rPr>
                <w:color w:val="000000"/>
                <w:sz w:val="24"/>
                <w:szCs w:val="24"/>
              </w:rPr>
              <w:t>ИПР 5-2Р</w:t>
            </w:r>
            <w:r>
              <w:rPr>
                <w:color w:val="000000"/>
                <w:sz w:val="24"/>
                <w:szCs w:val="24"/>
              </w:rPr>
              <w:t>»</w:t>
            </w:r>
          </w:p>
        </w:tc>
        <w:tc>
          <w:tcPr>
            <w:tcW w:w="2336" w:type="dxa"/>
            <w:tcBorders>
              <w:bottom w:val="nil"/>
            </w:tcBorders>
            <w:vAlign w:val="center"/>
          </w:tcPr>
          <w:p w14:paraId="066E0FFC" w14:textId="77777777" w:rsidR="00F3130C" w:rsidRPr="0098272A" w:rsidRDefault="00F3130C" w:rsidP="00984B4B">
            <w:pPr>
              <w:ind w:firstLine="0"/>
              <w:jc w:val="center"/>
              <w:rPr>
                <w:sz w:val="24"/>
                <w:szCs w:val="24"/>
              </w:rPr>
            </w:pPr>
            <w:r w:rsidRPr="0098272A">
              <w:rPr>
                <w:color w:val="000000"/>
                <w:sz w:val="24"/>
                <w:szCs w:val="24"/>
              </w:rPr>
              <w:t>19</w:t>
            </w:r>
          </w:p>
        </w:tc>
        <w:tc>
          <w:tcPr>
            <w:tcW w:w="2336" w:type="dxa"/>
            <w:tcBorders>
              <w:bottom w:val="nil"/>
            </w:tcBorders>
            <w:vAlign w:val="center"/>
          </w:tcPr>
          <w:p w14:paraId="4767ED8B" w14:textId="77777777" w:rsidR="00F3130C" w:rsidRPr="000055B4" w:rsidRDefault="00F3130C" w:rsidP="00984B4B">
            <w:pPr>
              <w:ind w:firstLine="0"/>
              <w:jc w:val="center"/>
              <w:rPr>
                <w:sz w:val="24"/>
                <w:szCs w:val="24"/>
              </w:rPr>
            </w:pPr>
            <w:r>
              <w:rPr>
                <w:sz w:val="24"/>
                <w:szCs w:val="24"/>
              </w:rPr>
              <w:t>22,5</w:t>
            </w:r>
          </w:p>
        </w:tc>
        <w:tc>
          <w:tcPr>
            <w:tcW w:w="2336" w:type="dxa"/>
            <w:tcBorders>
              <w:bottom w:val="nil"/>
            </w:tcBorders>
            <w:vAlign w:val="center"/>
          </w:tcPr>
          <w:p w14:paraId="7910D3C5" w14:textId="77777777" w:rsidR="00F3130C" w:rsidRPr="000055B4" w:rsidRDefault="00F3130C" w:rsidP="00984B4B">
            <w:pPr>
              <w:ind w:firstLine="0"/>
              <w:jc w:val="center"/>
              <w:rPr>
                <w:sz w:val="24"/>
                <w:szCs w:val="24"/>
              </w:rPr>
            </w:pPr>
            <w:r>
              <w:rPr>
                <w:sz w:val="24"/>
                <w:szCs w:val="24"/>
              </w:rPr>
              <w:t>427,5</w:t>
            </w:r>
          </w:p>
        </w:tc>
      </w:tr>
      <w:tr w:rsidR="00F3130C" w:rsidRPr="000055B4" w14:paraId="078EF94A" w14:textId="77777777" w:rsidTr="00101315">
        <w:tc>
          <w:tcPr>
            <w:tcW w:w="2336" w:type="dxa"/>
            <w:tcBorders>
              <w:top w:val="single" w:sz="4" w:space="0" w:color="auto"/>
            </w:tcBorders>
            <w:vAlign w:val="center"/>
          </w:tcPr>
          <w:p w14:paraId="2FFE3740" w14:textId="77777777" w:rsidR="00F3130C" w:rsidRPr="00793753" w:rsidRDefault="00F3130C" w:rsidP="00761A39">
            <w:pPr>
              <w:ind w:firstLine="0"/>
              <w:jc w:val="left"/>
              <w:rPr>
                <w:sz w:val="24"/>
                <w:szCs w:val="24"/>
              </w:rPr>
            </w:pPr>
            <w:r>
              <w:rPr>
                <w:color w:val="000000"/>
                <w:sz w:val="24"/>
                <w:szCs w:val="24"/>
              </w:rPr>
              <w:t>3 </w:t>
            </w:r>
            <w:r w:rsidRPr="00793753">
              <w:rPr>
                <w:color w:val="000000"/>
                <w:sz w:val="24"/>
                <w:szCs w:val="24"/>
              </w:rPr>
              <w:t>Извещатель пожарный тепловой</w:t>
            </w:r>
            <w:r>
              <w:rPr>
                <w:color w:val="000000"/>
                <w:sz w:val="24"/>
                <w:szCs w:val="24"/>
              </w:rPr>
              <w:t xml:space="preserve"> «</w:t>
            </w:r>
            <w:r w:rsidRPr="00F10996">
              <w:rPr>
                <w:color w:val="000000"/>
                <w:sz w:val="24"/>
                <w:szCs w:val="24"/>
              </w:rPr>
              <w:t>ИП 109-05-А2М</w:t>
            </w:r>
            <w:r>
              <w:rPr>
                <w:color w:val="000000"/>
                <w:sz w:val="24"/>
                <w:szCs w:val="24"/>
              </w:rPr>
              <w:t>»</w:t>
            </w:r>
          </w:p>
        </w:tc>
        <w:tc>
          <w:tcPr>
            <w:tcW w:w="2336" w:type="dxa"/>
            <w:tcBorders>
              <w:top w:val="single" w:sz="4" w:space="0" w:color="auto"/>
            </w:tcBorders>
            <w:vAlign w:val="center"/>
          </w:tcPr>
          <w:p w14:paraId="469A51F0" w14:textId="77777777" w:rsidR="00F3130C" w:rsidRPr="0098272A" w:rsidRDefault="00F3130C" w:rsidP="00984B4B">
            <w:pPr>
              <w:ind w:firstLine="0"/>
              <w:jc w:val="center"/>
              <w:rPr>
                <w:sz w:val="24"/>
                <w:szCs w:val="24"/>
              </w:rPr>
            </w:pPr>
            <w:r w:rsidRPr="0098272A">
              <w:rPr>
                <w:color w:val="000000"/>
                <w:sz w:val="24"/>
                <w:szCs w:val="24"/>
              </w:rPr>
              <w:t>3</w:t>
            </w:r>
          </w:p>
        </w:tc>
        <w:tc>
          <w:tcPr>
            <w:tcW w:w="2336" w:type="dxa"/>
            <w:tcBorders>
              <w:top w:val="single" w:sz="4" w:space="0" w:color="auto"/>
            </w:tcBorders>
            <w:vAlign w:val="center"/>
          </w:tcPr>
          <w:p w14:paraId="29464D2A" w14:textId="77777777" w:rsidR="00F3130C" w:rsidRPr="000055B4" w:rsidRDefault="00F3130C" w:rsidP="00984B4B">
            <w:pPr>
              <w:ind w:firstLine="0"/>
              <w:jc w:val="center"/>
              <w:rPr>
                <w:sz w:val="24"/>
                <w:szCs w:val="24"/>
              </w:rPr>
            </w:pPr>
            <w:r>
              <w:rPr>
                <w:sz w:val="24"/>
                <w:szCs w:val="24"/>
              </w:rPr>
              <w:t>5,08</w:t>
            </w:r>
          </w:p>
        </w:tc>
        <w:tc>
          <w:tcPr>
            <w:tcW w:w="2336" w:type="dxa"/>
            <w:tcBorders>
              <w:top w:val="single" w:sz="4" w:space="0" w:color="auto"/>
            </w:tcBorders>
            <w:vAlign w:val="center"/>
          </w:tcPr>
          <w:p w14:paraId="090B0A18" w14:textId="77777777" w:rsidR="00F3130C" w:rsidRPr="000055B4" w:rsidRDefault="00F3130C" w:rsidP="00984B4B">
            <w:pPr>
              <w:ind w:firstLine="0"/>
              <w:jc w:val="center"/>
              <w:rPr>
                <w:sz w:val="24"/>
                <w:szCs w:val="24"/>
              </w:rPr>
            </w:pPr>
            <w:r>
              <w:rPr>
                <w:sz w:val="24"/>
                <w:szCs w:val="24"/>
              </w:rPr>
              <w:t>15,24</w:t>
            </w:r>
          </w:p>
        </w:tc>
      </w:tr>
      <w:tr w:rsidR="00F3130C" w:rsidRPr="000055B4" w14:paraId="46B5DF72" w14:textId="77777777" w:rsidTr="00101315">
        <w:tc>
          <w:tcPr>
            <w:tcW w:w="2336" w:type="dxa"/>
            <w:tcBorders>
              <w:top w:val="single" w:sz="4" w:space="0" w:color="auto"/>
            </w:tcBorders>
            <w:vAlign w:val="center"/>
          </w:tcPr>
          <w:p w14:paraId="12FE32B3" w14:textId="77777777" w:rsidR="00F3130C" w:rsidRPr="00793753" w:rsidRDefault="00F3130C" w:rsidP="00761A39">
            <w:pPr>
              <w:ind w:firstLine="0"/>
              <w:jc w:val="left"/>
              <w:rPr>
                <w:sz w:val="24"/>
                <w:szCs w:val="24"/>
              </w:rPr>
            </w:pPr>
            <w:r>
              <w:rPr>
                <w:color w:val="000000"/>
                <w:sz w:val="24"/>
                <w:szCs w:val="24"/>
              </w:rPr>
              <w:t xml:space="preserve">4 </w:t>
            </w:r>
            <w:r w:rsidRPr="00793753">
              <w:rPr>
                <w:color w:val="000000"/>
                <w:sz w:val="24"/>
                <w:szCs w:val="24"/>
              </w:rPr>
              <w:t>Блок сигнально-пусковой</w:t>
            </w:r>
            <w:r>
              <w:rPr>
                <w:color w:val="000000"/>
                <w:sz w:val="24"/>
                <w:szCs w:val="24"/>
              </w:rPr>
              <w:t xml:space="preserve"> «</w:t>
            </w:r>
            <w:r w:rsidRPr="00F10996">
              <w:rPr>
                <w:color w:val="000000"/>
                <w:sz w:val="24"/>
                <w:szCs w:val="24"/>
              </w:rPr>
              <w:t>С2000-СП1</w:t>
            </w:r>
            <w:r>
              <w:rPr>
                <w:color w:val="000000"/>
                <w:sz w:val="24"/>
                <w:szCs w:val="24"/>
              </w:rPr>
              <w:t>»</w:t>
            </w:r>
          </w:p>
        </w:tc>
        <w:tc>
          <w:tcPr>
            <w:tcW w:w="2336" w:type="dxa"/>
            <w:tcBorders>
              <w:top w:val="single" w:sz="4" w:space="0" w:color="auto"/>
            </w:tcBorders>
            <w:vAlign w:val="center"/>
          </w:tcPr>
          <w:p w14:paraId="3CEBB3F3" w14:textId="77777777" w:rsidR="00F3130C" w:rsidRPr="0098272A" w:rsidRDefault="00F3130C" w:rsidP="00984B4B">
            <w:pPr>
              <w:ind w:firstLine="0"/>
              <w:jc w:val="center"/>
              <w:rPr>
                <w:sz w:val="24"/>
                <w:szCs w:val="24"/>
              </w:rPr>
            </w:pPr>
            <w:r w:rsidRPr="0098272A">
              <w:rPr>
                <w:color w:val="000000"/>
                <w:sz w:val="24"/>
                <w:szCs w:val="24"/>
              </w:rPr>
              <w:t>4</w:t>
            </w:r>
          </w:p>
        </w:tc>
        <w:tc>
          <w:tcPr>
            <w:tcW w:w="2336" w:type="dxa"/>
            <w:tcBorders>
              <w:top w:val="single" w:sz="4" w:space="0" w:color="auto"/>
            </w:tcBorders>
            <w:vAlign w:val="center"/>
          </w:tcPr>
          <w:p w14:paraId="39635096" w14:textId="77777777" w:rsidR="00F3130C" w:rsidRDefault="00F3130C" w:rsidP="00984B4B">
            <w:pPr>
              <w:ind w:firstLine="0"/>
              <w:jc w:val="center"/>
              <w:rPr>
                <w:sz w:val="24"/>
                <w:szCs w:val="24"/>
              </w:rPr>
            </w:pPr>
            <w:r>
              <w:rPr>
                <w:sz w:val="24"/>
                <w:szCs w:val="24"/>
              </w:rPr>
              <w:t>110,86</w:t>
            </w:r>
          </w:p>
        </w:tc>
        <w:tc>
          <w:tcPr>
            <w:tcW w:w="2336" w:type="dxa"/>
            <w:tcBorders>
              <w:top w:val="single" w:sz="4" w:space="0" w:color="auto"/>
            </w:tcBorders>
            <w:vAlign w:val="center"/>
          </w:tcPr>
          <w:p w14:paraId="32176621" w14:textId="77777777" w:rsidR="00F3130C" w:rsidRDefault="00F3130C" w:rsidP="00984B4B">
            <w:pPr>
              <w:ind w:firstLine="0"/>
              <w:jc w:val="center"/>
              <w:rPr>
                <w:sz w:val="24"/>
                <w:szCs w:val="24"/>
              </w:rPr>
            </w:pPr>
            <w:r>
              <w:rPr>
                <w:sz w:val="24"/>
                <w:szCs w:val="24"/>
              </w:rPr>
              <w:t>443,44</w:t>
            </w:r>
          </w:p>
        </w:tc>
      </w:tr>
      <w:tr w:rsidR="00F3130C" w:rsidRPr="000055B4" w14:paraId="77BBE840" w14:textId="77777777" w:rsidTr="00101315">
        <w:tc>
          <w:tcPr>
            <w:tcW w:w="2336" w:type="dxa"/>
            <w:tcBorders>
              <w:top w:val="single" w:sz="4" w:space="0" w:color="auto"/>
            </w:tcBorders>
            <w:vAlign w:val="center"/>
          </w:tcPr>
          <w:p w14:paraId="4A4A01FD" w14:textId="77777777" w:rsidR="00F3130C" w:rsidRPr="00793753" w:rsidRDefault="00F3130C" w:rsidP="00761A39">
            <w:pPr>
              <w:ind w:firstLine="0"/>
              <w:jc w:val="left"/>
              <w:rPr>
                <w:sz w:val="24"/>
                <w:szCs w:val="24"/>
              </w:rPr>
            </w:pPr>
            <w:r>
              <w:rPr>
                <w:color w:val="000000"/>
                <w:sz w:val="24"/>
                <w:szCs w:val="24"/>
              </w:rPr>
              <w:t>5 </w:t>
            </w:r>
            <w:r w:rsidRPr="00793753">
              <w:rPr>
                <w:color w:val="000000"/>
                <w:sz w:val="24"/>
                <w:szCs w:val="24"/>
              </w:rPr>
              <w:t>Контроллер двухпроводной линии связи</w:t>
            </w:r>
            <w:r>
              <w:rPr>
                <w:color w:val="000000"/>
                <w:sz w:val="24"/>
                <w:szCs w:val="24"/>
              </w:rPr>
              <w:t xml:space="preserve"> «</w:t>
            </w:r>
            <w:r w:rsidRPr="00B62B32">
              <w:rPr>
                <w:color w:val="000000"/>
                <w:sz w:val="24"/>
                <w:szCs w:val="24"/>
              </w:rPr>
              <w:t>С2000-КДЛ</w:t>
            </w:r>
            <w:r>
              <w:rPr>
                <w:color w:val="000000"/>
                <w:sz w:val="24"/>
                <w:szCs w:val="24"/>
              </w:rPr>
              <w:t>»</w:t>
            </w:r>
          </w:p>
        </w:tc>
        <w:tc>
          <w:tcPr>
            <w:tcW w:w="2336" w:type="dxa"/>
            <w:tcBorders>
              <w:top w:val="single" w:sz="4" w:space="0" w:color="auto"/>
            </w:tcBorders>
            <w:vAlign w:val="center"/>
          </w:tcPr>
          <w:p w14:paraId="143B1E21" w14:textId="77777777" w:rsidR="00F3130C" w:rsidRPr="0098272A" w:rsidRDefault="00F3130C" w:rsidP="00984B4B">
            <w:pPr>
              <w:ind w:firstLine="0"/>
              <w:jc w:val="center"/>
              <w:rPr>
                <w:sz w:val="24"/>
                <w:szCs w:val="24"/>
              </w:rPr>
            </w:pPr>
            <w:r w:rsidRPr="0098272A">
              <w:rPr>
                <w:color w:val="000000"/>
                <w:sz w:val="24"/>
                <w:szCs w:val="24"/>
              </w:rPr>
              <w:t>2</w:t>
            </w:r>
          </w:p>
        </w:tc>
        <w:tc>
          <w:tcPr>
            <w:tcW w:w="2336" w:type="dxa"/>
            <w:tcBorders>
              <w:top w:val="single" w:sz="4" w:space="0" w:color="auto"/>
            </w:tcBorders>
            <w:vAlign w:val="center"/>
          </w:tcPr>
          <w:p w14:paraId="3AFF9BF3" w14:textId="77777777" w:rsidR="00F3130C" w:rsidRPr="000055B4" w:rsidRDefault="00F3130C" w:rsidP="00984B4B">
            <w:pPr>
              <w:ind w:firstLine="0"/>
              <w:jc w:val="center"/>
              <w:rPr>
                <w:sz w:val="24"/>
                <w:szCs w:val="24"/>
              </w:rPr>
            </w:pPr>
            <w:r>
              <w:rPr>
                <w:sz w:val="24"/>
                <w:szCs w:val="24"/>
              </w:rPr>
              <w:t>141,24</w:t>
            </w:r>
          </w:p>
        </w:tc>
        <w:tc>
          <w:tcPr>
            <w:tcW w:w="2336" w:type="dxa"/>
            <w:tcBorders>
              <w:top w:val="single" w:sz="4" w:space="0" w:color="auto"/>
            </w:tcBorders>
            <w:vAlign w:val="center"/>
          </w:tcPr>
          <w:p w14:paraId="7B0E8973" w14:textId="77777777" w:rsidR="00F3130C" w:rsidRDefault="00F3130C" w:rsidP="00984B4B">
            <w:pPr>
              <w:ind w:firstLine="0"/>
              <w:jc w:val="center"/>
              <w:rPr>
                <w:sz w:val="24"/>
                <w:szCs w:val="24"/>
              </w:rPr>
            </w:pPr>
            <w:r>
              <w:rPr>
                <w:sz w:val="24"/>
                <w:szCs w:val="24"/>
              </w:rPr>
              <w:t>282,48</w:t>
            </w:r>
          </w:p>
        </w:tc>
      </w:tr>
      <w:tr w:rsidR="00F3130C" w:rsidRPr="000055B4" w14:paraId="6910A8CD" w14:textId="77777777" w:rsidTr="00101315">
        <w:tc>
          <w:tcPr>
            <w:tcW w:w="2336" w:type="dxa"/>
            <w:tcBorders>
              <w:top w:val="single" w:sz="4" w:space="0" w:color="auto"/>
              <w:bottom w:val="nil"/>
            </w:tcBorders>
            <w:vAlign w:val="center"/>
          </w:tcPr>
          <w:p w14:paraId="4E683F6D" w14:textId="55166ACE" w:rsidR="00F3130C" w:rsidRPr="000219F1" w:rsidRDefault="00F3130C" w:rsidP="00761A39">
            <w:pPr>
              <w:ind w:firstLine="0"/>
              <w:jc w:val="left"/>
              <w:rPr>
                <w:color w:val="000000"/>
                <w:sz w:val="24"/>
                <w:szCs w:val="24"/>
              </w:rPr>
            </w:pPr>
            <w:r>
              <w:rPr>
                <w:color w:val="000000"/>
                <w:sz w:val="24"/>
                <w:szCs w:val="24"/>
              </w:rPr>
              <w:t xml:space="preserve">6 </w:t>
            </w:r>
            <w:r w:rsidRPr="00793753">
              <w:rPr>
                <w:color w:val="000000"/>
                <w:sz w:val="24"/>
                <w:szCs w:val="24"/>
              </w:rPr>
              <w:t>Блок сигнально-пусковой адресный</w:t>
            </w:r>
            <w:r>
              <w:rPr>
                <w:color w:val="000000"/>
                <w:sz w:val="24"/>
                <w:szCs w:val="24"/>
              </w:rPr>
              <w:t xml:space="preserve"> «</w:t>
            </w:r>
            <w:r w:rsidRPr="00B62B32">
              <w:rPr>
                <w:color w:val="000000"/>
                <w:sz w:val="24"/>
                <w:szCs w:val="24"/>
              </w:rPr>
              <w:t>С2000-СП4</w:t>
            </w:r>
            <w:r>
              <w:rPr>
                <w:color w:val="000000"/>
                <w:sz w:val="24"/>
                <w:szCs w:val="24"/>
              </w:rPr>
              <w:t>»</w:t>
            </w:r>
          </w:p>
        </w:tc>
        <w:tc>
          <w:tcPr>
            <w:tcW w:w="2336" w:type="dxa"/>
            <w:tcBorders>
              <w:top w:val="single" w:sz="4" w:space="0" w:color="auto"/>
              <w:bottom w:val="nil"/>
            </w:tcBorders>
            <w:vAlign w:val="center"/>
          </w:tcPr>
          <w:p w14:paraId="105612D1" w14:textId="77777777" w:rsidR="00F3130C" w:rsidRPr="0098272A" w:rsidRDefault="00F3130C" w:rsidP="00984B4B">
            <w:pPr>
              <w:ind w:firstLine="0"/>
              <w:jc w:val="center"/>
              <w:rPr>
                <w:sz w:val="24"/>
                <w:szCs w:val="24"/>
              </w:rPr>
            </w:pPr>
            <w:r w:rsidRPr="0098272A">
              <w:rPr>
                <w:color w:val="000000"/>
                <w:sz w:val="24"/>
                <w:szCs w:val="24"/>
              </w:rPr>
              <w:t>8</w:t>
            </w:r>
          </w:p>
        </w:tc>
        <w:tc>
          <w:tcPr>
            <w:tcW w:w="2336" w:type="dxa"/>
            <w:tcBorders>
              <w:top w:val="single" w:sz="4" w:space="0" w:color="auto"/>
              <w:bottom w:val="nil"/>
            </w:tcBorders>
            <w:vAlign w:val="center"/>
          </w:tcPr>
          <w:p w14:paraId="511C83B6" w14:textId="77777777" w:rsidR="00F3130C" w:rsidRPr="000055B4" w:rsidRDefault="00F3130C" w:rsidP="00984B4B">
            <w:pPr>
              <w:ind w:firstLine="0"/>
              <w:jc w:val="center"/>
              <w:rPr>
                <w:sz w:val="24"/>
                <w:szCs w:val="24"/>
              </w:rPr>
            </w:pPr>
            <w:r>
              <w:rPr>
                <w:sz w:val="24"/>
                <w:szCs w:val="24"/>
              </w:rPr>
              <w:t>132,44</w:t>
            </w:r>
          </w:p>
        </w:tc>
        <w:tc>
          <w:tcPr>
            <w:tcW w:w="2336" w:type="dxa"/>
            <w:tcBorders>
              <w:top w:val="single" w:sz="4" w:space="0" w:color="auto"/>
              <w:bottom w:val="nil"/>
            </w:tcBorders>
            <w:vAlign w:val="center"/>
          </w:tcPr>
          <w:p w14:paraId="4DF5C844" w14:textId="77777777" w:rsidR="00F3130C" w:rsidRDefault="00F3130C" w:rsidP="00984B4B">
            <w:pPr>
              <w:ind w:firstLine="0"/>
              <w:jc w:val="center"/>
              <w:rPr>
                <w:sz w:val="24"/>
                <w:szCs w:val="24"/>
              </w:rPr>
            </w:pPr>
            <w:r>
              <w:rPr>
                <w:sz w:val="24"/>
                <w:szCs w:val="24"/>
              </w:rPr>
              <w:t>1059,52</w:t>
            </w:r>
          </w:p>
        </w:tc>
      </w:tr>
      <w:tr w:rsidR="00F3130C" w:rsidRPr="000055B4" w14:paraId="783851B1" w14:textId="77777777" w:rsidTr="00101315">
        <w:tc>
          <w:tcPr>
            <w:tcW w:w="2336" w:type="dxa"/>
            <w:tcBorders>
              <w:top w:val="single" w:sz="4" w:space="0" w:color="auto"/>
            </w:tcBorders>
            <w:vAlign w:val="center"/>
          </w:tcPr>
          <w:p w14:paraId="6ECD95F4" w14:textId="77777777" w:rsidR="00F3130C" w:rsidRPr="002E39D6" w:rsidRDefault="00F3130C" w:rsidP="00761A39">
            <w:pPr>
              <w:ind w:firstLine="0"/>
              <w:jc w:val="left"/>
              <w:rPr>
                <w:b/>
                <w:bCs/>
                <w:sz w:val="24"/>
                <w:szCs w:val="24"/>
              </w:rPr>
            </w:pPr>
            <w:r>
              <w:rPr>
                <w:color w:val="000000"/>
                <w:sz w:val="24"/>
                <w:szCs w:val="24"/>
              </w:rPr>
              <w:t xml:space="preserve">7 </w:t>
            </w:r>
            <w:r w:rsidRPr="00793753">
              <w:rPr>
                <w:color w:val="000000"/>
                <w:sz w:val="24"/>
                <w:szCs w:val="24"/>
              </w:rPr>
              <w:t>Шкаф контрольно-пусковой</w:t>
            </w:r>
            <w:r>
              <w:rPr>
                <w:color w:val="000000"/>
                <w:sz w:val="24"/>
                <w:szCs w:val="24"/>
              </w:rPr>
              <w:t xml:space="preserve"> «</w:t>
            </w:r>
            <w:r w:rsidRPr="002E39D6">
              <w:rPr>
                <w:color w:val="000000"/>
                <w:sz w:val="24"/>
                <w:szCs w:val="24"/>
              </w:rPr>
              <w:t>ШКП-10</w:t>
            </w:r>
            <w:r>
              <w:rPr>
                <w:color w:val="000000"/>
                <w:sz w:val="24"/>
                <w:szCs w:val="24"/>
              </w:rPr>
              <w:t>»</w:t>
            </w:r>
          </w:p>
        </w:tc>
        <w:tc>
          <w:tcPr>
            <w:tcW w:w="2336" w:type="dxa"/>
            <w:tcBorders>
              <w:top w:val="single" w:sz="4" w:space="0" w:color="auto"/>
            </w:tcBorders>
            <w:vAlign w:val="center"/>
          </w:tcPr>
          <w:p w14:paraId="5FFEA135" w14:textId="77777777" w:rsidR="00F3130C" w:rsidRPr="0098272A" w:rsidRDefault="00F3130C" w:rsidP="00984B4B">
            <w:pPr>
              <w:ind w:firstLine="0"/>
              <w:jc w:val="center"/>
              <w:rPr>
                <w:sz w:val="24"/>
                <w:szCs w:val="24"/>
              </w:rPr>
            </w:pPr>
            <w:r w:rsidRPr="0098272A">
              <w:rPr>
                <w:color w:val="000000"/>
                <w:sz w:val="24"/>
                <w:szCs w:val="24"/>
              </w:rPr>
              <w:t>2</w:t>
            </w:r>
          </w:p>
        </w:tc>
        <w:tc>
          <w:tcPr>
            <w:tcW w:w="2336" w:type="dxa"/>
            <w:tcBorders>
              <w:top w:val="single" w:sz="4" w:space="0" w:color="auto"/>
            </w:tcBorders>
            <w:vAlign w:val="center"/>
          </w:tcPr>
          <w:p w14:paraId="467B59ED" w14:textId="77777777" w:rsidR="00F3130C" w:rsidRDefault="00F3130C" w:rsidP="00984B4B">
            <w:pPr>
              <w:ind w:firstLine="0"/>
              <w:jc w:val="center"/>
              <w:rPr>
                <w:sz w:val="24"/>
                <w:szCs w:val="24"/>
              </w:rPr>
            </w:pPr>
            <w:r>
              <w:rPr>
                <w:sz w:val="24"/>
                <w:szCs w:val="24"/>
              </w:rPr>
              <w:t>890,72</w:t>
            </w:r>
          </w:p>
        </w:tc>
        <w:tc>
          <w:tcPr>
            <w:tcW w:w="2336" w:type="dxa"/>
            <w:tcBorders>
              <w:top w:val="single" w:sz="4" w:space="0" w:color="auto"/>
            </w:tcBorders>
            <w:vAlign w:val="center"/>
          </w:tcPr>
          <w:p w14:paraId="0535B39D" w14:textId="77777777" w:rsidR="00F3130C" w:rsidRDefault="00F3130C" w:rsidP="00984B4B">
            <w:pPr>
              <w:ind w:firstLine="0"/>
              <w:jc w:val="center"/>
              <w:rPr>
                <w:sz w:val="24"/>
                <w:szCs w:val="24"/>
              </w:rPr>
            </w:pPr>
            <w:r>
              <w:rPr>
                <w:sz w:val="24"/>
                <w:szCs w:val="24"/>
              </w:rPr>
              <w:t>1781,44</w:t>
            </w:r>
          </w:p>
        </w:tc>
      </w:tr>
      <w:tr w:rsidR="00F3130C" w:rsidRPr="000055B4" w14:paraId="6077E37A" w14:textId="77777777" w:rsidTr="00101315">
        <w:tc>
          <w:tcPr>
            <w:tcW w:w="2336" w:type="dxa"/>
            <w:tcBorders>
              <w:top w:val="single" w:sz="4" w:space="0" w:color="auto"/>
            </w:tcBorders>
            <w:vAlign w:val="center"/>
          </w:tcPr>
          <w:p w14:paraId="23A2F454" w14:textId="77777777" w:rsidR="00F3130C" w:rsidRPr="00793753" w:rsidRDefault="00F3130C" w:rsidP="00761A39">
            <w:pPr>
              <w:ind w:firstLine="0"/>
              <w:jc w:val="left"/>
              <w:rPr>
                <w:sz w:val="24"/>
                <w:szCs w:val="24"/>
              </w:rPr>
            </w:pPr>
            <w:r>
              <w:rPr>
                <w:color w:val="000000"/>
                <w:sz w:val="24"/>
                <w:szCs w:val="24"/>
              </w:rPr>
              <w:t xml:space="preserve">8 </w:t>
            </w:r>
            <w:r w:rsidRPr="00793753">
              <w:rPr>
                <w:color w:val="000000"/>
                <w:sz w:val="24"/>
                <w:szCs w:val="24"/>
              </w:rPr>
              <w:t>Шкаф контрольно-пусковой</w:t>
            </w:r>
            <w:r>
              <w:rPr>
                <w:color w:val="000000"/>
                <w:sz w:val="24"/>
                <w:szCs w:val="24"/>
              </w:rPr>
              <w:t xml:space="preserve"> «</w:t>
            </w:r>
            <w:r w:rsidRPr="002E39D6">
              <w:rPr>
                <w:color w:val="000000"/>
                <w:sz w:val="24"/>
                <w:szCs w:val="24"/>
              </w:rPr>
              <w:t>ШКП-4</w:t>
            </w:r>
            <w:r>
              <w:rPr>
                <w:color w:val="000000"/>
                <w:sz w:val="24"/>
                <w:szCs w:val="24"/>
              </w:rPr>
              <w:t>»</w:t>
            </w:r>
          </w:p>
        </w:tc>
        <w:tc>
          <w:tcPr>
            <w:tcW w:w="2336" w:type="dxa"/>
            <w:tcBorders>
              <w:top w:val="single" w:sz="4" w:space="0" w:color="auto"/>
            </w:tcBorders>
            <w:vAlign w:val="center"/>
          </w:tcPr>
          <w:p w14:paraId="3D840C43" w14:textId="77777777" w:rsidR="00F3130C" w:rsidRPr="0098272A" w:rsidRDefault="00F3130C" w:rsidP="00984B4B">
            <w:pPr>
              <w:ind w:firstLine="0"/>
              <w:jc w:val="center"/>
              <w:rPr>
                <w:sz w:val="24"/>
                <w:szCs w:val="24"/>
              </w:rPr>
            </w:pPr>
            <w:r w:rsidRPr="0098272A">
              <w:rPr>
                <w:color w:val="000000"/>
                <w:sz w:val="24"/>
                <w:szCs w:val="24"/>
              </w:rPr>
              <w:t>2</w:t>
            </w:r>
          </w:p>
        </w:tc>
        <w:tc>
          <w:tcPr>
            <w:tcW w:w="2336" w:type="dxa"/>
            <w:tcBorders>
              <w:top w:val="single" w:sz="4" w:space="0" w:color="auto"/>
            </w:tcBorders>
            <w:vAlign w:val="center"/>
          </w:tcPr>
          <w:p w14:paraId="0DD746B3" w14:textId="77777777" w:rsidR="00F3130C" w:rsidRDefault="00F3130C" w:rsidP="00984B4B">
            <w:pPr>
              <w:ind w:firstLine="0"/>
              <w:jc w:val="center"/>
              <w:rPr>
                <w:sz w:val="24"/>
                <w:szCs w:val="24"/>
              </w:rPr>
            </w:pPr>
            <w:r>
              <w:rPr>
                <w:sz w:val="24"/>
                <w:szCs w:val="24"/>
              </w:rPr>
              <w:t>864,16</w:t>
            </w:r>
          </w:p>
        </w:tc>
        <w:tc>
          <w:tcPr>
            <w:tcW w:w="2336" w:type="dxa"/>
            <w:tcBorders>
              <w:top w:val="single" w:sz="4" w:space="0" w:color="auto"/>
            </w:tcBorders>
            <w:vAlign w:val="center"/>
          </w:tcPr>
          <w:p w14:paraId="16C00B22" w14:textId="77777777" w:rsidR="00F3130C" w:rsidRDefault="00F3130C" w:rsidP="00984B4B">
            <w:pPr>
              <w:ind w:firstLine="0"/>
              <w:jc w:val="center"/>
              <w:rPr>
                <w:sz w:val="24"/>
                <w:szCs w:val="24"/>
              </w:rPr>
            </w:pPr>
            <w:r>
              <w:rPr>
                <w:sz w:val="24"/>
                <w:szCs w:val="24"/>
              </w:rPr>
              <w:t>1728,32</w:t>
            </w:r>
          </w:p>
        </w:tc>
      </w:tr>
      <w:tr w:rsidR="00F3130C" w:rsidRPr="000055B4" w14:paraId="3D473B45" w14:textId="77777777" w:rsidTr="00101315">
        <w:tc>
          <w:tcPr>
            <w:tcW w:w="2336" w:type="dxa"/>
            <w:vAlign w:val="center"/>
          </w:tcPr>
          <w:p w14:paraId="725EAE23" w14:textId="77777777" w:rsidR="00F3130C" w:rsidRPr="00793753" w:rsidRDefault="00F3130C" w:rsidP="00761A39">
            <w:pPr>
              <w:ind w:firstLine="0"/>
              <w:jc w:val="left"/>
              <w:rPr>
                <w:sz w:val="24"/>
                <w:szCs w:val="24"/>
              </w:rPr>
            </w:pPr>
            <w:r>
              <w:rPr>
                <w:color w:val="000000"/>
                <w:sz w:val="24"/>
                <w:szCs w:val="24"/>
              </w:rPr>
              <w:t>9 </w:t>
            </w:r>
            <w:r w:rsidRPr="00793753">
              <w:rPr>
                <w:color w:val="000000"/>
                <w:sz w:val="24"/>
                <w:szCs w:val="24"/>
              </w:rPr>
              <w:t>Источник резервного питания</w:t>
            </w:r>
            <w:r>
              <w:rPr>
                <w:color w:val="000000"/>
                <w:sz w:val="24"/>
                <w:szCs w:val="24"/>
              </w:rPr>
              <w:t xml:space="preserve"> «</w:t>
            </w:r>
            <w:r w:rsidRPr="002E39D6">
              <w:rPr>
                <w:color w:val="000000"/>
                <w:sz w:val="24"/>
                <w:szCs w:val="24"/>
              </w:rPr>
              <w:t>ИРПА-124</w:t>
            </w:r>
            <w:r>
              <w:rPr>
                <w:color w:val="000000"/>
                <w:sz w:val="24"/>
                <w:szCs w:val="24"/>
              </w:rPr>
              <w:t>»</w:t>
            </w:r>
          </w:p>
        </w:tc>
        <w:tc>
          <w:tcPr>
            <w:tcW w:w="2336" w:type="dxa"/>
            <w:vAlign w:val="center"/>
          </w:tcPr>
          <w:p w14:paraId="354B675B" w14:textId="77777777" w:rsidR="00F3130C" w:rsidRPr="0098272A" w:rsidRDefault="00F3130C" w:rsidP="00984B4B">
            <w:pPr>
              <w:ind w:firstLine="0"/>
              <w:jc w:val="center"/>
              <w:rPr>
                <w:sz w:val="24"/>
                <w:szCs w:val="24"/>
              </w:rPr>
            </w:pPr>
            <w:r w:rsidRPr="0098272A">
              <w:rPr>
                <w:color w:val="000000"/>
                <w:sz w:val="24"/>
                <w:szCs w:val="24"/>
              </w:rPr>
              <w:t>1</w:t>
            </w:r>
          </w:p>
        </w:tc>
        <w:tc>
          <w:tcPr>
            <w:tcW w:w="2336" w:type="dxa"/>
            <w:vAlign w:val="center"/>
          </w:tcPr>
          <w:p w14:paraId="28C8E49A" w14:textId="77777777" w:rsidR="00F3130C" w:rsidRPr="000055B4" w:rsidRDefault="00F3130C" w:rsidP="00984B4B">
            <w:pPr>
              <w:ind w:firstLine="0"/>
              <w:jc w:val="center"/>
              <w:rPr>
                <w:sz w:val="24"/>
                <w:szCs w:val="24"/>
              </w:rPr>
            </w:pPr>
            <w:r>
              <w:rPr>
                <w:sz w:val="24"/>
                <w:szCs w:val="24"/>
              </w:rPr>
              <w:t>661,69</w:t>
            </w:r>
          </w:p>
        </w:tc>
        <w:tc>
          <w:tcPr>
            <w:tcW w:w="2336" w:type="dxa"/>
            <w:vAlign w:val="center"/>
          </w:tcPr>
          <w:p w14:paraId="3DF6B9EB" w14:textId="77777777" w:rsidR="00F3130C" w:rsidRPr="000055B4" w:rsidRDefault="00F3130C" w:rsidP="00984B4B">
            <w:pPr>
              <w:ind w:firstLine="0"/>
              <w:jc w:val="center"/>
              <w:rPr>
                <w:sz w:val="24"/>
                <w:szCs w:val="24"/>
              </w:rPr>
            </w:pPr>
            <w:r>
              <w:rPr>
                <w:sz w:val="24"/>
                <w:szCs w:val="24"/>
              </w:rPr>
              <w:t>661,69</w:t>
            </w:r>
          </w:p>
        </w:tc>
      </w:tr>
      <w:tr w:rsidR="00F3130C" w:rsidRPr="000055B4" w14:paraId="028FDE8D" w14:textId="77777777" w:rsidTr="00101315">
        <w:tc>
          <w:tcPr>
            <w:tcW w:w="2336" w:type="dxa"/>
            <w:vAlign w:val="center"/>
          </w:tcPr>
          <w:p w14:paraId="70B9AA2B" w14:textId="77777777" w:rsidR="00F3130C" w:rsidRPr="00793753" w:rsidRDefault="00F3130C" w:rsidP="00761A39">
            <w:pPr>
              <w:ind w:firstLine="0"/>
              <w:jc w:val="left"/>
              <w:rPr>
                <w:sz w:val="24"/>
                <w:szCs w:val="24"/>
              </w:rPr>
            </w:pPr>
            <w:r>
              <w:rPr>
                <w:color w:val="000000"/>
                <w:sz w:val="24"/>
                <w:szCs w:val="24"/>
              </w:rPr>
              <w:t>10 </w:t>
            </w:r>
            <w:r w:rsidRPr="00793753">
              <w:rPr>
                <w:color w:val="000000"/>
                <w:sz w:val="24"/>
                <w:szCs w:val="24"/>
              </w:rPr>
              <w:t>Источник резервного питания</w:t>
            </w:r>
            <w:r>
              <w:rPr>
                <w:color w:val="000000"/>
                <w:sz w:val="24"/>
                <w:szCs w:val="24"/>
              </w:rPr>
              <w:t xml:space="preserve"> «</w:t>
            </w:r>
            <w:r w:rsidRPr="002E39D6">
              <w:rPr>
                <w:color w:val="000000"/>
                <w:sz w:val="24"/>
                <w:szCs w:val="24"/>
              </w:rPr>
              <w:t>РИП-24</w:t>
            </w:r>
            <w:r>
              <w:rPr>
                <w:color w:val="000000"/>
                <w:sz w:val="24"/>
                <w:szCs w:val="24"/>
              </w:rPr>
              <w:t>»</w:t>
            </w:r>
          </w:p>
        </w:tc>
        <w:tc>
          <w:tcPr>
            <w:tcW w:w="2336" w:type="dxa"/>
            <w:vAlign w:val="center"/>
          </w:tcPr>
          <w:p w14:paraId="1DC2273D" w14:textId="77777777" w:rsidR="00F3130C" w:rsidRPr="0098272A" w:rsidRDefault="00F3130C" w:rsidP="00984B4B">
            <w:pPr>
              <w:ind w:firstLine="0"/>
              <w:jc w:val="center"/>
              <w:rPr>
                <w:sz w:val="24"/>
                <w:szCs w:val="24"/>
              </w:rPr>
            </w:pPr>
            <w:r w:rsidRPr="0098272A">
              <w:rPr>
                <w:color w:val="000000"/>
                <w:sz w:val="24"/>
                <w:szCs w:val="24"/>
              </w:rPr>
              <w:t>1</w:t>
            </w:r>
          </w:p>
        </w:tc>
        <w:tc>
          <w:tcPr>
            <w:tcW w:w="2336" w:type="dxa"/>
            <w:vAlign w:val="center"/>
          </w:tcPr>
          <w:p w14:paraId="3C680D20" w14:textId="77777777" w:rsidR="00F3130C" w:rsidRPr="000055B4" w:rsidRDefault="00F3130C" w:rsidP="00984B4B">
            <w:pPr>
              <w:ind w:firstLine="0"/>
              <w:jc w:val="center"/>
              <w:rPr>
                <w:sz w:val="24"/>
                <w:szCs w:val="24"/>
              </w:rPr>
            </w:pPr>
            <w:r>
              <w:rPr>
                <w:sz w:val="24"/>
                <w:szCs w:val="24"/>
              </w:rPr>
              <w:t>456,49</w:t>
            </w:r>
          </w:p>
        </w:tc>
        <w:tc>
          <w:tcPr>
            <w:tcW w:w="2336" w:type="dxa"/>
            <w:vAlign w:val="center"/>
          </w:tcPr>
          <w:p w14:paraId="7ECC66C7" w14:textId="77777777" w:rsidR="00F3130C" w:rsidRPr="000055B4" w:rsidRDefault="00F3130C" w:rsidP="00984B4B">
            <w:pPr>
              <w:ind w:firstLine="0"/>
              <w:jc w:val="center"/>
              <w:rPr>
                <w:sz w:val="24"/>
                <w:szCs w:val="24"/>
              </w:rPr>
            </w:pPr>
            <w:r>
              <w:rPr>
                <w:sz w:val="24"/>
                <w:szCs w:val="24"/>
              </w:rPr>
              <w:t>456,49</w:t>
            </w:r>
          </w:p>
        </w:tc>
      </w:tr>
      <w:tr w:rsidR="00F3130C" w:rsidRPr="000055B4" w14:paraId="256D16D1" w14:textId="77777777" w:rsidTr="00101315">
        <w:tc>
          <w:tcPr>
            <w:tcW w:w="2336" w:type="dxa"/>
            <w:vAlign w:val="center"/>
          </w:tcPr>
          <w:p w14:paraId="64597D3E" w14:textId="77777777" w:rsidR="00F3130C" w:rsidRPr="00793753" w:rsidRDefault="00F3130C" w:rsidP="00761A39">
            <w:pPr>
              <w:ind w:firstLine="0"/>
              <w:jc w:val="left"/>
              <w:rPr>
                <w:sz w:val="24"/>
                <w:szCs w:val="24"/>
              </w:rPr>
            </w:pPr>
            <w:r>
              <w:rPr>
                <w:color w:val="000000"/>
                <w:sz w:val="24"/>
                <w:szCs w:val="24"/>
              </w:rPr>
              <w:t>11 </w:t>
            </w:r>
            <w:r w:rsidRPr="00793753">
              <w:rPr>
                <w:color w:val="000000"/>
                <w:sz w:val="24"/>
                <w:szCs w:val="24"/>
              </w:rPr>
              <w:t>Устройство коммутационное</w:t>
            </w:r>
            <w:r>
              <w:rPr>
                <w:color w:val="000000"/>
                <w:sz w:val="24"/>
                <w:szCs w:val="24"/>
              </w:rPr>
              <w:t xml:space="preserve"> «</w:t>
            </w:r>
            <w:r w:rsidRPr="002E39D6">
              <w:rPr>
                <w:color w:val="000000"/>
                <w:sz w:val="24"/>
                <w:szCs w:val="24"/>
              </w:rPr>
              <w:t>УК-ВК исп.12</w:t>
            </w:r>
            <w:r>
              <w:rPr>
                <w:color w:val="000000"/>
                <w:sz w:val="24"/>
                <w:szCs w:val="24"/>
              </w:rPr>
              <w:t>»</w:t>
            </w:r>
          </w:p>
        </w:tc>
        <w:tc>
          <w:tcPr>
            <w:tcW w:w="2336" w:type="dxa"/>
            <w:vAlign w:val="center"/>
          </w:tcPr>
          <w:p w14:paraId="5826B24E" w14:textId="77777777" w:rsidR="00F3130C" w:rsidRPr="0098272A" w:rsidRDefault="00F3130C" w:rsidP="00984B4B">
            <w:pPr>
              <w:ind w:firstLine="0"/>
              <w:jc w:val="center"/>
              <w:rPr>
                <w:sz w:val="24"/>
                <w:szCs w:val="24"/>
              </w:rPr>
            </w:pPr>
            <w:r w:rsidRPr="0098272A">
              <w:rPr>
                <w:color w:val="000000"/>
                <w:sz w:val="24"/>
                <w:szCs w:val="24"/>
              </w:rPr>
              <w:t>2</w:t>
            </w:r>
          </w:p>
        </w:tc>
        <w:tc>
          <w:tcPr>
            <w:tcW w:w="2336" w:type="dxa"/>
            <w:vAlign w:val="center"/>
          </w:tcPr>
          <w:p w14:paraId="5F9331B3" w14:textId="77777777" w:rsidR="00F3130C" w:rsidRPr="000055B4" w:rsidRDefault="00F3130C" w:rsidP="00984B4B">
            <w:pPr>
              <w:ind w:firstLine="0"/>
              <w:jc w:val="center"/>
              <w:rPr>
                <w:sz w:val="24"/>
                <w:szCs w:val="24"/>
              </w:rPr>
            </w:pPr>
            <w:r>
              <w:rPr>
                <w:sz w:val="24"/>
                <w:szCs w:val="24"/>
              </w:rPr>
              <w:t>41,06</w:t>
            </w:r>
          </w:p>
        </w:tc>
        <w:tc>
          <w:tcPr>
            <w:tcW w:w="2336" w:type="dxa"/>
            <w:vAlign w:val="center"/>
          </w:tcPr>
          <w:p w14:paraId="2CE6984A" w14:textId="77777777" w:rsidR="00F3130C" w:rsidRPr="000055B4" w:rsidRDefault="00F3130C" w:rsidP="00984B4B">
            <w:pPr>
              <w:ind w:firstLine="0"/>
              <w:jc w:val="center"/>
              <w:rPr>
                <w:sz w:val="24"/>
                <w:szCs w:val="24"/>
              </w:rPr>
            </w:pPr>
            <w:r>
              <w:rPr>
                <w:sz w:val="24"/>
                <w:szCs w:val="24"/>
              </w:rPr>
              <w:t>82,12</w:t>
            </w:r>
          </w:p>
        </w:tc>
      </w:tr>
      <w:tr w:rsidR="00F3130C" w:rsidRPr="000055B4" w14:paraId="3C980DA3" w14:textId="77777777" w:rsidTr="00101315">
        <w:tc>
          <w:tcPr>
            <w:tcW w:w="2336" w:type="dxa"/>
            <w:vAlign w:val="center"/>
          </w:tcPr>
          <w:p w14:paraId="651111C9" w14:textId="761F6D91" w:rsidR="00F3130C" w:rsidRPr="00793753" w:rsidRDefault="00F3130C" w:rsidP="00761A39">
            <w:pPr>
              <w:ind w:firstLine="0"/>
              <w:jc w:val="left"/>
              <w:rPr>
                <w:sz w:val="24"/>
                <w:szCs w:val="24"/>
              </w:rPr>
            </w:pPr>
            <w:r>
              <w:rPr>
                <w:color w:val="000000"/>
                <w:sz w:val="24"/>
                <w:szCs w:val="24"/>
              </w:rPr>
              <w:t xml:space="preserve">12 </w:t>
            </w:r>
            <w:r w:rsidRPr="00793753">
              <w:rPr>
                <w:color w:val="000000"/>
                <w:sz w:val="24"/>
                <w:szCs w:val="24"/>
              </w:rPr>
              <w:t>Блок при</w:t>
            </w:r>
            <w:r w:rsidR="00713B83">
              <w:rPr>
                <w:color w:val="000000"/>
                <w:sz w:val="24"/>
                <w:szCs w:val="24"/>
              </w:rPr>
              <w:t>е</w:t>
            </w:r>
            <w:r w:rsidRPr="00793753">
              <w:rPr>
                <w:color w:val="000000"/>
                <w:sz w:val="24"/>
                <w:szCs w:val="24"/>
              </w:rPr>
              <w:t>мнр-контрольный</w:t>
            </w:r>
            <w:r>
              <w:rPr>
                <w:color w:val="000000"/>
                <w:sz w:val="24"/>
                <w:szCs w:val="24"/>
              </w:rPr>
              <w:t xml:space="preserve"> «С</w:t>
            </w:r>
            <w:r w:rsidRPr="002E39D6">
              <w:rPr>
                <w:color w:val="000000"/>
                <w:sz w:val="24"/>
                <w:szCs w:val="24"/>
              </w:rPr>
              <w:t>игнал-20</w:t>
            </w:r>
            <w:r>
              <w:rPr>
                <w:color w:val="000000"/>
                <w:sz w:val="24"/>
                <w:szCs w:val="24"/>
              </w:rPr>
              <w:t>П»</w:t>
            </w:r>
          </w:p>
        </w:tc>
        <w:tc>
          <w:tcPr>
            <w:tcW w:w="2336" w:type="dxa"/>
            <w:vAlign w:val="center"/>
          </w:tcPr>
          <w:p w14:paraId="5AE43F42" w14:textId="77777777" w:rsidR="00F3130C" w:rsidRPr="0098272A" w:rsidRDefault="00F3130C" w:rsidP="00984B4B">
            <w:pPr>
              <w:ind w:firstLine="0"/>
              <w:jc w:val="center"/>
              <w:rPr>
                <w:sz w:val="24"/>
                <w:szCs w:val="24"/>
              </w:rPr>
            </w:pPr>
            <w:r w:rsidRPr="0098272A">
              <w:rPr>
                <w:color w:val="000000"/>
                <w:sz w:val="24"/>
                <w:szCs w:val="24"/>
              </w:rPr>
              <w:t>3</w:t>
            </w:r>
          </w:p>
        </w:tc>
        <w:tc>
          <w:tcPr>
            <w:tcW w:w="2336" w:type="dxa"/>
            <w:vAlign w:val="center"/>
          </w:tcPr>
          <w:p w14:paraId="015BAEC2" w14:textId="77777777" w:rsidR="00F3130C" w:rsidRPr="000055B4" w:rsidRDefault="00F3130C" w:rsidP="00984B4B">
            <w:pPr>
              <w:ind w:firstLine="0"/>
              <w:jc w:val="center"/>
              <w:rPr>
                <w:sz w:val="24"/>
                <w:szCs w:val="24"/>
              </w:rPr>
            </w:pPr>
            <w:r>
              <w:rPr>
                <w:sz w:val="24"/>
                <w:szCs w:val="24"/>
              </w:rPr>
              <w:t>186,47</w:t>
            </w:r>
          </w:p>
        </w:tc>
        <w:tc>
          <w:tcPr>
            <w:tcW w:w="2336" w:type="dxa"/>
            <w:vAlign w:val="center"/>
          </w:tcPr>
          <w:p w14:paraId="354BEB8B" w14:textId="77777777" w:rsidR="00F3130C" w:rsidRPr="000055B4" w:rsidRDefault="00F3130C" w:rsidP="00984B4B">
            <w:pPr>
              <w:ind w:firstLine="0"/>
              <w:jc w:val="center"/>
              <w:rPr>
                <w:sz w:val="24"/>
                <w:szCs w:val="24"/>
              </w:rPr>
            </w:pPr>
            <w:r>
              <w:rPr>
                <w:sz w:val="24"/>
                <w:szCs w:val="24"/>
              </w:rPr>
              <w:t>559,41</w:t>
            </w:r>
          </w:p>
        </w:tc>
      </w:tr>
      <w:tr w:rsidR="00F3130C" w:rsidRPr="000055B4" w14:paraId="5FC37C4A" w14:textId="77777777" w:rsidTr="00AB4615">
        <w:tc>
          <w:tcPr>
            <w:tcW w:w="2336" w:type="dxa"/>
            <w:tcBorders>
              <w:bottom w:val="single" w:sz="4" w:space="0" w:color="auto"/>
            </w:tcBorders>
            <w:vAlign w:val="center"/>
          </w:tcPr>
          <w:p w14:paraId="304FF8E6" w14:textId="77777777" w:rsidR="00F3130C" w:rsidRPr="00793753" w:rsidRDefault="00F3130C" w:rsidP="00761A39">
            <w:pPr>
              <w:ind w:firstLine="0"/>
              <w:jc w:val="left"/>
              <w:rPr>
                <w:sz w:val="24"/>
                <w:szCs w:val="24"/>
              </w:rPr>
            </w:pPr>
            <w:r>
              <w:rPr>
                <w:color w:val="000000"/>
                <w:sz w:val="24"/>
                <w:szCs w:val="24"/>
              </w:rPr>
              <w:t xml:space="preserve">13 </w:t>
            </w:r>
            <w:r w:rsidRPr="00793753">
              <w:rPr>
                <w:color w:val="000000"/>
                <w:sz w:val="24"/>
                <w:szCs w:val="24"/>
              </w:rPr>
              <w:t>Пульт контроля и управления</w:t>
            </w:r>
            <w:r>
              <w:rPr>
                <w:color w:val="000000"/>
                <w:sz w:val="24"/>
                <w:szCs w:val="24"/>
              </w:rPr>
              <w:t xml:space="preserve"> «</w:t>
            </w:r>
            <w:r w:rsidRPr="002F73BD">
              <w:rPr>
                <w:color w:val="000000"/>
                <w:sz w:val="24"/>
                <w:szCs w:val="24"/>
              </w:rPr>
              <w:t>С2000М</w:t>
            </w:r>
            <w:r>
              <w:rPr>
                <w:color w:val="000000"/>
                <w:sz w:val="24"/>
                <w:szCs w:val="24"/>
              </w:rPr>
              <w:t>»</w:t>
            </w:r>
          </w:p>
        </w:tc>
        <w:tc>
          <w:tcPr>
            <w:tcW w:w="2336" w:type="dxa"/>
            <w:tcBorders>
              <w:bottom w:val="single" w:sz="4" w:space="0" w:color="auto"/>
            </w:tcBorders>
            <w:vAlign w:val="center"/>
          </w:tcPr>
          <w:p w14:paraId="070C6713" w14:textId="77777777" w:rsidR="00F3130C" w:rsidRPr="0098272A" w:rsidRDefault="00F3130C" w:rsidP="00984B4B">
            <w:pPr>
              <w:ind w:firstLine="0"/>
              <w:jc w:val="center"/>
              <w:rPr>
                <w:sz w:val="24"/>
                <w:szCs w:val="24"/>
              </w:rPr>
            </w:pPr>
            <w:r w:rsidRPr="0098272A">
              <w:rPr>
                <w:color w:val="000000"/>
                <w:sz w:val="24"/>
                <w:szCs w:val="24"/>
              </w:rPr>
              <w:t>1</w:t>
            </w:r>
          </w:p>
        </w:tc>
        <w:tc>
          <w:tcPr>
            <w:tcW w:w="2336" w:type="dxa"/>
            <w:tcBorders>
              <w:bottom w:val="single" w:sz="4" w:space="0" w:color="auto"/>
            </w:tcBorders>
            <w:vAlign w:val="center"/>
          </w:tcPr>
          <w:p w14:paraId="01DAFD60" w14:textId="77777777" w:rsidR="00F3130C" w:rsidRPr="000055B4" w:rsidRDefault="00F3130C" w:rsidP="00984B4B">
            <w:pPr>
              <w:ind w:firstLine="0"/>
              <w:jc w:val="center"/>
              <w:rPr>
                <w:sz w:val="24"/>
                <w:szCs w:val="24"/>
              </w:rPr>
            </w:pPr>
            <w:r>
              <w:rPr>
                <w:sz w:val="24"/>
                <w:szCs w:val="24"/>
              </w:rPr>
              <w:t>420,04</w:t>
            </w:r>
          </w:p>
        </w:tc>
        <w:tc>
          <w:tcPr>
            <w:tcW w:w="2336" w:type="dxa"/>
            <w:tcBorders>
              <w:bottom w:val="single" w:sz="4" w:space="0" w:color="auto"/>
            </w:tcBorders>
            <w:vAlign w:val="center"/>
          </w:tcPr>
          <w:p w14:paraId="49370B90" w14:textId="77777777" w:rsidR="00F3130C" w:rsidRPr="000055B4" w:rsidRDefault="00F3130C" w:rsidP="00984B4B">
            <w:pPr>
              <w:ind w:firstLine="0"/>
              <w:jc w:val="center"/>
              <w:rPr>
                <w:sz w:val="24"/>
                <w:szCs w:val="24"/>
              </w:rPr>
            </w:pPr>
            <w:r>
              <w:rPr>
                <w:sz w:val="24"/>
                <w:szCs w:val="24"/>
              </w:rPr>
              <w:t>420,04</w:t>
            </w:r>
          </w:p>
        </w:tc>
      </w:tr>
      <w:tr w:rsidR="00F3130C" w:rsidRPr="000055B4" w14:paraId="3485B77E" w14:textId="77777777" w:rsidTr="00A620D1">
        <w:tc>
          <w:tcPr>
            <w:tcW w:w="2336" w:type="dxa"/>
            <w:tcBorders>
              <w:top w:val="single" w:sz="4" w:space="0" w:color="auto"/>
              <w:left w:val="single" w:sz="4" w:space="0" w:color="auto"/>
              <w:bottom w:val="nil"/>
              <w:right w:val="single" w:sz="4" w:space="0" w:color="auto"/>
            </w:tcBorders>
            <w:vAlign w:val="center"/>
          </w:tcPr>
          <w:p w14:paraId="6983FFB7" w14:textId="77777777" w:rsidR="00F3130C" w:rsidRPr="00793753" w:rsidRDefault="00F3130C" w:rsidP="00761A39">
            <w:pPr>
              <w:ind w:firstLine="0"/>
              <w:jc w:val="left"/>
              <w:rPr>
                <w:sz w:val="24"/>
                <w:szCs w:val="24"/>
              </w:rPr>
            </w:pPr>
            <w:r>
              <w:rPr>
                <w:color w:val="000000"/>
                <w:sz w:val="24"/>
                <w:szCs w:val="24"/>
              </w:rPr>
              <w:t xml:space="preserve">14 </w:t>
            </w:r>
            <w:r w:rsidRPr="00793753">
              <w:rPr>
                <w:color w:val="000000"/>
                <w:sz w:val="24"/>
                <w:szCs w:val="24"/>
              </w:rPr>
              <w:t>Аккумуляторная батарея 12 В, 40 Ач (для РИП-24)</w:t>
            </w:r>
          </w:p>
        </w:tc>
        <w:tc>
          <w:tcPr>
            <w:tcW w:w="2336" w:type="dxa"/>
            <w:tcBorders>
              <w:top w:val="single" w:sz="4" w:space="0" w:color="auto"/>
              <w:left w:val="single" w:sz="4" w:space="0" w:color="auto"/>
              <w:bottom w:val="nil"/>
              <w:right w:val="single" w:sz="4" w:space="0" w:color="auto"/>
            </w:tcBorders>
            <w:vAlign w:val="center"/>
          </w:tcPr>
          <w:p w14:paraId="07F611B6" w14:textId="134FAFF2" w:rsidR="00F3130C" w:rsidRPr="0098272A" w:rsidRDefault="00F3130C" w:rsidP="00984B4B">
            <w:pPr>
              <w:ind w:firstLine="0"/>
              <w:jc w:val="center"/>
              <w:rPr>
                <w:sz w:val="24"/>
                <w:szCs w:val="24"/>
              </w:rPr>
            </w:pPr>
            <w:r w:rsidRPr="0098272A">
              <w:rPr>
                <w:color w:val="000000"/>
                <w:sz w:val="24"/>
                <w:szCs w:val="24"/>
              </w:rPr>
              <w:t>2</w:t>
            </w:r>
          </w:p>
        </w:tc>
        <w:tc>
          <w:tcPr>
            <w:tcW w:w="2336" w:type="dxa"/>
            <w:tcBorders>
              <w:top w:val="single" w:sz="4" w:space="0" w:color="auto"/>
              <w:left w:val="single" w:sz="4" w:space="0" w:color="auto"/>
              <w:bottom w:val="nil"/>
              <w:right w:val="single" w:sz="4" w:space="0" w:color="auto"/>
            </w:tcBorders>
            <w:vAlign w:val="center"/>
          </w:tcPr>
          <w:p w14:paraId="06121AC2" w14:textId="77777777" w:rsidR="00F3130C" w:rsidRPr="000055B4" w:rsidRDefault="00F3130C" w:rsidP="00984B4B">
            <w:pPr>
              <w:ind w:firstLine="0"/>
              <w:jc w:val="center"/>
              <w:rPr>
                <w:sz w:val="24"/>
                <w:szCs w:val="24"/>
              </w:rPr>
            </w:pPr>
            <w:r>
              <w:rPr>
                <w:sz w:val="24"/>
                <w:szCs w:val="24"/>
              </w:rPr>
              <w:t>107,74</w:t>
            </w:r>
          </w:p>
        </w:tc>
        <w:tc>
          <w:tcPr>
            <w:tcW w:w="2336" w:type="dxa"/>
            <w:tcBorders>
              <w:top w:val="single" w:sz="4" w:space="0" w:color="auto"/>
              <w:left w:val="single" w:sz="4" w:space="0" w:color="auto"/>
              <w:bottom w:val="nil"/>
              <w:right w:val="single" w:sz="4" w:space="0" w:color="auto"/>
            </w:tcBorders>
            <w:vAlign w:val="center"/>
          </w:tcPr>
          <w:p w14:paraId="7F993B52" w14:textId="77777777" w:rsidR="00F3130C" w:rsidRPr="000055B4" w:rsidRDefault="00F3130C" w:rsidP="00984B4B">
            <w:pPr>
              <w:ind w:firstLine="0"/>
              <w:jc w:val="center"/>
              <w:rPr>
                <w:sz w:val="24"/>
                <w:szCs w:val="24"/>
              </w:rPr>
            </w:pPr>
            <w:r>
              <w:rPr>
                <w:sz w:val="24"/>
                <w:szCs w:val="24"/>
              </w:rPr>
              <w:t>215,48</w:t>
            </w:r>
          </w:p>
        </w:tc>
      </w:tr>
      <w:tr w:rsidR="00F3130C" w:rsidRPr="000055B4" w14:paraId="67102DE2" w14:textId="77777777" w:rsidTr="00D00004">
        <w:tc>
          <w:tcPr>
            <w:tcW w:w="9344" w:type="dxa"/>
            <w:gridSpan w:val="4"/>
            <w:tcBorders>
              <w:top w:val="nil"/>
              <w:left w:val="nil"/>
              <w:bottom w:val="single" w:sz="4" w:space="0" w:color="auto"/>
              <w:right w:val="nil"/>
            </w:tcBorders>
            <w:vAlign w:val="bottom"/>
          </w:tcPr>
          <w:p w14:paraId="6A8F755C" w14:textId="77777777" w:rsidR="000219F1" w:rsidRDefault="000219F1" w:rsidP="00761A39">
            <w:pPr>
              <w:ind w:firstLine="0"/>
              <w:jc w:val="left"/>
              <w:rPr>
                <w:szCs w:val="28"/>
              </w:rPr>
            </w:pPr>
          </w:p>
          <w:p w14:paraId="4972538F" w14:textId="77777777" w:rsidR="000219F1" w:rsidRDefault="000219F1" w:rsidP="00761A39">
            <w:pPr>
              <w:ind w:firstLine="0"/>
              <w:jc w:val="left"/>
              <w:rPr>
                <w:szCs w:val="28"/>
              </w:rPr>
            </w:pPr>
          </w:p>
          <w:p w14:paraId="030161C3" w14:textId="1C9634BF" w:rsidR="00F3130C" w:rsidRPr="009E3F6A" w:rsidRDefault="00F3130C" w:rsidP="00761A39">
            <w:pPr>
              <w:ind w:firstLine="0"/>
              <w:jc w:val="left"/>
              <w:rPr>
                <w:szCs w:val="28"/>
              </w:rPr>
            </w:pPr>
            <w:r w:rsidRPr="009E3F6A">
              <w:rPr>
                <w:szCs w:val="28"/>
              </w:rPr>
              <w:lastRenderedPageBreak/>
              <w:t>Продолжение таблицы 8.3</w:t>
            </w:r>
          </w:p>
        </w:tc>
      </w:tr>
      <w:tr w:rsidR="00AB4615" w:rsidRPr="000055B4" w14:paraId="4A9F8D6E" w14:textId="77777777" w:rsidTr="00D00004">
        <w:tc>
          <w:tcPr>
            <w:tcW w:w="2336" w:type="dxa"/>
            <w:tcBorders>
              <w:top w:val="single" w:sz="4" w:space="0" w:color="auto"/>
            </w:tcBorders>
            <w:vAlign w:val="center"/>
          </w:tcPr>
          <w:p w14:paraId="34B814FE" w14:textId="441B6FBC" w:rsidR="00AB4615" w:rsidRDefault="00AB4615" w:rsidP="00761A39">
            <w:pPr>
              <w:ind w:firstLine="0"/>
              <w:jc w:val="left"/>
              <w:rPr>
                <w:color w:val="000000"/>
                <w:sz w:val="24"/>
                <w:szCs w:val="24"/>
              </w:rPr>
            </w:pPr>
            <w:r>
              <w:rPr>
                <w:color w:val="000000"/>
                <w:sz w:val="24"/>
                <w:szCs w:val="24"/>
              </w:rPr>
              <w:lastRenderedPageBreak/>
              <w:t xml:space="preserve">15 </w:t>
            </w:r>
            <w:r w:rsidRPr="00793753">
              <w:rPr>
                <w:color w:val="000000"/>
                <w:sz w:val="24"/>
                <w:szCs w:val="24"/>
              </w:rPr>
              <w:t>Аккумуляторная батарея 12 В, 26 Ач (для ИРПА-124)</w:t>
            </w:r>
          </w:p>
        </w:tc>
        <w:tc>
          <w:tcPr>
            <w:tcW w:w="2336" w:type="dxa"/>
            <w:tcBorders>
              <w:top w:val="single" w:sz="4" w:space="0" w:color="auto"/>
            </w:tcBorders>
            <w:vAlign w:val="center"/>
          </w:tcPr>
          <w:p w14:paraId="150A353C" w14:textId="6B9A528A" w:rsidR="00AB4615" w:rsidRPr="001D32F6" w:rsidRDefault="00AB4615" w:rsidP="00984B4B">
            <w:pPr>
              <w:ind w:firstLine="0"/>
              <w:jc w:val="center"/>
              <w:rPr>
                <w:color w:val="000000"/>
                <w:sz w:val="24"/>
                <w:szCs w:val="24"/>
              </w:rPr>
            </w:pPr>
            <w:r w:rsidRPr="0098272A">
              <w:rPr>
                <w:color w:val="000000"/>
                <w:sz w:val="24"/>
                <w:szCs w:val="24"/>
              </w:rPr>
              <w:t>2</w:t>
            </w:r>
          </w:p>
        </w:tc>
        <w:tc>
          <w:tcPr>
            <w:tcW w:w="2336" w:type="dxa"/>
            <w:tcBorders>
              <w:top w:val="single" w:sz="4" w:space="0" w:color="auto"/>
            </w:tcBorders>
            <w:vAlign w:val="center"/>
          </w:tcPr>
          <w:p w14:paraId="43A8F3EC" w14:textId="1A5D70C5" w:rsidR="00AB4615" w:rsidRDefault="00AB4615" w:rsidP="00984B4B">
            <w:pPr>
              <w:ind w:firstLine="0"/>
              <w:jc w:val="center"/>
              <w:rPr>
                <w:sz w:val="24"/>
                <w:szCs w:val="24"/>
              </w:rPr>
            </w:pPr>
            <w:r>
              <w:rPr>
                <w:sz w:val="24"/>
                <w:szCs w:val="24"/>
              </w:rPr>
              <w:t>150,43</w:t>
            </w:r>
          </w:p>
        </w:tc>
        <w:tc>
          <w:tcPr>
            <w:tcW w:w="2336" w:type="dxa"/>
            <w:tcBorders>
              <w:top w:val="single" w:sz="4" w:space="0" w:color="auto"/>
            </w:tcBorders>
            <w:vAlign w:val="center"/>
          </w:tcPr>
          <w:p w14:paraId="43A27642" w14:textId="0DBBFA21" w:rsidR="00AB4615" w:rsidRDefault="00AB4615" w:rsidP="00984B4B">
            <w:pPr>
              <w:ind w:firstLine="0"/>
              <w:jc w:val="center"/>
              <w:rPr>
                <w:sz w:val="24"/>
                <w:szCs w:val="24"/>
              </w:rPr>
            </w:pPr>
            <w:r>
              <w:rPr>
                <w:sz w:val="24"/>
                <w:szCs w:val="24"/>
              </w:rPr>
              <w:t>300,86</w:t>
            </w:r>
          </w:p>
        </w:tc>
      </w:tr>
      <w:tr w:rsidR="00AB4615" w:rsidRPr="000055B4" w14:paraId="15732673" w14:textId="77777777" w:rsidTr="00101315">
        <w:tc>
          <w:tcPr>
            <w:tcW w:w="2336" w:type="dxa"/>
            <w:tcBorders>
              <w:top w:val="single" w:sz="4" w:space="0" w:color="auto"/>
            </w:tcBorders>
            <w:vAlign w:val="center"/>
          </w:tcPr>
          <w:p w14:paraId="55E88375" w14:textId="7F777F2E" w:rsidR="00AB4615" w:rsidRDefault="00AB4615" w:rsidP="00761A39">
            <w:pPr>
              <w:ind w:firstLine="0"/>
              <w:jc w:val="left"/>
              <w:rPr>
                <w:color w:val="000000"/>
                <w:sz w:val="24"/>
                <w:szCs w:val="24"/>
              </w:rPr>
            </w:pPr>
            <w:r>
              <w:rPr>
                <w:color w:val="000000"/>
                <w:sz w:val="24"/>
                <w:szCs w:val="24"/>
              </w:rPr>
              <w:t xml:space="preserve">16 </w:t>
            </w:r>
            <w:r w:rsidRPr="00793753">
              <w:rPr>
                <w:color w:val="000000"/>
                <w:sz w:val="24"/>
                <w:szCs w:val="24"/>
              </w:rPr>
              <w:t>Блок индикации с клавиатурой</w:t>
            </w:r>
            <w:r>
              <w:rPr>
                <w:color w:val="000000"/>
                <w:sz w:val="24"/>
                <w:szCs w:val="24"/>
              </w:rPr>
              <w:t xml:space="preserve"> «</w:t>
            </w:r>
            <w:r w:rsidRPr="002E2074">
              <w:rPr>
                <w:color w:val="000000"/>
                <w:sz w:val="24"/>
                <w:szCs w:val="24"/>
              </w:rPr>
              <w:t>С2000-БКИ</w:t>
            </w:r>
            <w:r>
              <w:rPr>
                <w:color w:val="000000"/>
                <w:sz w:val="24"/>
                <w:szCs w:val="24"/>
              </w:rPr>
              <w:t>»</w:t>
            </w:r>
          </w:p>
        </w:tc>
        <w:tc>
          <w:tcPr>
            <w:tcW w:w="2336" w:type="dxa"/>
            <w:tcBorders>
              <w:top w:val="single" w:sz="4" w:space="0" w:color="auto"/>
            </w:tcBorders>
            <w:vAlign w:val="center"/>
          </w:tcPr>
          <w:p w14:paraId="5407F200" w14:textId="2656F495" w:rsidR="00AB4615" w:rsidRPr="001D32F6" w:rsidRDefault="00AB4615" w:rsidP="00984B4B">
            <w:pPr>
              <w:ind w:firstLine="0"/>
              <w:jc w:val="center"/>
              <w:rPr>
                <w:color w:val="000000"/>
                <w:sz w:val="24"/>
                <w:szCs w:val="24"/>
              </w:rPr>
            </w:pPr>
            <w:r w:rsidRPr="0098272A">
              <w:rPr>
                <w:color w:val="000000"/>
                <w:sz w:val="24"/>
                <w:szCs w:val="24"/>
              </w:rPr>
              <w:t>1</w:t>
            </w:r>
          </w:p>
        </w:tc>
        <w:tc>
          <w:tcPr>
            <w:tcW w:w="2336" w:type="dxa"/>
            <w:tcBorders>
              <w:top w:val="single" w:sz="4" w:space="0" w:color="auto"/>
            </w:tcBorders>
            <w:vAlign w:val="center"/>
          </w:tcPr>
          <w:p w14:paraId="4FDBC350" w14:textId="70F1CF1E" w:rsidR="00AB4615" w:rsidRDefault="00AB4615" w:rsidP="00984B4B">
            <w:pPr>
              <w:ind w:firstLine="0"/>
              <w:jc w:val="center"/>
              <w:rPr>
                <w:sz w:val="24"/>
                <w:szCs w:val="24"/>
              </w:rPr>
            </w:pPr>
            <w:r>
              <w:rPr>
                <w:sz w:val="24"/>
                <w:szCs w:val="24"/>
              </w:rPr>
              <w:t>266,76</w:t>
            </w:r>
          </w:p>
        </w:tc>
        <w:tc>
          <w:tcPr>
            <w:tcW w:w="2336" w:type="dxa"/>
            <w:tcBorders>
              <w:top w:val="single" w:sz="4" w:space="0" w:color="auto"/>
            </w:tcBorders>
            <w:vAlign w:val="center"/>
          </w:tcPr>
          <w:p w14:paraId="3CE0C1AF" w14:textId="07A3ADAF" w:rsidR="00AB4615" w:rsidRDefault="00AB4615" w:rsidP="00984B4B">
            <w:pPr>
              <w:ind w:firstLine="0"/>
              <w:jc w:val="center"/>
              <w:rPr>
                <w:sz w:val="24"/>
                <w:szCs w:val="24"/>
              </w:rPr>
            </w:pPr>
            <w:r>
              <w:rPr>
                <w:sz w:val="24"/>
                <w:szCs w:val="24"/>
              </w:rPr>
              <w:t>266,76</w:t>
            </w:r>
          </w:p>
        </w:tc>
      </w:tr>
      <w:tr w:rsidR="00AB4615" w:rsidRPr="000055B4" w14:paraId="44DAFB28" w14:textId="77777777" w:rsidTr="00101315">
        <w:tc>
          <w:tcPr>
            <w:tcW w:w="2336" w:type="dxa"/>
            <w:tcBorders>
              <w:top w:val="single" w:sz="4" w:space="0" w:color="auto"/>
            </w:tcBorders>
            <w:vAlign w:val="center"/>
          </w:tcPr>
          <w:p w14:paraId="25AFF02D" w14:textId="2D4AC8C0" w:rsidR="00AB4615" w:rsidRDefault="00AB4615" w:rsidP="00761A39">
            <w:pPr>
              <w:ind w:firstLine="0"/>
              <w:jc w:val="left"/>
              <w:rPr>
                <w:color w:val="000000"/>
                <w:sz w:val="24"/>
                <w:szCs w:val="24"/>
              </w:rPr>
            </w:pPr>
            <w:r>
              <w:rPr>
                <w:color w:val="000000"/>
                <w:sz w:val="24"/>
                <w:szCs w:val="24"/>
              </w:rPr>
              <w:t xml:space="preserve">17 </w:t>
            </w:r>
            <w:r w:rsidRPr="001D32F6">
              <w:rPr>
                <w:color w:val="000000"/>
                <w:sz w:val="24"/>
                <w:szCs w:val="24"/>
              </w:rPr>
              <w:t>ППКО</w:t>
            </w:r>
            <w:r>
              <w:rPr>
                <w:color w:val="000000"/>
                <w:sz w:val="24"/>
                <w:szCs w:val="24"/>
              </w:rPr>
              <w:t xml:space="preserve"> «</w:t>
            </w:r>
            <w:r w:rsidRPr="001D32F6">
              <w:rPr>
                <w:color w:val="000000"/>
                <w:sz w:val="24"/>
                <w:szCs w:val="24"/>
              </w:rPr>
              <w:t xml:space="preserve">Аларм 14 исп. </w:t>
            </w:r>
            <w:r w:rsidRPr="001D32F6">
              <w:rPr>
                <w:i/>
                <w:iCs/>
                <w:color w:val="000000"/>
                <w:sz w:val="24"/>
                <w:szCs w:val="24"/>
              </w:rPr>
              <w:t>GSM</w:t>
            </w:r>
            <w:r>
              <w:rPr>
                <w:color w:val="000000"/>
                <w:sz w:val="24"/>
                <w:szCs w:val="24"/>
              </w:rPr>
              <w:t>»</w:t>
            </w:r>
          </w:p>
        </w:tc>
        <w:tc>
          <w:tcPr>
            <w:tcW w:w="2336" w:type="dxa"/>
            <w:tcBorders>
              <w:top w:val="single" w:sz="4" w:space="0" w:color="auto"/>
            </w:tcBorders>
            <w:vAlign w:val="center"/>
          </w:tcPr>
          <w:p w14:paraId="699DB2FB" w14:textId="29042DBE" w:rsidR="00AB4615" w:rsidRPr="001D32F6" w:rsidRDefault="00AB4615" w:rsidP="00984B4B">
            <w:pPr>
              <w:ind w:firstLine="0"/>
              <w:jc w:val="center"/>
              <w:rPr>
                <w:color w:val="000000"/>
                <w:sz w:val="24"/>
                <w:szCs w:val="24"/>
              </w:rPr>
            </w:pPr>
            <w:r w:rsidRPr="001D32F6">
              <w:rPr>
                <w:color w:val="000000"/>
                <w:sz w:val="24"/>
                <w:szCs w:val="24"/>
              </w:rPr>
              <w:t>1</w:t>
            </w:r>
          </w:p>
        </w:tc>
        <w:tc>
          <w:tcPr>
            <w:tcW w:w="2336" w:type="dxa"/>
            <w:tcBorders>
              <w:top w:val="single" w:sz="4" w:space="0" w:color="auto"/>
            </w:tcBorders>
            <w:vAlign w:val="center"/>
          </w:tcPr>
          <w:p w14:paraId="61E82FB5" w14:textId="205B8A26" w:rsidR="00AB4615" w:rsidRDefault="00AB4615" w:rsidP="00984B4B">
            <w:pPr>
              <w:ind w:firstLine="0"/>
              <w:jc w:val="center"/>
              <w:rPr>
                <w:sz w:val="24"/>
                <w:szCs w:val="24"/>
              </w:rPr>
            </w:pPr>
            <w:r>
              <w:rPr>
                <w:sz w:val="24"/>
                <w:szCs w:val="24"/>
              </w:rPr>
              <w:t>506,6</w:t>
            </w:r>
          </w:p>
        </w:tc>
        <w:tc>
          <w:tcPr>
            <w:tcW w:w="2336" w:type="dxa"/>
            <w:tcBorders>
              <w:top w:val="single" w:sz="4" w:space="0" w:color="auto"/>
            </w:tcBorders>
            <w:vAlign w:val="center"/>
          </w:tcPr>
          <w:p w14:paraId="237B1B81" w14:textId="72CF8927" w:rsidR="00AB4615" w:rsidRDefault="00AB4615" w:rsidP="00984B4B">
            <w:pPr>
              <w:ind w:firstLine="0"/>
              <w:jc w:val="center"/>
              <w:rPr>
                <w:sz w:val="24"/>
                <w:szCs w:val="24"/>
              </w:rPr>
            </w:pPr>
            <w:r>
              <w:rPr>
                <w:sz w:val="24"/>
                <w:szCs w:val="24"/>
              </w:rPr>
              <w:t>506,6</w:t>
            </w:r>
          </w:p>
        </w:tc>
      </w:tr>
      <w:tr w:rsidR="00AB4615" w:rsidRPr="000055B4" w14:paraId="53AE1EBB" w14:textId="77777777" w:rsidTr="00101315">
        <w:tc>
          <w:tcPr>
            <w:tcW w:w="2336" w:type="dxa"/>
            <w:tcBorders>
              <w:top w:val="single" w:sz="4" w:space="0" w:color="auto"/>
            </w:tcBorders>
            <w:vAlign w:val="center"/>
          </w:tcPr>
          <w:p w14:paraId="662054F8" w14:textId="1ECD8399" w:rsidR="00AB4615" w:rsidRDefault="00AB4615" w:rsidP="00761A39">
            <w:pPr>
              <w:ind w:firstLine="0"/>
              <w:jc w:val="left"/>
              <w:rPr>
                <w:color w:val="000000"/>
                <w:sz w:val="24"/>
                <w:szCs w:val="24"/>
              </w:rPr>
            </w:pPr>
            <w:r>
              <w:rPr>
                <w:color w:val="000000"/>
                <w:sz w:val="24"/>
                <w:szCs w:val="24"/>
              </w:rPr>
              <w:t>18 </w:t>
            </w:r>
            <w:r w:rsidRPr="001D32F6">
              <w:rPr>
                <w:color w:val="000000"/>
                <w:sz w:val="24"/>
                <w:szCs w:val="24"/>
              </w:rPr>
              <w:t xml:space="preserve">Резервный источник питания </w:t>
            </w:r>
            <w:r>
              <w:rPr>
                <w:color w:val="000000"/>
                <w:sz w:val="24"/>
                <w:szCs w:val="24"/>
              </w:rPr>
              <w:t>«</w:t>
            </w:r>
            <w:r w:rsidRPr="001D32F6">
              <w:rPr>
                <w:color w:val="000000"/>
                <w:sz w:val="24"/>
                <w:szCs w:val="24"/>
              </w:rPr>
              <w:t>РИП-12 исп. 56</w:t>
            </w:r>
            <w:r>
              <w:rPr>
                <w:color w:val="000000"/>
                <w:sz w:val="24"/>
                <w:szCs w:val="24"/>
              </w:rPr>
              <w:t>»</w:t>
            </w:r>
          </w:p>
        </w:tc>
        <w:tc>
          <w:tcPr>
            <w:tcW w:w="2336" w:type="dxa"/>
            <w:tcBorders>
              <w:top w:val="single" w:sz="4" w:space="0" w:color="auto"/>
            </w:tcBorders>
            <w:vAlign w:val="center"/>
          </w:tcPr>
          <w:p w14:paraId="01689C9E" w14:textId="4D3E43BF" w:rsidR="00AB4615" w:rsidRPr="001D32F6" w:rsidRDefault="00AB4615" w:rsidP="00984B4B">
            <w:pPr>
              <w:ind w:firstLine="0"/>
              <w:jc w:val="center"/>
              <w:rPr>
                <w:color w:val="000000"/>
                <w:sz w:val="24"/>
                <w:szCs w:val="24"/>
              </w:rPr>
            </w:pPr>
            <w:r w:rsidRPr="001D32F6">
              <w:rPr>
                <w:color w:val="000000"/>
                <w:sz w:val="24"/>
                <w:szCs w:val="24"/>
              </w:rPr>
              <w:t>2</w:t>
            </w:r>
          </w:p>
        </w:tc>
        <w:tc>
          <w:tcPr>
            <w:tcW w:w="2336" w:type="dxa"/>
            <w:tcBorders>
              <w:top w:val="single" w:sz="4" w:space="0" w:color="auto"/>
            </w:tcBorders>
            <w:vAlign w:val="center"/>
          </w:tcPr>
          <w:p w14:paraId="254D09CE" w14:textId="68B9D4F2" w:rsidR="00AB4615" w:rsidRDefault="00AB4615" w:rsidP="00984B4B">
            <w:pPr>
              <w:ind w:firstLine="0"/>
              <w:jc w:val="center"/>
              <w:rPr>
                <w:sz w:val="24"/>
                <w:szCs w:val="24"/>
              </w:rPr>
            </w:pPr>
            <w:r>
              <w:rPr>
                <w:sz w:val="24"/>
                <w:szCs w:val="24"/>
              </w:rPr>
              <w:t>456,49</w:t>
            </w:r>
          </w:p>
        </w:tc>
        <w:tc>
          <w:tcPr>
            <w:tcW w:w="2336" w:type="dxa"/>
            <w:tcBorders>
              <w:top w:val="single" w:sz="4" w:space="0" w:color="auto"/>
            </w:tcBorders>
            <w:vAlign w:val="center"/>
          </w:tcPr>
          <w:p w14:paraId="177DE45A" w14:textId="3C2B2A98" w:rsidR="00AB4615" w:rsidRDefault="00AB4615" w:rsidP="00984B4B">
            <w:pPr>
              <w:ind w:firstLine="0"/>
              <w:jc w:val="center"/>
              <w:rPr>
                <w:sz w:val="24"/>
                <w:szCs w:val="24"/>
              </w:rPr>
            </w:pPr>
            <w:r>
              <w:rPr>
                <w:sz w:val="24"/>
                <w:szCs w:val="24"/>
              </w:rPr>
              <w:t>912,98</w:t>
            </w:r>
          </w:p>
        </w:tc>
      </w:tr>
      <w:tr w:rsidR="00AB4615" w:rsidRPr="000055B4" w14:paraId="72E70F43" w14:textId="77777777" w:rsidTr="00101315">
        <w:tc>
          <w:tcPr>
            <w:tcW w:w="2336" w:type="dxa"/>
            <w:tcBorders>
              <w:top w:val="single" w:sz="4" w:space="0" w:color="auto"/>
            </w:tcBorders>
            <w:vAlign w:val="center"/>
          </w:tcPr>
          <w:p w14:paraId="721C9F89" w14:textId="5F0DEB86" w:rsidR="00AB4615" w:rsidRDefault="00AB4615" w:rsidP="00761A39">
            <w:pPr>
              <w:ind w:firstLine="0"/>
              <w:jc w:val="left"/>
              <w:rPr>
                <w:color w:val="000000"/>
                <w:sz w:val="24"/>
                <w:szCs w:val="24"/>
              </w:rPr>
            </w:pPr>
            <w:r>
              <w:rPr>
                <w:color w:val="000000"/>
                <w:sz w:val="24"/>
                <w:szCs w:val="24"/>
              </w:rPr>
              <w:t>19 </w:t>
            </w:r>
            <w:r w:rsidRPr="001D32F6">
              <w:rPr>
                <w:color w:val="000000"/>
                <w:sz w:val="24"/>
                <w:szCs w:val="24"/>
              </w:rPr>
              <w:t xml:space="preserve">Извещатель магнитоконтактный накладной на мет. конструкции </w:t>
            </w:r>
            <w:r>
              <w:rPr>
                <w:color w:val="000000"/>
                <w:sz w:val="24"/>
                <w:szCs w:val="24"/>
              </w:rPr>
              <w:t>«</w:t>
            </w:r>
            <w:r w:rsidRPr="001D32F6">
              <w:rPr>
                <w:i/>
                <w:iCs/>
                <w:color w:val="000000"/>
                <w:sz w:val="24"/>
                <w:szCs w:val="24"/>
              </w:rPr>
              <w:t>MPS-20</w:t>
            </w:r>
            <w:r>
              <w:rPr>
                <w:color w:val="000000"/>
                <w:sz w:val="24"/>
                <w:szCs w:val="24"/>
              </w:rPr>
              <w:t>»</w:t>
            </w:r>
          </w:p>
        </w:tc>
        <w:tc>
          <w:tcPr>
            <w:tcW w:w="2336" w:type="dxa"/>
            <w:tcBorders>
              <w:top w:val="single" w:sz="4" w:space="0" w:color="auto"/>
            </w:tcBorders>
            <w:vAlign w:val="center"/>
          </w:tcPr>
          <w:p w14:paraId="4F21432E" w14:textId="34115982" w:rsidR="00AB4615" w:rsidRPr="001D32F6" w:rsidRDefault="00AB4615" w:rsidP="00984B4B">
            <w:pPr>
              <w:ind w:firstLine="0"/>
              <w:jc w:val="center"/>
              <w:rPr>
                <w:color w:val="000000"/>
                <w:sz w:val="24"/>
                <w:szCs w:val="24"/>
              </w:rPr>
            </w:pPr>
            <w:r w:rsidRPr="001D32F6">
              <w:rPr>
                <w:color w:val="000000"/>
                <w:sz w:val="24"/>
                <w:szCs w:val="24"/>
              </w:rPr>
              <w:t>32</w:t>
            </w:r>
          </w:p>
        </w:tc>
        <w:tc>
          <w:tcPr>
            <w:tcW w:w="2336" w:type="dxa"/>
            <w:tcBorders>
              <w:top w:val="single" w:sz="4" w:space="0" w:color="auto"/>
            </w:tcBorders>
            <w:vAlign w:val="center"/>
          </w:tcPr>
          <w:p w14:paraId="4A1B11A7" w14:textId="18A3A44D" w:rsidR="00AB4615" w:rsidRDefault="00AB4615" w:rsidP="00984B4B">
            <w:pPr>
              <w:ind w:firstLine="0"/>
              <w:jc w:val="center"/>
              <w:rPr>
                <w:sz w:val="24"/>
                <w:szCs w:val="24"/>
              </w:rPr>
            </w:pPr>
            <w:r>
              <w:rPr>
                <w:sz w:val="24"/>
                <w:szCs w:val="24"/>
              </w:rPr>
              <w:t>4,87</w:t>
            </w:r>
          </w:p>
        </w:tc>
        <w:tc>
          <w:tcPr>
            <w:tcW w:w="2336" w:type="dxa"/>
            <w:tcBorders>
              <w:top w:val="single" w:sz="4" w:space="0" w:color="auto"/>
            </w:tcBorders>
            <w:vAlign w:val="center"/>
          </w:tcPr>
          <w:p w14:paraId="0B811A9F" w14:textId="58E2C9CE" w:rsidR="00AB4615" w:rsidRDefault="00AB4615" w:rsidP="00984B4B">
            <w:pPr>
              <w:ind w:firstLine="0"/>
              <w:jc w:val="center"/>
              <w:rPr>
                <w:sz w:val="24"/>
                <w:szCs w:val="24"/>
              </w:rPr>
            </w:pPr>
            <w:r>
              <w:rPr>
                <w:sz w:val="24"/>
                <w:szCs w:val="24"/>
              </w:rPr>
              <w:t>155,84</w:t>
            </w:r>
          </w:p>
        </w:tc>
      </w:tr>
      <w:tr w:rsidR="00AB4615" w:rsidRPr="000055B4" w14:paraId="68F8AD34" w14:textId="77777777" w:rsidTr="00101315">
        <w:tc>
          <w:tcPr>
            <w:tcW w:w="2336" w:type="dxa"/>
            <w:tcBorders>
              <w:top w:val="single" w:sz="4" w:space="0" w:color="auto"/>
            </w:tcBorders>
            <w:vAlign w:val="center"/>
          </w:tcPr>
          <w:p w14:paraId="0F64C7A5" w14:textId="77777777" w:rsidR="00AB4615" w:rsidRDefault="00AB4615" w:rsidP="00761A39">
            <w:pPr>
              <w:ind w:firstLine="0"/>
              <w:jc w:val="left"/>
              <w:rPr>
                <w:color w:val="000000"/>
                <w:sz w:val="24"/>
                <w:szCs w:val="24"/>
              </w:rPr>
            </w:pPr>
            <w:r>
              <w:rPr>
                <w:color w:val="000000"/>
                <w:sz w:val="24"/>
                <w:szCs w:val="24"/>
              </w:rPr>
              <w:t>20 </w:t>
            </w:r>
            <w:r w:rsidRPr="001D32F6">
              <w:rPr>
                <w:color w:val="000000"/>
                <w:sz w:val="24"/>
                <w:szCs w:val="24"/>
              </w:rPr>
              <w:t xml:space="preserve">Извещатель магнитоконтактный накладной на ПВХ </w:t>
            </w:r>
            <w:r>
              <w:rPr>
                <w:color w:val="000000"/>
                <w:sz w:val="24"/>
                <w:szCs w:val="24"/>
              </w:rPr>
              <w:t>«</w:t>
            </w:r>
            <w:r w:rsidRPr="001D32F6">
              <w:rPr>
                <w:i/>
                <w:iCs/>
                <w:color w:val="000000"/>
                <w:sz w:val="24"/>
                <w:szCs w:val="24"/>
              </w:rPr>
              <w:t>MPS-45</w:t>
            </w:r>
            <w:r>
              <w:rPr>
                <w:color w:val="000000"/>
                <w:sz w:val="24"/>
                <w:szCs w:val="24"/>
              </w:rPr>
              <w:t>»</w:t>
            </w:r>
            <w:r w:rsidRPr="001D32F6">
              <w:rPr>
                <w:color w:val="000000"/>
                <w:sz w:val="24"/>
                <w:szCs w:val="24"/>
              </w:rPr>
              <w:t xml:space="preserve"> </w:t>
            </w:r>
          </w:p>
          <w:p w14:paraId="0578DC96" w14:textId="77777777" w:rsidR="00AB4615" w:rsidRDefault="00AB4615" w:rsidP="00761A39">
            <w:pPr>
              <w:ind w:firstLine="0"/>
              <w:jc w:val="left"/>
              <w:rPr>
                <w:color w:val="000000"/>
                <w:sz w:val="24"/>
                <w:szCs w:val="24"/>
              </w:rPr>
            </w:pPr>
          </w:p>
        </w:tc>
        <w:tc>
          <w:tcPr>
            <w:tcW w:w="2336" w:type="dxa"/>
            <w:tcBorders>
              <w:top w:val="single" w:sz="4" w:space="0" w:color="auto"/>
            </w:tcBorders>
            <w:vAlign w:val="center"/>
          </w:tcPr>
          <w:p w14:paraId="08B30E0F" w14:textId="284BB652" w:rsidR="00AB4615" w:rsidRPr="001D32F6" w:rsidRDefault="00AB4615" w:rsidP="00984B4B">
            <w:pPr>
              <w:ind w:firstLine="0"/>
              <w:jc w:val="center"/>
              <w:rPr>
                <w:color w:val="000000"/>
                <w:sz w:val="24"/>
                <w:szCs w:val="24"/>
              </w:rPr>
            </w:pPr>
            <w:r w:rsidRPr="001D32F6">
              <w:rPr>
                <w:color w:val="000000"/>
                <w:sz w:val="24"/>
                <w:szCs w:val="24"/>
              </w:rPr>
              <w:t>41</w:t>
            </w:r>
          </w:p>
        </w:tc>
        <w:tc>
          <w:tcPr>
            <w:tcW w:w="2336" w:type="dxa"/>
            <w:tcBorders>
              <w:top w:val="single" w:sz="4" w:space="0" w:color="auto"/>
            </w:tcBorders>
            <w:vAlign w:val="center"/>
          </w:tcPr>
          <w:p w14:paraId="582F0554" w14:textId="7B9E3629" w:rsidR="00AB4615" w:rsidRDefault="00AB4615" w:rsidP="00984B4B">
            <w:pPr>
              <w:ind w:firstLine="0"/>
              <w:jc w:val="center"/>
              <w:rPr>
                <w:sz w:val="24"/>
                <w:szCs w:val="24"/>
              </w:rPr>
            </w:pPr>
            <w:r>
              <w:rPr>
                <w:sz w:val="24"/>
                <w:szCs w:val="24"/>
              </w:rPr>
              <w:t>3,76</w:t>
            </w:r>
          </w:p>
        </w:tc>
        <w:tc>
          <w:tcPr>
            <w:tcW w:w="2336" w:type="dxa"/>
            <w:tcBorders>
              <w:top w:val="single" w:sz="4" w:space="0" w:color="auto"/>
            </w:tcBorders>
            <w:vAlign w:val="center"/>
          </w:tcPr>
          <w:p w14:paraId="1EEC43FB" w14:textId="7F90C2F2" w:rsidR="00AB4615" w:rsidRDefault="00AB4615" w:rsidP="00984B4B">
            <w:pPr>
              <w:ind w:firstLine="0"/>
              <w:jc w:val="center"/>
              <w:rPr>
                <w:sz w:val="24"/>
                <w:szCs w:val="24"/>
              </w:rPr>
            </w:pPr>
            <w:r>
              <w:rPr>
                <w:sz w:val="24"/>
                <w:szCs w:val="24"/>
              </w:rPr>
              <w:t>154,16</w:t>
            </w:r>
          </w:p>
        </w:tc>
      </w:tr>
      <w:tr w:rsidR="00AB4615" w:rsidRPr="000055B4" w14:paraId="484129CF" w14:textId="77777777" w:rsidTr="00101315">
        <w:tc>
          <w:tcPr>
            <w:tcW w:w="2336" w:type="dxa"/>
            <w:tcBorders>
              <w:top w:val="single" w:sz="4" w:space="0" w:color="auto"/>
            </w:tcBorders>
            <w:vAlign w:val="center"/>
          </w:tcPr>
          <w:p w14:paraId="210BFACD" w14:textId="227C08B8" w:rsidR="00AB4615" w:rsidRDefault="00AB4615" w:rsidP="00761A39">
            <w:pPr>
              <w:ind w:firstLine="0"/>
              <w:jc w:val="left"/>
              <w:rPr>
                <w:color w:val="000000"/>
                <w:sz w:val="24"/>
                <w:szCs w:val="24"/>
              </w:rPr>
            </w:pPr>
            <w:r>
              <w:rPr>
                <w:color w:val="000000"/>
                <w:sz w:val="24"/>
                <w:szCs w:val="24"/>
              </w:rPr>
              <w:t>21 </w:t>
            </w:r>
            <w:r w:rsidRPr="001D32F6">
              <w:rPr>
                <w:color w:val="000000"/>
                <w:sz w:val="24"/>
                <w:szCs w:val="24"/>
              </w:rPr>
              <w:t>Извещатель инфракрасный поверхностный</w:t>
            </w:r>
            <w:r>
              <w:rPr>
                <w:color w:val="000000"/>
                <w:sz w:val="24"/>
                <w:szCs w:val="24"/>
              </w:rPr>
              <w:t xml:space="preserve"> «</w:t>
            </w:r>
            <w:r w:rsidRPr="00E00CB9">
              <w:rPr>
                <w:color w:val="000000"/>
                <w:sz w:val="24"/>
                <w:szCs w:val="24"/>
              </w:rPr>
              <w:t>ИНС-106</w:t>
            </w:r>
            <w:r>
              <w:rPr>
                <w:color w:val="000000"/>
                <w:sz w:val="24"/>
                <w:szCs w:val="24"/>
              </w:rPr>
              <w:t>»</w:t>
            </w:r>
          </w:p>
        </w:tc>
        <w:tc>
          <w:tcPr>
            <w:tcW w:w="2336" w:type="dxa"/>
            <w:tcBorders>
              <w:top w:val="single" w:sz="4" w:space="0" w:color="auto"/>
            </w:tcBorders>
            <w:vAlign w:val="center"/>
          </w:tcPr>
          <w:p w14:paraId="63A14FDB" w14:textId="0B673A50" w:rsidR="00AB4615" w:rsidRPr="001D32F6" w:rsidRDefault="00AB4615" w:rsidP="00984B4B">
            <w:pPr>
              <w:ind w:firstLine="0"/>
              <w:jc w:val="center"/>
              <w:rPr>
                <w:color w:val="000000"/>
                <w:sz w:val="24"/>
                <w:szCs w:val="24"/>
              </w:rPr>
            </w:pPr>
            <w:r w:rsidRPr="001D32F6">
              <w:rPr>
                <w:color w:val="000000"/>
                <w:sz w:val="24"/>
                <w:szCs w:val="24"/>
              </w:rPr>
              <w:t>28</w:t>
            </w:r>
          </w:p>
        </w:tc>
        <w:tc>
          <w:tcPr>
            <w:tcW w:w="2336" w:type="dxa"/>
            <w:tcBorders>
              <w:top w:val="single" w:sz="4" w:space="0" w:color="auto"/>
            </w:tcBorders>
            <w:vAlign w:val="center"/>
          </w:tcPr>
          <w:p w14:paraId="3E81660A" w14:textId="1234BCC6" w:rsidR="00AB4615" w:rsidRDefault="00AB4615" w:rsidP="00984B4B">
            <w:pPr>
              <w:ind w:firstLine="0"/>
              <w:jc w:val="center"/>
              <w:rPr>
                <w:sz w:val="24"/>
                <w:szCs w:val="24"/>
              </w:rPr>
            </w:pPr>
            <w:r>
              <w:rPr>
                <w:sz w:val="24"/>
                <w:szCs w:val="24"/>
              </w:rPr>
              <w:t>91,59</w:t>
            </w:r>
          </w:p>
        </w:tc>
        <w:tc>
          <w:tcPr>
            <w:tcW w:w="2336" w:type="dxa"/>
            <w:tcBorders>
              <w:top w:val="single" w:sz="4" w:space="0" w:color="auto"/>
            </w:tcBorders>
            <w:vAlign w:val="center"/>
          </w:tcPr>
          <w:p w14:paraId="0534738A" w14:textId="0C3AA3C4" w:rsidR="00AB4615" w:rsidRDefault="00AB4615" w:rsidP="00984B4B">
            <w:pPr>
              <w:ind w:firstLine="0"/>
              <w:jc w:val="center"/>
              <w:rPr>
                <w:sz w:val="24"/>
                <w:szCs w:val="24"/>
              </w:rPr>
            </w:pPr>
            <w:r>
              <w:rPr>
                <w:sz w:val="24"/>
                <w:szCs w:val="24"/>
              </w:rPr>
              <w:t>2564,52</w:t>
            </w:r>
          </w:p>
        </w:tc>
      </w:tr>
      <w:tr w:rsidR="00F3130C" w:rsidRPr="000055B4" w14:paraId="3A1814BE" w14:textId="77777777" w:rsidTr="00101315">
        <w:tc>
          <w:tcPr>
            <w:tcW w:w="2336" w:type="dxa"/>
            <w:vAlign w:val="center"/>
          </w:tcPr>
          <w:p w14:paraId="2B2E4111" w14:textId="77777777" w:rsidR="00F3130C" w:rsidRPr="001D32F6" w:rsidRDefault="00F3130C" w:rsidP="00761A39">
            <w:pPr>
              <w:ind w:firstLine="0"/>
              <w:jc w:val="left"/>
              <w:rPr>
                <w:color w:val="000000"/>
                <w:sz w:val="24"/>
                <w:szCs w:val="24"/>
              </w:rPr>
            </w:pPr>
            <w:r>
              <w:rPr>
                <w:color w:val="000000"/>
                <w:sz w:val="24"/>
                <w:szCs w:val="24"/>
              </w:rPr>
              <w:t>22 </w:t>
            </w:r>
            <w:r w:rsidRPr="001D32F6">
              <w:rPr>
                <w:color w:val="000000"/>
                <w:sz w:val="24"/>
                <w:szCs w:val="24"/>
              </w:rPr>
              <w:t>Извещатель инфракрасный объемный</w:t>
            </w:r>
            <w:r>
              <w:rPr>
                <w:color w:val="000000"/>
                <w:sz w:val="24"/>
                <w:szCs w:val="24"/>
              </w:rPr>
              <w:t xml:space="preserve"> «</w:t>
            </w:r>
            <w:r w:rsidRPr="00E00CB9">
              <w:rPr>
                <w:color w:val="000000"/>
                <w:sz w:val="24"/>
                <w:szCs w:val="24"/>
              </w:rPr>
              <w:t>ИНС-10</w:t>
            </w:r>
            <w:r>
              <w:rPr>
                <w:color w:val="000000"/>
                <w:sz w:val="24"/>
                <w:szCs w:val="24"/>
              </w:rPr>
              <w:t>5»</w:t>
            </w:r>
          </w:p>
        </w:tc>
        <w:tc>
          <w:tcPr>
            <w:tcW w:w="2336" w:type="dxa"/>
            <w:vAlign w:val="center"/>
          </w:tcPr>
          <w:p w14:paraId="2882EF16" w14:textId="77777777" w:rsidR="00F3130C" w:rsidRPr="001D32F6" w:rsidRDefault="00F3130C" w:rsidP="00984B4B">
            <w:pPr>
              <w:ind w:firstLine="0"/>
              <w:jc w:val="center"/>
              <w:rPr>
                <w:color w:val="000000"/>
                <w:sz w:val="24"/>
                <w:szCs w:val="24"/>
              </w:rPr>
            </w:pPr>
            <w:r w:rsidRPr="001D32F6">
              <w:rPr>
                <w:color w:val="000000"/>
                <w:sz w:val="24"/>
                <w:szCs w:val="24"/>
              </w:rPr>
              <w:t>29</w:t>
            </w:r>
          </w:p>
        </w:tc>
        <w:tc>
          <w:tcPr>
            <w:tcW w:w="2336" w:type="dxa"/>
            <w:vAlign w:val="center"/>
          </w:tcPr>
          <w:p w14:paraId="421AE487" w14:textId="77777777" w:rsidR="00F3130C" w:rsidRPr="001D32F6" w:rsidRDefault="00F3130C" w:rsidP="00984B4B">
            <w:pPr>
              <w:ind w:firstLine="0"/>
              <w:jc w:val="center"/>
              <w:rPr>
                <w:sz w:val="24"/>
                <w:szCs w:val="24"/>
              </w:rPr>
            </w:pPr>
            <w:r>
              <w:rPr>
                <w:sz w:val="24"/>
                <w:szCs w:val="24"/>
              </w:rPr>
              <w:t>145,48</w:t>
            </w:r>
          </w:p>
        </w:tc>
        <w:tc>
          <w:tcPr>
            <w:tcW w:w="2336" w:type="dxa"/>
            <w:vAlign w:val="center"/>
          </w:tcPr>
          <w:p w14:paraId="1CBDD81A" w14:textId="77777777" w:rsidR="00F3130C" w:rsidRPr="001D32F6" w:rsidRDefault="00F3130C" w:rsidP="00984B4B">
            <w:pPr>
              <w:ind w:firstLine="0"/>
              <w:jc w:val="center"/>
              <w:rPr>
                <w:sz w:val="24"/>
                <w:szCs w:val="24"/>
              </w:rPr>
            </w:pPr>
            <w:r>
              <w:rPr>
                <w:sz w:val="24"/>
                <w:szCs w:val="24"/>
              </w:rPr>
              <w:t>4218,92</w:t>
            </w:r>
          </w:p>
        </w:tc>
      </w:tr>
      <w:tr w:rsidR="00F3130C" w:rsidRPr="000055B4" w14:paraId="2ADB23AA" w14:textId="77777777" w:rsidTr="00101315">
        <w:tc>
          <w:tcPr>
            <w:tcW w:w="2336" w:type="dxa"/>
            <w:vAlign w:val="center"/>
          </w:tcPr>
          <w:p w14:paraId="48E098CF" w14:textId="77777777" w:rsidR="00F3130C" w:rsidRPr="001D32F6" w:rsidRDefault="00F3130C" w:rsidP="00761A39">
            <w:pPr>
              <w:ind w:firstLine="0"/>
              <w:jc w:val="left"/>
              <w:rPr>
                <w:color w:val="000000"/>
                <w:sz w:val="24"/>
                <w:szCs w:val="24"/>
              </w:rPr>
            </w:pPr>
            <w:r>
              <w:rPr>
                <w:color w:val="000000"/>
                <w:sz w:val="24"/>
                <w:szCs w:val="24"/>
              </w:rPr>
              <w:t>23 </w:t>
            </w:r>
            <w:r w:rsidRPr="001D32F6">
              <w:rPr>
                <w:color w:val="000000"/>
                <w:sz w:val="24"/>
                <w:szCs w:val="24"/>
              </w:rPr>
              <w:t>Извещатель звуковой микрофонный</w:t>
            </w:r>
            <w:r>
              <w:rPr>
                <w:color w:val="000000"/>
                <w:sz w:val="24"/>
                <w:szCs w:val="24"/>
              </w:rPr>
              <w:t xml:space="preserve"> «</w:t>
            </w:r>
            <w:r w:rsidRPr="00E00CB9">
              <w:rPr>
                <w:i/>
                <w:iCs/>
                <w:color w:val="000000"/>
                <w:sz w:val="24"/>
                <w:szCs w:val="24"/>
              </w:rPr>
              <w:t>GBD-R-1</w:t>
            </w:r>
            <w:r>
              <w:rPr>
                <w:color w:val="000000"/>
                <w:sz w:val="24"/>
                <w:szCs w:val="24"/>
              </w:rPr>
              <w:t>»</w:t>
            </w:r>
          </w:p>
        </w:tc>
        <w:tc>
          <w:tcPr>
            <w:tcW w:w="2336" w:type="dxa"/>
            <w:vAlign w:val="center"/>
          </w:tcPr>
          <w:p w14:paraId="6B532A98" w14:textId="77777777" w:rsidR="00F3130C" w:rsidRPr="001D32F6" w:rsidRDefault="00F3130C" w:rsidP="00984B4B">
            <w:pPr>
              <w:ind w:firstLine="0"/>
              <w:jc w:val="center"/>
              <w:rPr>
                <w:color w:val="000000"/>
                <w:sz w:val="24"/>
                <w:szCs w:val="24"/>
              </w:rPr>
            </w:pPr>
            <w:r w:rsidRPr="001D32F6">
              <w:rPr>
                <w:color w:val="000000"/>
                <w:sz w:val="24"/>
                <w:szCs w:val="24"/>
              </w:rPr>
              <w:t>27</w:t>
            </w:r>
          </w:p>
        </w:tc>
        <w:tc>
          <w:tcPr>
            <w:tcW w:w="2336" w:type="dxa"/>
            <w:vAlign w:val="center"/>
          </w:tcPr>
          <w:p w14:paraId="7095EA8C" w14:textId="77777777" w:rsidR="00F3130C" w:rsidRPr="001D32F6" w:rsidRDefault="00F3130C" w:rsidP="00984B4B">
            <w:pPr>
              <w:ind w:firstLine="0"/>
              <w:jc w:val="center"/>
              <w:rPr>
                <w:sz w:val="24"/>
                <w:szCs w:val="24"/>
              </w:rPr>
            </w:pPr>
            <w:r>
              <w:rPr>
                <w:sz w:val="24"/>
                <w:szCs w:val="24"/>
              </w:rPr>
              <w:t>62,25</w:t>
            </w:r>
          </w:p>
        </w:tc>
        <w:tc>
          <w:tcPr>
            <w:tcW w:w="2336" w:type="dxa"/>
            <w:vAlign w:val="center"/>
          </w:tcPr>
          <w:p w14:paraId="4253FB43" w14:textId="77777777" w:rsidR="00F3130C" w:rsidRPr="001D32F6" w:rsidRDefault="00F3130C" w:rsidP="00984B4B">
            <w:pPr>
              <w:ind w:firstLine="0"/>
              <w:jc w:val="center"/>
              <w:rPr>
                <w:sz w:val="24"/>
                <w:szCs w:val="24"/>
              </w:rPr>
            </w:pPr>
            <w:r>
              <w:rPr>
                <w:sz w:val="24"/>
                <w:szCs w:val="24"/>
              </w:rPr>
              <w:t>1680,75</w:t>
            </w:r>
          </w:p>
        </w:tc>
      </w:tr>
      <w:tr w:rsidR="00F3130C" w:rsidRPr="000055B4" w14:paraId="5B67FE02" w14:textId="77777777" w:rsidTr="00101315">
        <w:tc>
          <w:tcPr>
            <w:tcW w:w="2336" w:type="dxa"/>
            <w:vAlign w:val="center"/>
          </w:tcPr>
          <w:p w14:paraId="33F400EF" w14:textId="77777777" w:rsidR="00F3130C" w:rsidRDefault="00F3130C" w:rsidP="00761A39">
            <w:pPr>
              <w:ind w:firstLine="0"/>
              <w:jc w:val="left"/>
              <w:rPr>
                <w:color w:val="000000"/>
                <w:sz w:val="24"/>
                <w:szCs w:val="24"/>
              </w:rPr>
            </w:pPr>
            <w:r>
              <w:rPr>
                <w:color w:val="000000"/>
                <w:sz w:val="24"/>
                <w:szCs w:val="24"/>
              </w:rPr>
              <w:t xml:space="preserve">24 </w:t>
            </w:r>
            <w:r w:rsidRPr="001D32F6">
              <w:rPr>
                <w:color w:val="000000"/>
                <w:sz w:val="24"/>
                <w:szCs w:val="24"/>
              </w:rPr>
              <w:t>Аккумуляторная батарея 26Ач</w:t>
            </w:r>
          </w:p>
        </w:tc>
        <w:tc>
          <w:tcPr>
            <w:tcW w:w="2336" w:type="dxa"/>
            <w:vAlign w:val="center"/>
          </w:tcPr>
          <w:p w14:paraId="32D491F0" w14:textId="77777777" w:rsidR="00F3130C" w:rsidRPr="001D32F6" w:rsidRDefault="00F3130C" w:rsidP="00984B4B">
            <w:pPr>
              <w:ind w:firstLine="0"/>
              <w:jc w:val="center"/>
              <w:rPr>
                <w:color w:val="000000"/>
                <w:sz w:val="24"/>
                <w:szCs w:val="24"/>
              </w:rPr>
            </w:pPr>
            <w:r w:rsidRPr="001D32F6">
              <w:rPr>
                <w:color w:val="000000"/>
                <w:sz w:val="24"/>
                <w:szCs w:val="24"/>
              </w:rPr>
              <w:t>4</w:t>
            </w:r>
          </w:p>
        </w:tc>
        <w:tc>
          <w:tcPr>
            <w:tcW w:w="2336" w:type="dxa"/>
            <w:vAlign w:val="center"/>
          </w:tcPr>
          <w:p w14:paraId="1FEF781C" w14:textId="77777777" w:rsidR="00F3130C" w:rsidRDefault="00F3130C" w:rsidP="00984B4B">
            <w:pPr>
              <w:ind w:firstLine="0"/>
              <w:jc w:val="center"/>
              <w:rPr>
                <w:sz w:val="24"/>
                <w:szCs w:val="24"/>
              </w:rPr>
            </w:pPr>
            <w:r>
              <w:rPr>
                <w:sz w:val="24"/>
                <w:szCs w:val="24"/>
              </w:rPr>
              <w:t>193,89</w:t>
            </w:r>
          </w:p>
        </w:tc>
        <w:tc>
          <w:tcPr>
            <w:tcW w:w="2336" w:type="dxa"/>
            <w:vAlign w:val="center"/>
          </w:tcPr>
          <w:p w14:paraId="40DF8E6F" w14:textId="77777777" w:rsidR="00F3130C" w:rsidRPr="001D32F6" w:rsidRDefault="00F3130C" w:rsidP="00984B4B">
            <w:pPr>
              <w:ind w:firstLine="0"/>
              <w:jc w:val="center"/>
              <w:rPr>
                <w:sz w:val="24"/>
                <w:szCs w:val="24"/>
              </w:rPr>
            </w:pPr>
            <w:r>
              <w:rPr>
                <w:sz w:val="24"/>
                <w:szCs w:val="24"/>
              </w:rPr>
              <w:t>775,56</w:t>
            </w:r>
          </w:p>
        </w:tc>
      </w:tr>
      <w:tr w:rsidR="00F3130C" w:rsidRPr="000055B4" w14:paraId="66D41FE0" w14:textId="77777777" w:rsidTr="00305E12">
        <w:tc>
          <w:tcPr>
            <w:tcW w:w="7008" w:type="dxa"/>
            <w:gridSpan w:val="3"/>
            <w:vAlign w:val="center"/>
          </w:tcPr>
          <w:p w14:paraId="3F8869B8" w14:textId="77777777" w:rsidR="00F3130C" w:rsidRPr="001D32F6" w:rsidRDefault="00F3130C" w:rsidP="00761A39">
            <w:pPr>
              <w:ind w:firstLine="0"/>
              <w:jc w:val="left"/>
              <w:rPr>
                <w:i/>
                <w:iCs/>
                <w:sz w:val="24"/>
                <w:szCs w:val="24"/>
              </w:rPr>
            </w:pPr>
            <w:r w:rsidRPr="001D32F6">
              <w:rPr>
                <w:i/>
                <w:iCs/>
                <w:sz w:val="24"/>
                <w:szCs w:val="24"/>
              </w:rPr>
              <w:t>Итого</w:t>
            </w:r>
          </w:p>
        </w:tc>
        <w:tc>
          <w:tcPr>
            <w:tcW w:w="2336" w:type="dxa"/>
            <w:vAlign w:val="center"/>
          </w:tcPr>
          <w:p w14:paraId="6F4C8D42" w14:textId="77777777" w:rsidR="00F3130C" w:rsidRPr="001D32F6" w:rsidRDefault="00F3130C" w:rsidP="00984B4B">
            <w:pPr>
              <w:ind w:firstLine="0"/>
              <w:jc w:val="center"/>
              <w:rPr>
                <w:sz w:val="24"/>
                <w:szCs w:val="24"/>
              </w:rPr>
            </w:pPr>
            <w:r>
              <w:rPr>
                <w:sz w:val="24"/>
                <w:szCs w:val="24"/>
              </w:rPr>
              <w:t>23133,58</w:t>
            </w:r>
          </w:p>
        </w:tc>
      </w:tr>
      <w:tr w:rsidR="00F3130C" w:rsidRPr="000055B4" w14:paraId="29096ED7" w14:textId="77777777" w:rsidTr="00305E12">
        <w:tc>
          <w:tcPr>
            <w:tcW w:w="7008" w:type="dxa"/>
            <w:gridSpan w:val="3"/>
            <w:vAlign w:val="center"/>
          </w:tcPr>
          <w:p w14:paraId="72D7BACD" w14:textId="77777777" w:rsidR="00F3130C" w:rsidRPr="000055B4" w:rsidRDefault="00F3130C" w:rsidP="00761A39">
            <w:pPr>
              <w:ind w:firstLine="0"/>
              <w:jc w:val="left"/>
              <w:rPr>
                <w:sz w:val="24"/>
                <w:szCs w:val="24"/>
              </w:rPr>
            </w:pPr>
            <w:r w:rsidRPr="000055B4">
              <w:rPr>
                <w:sz w:val="24"/>
                <w:szCs w:val="24"/>
              </w:rPr>
              <w:t>Транспортно-заготовительные расходы равны 1,05</w:t>
            </w:r>
          </w:p>
        </w:tc>
        <w:tc>
          <w:tcPr>
            <w:tcW w:w="2336" w:type="dxa"/>
            <w:vAlign w:val="center"/>
          </w:tcPr>
          <w:p w14:paraId="59262FED" w14:textId="77777777" w:rsidR="00F3130C" w:rsidRPr="000055B4" w:rsidRDefault="00F3130C" w:rsidP="00984B4B">
            <w:pPr>
              <w:ind w:firstLine="0"/>
              <w:jc w:val="center"/>
              <w:rPr>
                <w:sz w:val="24"/>
                <w:szCs w:val="24"/>
              </w:rPr>
            </w:pPr>
            <w:r>
              <w:rPr>
                <w:sz w:val="24"/>
                <w:szCs w:val="24"/>
              </w:rPr>
              <w:t>1156,68</w:t>
            </w:r>
          </w:p>
        </w:tc>
      </w:tr>
      <w:tr w:rsidR="00F3130C" w:rsidRPr="000055B4" w14:paraId="7D0F2A9B" w14:textId="77777777" w:rsidTr="00305E12">
        <w:tc>
          <w:tcPr>
            <w:tcW w:w="7008" w:type="dxa"/>
            <w:gridSpan w:val="3"/>
            <w:vAlign w:val="center"/>
          </w:tcPr>
          <w:p w14:paraId="69EDFC7A" w14:textId="77777777" w:rsidR="00F3130C" w:rsidRPr="000055B4" w:rsidRDefault="00F3130C" w:rsidP="00761A39">
            <w:pPr>
              <w:ind w:firstLine="0"/>
              <w:jc w:val="left"/>
              <w:rPr>
                <w:i/>
                <w:iCs/>
                <w:sz w:val="24"/>
                <w:szCs w:val="24"/>
              </w:rPr>
            </w:pPr>
            <w:r w:rsidRPr="000055B4">
              <w:rPr>
                <w:i/>
                <w:iCs/>
                <w:sz w:val="24"/>
                <w:szCs w:val="24"/>
              </w:rPr>
              <w:t>Всего</w:t>
            </w:r>
          </w:p>
        </w:tc>
        <w:tc>
          <w:tcPr>
            <w:tcW w:w="2336" w:type="dxa"/>
            <w:vAlign w:val="center"/>
          </w:tcPr>
          <w:p w14:paraId="69FBD45F" w14:textId="77777777" w:rsidR="00F3130C" w:rsidRPr="000055B4" w:rsidRDefault="00F3130C" w:rsidP="00984B4B">
            <w:pPr>
              <w:ind w:firstLine="0"/>
              <w:jc w:val="center"/>
              <w:rPr>
                <w:sz w:val="24"/>
                <w:szCs w:val="24"/>
              </w:rPr>
            </w:pPr>
            <w:r>
              <w:rPr>
                <w:sz w:val="24"/>
                <w:szCs w:val="24"/>
              </w:rPr>
              <w:t>24290,26</w:t>
            </w:r>
          </w:p>
        </w:tc>
      </w:tr>
    </w:tbl>
    <w:p w14:paraId="49E2844E" w14:textId="77777777" w:rsidR="00F3130C" w:rsidRDefault="00F3130C" w:rsidP="00761A39">
      <w:pPr>
        <w:jc w:val="left"/>
        <w:rPr>
          <w:rFonts w:eastAsia="Times New Roman"/>
          <w:szCs w:val="28"/>
        </w:rPr>
      </w:pPr>
    </w:p>
    <w:p w14:paraId="11FA71E4" w14:textId="5DCD0384" w:rsidR="00F3130C" w:rsidRDefault="00F3130C" w:rsidP="00984B4B">
      <w:pPr>
        <w:rPr>
          <w:rFonts w:eastAsia="Times New Roman"/>
          <w:szCs w:val="28"/>
        </w:rPr>
      </w:pPr>
      <w:r w:rsidRPr="000055B4">
        <w:rPr>
          <w:rFonts w:eastAsia="Times New Roman"/>
          <w:szCs w:val="28"/>
        </w:rPr>
        <w:t xml:space="preserve">Следующим шагом будет расчет основной заработной платы на монтаж системы пожарной сигнализации, </w:t>
      </w:r>
      <w:r>
        <w:rPr>
          <w:rFonts w:eastAsia="Times New Roman"/>
          <w:szCs w:val="28"/>
        </w:rPr>
        <w:t>который отображен</w:t>
      </w:r>
      <w:r w:rsidRPr="000055B4">
        <w:rPr>
          <w:rFonts w:eastAsia="Times New Roman"/>
          <w:szCs w:val="28"/>
        </w:rPr>
        <w:t xml:space="preserve"> в таблице </w:t>
      </w:r>
      <w:r>
        <w:rPr>
          <w:rFonts w:eastAsia="Times New Roman"/>
          <w:szCs w:val="28"/>
        </w:rPr>
        <w:t>8</w:t>
      </w:r>
      <w:r w:rsidRPr="000055B4">
        <w:rPr>
          <w:rFonts w:eastAsia="Times New Roman"/>
          <w:szCs w:val="28"/>
        </w:rPr>
        <w:t>.4</w:t>
      </w:r>
      <w:r w:rsidR="00984B4B">
        <w:rPr>
          <w:rFonts w:eastAsia="Times New Roman"/>
          <w:szCs w:val="28"/>
        </w:rPr>
        <w:t>.</w:t>
      </w:r>
    </w:p>
    <w:p w14:paraId="4FEFEB3A" w14:textId="77777777" w:rsidR="00F3130C" w:rsidRPr="000055B4" w:rsidRDefault="00F3130C" w:rsidP="00761A39">
      <w:pPr>
        <w:jc w:val="left"/>
        <w:rPr>
          <w:rFonts w:eastAsia="Times New Roman"/>
          <w:szCs w:val="28"/>
        </w:rPr>
      </w:pPr>
    </w:p>
    <w:p w14:paraId="053217D9" w14:textId="77777777" w:rsidR="00AC6610" w:rsidRDefault="00AC6610" w:rsidP="00761A39">
      <w:pPr>
        <w:ind w:left="2041" w:hanging="2041"/>
        <w:jc w:val="left"/>
        <w:rPr>
          <w:szCs w:val="28"/>
        </w:rPr>
      </w:pPr>
    </w:p>
    <w:p w14:paraId="677302E6" w14:textId="77777777" w:rsidR="00AC6610" w:rsidRDefault="00AC6610" w:rsidP="00761A39">
      <w:pPr>
        <w:ind w:left="2041" w:hanging="2041"/>
        <w:jc w:val="left"/>
        <w:rPr>
          <w:szCs w:val="28"/>
        </w:rPr>
      </w:pPr>
    </w:p>
    <w:p w14:paraId="224F6566" w14:textId="77777777" w:rsidR="00AC6610" w:rsidRDefault="00AC6610" w:rsidP="00761A39">
      <w:pPr>
        <w:ind w:left="2041" w:hanging="2041"/>
        <w:jc w:val="left"/>
        <w:rPr>
          <w:szCs w:val="28"/>
        </w:rPr>
      </w:pPr>
    </w:p>
    <w:p w14:paraId="06D4327A" w14:textId="77777777" w:rsidR="00AC6610" w:rsidRDefault="00AC6610" w:rsidP="00761A39">
      <w:pPr>
        <w:ind w:left="2041" w:hanging="2041"/>
        <w:jc w:val="left"/>
        <w:rPr>
          <w:szCs w:val="28"/>
        </w:rPr>
      </w:pPr>
    </w:p>
    <w:p w14:paraId="6095E767" w14:textId="77777777" w:rsidR="00AC6610" w:rsidRDefault="00AC6610" w:rsidP="00761A39">
      <w:pPr>
        <w:ind w:left="2041" w:hanging="2041"/>
        <w:jc w:val="left"/>
        <w:rPr>
          <w:szCs w:val="28"/>
        </w:rPr>
      </w:pPr>
    </w:p>
    <w:p w14:paraId="42200123" w14:textId="15A11B02" w:rsidR="00F3130C" w:rsidRPr="000055B4" w:rsidRDefault="00F3130C" w:rsidP="00984B4B">
      <w:pPr>
        <w:ind w:left="2041" w:hanging="2041"/>
        <w:rPr>
          <w:rFonts w:eastAsia="Times New Roman"/>
          <w:szCs w:val="28"/>
        </w:rPr>
      </w:pPr>
      <w:r w:rsidRPr="000055B4">
        <w:rPr>
          <w:szCs w:val="28"/>
        </w:rPr>
        <w:lastRenderedPageBreak/>
        <w:t xml:space="preserve">Таблица </w:t>
      </w:r>
      <w:r>
        <w:rPr>
          <w:szCs w:val="28"/>
        </w:rPr>
        <w:t>8</w:t>
      </w:r>
      <w:r w:rsidRPr="000055B4">
        <w:rPr>
          <w:szCs w:val="28"/>
        </w:rPr>
        <w:t xml:space="preserve">.4 </w:t>
      </w:r>
      <w:r w:rsidRPr="000055B4">
        <w:rPr>
          <w:color w:val="101828"/>
          <w:szCs w:val="28"/>
        </w:rPr>
        <w:t xml:space="preserve">– </w:t>
      </w:r>
      <w:r w:rsidRPr="000055B4">
        <w:rPr>
          <w:rFonts w:eastAsia="Times New Roman"/>
          <w:szCs w:val="28"/>
        </w:rPr>
        <w:t>Расчет основной заработной платы на монтаж системы пожарной сигнализации</w:t>
      </w:r>
    </w:p>
    <w:tbl>
      <w:tblPr>
        <w:tblStyle w:val="ab"/>
        <w:tblW w:w="0" w:type="auto"/>
        <w:jc w:val="center"/>
        <w:tblLayout w:type="fixed"/>
        <w:tblLook w:val="04A0" w:firstRow="1" w:lastRow="0" w:firstColumn="1" w:lastColumn="0" w:noHBand="0" w:noVBand="1"/>
      </w:tblPr>
      <w:tblGrid>
        <w:gridCol w:w="2405"/>
        <w:gridCol w:w="1559"/>
        <w:gridCol w:w="1418"/>
        <w:gridCol w:w="1559"/>
        <w:gridCol w:w="1276"/>
        <w:gridCol w:w="1127"/>
      </w:tblGrid>
      <w:tr w:rsidR="00F3130C" w:rsidRPr="000055B4" w14:paraId="50D14B16" w14:textId="77777777" w:rsidTr="00E1132E">
        <w:trPr>
          <w:jc w:val="center"/>
        </w:trPr>
        <w:tc>
          <w:tcPr>
            <w:tcW w:w="2405" w:type="dxa"/>
            <w:vAlign w:val="center"/>
          </w:tcPr>
          <w:p w14:paraId="60D87939" w14:textId="77777777" w:rsidR="00F3130C" w:rsidRPr="000055B4" w:rsidRDefault="00F3130C" w:rsidP="00984B4B">
            <w:pPr>
              <w:ind w:firstLine="0"/>
              <w:jc w:val="center"/>
              <w:rPr>
                <w:sz w:val="24"/>
                <w:szCs w:val="24"/>
              </w:rPr>
            </w:pPr>
            <w:r w:rsidRPr="000055B4">
              <w:rPr>
                <w:sz w:val="24"/>
                <w:szCs w:val="24"/>
              </w:rPr>
              <w:t>Категория исполнителя</w:t>
            </w:r>
          </w:p>
        </w:tc>
        <w:tc>
          <w:tcPr>
            <w:tcW w:w="1559" w:type="dxa"/>
            <w:vAlign w:val="center"/>
          </w:tcPr>
          <w:p w14:paraId="6BAF73EB" w14:textId="2A58A86E" w:rsidR="00F3130C" w:rsidRPr="000055B4" w:rsidRDefault="00101315" w:rsidP="00984B4B">
            <w:pPr>
              <w:ind w:firstLine="0"/>
              <w:jc w:val="center"/>
              <w:rPr>
                <w:sz w:val="24"/>
                <w:szCs w:val="24"/>
              </w:rPr>
            </w:pPr>
            <w:r w:rsidRPr="000055B4">
              <w:rPr>
                <w:sz w:val="24"/>
                <w:szCs w:val="24"/>
              </w:rPr>
              <w:t>Численность</w:t>
            </w:r>
            <w:r w:rsidR="00F3130C" w:rsidRPr="000055B4">
              <w:rPr>
                <w:sz w:val="24"/>
                <w:szCs w:val="24"/>
              </w:rPr>
              <w:t xml:space="preserve"> </w:t>
            </w:r>
            <w:r w:rsidRPr="000055B4">
              <w:rPr>
                <w:sz w:val="24"/>
                <w:szCs w:val="24"/>
              </w:rPr>
              <w:t>исполнителей</w:t>
            </w:r>
            <w:r w:rsidR="00F3130C" w:rsidRPr="000055B4">
              <w:rPr>
                <w:sz w:val="24"/>
                <w:szCs w:val="24"/>
              </w:rPr>
              <w:t>, чел.</w:t>
            </w:r>
          </w:p>
        </w:tc>
        <w:tc>
          <w:tcPr>
            <w:tcW w:w="1418" w:type="dxa"/>
            <w:vAlign w:val="center"/>
          </w:tcPr>
          <w:p w14:paraId="44FEF402" w14:textId="77777777" w:rsidR="00F3130C" w:rsidRPr="000055B4" w:rsidRDefault="00F3130C" w:rsidP="00984B4B">
            <w:pPr>
              <w:ind w:firstLine="0"/>
              <w:jc w:val="center"/>
              <w:rPr>
                <w:sz w:val="24"/>
                <w:szCs w:val="24"/>
              </w:rPr>
            </w:pPr>
            <w:r w:rsidRPr="000055B4">
              <w:rPr>
                <w:sz w:val="24"/>
                <w:szCs w:val="24"/>
              </w:rPr>
              <w:t>Месячный оклад (тарифная ставка), р</w:t>
            </w:r>
          </w:p>
        </w:tc>
        <w:tc>
          <w:tcPr>
            <w:tcW w:w="1559" w:type="dxa"/>
            <w:vAlign w:val="center"/>
          </w:tcPr>
          <w:p w14:paraId="03E3D177" w14:textId="77777777" w:rsidR="00F3130C" w:rsidRPr="000055B4" w:rsidRDefault="00F3130C" w:rsidP="00984B4B">
            <w:pPr>
              <w:ind w:firstLine="0"/>
              <w:jc w:val="center"/>
              <w:rPr>
                <w:sz w:val="24"/>
                <w:szCs w:val="24"/>
              </w:rPr>
            </w:pPr>
            <w:r w:rsidRPr="000055B4">
              <w:rPr>
                <w:sz w:val="24"/>
                <w:szCs w:val="24"/>
              </w:rPr>
              <w:t>Дневной оклад (тарифная ставка), р.</w:t>
            </w:r>
          </w:p>
        </w:tc>
        <w:tc>
          <w:tcPr>
            <w:tcW w:w="1276" w:type="dxa"/>
            <w:vAlign w:val="center"/>
          </w:tcPr>
          <w:p w14:paraId="55E76273" w14:textId="5AC1F6E5" w:rsidR="00F3130C" w:rsidRPr="000055B4" w:rsidRDefault="00101315" w:rsidP="00984B4B">
            <w:pPr>
              <w:ind w:firstLine="0"/>
              <w:jc w:val="center"/>
              <w:rPr>
                <w:sz w:val="24"/>
                <w:szCs w:val="24"/>
              </w:rPr>
            </w:pPr>
            <w:r w:rsidRPr="000055B4">
              <w:rPr>
                <w:sz w:val="24"/>
                <w:szCs w:val="24"/>
              </w:rPr>
              <w:t>Трудоемкость</w:t>
            </w:r>
            <w:r w:rsidR="00F3130C" w:rsidRPr="000055B4">
              <w:rPr>
                <w:sz w:val="24"/>
                <w:szCs w:val="24"/>
              </w:rPr>
              <w:t>, д.</w:t>
            </w:r>
          </w:p>
        </w:tc>
        <w:tc>
          <w:tcPr>
            <w:tcW w:w="1127" w:type="dxa"/>
            <w:vAlign w:val="center"/>
          </w:tcPr>
          <w:p w14:paraId="28B8B3AA" w14:textId="77777777" w:rsidR="00F3130C" w:rsidRPr="000055B4" w:rsidRDefault="00F3130C" w:rsidP="00984B4B">
            <w:pPr>
              <w:ind w:firstLine="0"/>
              <w:jc w:val="center"/>
              <w:rPr>
                <w:sz w:val="24"/>
                <w:szCs w:val="24"/>
              </w:rPr>
            </w:pPr>
            <w:r w:rsidRPr="000055B4">
              <w:rPr>
                <w:sz w:val="24"/>
                <w:szCs w:val="24"/>
              </w:rPr>
              <w:t>Сумма, р.</w:t>
            </w:r>
          </w:p>
        </w:tc>
      </w:tr>
      <w:tr w:rsidR="00F3130C" w:rsidRPr="000055B4" w14:paraId="31E7DFBF" w14:textId="77777777" w:rsidTr="00101315">
        <w:trPr>
          <w:jc w:val="center"/>
        </w:trPr>
        <w:tc>
          <w:tcPr>
            <w:tcW w:w="2405" w:type="dxa"/>
            <w:vAlign w:val="center"/>
          </w:tcPr>
          <w:p w14:paraId="083A6C07" w14:textId="77777777" w:rsidR="00F3130C" w:rsidRPr="000055B4" w:rsidRDefault="00F3130C" w:rsidP="00761A39">
            <w:pPr>
              <w:ind w:firstLine="0"/>
              <w:jc w:val="left"/>
              <w:rPr>
                <w:sz w:val="24"/>
                <w:szCs w:val="24"/>
              </w:rPr>
            </w:pPr>
            <w:r w:rsidRPr="000055B4">
              <w:rPr>
                <w:sz w:val="24"/>
                <w:szCs w:val="24"/>
              </w:rPr>
              <w:t>1 Руководитель проекта</w:t>
            </w:r>
          </w:p>
        </w:tc>
        <w:tc>
          <w:tcPr>
            <w:tcW w:w="1559" w:type="dxa"/>
            <w:vAlign w:val="center"/>
          </w:tcPr>
          <w:p w14:paraId="444F04A3" w14:textId="77777777" w:rsidR="00F3130C" w:rsidRPr="000055B4" w:rsidRDefault="00F3130C" w:rsidP="00984B4B">
            <w:pPr>
              <w:ind w:firstLine="0"/>
              <w:jc w:val="center"/>
              <w:rPr>
                <w:sz w:val="24"/>
                <w:szCs w:val="24"/>
              </w:rPr>
            </w:pPr>
            <w:r w:rsidRPr="000055B4">
              <w:rPr>
                <w:sz w:val="24"/>
                <w:szCs w:val="24"/>
              </w:rPr>
              <w:t>1</w:t>
            </w:r>
          </w:p>
        </w:tc>
        <w:tc>
          <w:tcPr>
            <w:tcW w:w="1418" w:type="dxa"/>
            <w:vAlign w:val="center"/>
          </w:tcPr>
          <w:p w14:paraId="2671AE9E" w14:textId="77777777" w:rsidR="00F3130C" w:rsidRPr="000055B4" w:rsidRDefault="00F3130C" w:rsidP="00984B4B">
            <w:pPr>
              <w:ind w:firstLine="0"/>
              <w:jc w:val="center"/>
              <w:rPr>
                <w:sz w:val="24"/>
                <w:szCs w:val="24"/>
              </w:rPr>
            </w:pPr>
            <w:r>
              <w:rPr>
                <w:sz w:val="24"/>
                <w:szCs w:val="24"/>
              </w:rPr>
              <w:t>27</w:t>
            </w:r>
            <w:r w:rsidRPr="000055B4">
              <w:rPr>
                <w:sz w:val="24"/>
                <w:szCs w:val="24"/>
              </w:rPr>
              <w:t>00</w:t>
            </w:r>
            <w:r>
              <w:rPr>
                <w:sz w:val="24"/>
                <w:szCs w:val="24"/>
              </w:rPr>
              <w:t>,0</w:t>
            </w:r>
          </w:p>
        </w:tc>
        <w:tc>
          <w:tcPr>
            <w:tcW w:w="1559" w:type="dxa"/>
            <w:vAlign w:val="center"/>
          </w:tcPr>
          <w:p w14:paraId="7244AF39" w14:textId="6B12F231" w:rsidR="00F3130C" w:rsidRPr="000055B4" w:rsidRDefault="00885BED" w:rsidP="00984B4B">
            <w:pPr>
              <w:ind w:firstLine="0"/>
              <w:jc w:val="center"/>
              <w:rPr>
                <w:sz w:val="24"/>
                <w:szCs w:val="24"/>
              </w:rPr>
            </w:pPr>
            <w:r>
              <w:rPr>
                <w:sz w:val="24"/>
                <w:szCs w:val="24"/>
              </w:rPr>
              <w:t>128,57</w:t>
            </w:r>
          </w:p>
        </w:tc>
        <w:tc>
          <w:tcPr>
            <w:tcW w:w="1276" w:type="dxa"/>
            <w:vAlign w:val="center"/>
          </w:tcPr>
          <w:p w14:paraId="50031704" w14:textId="77777777" w:rsidR="00F3130C" w:rsidRPr="000055B4" w:rsidRDefault="00F3130C" w:rsidP="00984B4B">
            <w:pPr>
              <w:ind w:firstLine="0"/>
              <w:jc w:val="center"/>
              <w:rPr>
                <w:sz w:val="24"/>
                <w:szCs w:val="24"/>
              </w:rPr>
            </w:pPr>
            <w:r w:rsidRPr="000055B4">
              <w:rPr>
                <w:sz w:val="24"/>
                <w:szCs w:val="24"/>
              </w:rPr>
              <w:t>21</w:t>
            </w:r>
          </w:p>
        </w:tc>
        <w:tc>
          <w:tcPr>
            <w:tcW w:w="1127" w:type="dxa"/>
            <w:vAlign w:val="center"/>
          </w:tcPr>
          <w:p w14:paraId="2196D14B" w14:textId="77777777" w:rsidR="00F3130C" w:rsidRPr="000055B4" w:rsidRDefault="00F3130C" w:rsidP="00984B4B">
            <w:pPr>
              <w:ind w:firstLine="0"/>
              <w:jc w:val="center"/>
              <w:rPr>
                <w:sz w:val="24"/>
                <w:szCs w:val="24"/>
              </w:rPr>
            </w:pPr>
            <w:r>
              <w:rPr>
                <w:sz w:val="24"/>
                <w:szCs w:val="24"/>
              </w:rPr>
              <w:t>27</w:t>
            </w:r>
            <w:r w:rsidRPr="000055B4">
              <w:rPr>
                <w:sz w:val="24"/>
                <w:szCs w:val="24"/>
              </w:rPr>
              <w:t>00</w:t>
            </w:r>
            <w:r>
              <w:rPr>
                <w:sz w:val="24"/>
                <w:szCs w:val="24"/>
              </w:rPr>
              <w:t>,0</w:t>
            </w:r>
          </w:p>
        </w:tc>
      </w:tr>
      <w:tr w:rsidR="00F3130C" w:rsidRPr="000055B4" w14:paraId="6788B181" w14:textId="77777777" w:rsidTr="00101315">
        <w:trPr>
          <w:jc w:val="center"/>
        </w:trPr>
        <w:tc>
          <w:tcPr>
            <w:tcW w:w="2405" w:type="dxa"/>
            <w:tcBorders>
              <w:bottom w:val="nil"/>
            </w:tcBorders>
            <w:vAlign w:val="center"/>
          </w:tcPr>
          <w:p w14:paraId="277F7064" w14:textId="77777777" w:rsidR="00F3130C" w:rsidRPr="000055B4" w:rsidRDefault="00F3130C" w:rsidP="00761A39">
            <w:pPr>
              <w:ind w:firstLine="0"/>
              <w:jc w:val="left"/>
              <w:rPr>
                <w:sz w:val="24"/>
                <w:szCs w:val="24"/>
              </w:rPr>
            </w:pPr>
            <w:r w:rsidRPr="000055B4">
              <w:rPr>
                <w:sz w:val="24"/>
                <w:szCs w:val="24"/>
              </w:rPr>
              <w:t>2 Электромонтер</w:t>
            </w:r>
          </w:p>
        </w:tc>
        <w:tc>
          <w:tcPr>
            <w:tcW w:w="1559" w:type="dxa"/>
            <w:tcBorders>
              <w:bottom w:val="nil"/>
            </w:tcBorders>
            <w:vAlign w:val="center"/>
          </w:tcPr>
          <w:p w14:paraId="5F07632D" w14:textId="77777777" w:rsidR="00F3130C" w:rsidRPr="000055B4" w:rsidRDefault="00F3130C" w:rsidP="00984B4B">
            <w:pPr>
              <w:ind w:firstLine="0"/>
              <w:jc w:val="center"/>
              <w:rPr>
                <w:sz w:val="24"/>
                <w:szCs w:val="24"/>
              </w:rPr>
            </w:pPr>
            <w:r w:rsidRPr="000055B4">
              <w:rPr>
                <w:sz w:val="24"/>
                <w:szCs w:val="24"/>
              </w:rPr>
              <w:t>3</w:t>
            </w:r>
          </w:p>
        </w:tc>
        <w:tc>
          <w:tcPr>
            <w:tcW w:w="1418" w:type="dxa"/>
            <w:tcBorders>
              <w:bottom w:val="nil"/>
            </w:tcBorders>
            <w:vAlign w:val="center"/>
          </w:tcPr>
          <w:p w14:paraId="39748DB0" w14:textId="77777777" w:rsidR="00F3130C" w:rsidRPr="000055B4" w:rsidRDefault="00F3130C" w:rsidP="00984B4B">
            <w:pPr>
              <w:ind w:firstLine="0"/>
              <w:jc w:val="center"/>
              <w:rPr>
                <w:sz w:val="24"/>
                <w:szCs w:val="24"/>
              </w:rPr>
            </w:pPr>
            <w:r>
              <w:rPr>
                <w:sz w:val="24"/>
                <w:szCs w:val="24"/>
              </w:rPr>
              <w:t>1200,0</w:t>
            </w:r>
          </w:p>
        </w:tc>
        <w:tc>
          <w:tcPr>
            <w:tcW w:w="1559" w:type="dxa"/>
            <w:tcBorders>
              <w:bottom w:val="nil"/>
            </w:tcBorders>
            <w:vAlign w:val="center"/>
          </w:tcPr>
          <w:p w14:paraId="476C78B2" w14:textId="3FA737B8" w:rsidR="00F3130C" w:rsidRPr="000055B4" w:rsidRDefault="00885BED" w:rsidP="00984B4B">
            <w:pPr>
              <w:ind w:firstLine="0"/>
              <w:jc w:val="center"/>
              <w:rPr>
                <w:sz w:val="24"/>
                <w:szCs w:val="24"/>
              </w:rPr>
            </w:pPr>
            <w:r>
              <w:rPr>
                <w:sz w:val="24"/>
                <w:szCs w:val="24"/>
              </w:rPr>
              <w:t>57,14</w:t>
            </w:r>
          </w:p>
        </w:tc>
        <w:tc>
          <w:tcPr>
            <w:tcW w:w="1276" w:type="dxa"/>
            <w:tcBorders>
              <w:bottom w:val="nil"/>
            </w:tcBorders>
            <w:vAlign w:val="center"/>
          </w:tcPr>
          <w:p w14:paraId="275F23C0" w14:textId="77777777" w:rsidR="00F3130C" w:rsidRPr="000055B4" w:rsidRDefault="00F3130C" w:rsidP="00984B4B">
            <w:pPr>
              <w:ind w:firstLine="0"/>
              <w:jc w:val="center"/>
              <w:rPr>
                <w:sz w:val="24"/>
                <w:szCs w:val="24"/>
              </w:rPr>
            </w:pPr>
            <w:r w:rsidRPr="000055B4">
              <w:rPr>
                <w:sz w:val="24"/>
                <w:szCs w:val="24"/>
              </w:rPr>
              <w:t>21</w:t>
            </w:r>
          </w:p>
        </w:tc>
        <w:tc>
          <w:tcPr>
            <w:tcW w:w="1127" w:type="dxa"/>
            <w:tcBorders>
              <w:bottom w:val="nil"/>
            </w:tcBorders>
            <w:vAlign w:val="center"/>
          </w:tcPr>
          <w:p w14:paraId="07EB437C" w14:textId="77777777" w:rsidR="00F3130C" w:rsidRPr="000055B4" w:rsidRDefault="00F3130C" w:rsidP="00984B4B">
            <w:pPr>
              <w:ind w:firstLine="0"/>
              <w:jc w:val="center"/>
              <w:rPr>
                <w:sz w:val="24"/>
                <w:szCs w:val="24"/>
              </w:rPr>
            </w:pPr>
            <w:r>
              <w:rPr>
                <w:sz w:val="24"/>
                <w:szCs w:val="24"/>
              </w:rPr>
              <w:t>3600,0</w:t>
            </w:r>
          </w:p>
        </w:tc>
      </w:tr>
      <w:tr w:rsidR="00F3130C" w:rsidRPr="000055B4" w14:paraId="737639E1" w14:textId="77777777" w:rsidTr="00101315">
        <w:trPr>
          <w:jc w:val="center"/>
        </w:trPr>
        <w:tc>
          <w:tcPr>
            <w:tcW w:w="8217" w:type="dxa"/>
            <w:gridSpan w:val="5"/>
            <w:tcBorders>
              <w:top w:val="single" w:sz="4" w:space="0" w:color="auto"/>
            </w:tcBorders>
            <w:vAlign w:val="center"/>
          </w:tcPr>
          <w:p w14:paraId="020E8A51" w14:textId="77777777" w:rsidR="00F3130C" w:rsidRPr="000055B4" w:rsidRDefault="00F3130C" w:rsidP="00761A39">
            <w:pPr>
              <w:ind w:firstLine="0"/>
              <w:jc w:val="left"/>
              <w:rPr>
                <w:i/>
                <w:iCs/>
                <w:sz w:val="24"/>
                <w:szCs w:val="24"/>
              </w:rPr>
            </w:pPr>
            <w:r w:rsidRPr="000055B4">
              <w:rPr>
                <w:i/>
                <w:iCs/>
                <w:sz w:val="24"/>
                <w:szCs w:val="24"/>
              </w:rPr>
              <w:t>Итого</w:t>
            </w:r>
          </w:p>
        </w:tc>
        <w:tc>
          <w:tcPr>
            <w:tcW w:w="1127" w:type="dxa"/>
            <w:tcBorders>
              <w:top w:val="single" w:sz="4" w:space="0" w:color="auto"/>
            </w:tcBorders>
            <w:vAlign w:val="center"/>
          </w:tcPr>
          <w:p w14:paraId="02DD00D9" w14:textId="77777777" w:rsidR="00F3130C" w:rsidRPr="000055B4" w:rsidRDefault="00F3130C" w:rsidP="00984B4B">
            <w:pPr>
              <w:ind w:firstLine="0"/>
              <w:jc w:val="center"/>
              <w:rPr>
                <w:sz w:val="24"/>
                <w:szCs w:val="24"/>
              </w:rPr>
            </w:pPr>
            <w:r>
              <w:rPr>
                <w:sz w:val="24"/>
                <w:szCs w:val="24"/>
              </w:rPr>
              <w:t>6300,0</w:t>
            </w:r>
          </w:p>
        </w:tc>
      </w:tr>
      <w:tr w:rsidR="00F3130C" w:rsidRPr="000055B4" w14:paraId="0D6B6CFC" w14:textId="77777777" w:rsidTr="00101315">
        <w:trPr>
          <w:jc w:val="center"/>
        </w:trPr>
        <w:tc>
          <w:tcPr>
            <w:tcW w:w="8217" w:type="dxa"/>
            <w:gridSpan w:val="5"/>
            <w:vAlign w:val="center"/>
          </w:tcPr>
          <w:p w14:paraId="199774A8" w14:textId="77777777" w:rsidR="00F3130C" w:rsidRPr="000055B4" w:rsidRDefault="00F3130C" w:rsidP="00761A39">
            <w:pPr>
              <w:ind w:firstLine="0"/>
              <w:jc w:val="left"/>
              <w:rPr>
                <w:sz w:val="24"/>
                <w:szCs w:val="24"/>
              </w:rPr>
            </w:pPr>
            <w:r w:rsidRPr="000055B4">
              <w:rPr>
                <w:sz w:val="24"/>
                <w:szCs w:val="24"/>
              </w:rPr>
              <w:t xml:space="preserve">Премия и другие стимулирующие выплаты равны </w:t>
            </w:r>
            <w:r>
              <w:rPr>
                <w:sz w:val="24"/>
                <w:szCs w:val="24"/>
              </w:rPr>
              <w:t>5</w:t>
            </w:r>
            <w:r w:rsidRPr="000055B4">
              <w:rPr>
                <w:sz w:val="24"/>
                <w:szCs w:val="24"/>
              </w:rPr>
              <w:t>0%</w:t>
            </w:r>
          </w:p>
        </w:tc>
        <w:tc>
          <w:tcPr>
            <w:tcW w:w="1127" w:type="dxa"/>
            <w:vAlign w:val="center"/>
          </w:tcPr>
          <w:p w14:paraId="6263100B" w14:textId="77777777" w:rsidR="00F3130C" w:rsidRPr="000055B4" w:rsidRDefault="00F3130C" w:rsidP="00984B4B">
            <w:pPr>
              <w:ind w:firstLine="0"/>
              <w:jc w:val="center"/>
              <w:rPr>
                <w:sz w:val="24"/>
                <w:szCs w:val="24"/>
              </w:rPr>
            </w:pPr>
            <w:r>
              <w:rPr>
                <w:sz w:val="24"/>
                <w:szCs w:val="24"/>
              </w:rPr>
              <w:t>3150,0</w:t>
            </w:r>
          </w:p>
        </w:tc>
      </w:tr>
      <w:tr w:rsidR="00F3130C" w:rsidRPr="000055B4" w14:paraId="47FCD9CE" w14:textId="77777777" w:rsidTr="00101315">
        <w:trPr>
          <w:jc w:val="center"/>
        </w:trPr>
        <w:tc>
          <w:tcPr>
            <w:tcW w:w="8217" w:type="dxa"/>
            <w:gridSpan w:val="5"/>
            <w:vAlign w:val="center"/>
          </w:tcPr>
          <w:p w14:paraId="6D40C41B" w14:textId="77777777" w:rsidR="00F3130C" w:rsidRPr="000055B4" w:rsidRDefault="00F3130C" w:rsidP="00761A39">
            <w:pPr>
              <w:ind w:firstLine="0"/>
              <w:jc w:val="left"/>
              <w:rPr>
                <w:sz w:val="24"/>
                <w:szCs w:val="24"/>
              </w:rPr>
            </w:pPr>
            <w:r w:rsidRPr="000055B4">
              <w:rPr>
                <w:i/>
                <w:iCs/>
                <w:sz w:val="24"/>
                <w:szCs w:val="24"/>
              </w:rPr>
              <w:t>Всего</w:t>
            </w:r>
            <w:r w:rsidRPr="000055B4">
              <w:rPr>
                <w:sz w:val="24"/>
                <w:szCs w:val="24"/>
              </w:rPr>
              <w:t xml:space="preserve"> основная заработная плата разработчиков (З</w:t>
            </w:r>
            <w:r w:rsidRPr="000055B4">
              <w:rPr>
                <w:sz w:val="24"/>
                <w:szCs w:val="24"/>
                <w:vertAlign w:val="subscript"/>
              </w:rPr>
              <w:t>о</w:t>
            </w:r>
            <w:r w:rsidRPr="000055B4">
              <w:rPr>
                <w:sz w:val="24"/>
                <w:szCs w:val="24"/>
                <w:vertAlign w:val="superscript"/>
              </w:rPr>
              <w:t>пр</w:t>
            </w:r>
            <w:r w:rsidRPr="000055B4">
              <w:rPr>
                <w:sz w:val="24"/>
                <w:szCs w:val="24"/>
              </w:rPr>
              <w:t>)</w:t>
            </w:r>
          </w:p>
        </w:tc>
        <w:tc>
          <w:tcPr>
            <w:tcW w:w="1127" w:type="dxa"/>
            <w:vAlign w:val="center"/>
          </w:tcPr>
          <w:p w14:paraId="68B0215D" w14:textId="77777777" w:rsidR="00F3130C" w:rsidRPr="000055B4" w:rsidRDefault="00F3130C" w:rsidP="00984B4B">
            <w:pPr>
              <w:ind w:firstLine="0"/>
              <w:jc w:val="center"/>
              <w:rPr>
                <w:sz w:val="24"/>
                <w:szCs w:val="24"/>
              </w:rPr>
            </w:pPr>
            <w:r>
              <w:rPr>
                <w:sz w:val="24"/>
                <w:szCs w:val="24"/>
              </w:rPr>
              <w:t>9450,0</w:t>
            </w:r>
          </w:p>
        </w:tc>
      </w:tr>
    </w:tbl>
    <w:p w14:paraId="4A3C98B0" w14:textId="77777777" w:rsidR="00F3130C" w:rsidRPr="000055B4" w:rsidRDefault="00F3130C" w:rsidP="00761A39">
      <w:pPr>
        <w:jc w:val="left"/>
        <w:rPr>
          <w:color w:val="111111"/>
          <w:szCs w:val="28"/>
        </w:rPr>
      </w:pPr>
    </w:p>
    <w:p w14:paraId="5E7435C9" w14:textId="7101B52F" w:rsidR="00F3130C" w:rsidRPr="00DA4CDD" w:rsidRDefault="00F3130C" w:rsidP="00984B4B">
      <w:pPr>
        <w:rPr>
          <w:rFonts w:eastAsia="Times New Roman"/>
          <w:szCs w:val="28"/>
        </w:rPr>
      </w:pPr>
      <w:r w:rsidRPr="000055B4">
        <w:rPr>
          <w:color w:val="111111"/>
          <w:szCs w:val="28"/>
        </w:rPr>
        <w:t>Далее будет представлена м</w:t>
      </w:r>
      <w:r w:rsidRPr="000055B4">
        <w:rPr>
          <w:rFonts w:eastAsia="Times New Roman"/>
          <w:szCs w:val="28"/>
        </w:rPr>
        <w:t xml:space="preserve">етодика расчета сметной стоимости проектирования и монтажа систем пожарной и охранной сигнализаций, показанная в таблице </w:t>
      </w:r>
      <w:r>
        <w:rPr>
          <w:rFonts w:eastAsia="Times New Roman"/>
          <w:szCs w:val="28"/>
        </w:rPr>
        <w:t>8</w:t>
      </w:r>
      <w:r w:rsidRPr="000055B4">
        <w:rPr>
          <w:rFonts w:eastAsia="Times New Roman"/>
          <w:szCs w:val="28"/>
        </w:rPr>
        <w:t>.</w:t>
      </w:r>
      <w:r>
        <w:rPr>
          <w:rFonts w:eastAsia="Times New Roman"/>
          <w:szCs w:val="28"/>
        </w:rPr>
        <w:t>5</w:t>
      </w:r>
      <w:r w:rsidRPr="000055B4">
        <w:rPr>
          <w:rFonts w:eastAsia="Times New Roman"/>
          <w:szCs w:val="28"/>
        </w:rPr>
        <w:t>.</w:t>
      </w:r>
    </w:p>
    <w:p w14:paraId="2B403F2E" w14:textId="77777777" w:rsidR="00F3130C" w:rsidRPr="000055B4" w:rsidRDefault="00F3130C" w:rsidP="00761A39">
      <w:pPr>
        <w:jc w:val="left"/>
        <w:rPr>
          <w:color w:val="111111"/>
          <w:szCs w:val="28"/>
        </w:rPr>
      </w:pPr>
    </w:p>
    <w:p w14:paraId="5AC49569" w14:textId="77777777" w:rsidR="00F3130C" w:rsidRPr="000055B4" w:rsidRDefault="00F3130C" w:rsidP="00984B4B">
      <w:pPr>
        <w:ind w:left="2070" w:hanging="2070"/>
        <w:rPr>
          <w:rFonts w:eastAsia="Times New Roman"/>
          <w:szCs w:val="28"/>
        </w:rPr>
      </w:pPr>
      <w:r w:rsidRPr="000055B4">
        <w:rPr>
          <w:szCs w:val="28"/>
        </w:rPr>
        <w:t xml:space="preserve">Таблица </w:t>
      </w:r>
      <w:r>
        <w:rPr>
          <w:szCs w:val="28"/>
        </w:rPr>
        <w:t>8</w:t>
      </w:r>
      <w:r w:rsidRPr="000055B4">
        <w:rPr>
          <w:szCs w:val="28"/>
        </w:rPr>
        <w:t>.</w:t>
      </w:r>
      <w:r>
        <w:rPr>
          <w:szCs w:val="28"/>
        </w:rPr>
        <w:t>5</w:t>
      </w:r>
      <w:r w:rsidRPr="000055B4">
        <w:rPr>
          <w:szCs w:val="28"/>
        </w:rPr>
        <w:t xml:space="preserve"> </w:t>
      </w:r>
      <w:r w:rsidRPr="000055B4">
        <w:rPr>
          <w:color w:val="101828"/>
          <w:szCs w:val="28"/>
        </w:rPr>
        <w:t xml:space="preserve">– </w:t>
      </w:r>
      <w:r w:rsidRPr="000055B4">
        <w:rPr>
          <w:rFonts w:eastAsia="Times New Roman"/>
          <w:szCs w:val="28"/>
        </w:rPr>
        <w:t>Методика расчета сметной стоимости проектирования и монтажа систем пожарной и охранной сигнализаций</w:t>
      </w:r>
    </w:p>
    <w:tbl>
      <w:tblPr>
        <w:tblStyle w:val="ab"/>
        <w:tblW w:w="0" w:type="auto"/>
        <w:tblLook w:val="04A0" w:firstRow="1" w:lastRow="0" w:firstColumn="1" w:lastColumn="0" w:noHBand="0" w:noVBand="1"/>
      </w:tblPr>
      <w:tblGrid>
        <w:gridCol w:w="2547"/>
        <w:gridCol w:w="6797"/>
      </w:tblGrid>
      <w:tr w:rsidR="00F3130C" w:rsidRPr="000055B4" w14:paraId="6726CA81" w14:textId="77777777" w:rsidTr="00101315">
        <w:tc>
          <w:tcPr>
            <w:tcW w:w="2547" w:type="dxa"/>
            <w:vAlign w:val="center"/>
          </w:tcPr>
          <w:p w14:paraId="42A4C4D8" w14:textId="77777777" w:rsidR="00F3130C" w:rsidRPr="000055B4" w:rsidRDefault="00F3130C" w:rsidP="00984B4B">
            <w:pPr>
              <w:ind w:firstLine="0"/>
              <w:jc w:val="center"/>
              <w:rPr>
                <w:color w:val="111111"/>
                <w:sz w:val="24"/>
                <w:szCs w:val="24"/>
              </w:rPr>
            </w:pPr>
            <w:r w:rsidRPr="000055B4">
              <w:rPr>
                <w:color w:val="111111"/>
                <w:sz w:val="24"/>
                <w:szCs w:val="24"/>
              </w:rPr>
              <w:t>Показатель</w:t>
            </w:r>
          </w:p>
        </w:tc>
        <w:tc>
          <w:tcPr>
            <w:tcW w:w="6797" w:type="dxa"/>
            <w:vAlign w:val="center"/>
          </w:tcPr>
          <w:p w14:paraId="46207B4B" w14:textId="77777777" w:rsidR="00F3130C" w:rsidRPr="00C526AE" w:rsidRDefault="00F3130C" w:rsidP="00984B4B">
            <w:pPr>
              <w:ind w:firstLine="0"/>
              <w:jc w:val="center"/>
              <w:rPr>
                <w:color w:val="111111"/>
                <w:sz w:val="24"/>
                <w:szCs w:val="24"/>
              </w:rPr>
            </w:pPr>
            <w:r>
              <w:rPr>
                <w:color w:val="111111"/>
                <w:sz w:val="24"/>
                <w:szCs w:val="24"/>
              </w:rPr>
              <w:t>Формула</w:t>
            </w:r>
            <w:r>
              <w:rPr>
                <w:color w:val="111111"/>
                <w:sz w:val="24"/>
                <w:szCs w:val="24"/>
                <w:lang w:val="en-US"/>
              </w:rPr>
              <w:t>/</w:t>
            </w:r>
            <w:r>
              <w:rPr>
                <w:color w:val="111111"/>
                <w:sz w:val="24"/>
                <w:szCs w:val="24"/>
              </w:rPr>
              <w:t>таблица для расчета</w:t>
            </w:r>
          </w:p>
        </w:tc>
      </w:tr>
      <w:tr w:rsidR="00F3130C" w:rsidRPr="000055B4" w14:paraId="3368C5FE" w14:textId="77777777" w:rsidTr="00101315">
        <w:tc>
          <w:tcPr>
            <w:tcW w:w="2547" w:type="dxa"/>
            <w:vAlign w:val="center"/>
          </w:tcPr>
          <w:p w14:paraId="5633A408" w14:textId="7B1322B8" w:rsidR="00F3130C" w:rsidRPr="000055B4" w:rsidRDefault="00F3130C" w:rsidP="00761A39">
            <w:pPr>
              <w:ind w:firstLine="0"/>
              <w:jc w:val="left"/>
              <w:rPr>
                <w:color w:val="111111"/>
                <w:sz w:val="24"/>
                <w:szCs w:val="24"/>
              </w:rPr>
            </w:pPr>
            <w:r w:rsidRPr="000055B4">
              <w:rPr>
                <w:color w:val="111111"/>
                <w:sz w:val="24"/>
                <w:szCs w:val="24"/>
              </w:rPr>
              <w:t xml:space="preserve">1 Затраты на </w:t>
            </w:r>
            <w:r w:rsidR="00101315" w:rsidRPr="000055B4">
              <w:rPr>
                <w:color w:val="111111"/>
                <w:sz w:val="24"/>
                <w:szCs w:val="24"/>
              </w:rPr>
              <w:t>материалы</w:t>
            </w:r>
          </w:p>
        </w:tc>
        <w:tc>
          <w:tcPr>
            <w:tcW w:w="6797" w:type="dxa"/>
            <w:vAlign w:val="center"/>
          </w:tcPr>
          <w:p w14:paraId="1628B9B3" w14:textId="77777777" w:rsidR="00F3130C" w:rsidRPr="000055B4" w:rsidRDefault="00F3130C" w:rsidP="00984B4B">
            <w:pPr>
              <w:ind w:firstLine="0"/>
              <w:jc w:val="center"/>
              <w:rPr>
                <w:color w:val="111111"/>
                <w:sz w:val="24"/>
                <w:szCs w:val="24"/>
              </w:rPr>
            </w:pPr>
            <w:r w:rsidRPr="000055B4">
              <w:rPr>
                <w:color w:val="111111"/>
                <w:sz w:val="24"/>
                <w:szCs w:val="24"/>
              </w:rPr>
              <w:t xml:space="preserve">Табл. </w:t>
            </w:r>
            <w:r>
              <w:rPr>
                <w:color w:val="111111"/>
                <w:sz w:val="24"/>
                <w:szCs w:val="24"/>
              </w:rPr>
              <w:t>8.2</w:t>
            </w:r>
          </w:p>
        </w:tc>
      </w:tr>
      <w:tr w:rsidR="00F3130C" w:rsidRPr="000055B4" w14:paraId="0EC48983" w14:textId="77777777" w:rsidTr="00101315">
        <w:tc>
          <w:tcPr>
            <w:tcW w:w="2547" w:type="dxa"/>
            <w:vAlign w:val="center"/>
          </w:tcPr>
          <w:p w14:paraId="5580836E" w14:textId="0F9A5F3D" w:rsidR="00F3130C" w:rsidRPr="000055B4" w:rsidRDefault="00F3130C" w:rsidP="00761A39">
            <w:pPr>
              <w:ind w:firstLine="0"/>
              <w:jc w:val="left"/>
              <w:rPr>
                <w:color w:val="111111"/>
                <w:sz w:val="24"/>
                <w:szCs w:val="24"/>
              </w:rPr>
            </w:pPr>
            <w:r w:rsidRPr="000055B4">
              <w:rPr>
                <w:color w:val="111111"/>
                <w:sz w:val="24"/>
                <w:szCs w:val="24"/>
              </w:rPr>
              <w:t xml:space="preserve">2 Затраты на </w:t>
            </w:r>
            <w:r w:rsidR="00101315" w:rsidRPr="000055B4">
              <w:rPr>
                <w:color w:val="111111"/>
                <w:sz w:val="24"/>
                <w:szCs w:val="24"/>
              </w:rPr>
              <w:t>оборудование</w:t>
            </w:r>
            <w:r w:rsidRPr="000055B4">
              <w:rPr>
                <w:color w:val="111111"/>
                <w:sz w:val="24"/>
                <w:szCs w:val="24"/>
              </w:rPr>
              <w:t xml:space="preserve"> (</w:t>
            </w:r>
            <w:r w:rsidR="00101315" w:rsidRPr="000055B4">
              <w:rPr>
                <w:color w:val="111111"/>
                <w:sz w:val="24"/>
                <w:szCs w:val="24"/>
              </w:rPr>
              <w:t>комплектующие</w:t>
            </w:r>
            <w:r w:rsidRPr="000055B4">
              <w:rPr>
                <w:color w:val="111111"/>
                <w:sz w:val="24"/>
                <w:szCs w:val="24"/>
              </w:rPr>
              <w:t>)</w:t>
            </w:r>
          </w:p>
        </w:tc>
        <w:tc>
          <w:tcPr>
            <w:tcW w:w="6797" w:type="dxa"/>
            <w:vAlign w:val="center"/>
          </w:tcPr>
          <w:p w14:paraId="3E3EEADA" w14:textId="77777777" w:rsidR="00F3130C" w:rsidRPr="000055B4" w:rsidRDefault="00F3130C" w:rsidP="00984B4B">
            <w:pPr>
              <w:ind w:firstLine="0"/>
              <w:jc w:val="center"/>
              <w:rPr>
                <w:color w:val="111111"/>
                <w:sz w:val="24"/>
                <w:szCs w:val="24"/>
              </w:rPr>
            </w:pPr>
            <w:r w:rsidRPr="000055B4">
              <w:rPr>
                <w:color w:val="111111"/>
                <w:sz w:val="24"/>
                <w:szCs w:val="24"/>
              </w:rPr>
              <w:t xml:space="preserve">Табл. </w:t>
            </w:r>
            <w:r>
              <w:rPr>
                <w:color w:val="111111"/>
                <w:sz w:val="24"/>
                <w:szCs w:val="24"/>
              </w:rPr>
              <w:t>8.3</w:t>
            </w:r>
          </w:p>
        </w:tc>
      </w:tr>
      <w:tr w:rsidR="00F3130C" w:rsidRPr="000055B4" w14:paraId="4EC43D77" w14:textId="77777777" w:rsidTr="00101315">
        <w:tc>
          <w:tcPr>
            <w:tcW w:w="2547" w:type="dxa"/>
            <w:vAlign w:val="center"/>
          </w:tcPr>
          <w:p w14:paraId="24DC11AD" w14:textId="77777777" w:rsidR="00F3130C" w:rsidRPr="000055B4" w:rsidRDefault="00F3130C" w:rsidP="00761A39">
            <w:pPr>
              <w:ind w:firstLine="0"/>
              <w:jc w:val="left"/>
              <w:rPr>
                <w:color w:val="111111"/>
                <w:sz w:val="24"/>
                <w:szCs w:val="24"/>
              </w:rPr>
            </w:pPr>
            <w:r w:rsidRPr="000055B4">
              <w:rPr>
                <w:color w:val="111111"/>
                <w:sz w:val="24"/>
                <w:szCs w:val="24"/>
              </w:rPr>
              <w:t>3 Основная заработ-ная плата, всего (</w:t>
            </w:r>
            <w:r w:rsidRPr="000055B4">
              <w:rPr>
                <w:sz w:val="24"/>
                <w:szCs w:val="24"/>
              </w:rPr>
              <w:t>З</w:t>
            </w:r>
            <w:r w:rsidRPr="000055B4">
              <w:rPr>
                <w:sz w:val="24"/>
                <w:szCs w:val="24"/>
                <w:vertAlign w:val="subscript"/>
              </w:rPr>
              <w:t>о</w:t>
            </w:r>
            <w:r w:rsidRPr="000055B4">
              <w:rPr>
                <w:sz w:val="24"/>
                <w:szCs w:val="24"/>
              </w:rPr>
              <w:t>)</w:t>
            </w:r>
          </w:p>
        </w:tc>
        <w:tc>
          <w:tcPr>
            <w:tcW w:w="6797" w:type="dxa"/>
            <w:vAlign w:val="center"/>
          </w:tcPr>
          <w:p w14:paraId="299EDE55" w14:textId="77777777" w:rsidR="00F3130C" w:rsidRPr="000055B4" w:rsidRDefault="00F3130C" w:rsidP="00984B4B">
            <w:pPr>
              <w:ind w:firstLine="0"/>
              <w:jc w:val="center"/>
              <w:rPr>
                <w:color w:val="111111"/>
                <w:sz w:val="24"/>
                <w:szCs w:val="24"/>
              </w:rPr>
            </w:pPr>
            <w:r w:rsidRPr="000055B4">
              <w:rPr>
                <w:color w:val="111111"/>
                <w:sz w:val="24"/>
                <w:szCs w:val="24"/>
              </w:rPr>
              <w:t xml:space="preserve">Табл. </w:t>
            </w:r>
            <w:r>
              <w:rPr>
                <w:color w:val="111111"/>
                <w:sz w:val="24"/>
                <w:szCs w:val="24"/>
              </w:rPr>
              <w:t>8</w:t>
            </w:r>
            <w:r w:rsidRPr="000055B4">
              <w:rPr>
                <w:color w:val="111111"/>
                <w:sz w:val="24"/>
                <w:szCs w:val="24"/>
              </w:rPr>
              <w:t xml:space="preserve">.1 и </w:t>
            </w:r>
            <w:r>
              <w:rPr>
                <w:color w:val="111111"/>
                <w:sz w:val="24"/>
                <w:szCs w:val="24"/>
              </w:rPr>
              <w:t>8</w:t>
            </w:r>
            <w:r w:rsidRPr="000055B4">
              <w:rPr>
                <w:color w:val="111111"/>
                <w:sz w:val="24"/>
                <w:szCs w:val="24"/>
              </w:rPr>
              <w:t>.</w:t>
            </w:r>
            <w:r>
              <w:rPr>
                <w:color w:val="111111"/>
                <w:sz w:val="24"/>
                <w:szCs w:val="24"/>
              </w:rPr>
              <w:t>4</w:t>
            </w:r>
          </w:p>
        </w:tc>
      </w:tr>
      <w:tr w:rsidR="00F3130C" w:rsidRPr="000055B4" w14:paraId="65957E52" w14:textId="77777777" w:rsidTr="00101315">
        <w:tc>
          <w:tcPr>
            <w:tcW w:w="2547" w:type="dxa"/>
            <w:vAlign w:val="center"/>
          </w:tcPr>
          <w:p w14:paraId="5976EF39" w14:textId="77777777" w:rsidR="00F3130C" w:rsidRPr="000055B4" w:rsidRDefault="00F3130C" w:rsidP="00761A39">
            <w:pPr>
              <w:ind w:firstLine="0"/>
              <w:jc w:val="left"/>
              <w:rPr>
                <w:color w:val="111111"/>
                <w:sz w:val="24"/>
                <w:szCs w:val="24"/>
              </w:rPr>
            </w:pPr>
            <w:r w:rsidRPr="000055B4">
              <w:rPr>
                <w:color w:val="111111"/>
                <w:sz w:val="24"/>
                <w:szCs w:val="24"/>
              </w:rPr>
              <w:t>В том числе:</w:t>
            </w:r>
          </w:p>
          <w:p w14:paraId="42C43440" w14:textId="77777777" w:rsidR="00F3130C" w:rsidRPr="000055B4" w:rsidRDefault="00F3130C" w:rsidP="00761A39">
            <w:pPr>
              <w:ind w:firstLine="0"/>
              <w:jc w:val="left"/>
              <w:rPr>
                <w:color w:val="111111"/>
                <w:sz w:val="24"/>
                <w:szCs w:val="24"/>
              </w:rPr>
            </w:pPr>
            <w:r w:rsidRPr="000055B4">
              <w:rPr>
                <w:color w:val="111111"/>
                <w:sz w:val="24"/>
                <w:szCs w:val="24"/>
              </w:rPr>
              <w:t>3.1 Основная заработ-ная плата на проектирование</w:t>
            </w:r>
          </w:p>
          <w:p w14:paraId="7C154D38" w14:textId="77777777" w:rsidR="00F3130C" w:rsidRPr="000055B4" w:rsidRDefault="00F3130C" w:rsidP="00761A39">
            <w:pPr>
              <w:ind w:firstLine="0"/>
              <w:jc w:val="left"/>
              <w:rPr>
                <w:color w:val="111111"/>
                <w:sz w:val="24"/>
                <w:szCs w:val="24"/>
              </w:rPr>
            </w:pPr>
            <w:r w:rsidRPr="000055B4">
              <w:rPr>
                <w:color w:val="111111"/>
                <w:sz w:val="24"/>
                <w:szCs w:val="24"/>
              </w:rPr>
              <w:t>3.2 Основная заработ-ная плата на монтаж</w:t>
            </w:r>
          </w:p>
        </w:tc>
        <w:tc>
          <w:tcPr>
            <w:tcW w:w="6797" w:type="dxa"/>
            <w:vAlign w:val="center"/>
          </w:tcPr>
          <w:p w14:paraId="5840529B" w14:textId="77777777" w:rsidR="00F3130C" w:rsidRPr="000055B4" w:rsidRDefault="00F3130C" w:rsidP="00984B4B">
            <w:pPr>
              <w:ind w:firstLine="0"/>
              <w:jc w:val="center"/>
              <w:rPr>
                <w:color w:val="111111"/>
                <w:sz w:val="24"/>
                <w:szCs w:val="24"/>
              </w:rPr>
            </w:pPr>
            <w:r w:rsidRPr="000055B4">
              <w:rPr>
                <w:color w:val="111111"/>
                <w:sz w:val="24"/>
                <w:szCs w:val="24"/>
              </w:rPr>
              <w:t xml:space="preserve">Табл. </w:t>
            </w:r>
            <w:r>
              <w:rPr>
                <w:color w:val="111111"/>
                <w:sz w:val="24"/>
                <w:szCs w:val="24"/>
              </w:rPr>
              <w:t>8</w:t>
            </w:r>
            <w:r w:rsidRPr="000055B4">
              <w:rPr>
                <w:color w:val="111111"/>
                <w:sz w:val="24"/>
                <w:szCs w:val="24"/>
              </w:rPr>
              <w:t>.1</w:t>
            </w:r>
          </w:p>
          <w:p w14:paraId="36ADE87D" w14:textId="77777777" w:rsidR="00F3130C" w:rsidRDefault="00F3130C" w:rsidP="00984B4B">
            <w:pPr>
              <w:jc w:val="center"/>
              <w:rPr>
                <w:color w:val="111111"/>
                <w:sz w:val="24"/>
                <w:szCs w:val="24"/>
              </w:rPr>
            </w:pPr>
          </w:p>
          <w:p w14:paraId="48BCD7A1" w14:textId="77777777" w:rsidR="00F3130C" w:rsidRPr="000055B4" w:rsidRDefault="00F3130C" w:rsidP="00984B4B">
            <w:pPr>
              <w:jc w:val="center"/>
              <w:rPr>
                <w:color w:val="111111"/>
                <w:sz w:val="24"/>
                <w:szCs w:val="24"/>
              </w:rPr>
            </w:pPr>
          </w:p>
          <w:p w14:paraId="0FA91BA0" w14:textId="77777777" w:rsidR="00F3130C" w:rsidRPr="000055B4" w:rsidRDefault="00F3130C" w:rsidP="00984B4B">
            <w:pPr>
              <w:ind w:firstLine="0"/>
              <w:jc w:val="center"/>
              <w:rPr>
                <w:color w:val="111111"/>
                <w:sz w:val="24"/>
                <w:szCs w:val="24"/>
              </w:rPr>
            </w:pPr>
            <w:r w:rsidRPr="000055B4">
              <w:rPr>
                <w:color w:val="111111"/>
                <w:sz w:val="24"/>
                <w:szCs w:val="24"/>
              </w:rPr>
              <w:t xml:space="preserve">Табл. </w:t>
            </w:r>
            <w:r>
              <w:rPr>
                <w:color w:val="111111"/>
                <w:sz w:val="24"/>
                <w:szCs w:val="24"/>
              </w:rPr>
              <w:t>8</w:t>
            </w:r>
            <w:r w:rsidRPr="000055B4">
              <w:rPr>
                <w:color w:val="111111"/>
                <w:sz w:val="24"/>
                <w:szCs w:val="24"/>
              </w:rPr>
              <w:t>.</w:t>
            </w:r>
            <w:r>
              <w:rPr>
                <w:color w:val="111111"/>
                <w:sz w:val="24"/>
                <w:szCs w:val="24"/>
              </w:rPr>
              <w:t>4</w:t>
            </w:r>
          </w:p>
        </w:tc>
      </w:tr>
      <w:tr w:rsidR="00F3130C" w:rsidRPr="000055B4" w14:paraId="523A2F45" w14:textId="77777777" w:rsidTr="00101315">
        <w:tc>
          <w:tcPr>
            <w:tcW w:w="2547" w:type="dxa"/>
            <w:vAlign w:val="center"/>
          </w:tcPr>
          <w:p w14:paraId="331C0EA5" w14:textId="48253E98" w:rsidR="00F3130C" w:rsidRPr="000055B4" w:rsidRDefault="00F3130C" w:rsidP="00761A39">
            <w:pPr>
              <w:ind w:firstLine="0"/>
              <w:jc w:val="left"/>
              <w:rPr>
                <w:color w:val="111111"/>
                <w:sz w:val="24"/>
                <w:szCs w:val="24"/>
              </w:rPr>
            </w:pPr>
            <w:r w:rsidRPr="000055B4">
              <w:rPr>
                <w:color w:val="111111"/>
                <w:sz w:val="24"/>
                <w:szCs w:val="24"/>
              </w:rPr>
              <w:t xml:space="preserve">4 Дополнительная </w:t>
            </w:r>
            <w:r w:rsidR="00101315" w:rsidRPr="000055B4">
              <w:rPr>
                <w:color w:val="111111"/>
                <w:sz w:val="24"/>
                <w:szCs w:val="24"/>
              </w:rPr>
              <w:t>заработная</w:t>
            </w:r>
            <w:r w:rsidRPr="000055B4">
              <w:rPr>
                <w:color w:val="111111"/>
                <w:sz w:val="24"/>
                <w:szCs w:val="24"/>
              </w:rPr>
              <w:t xml:space="preserve"> плата</w:t>
            </w:r>
          </w:p>
        </w:tc>
        <w:tc>
          <w:tcPr>
            <w:tcW w:w="6797" w:type="dxa"/>
            <w:vAlign w:val="center"/>
          </w:tcPr>
          <w:p w14:paraId="566A9746" w14:textId="77777777" w:rsidR="00F3130C" w:rsidRPr="000055B4" w:rsidRDefault="007B33FE" w:rsidP="00984B4B">
            <w:pPr>
              <w:tabs>
                <w:tab w:val="left" w:pos="8789"/>
              </w:tabs>
              <w:ind w:firstLine="0"/>
              <w:jc w:val="center"/>
              <w:rPr>
                <w:color w:val="111111"/>
                <w:sz w:val="24"/>
                <w:szCs w:val="24"/>
              </w:rPr>
            </w:pPr>
            <m:oMath>
              <m:sSub>
                <m:sSubPr>
                  <m:ctrlPr>
                    <w:rPr>
                      <w:rFonts w:ascii="Cambria Math" w:hAnsi="Cambria Math"/>
                      <w:i/>
                      <w:iCs/>
                      <w:sz w:val="24"/>
                      <w:szCs w:val="24"/>
                    </w:rPr>
                  </m:ctrlPr>
                </m:sSubPr>
                <m:e>
                  <m:r>
                    <m:rPr>
                      <m:nor/>
                    </m:rPr>
                    <w:rPr>
                      <w:i/>
                      <w:iCs/>
                      <w:sz w:val="24"/>
                      <w:szCs w:val="24"/>
                    </w:rPr>
                    <m:t xml:space="preserve"> З</m:t>
                  </m:r>
                </m:e>
                <m:sub>
                  <m:r>
                    <m:rPr>
                      <m:nor/>
                    </m:rPr>
                    <w:rPr>
                      <w:i/>
                      <w:iCs/>
                      <w:sz w:val="24"/>
                      <w:szCs w:val="24"/>
                    </w:rPr>
                    <m:t>д</m:t>
                  </m:r>
                </m:sub>
              </m:sSub>
              <m:r>
                <m:rPr>
                  <m:nor/>
                </m:rPr>
                <w:rPr>
                  <w:sz w:val="24"/>
                  <w:szCs w:val="24"/>
                </w:rPr>
                <m:t xml:space="preserve">=  </m:t>
              </m:r>
              <m:f>
                <m:fPr>
                  <m:ctrlPr>
                    <w:rPr>
                      <w:rFonts w:ascii="Cambria Math" w:hAnsi="Cambria Math"/>
                      <w:i/>
                      <w:sz w:val="24"/>
                      <w:szCs w:val="24"/>
                    </w:rPr>
                  </m:ctrlPr>
                </m:fPr>
                <m:num>
                  <m:sSub>
                    <m:sSubPr>
                      <m:ctrlPr>
                        <w:rPr>
                          <w:rFonts w:ascii="Cambria Math" w:hAnsi="Cambria Math"/>
                          <w:i/>
                          <w:iCs/>
                          <w:sz w:val="24"/>
                          <w:szCs w:val="24"/>
                        </w:rPr>
                      </m:ctrlPr>
                    </m:sSubPr>
                    <m:e>
                      <m:r>
                        <m:rPr>
                          <m:nor/>
                        </m:rPr>
                        <w:rPr>
                          <w:i/>
                          <w:iCs/>
                          <w:sz w:val="24"/>
                          <w:szCs w:val="24"/>
                        </w:rPr>
                        <m:t xml:space="preserve"> З</m:t>
                      </m:r>
                    </m:e>
                    <m:sub>
                      <m:r>
                        <m:rPr>
                          <m:nor/>
                        </m:rPr>
                        <w:rPr>
                          <w:i/>
                          <w:iCs/>
                          <w:sz w:val="24"/>
                          <w:szCs w:val="24"/>
                        </w:rPr>
                        <m:t>о</m:t>
                      </m:r>
                    </m:sub>
                  </m:sSub>
                  <m:r>
                    <m:rPr>
                      <m:nor/>
                    </m:rPr>
                    <w:rPr>
                      <w:i/>
                      <w:iCs/>
                      <w:sz w:val="24"/>
                      <w:szCs w:val="24"/>
                    </w:rPr>
                    <m:t xml:space="preserve"> ·  </m:t>
                  </m:r>
                  <m:sSub>
                    <m:sSubPr>
                      <m:ctrlPr>
                        <w:rPr>
                          <w:rFonts w:ascii="Cambria Math" w:hAnsi="Cambria Math"/>
                          <w:i/>
                          <w:iCs/>
                          <w:sz w:val="24"/>
                          <w:szCs w:val="24"/>
                        </w:rPr>
                      </m:ctrlPr>
                    </m:sSubPr>
                    <m:e>
                      <m:r>
                        <m:rPr>
                          <m:nor/>
                        </m:rPr>
                        <w:rPr>
                          <w:i/>
                          <w:iCs/>
                          <w:sz w:val="24"/>
                          <w:szCs w:val="24"/>
                        </w:rPr>
                        <m:t xml:space="preserve"> Н</m:t>
                      </m:r>
                    </m:e>
                    <m:sub>
                      <m:r>
                        <m:rPr>
                          <m:nor/>
                        </m:rPr>
                        <w:rPr>
                          <w:i/>
                          <w:iCs/>
                          <w:sz w:val="24"/>
                          <w:szCs w:val="24"/>
                        </w:rPr>
                        <m:t>д</m:t>
                      </m:r>
                    </m:sub>
                  </m:sSub>
                </m:num>
                <m:den>
                  <m:r>
                    <m:rPr>
                      <m:nor/>
                    </m:rPr>
                    <w:rPr>
                      <w:sz w:val="24"/>
                      <w:szCs w:val="24"/>
                    </w:rPr>
                    <m:t>100</m:t>
                  </m:r>
                </m:den>
              </m:f>
            </m:oMath>
            <w:r w:rsidR="00F3130C" w:rsidRPr="000055B4">
              <w:rPr>
                <w:sz w:val="24"/>
                <w:szCs w:val="24"/>
              </w:rPr>
              <w:t>, (</w:t>
            </w:r>
            <w:r w:rsidR="00F3130C">
              <w:rPr>
                <w:sz w:val="24"/>
                <w:szCs w:val="24"/>
              </w:rPr>
              <w:t>8</w:t>
            </w:r>
            <w:r w:rsidR="00F3130C" w:rsidRPr="000055B4">
              <w:rPr>
                <w:sz w:val="24"/>
                <w:szCs w:val="24"/>
              </w:rPr>
              <w:t>.2)</w:t>
            </w:r>
          </w:p>
        </w:tc>
      </w:tr>
      <w:tr w:rsidR="00F3130C" w:rsidRPr="000055B4" w14:paraId="0F8896D7" w14:textId="77777777" w:rsidTr="00101315">
        <w:tc>
          <w:tcPr>
            <w:tcW w:w="2547" w:type="dxa"/>
            <w:vAlign w:val="center"/>
          </w:tcPr>
          <w:p w14:paraId="1D3457EA" w14:textId="77777777" w:rsidR="00F3130C" w:rsidRPr="000055B4" w:rsidRDefault="00F3130C" w:rsidP="00761A39">
            <w:pPr>
              <w:ind w:firstLine="0"/>
              <w:jc w:val="left"/>
              <w:rPr>
                <w:color w:val="111111"/>
                <w:sz w:val="24"/>
                <w:szCs w:val="24"/>
              </w:rPr>
            </w:pPr>
            <w:r w:rsidRPr="000055B4">
              <w:rPr>
                <w:color w:val="111111"/>
                <w:sz w:val="24"/>
                <w:szCs w:val="24"/>
              </w:rPr>
              <w:t>5</w:t>
            </w:r>
            <w:r>
              <w:rPr>
                <w:color w:val="111111"/>
                <w:sz w:val="24"/>
                <w:szCs w:val="24"/>
              </w:rPr>
              <w:t> </w:t>
            </w:r>
            <w:r w:rsidRPr="000055B4">
              <w:rPr>
                <w:color w:val="111111"/>
                <w:sz w:val="24"/>
                <w:szCs w:val="24"/>
              </w:rPr>
              <w:t>Отчисления на социальные нужды</w:t>
            </w:r>
          </w:p>
        </w:tc>
        <w:tc>
          <w:tcPr>
            <w:tcW w:w="6797" w:type="dxa"/>
            <w:vAlign w:val="center"/>
          </w:tcPr>
          <w:p w14:paraId="7C1D6A6B" w14:textId="77777777" w:rsidR="00F3130C" w:rsidRPr="000055B4" w:rsidRDefault="007B33FE" w:rsidP="00984B4B">
            <w:pPr>
              <w:ind w:firstLine="0"/>
              <w:jc w:val="center"/>
              <w:rPr>
                <w:color w:val="111111"/>
                <w:sz w:val="24"/>
                <w:szCs w:val="24"/>
              </w:rPr>
            </w:pPr>
            <m:oMath>
              <m:sSub>
                <m:sSubPr>
                  <m:ctrlPr>
                    <w:rPr>
                      <w:rFonts w:ascii="Cambria Math" w:hAnsi="Cambria Math"/>
                      <w:i/>
                      <w:iCs/>
                      <w:sz w:val="24"/>
                      <w:szCs w:val="24"/>
                    </w:rPr>
                  </m:ctrlPr>
                </m:sSubPr>
                <m:e>
                  <m:r>
                    <m:rPr>
                      <m:nor/>
                    </m:rPr>
                    <w:rPr>
                      <w:i/>
                      <w:iCs/>
                      <w:sz w:val="24"/>
                      <w:szCs w:val="24"/>
                    </w:rPr>
                    <m:t xml:space="preserve"> Р</m:t>
                  </m:r>
                </m:e>
                <m:sub>
                  <m:r>
                    <m:rPr>
                      <m:nor/>
                    </m:rPr>
                    <w:rPr>
                      <w:i/>
                      <w:iCs/>
                      <w:sz w:val="24"/>
                      <w:szCs w:val="24"/>
                    </w:rPr>
                    <m:t>соц</m:t>
                  </m:r>
                </m:sub>
              </m:sSub>
              <m:r>
                <m:rPr>
                  <m:nor/>
                </m:rPr>
                <w:rPr>
                  <w:sz w:val="24"/>
                  <w:szCs w:val="24"/>
                </w:rPr>
                <m:t xml:space="preserve">=  </m:t>
              </m:r>
              <m:f>
                <m:fPr>
                  <m:ctrlPr>
                    <w:rPr>
                      <w:rFonts w:ascii="Cambria Math" w:hAnsi="Cambria Math"/>
                      <w:i/>
                      <w:sz w:val="24"/>
                      <w:szCs w:val="24"/>
                    </w:rPr>
                  </m:ctrlPr>
                </m:fPr>
                <m:num>
                  <m:d>
                    <m:dPr>
                      <m:ctrlPr>
                        <w:rPr>
                          <w:rFonts w:ascii="Cambria Math" w:hAnsi="Cambria Math"/>
                          <w:i/>
                          <w:sz w:val="24"/>
                          <w:szCs w:val="24"/>
                        </w:rPr>
                      </m:ctrlPr>
                    </m:dPr>
                    <m:e>
                      <m:sSub>
                        <m:sSubPr>
                          <m:ctrlPr>
                            <w:rPr>
                              <w:rFonts w:ascii="Cambria Math" w:hAnsi="Cambria Math"/>
                              <w:i/>
                              <w:sz w:val="24"/>
                              <w:szCs w:val="24"/>
                            </w:rPr>
                          </m:ctrlPr>
                        </m:sSubPr>
                        <m:e>
                          <m:r>
                            <m:rPr>
                              <m:nor/>
                            </m:rPr>
                            <w:rPr>
                              <w:i/>
                              <w:sz w:val="24"/>
                              <w:szCs w:val="24"/>
                            </w:rPr>
                            <m:t xml:space="preserve"> З</m:t>
                          </m:r>
                        </m:e>
                        <m:sub>
                          <m:r>
                            <m:rPr>
                              <m:nor/>
                            </m:rPr>
                            <w:rPr>
                              <w:i/>
                              <w:sz w:val="24"/>
                              <w:szCs w:val="24"/>
                            </w:rPr>
                            <m:t>о</m:t>
                          </m:r>
                        </m:sub>
                      </m:sSub>
                      <m:r>
                        <m:rPr>
                          <m:nor/>
                        </m:rPr>
                        <w:rPr>
                          <w:i/>
                          <w:sz w:val="24"/>
                          <w:szCs w:val="24"/>
                        </w:rPr>
                        <m:t xml:space="preserve">+ </m:t>
                      </m:r>
                      <m:sSub>
                        <m:sSubPr>
                          <m:ctrlPr>
                            <w:rPr>
                              <w:rFonts w:ascii="Cambria Math" w:hAnsi="Cambria Math"/>
                              <w:i/>
                              <w:sz w:val="24"/>
                              <w:szCs w:val="24"/>
                            </w:rPr>
                          </m:ctrlPr>
                        </m:sSubPr>
                        <m:e>
                          <m:r>
                            <m:rPr>
                              <m:nor/>
                            </m:rPr>
                            <w:rPr>
                              <w:i/>
                              <w:sz w:val="24"/>
                              <w:szCs w:val="24"/>
                            </w:rPr>
                            <m:t xml:space="preserve"> З</m:t>
                          </m:r>
                        </m:e>
                        <m:sub>
                          <m:r>
                            <m:rPr>
                              <m:nor/>
                            </m:rPr>
                            <w:rPr>
                              <w:i/>
                              <w:sz w:val="24"/>
                              <w:szCs w:val="24"/>
                            </w:rPr>
                            <m:t>д</m:t>
                          </m:r>
                        </m:sub>
                      </m:sSub>
                    </m:e>
                  </m:d>
                  <m:r>
                    <m:rPr>
                      <m:nor/>
                    </m:rPr>
                    <w:rPr>
                      <w:i/>
                      <w:sz w:val="24"/>
                      <w:szCs w:val="24"/>
                    </w:rPr>
                    <m:t xml:space="preserve">·  </m:t>
                  </m:r>
                  <m:sSub>
                    <m:sSubPr>
                      <m:ctrlPr>
                        <w:rPr>
                          <w:rFonts w:ascii="Cambria Math" w:hAnsi="Cambria Math"/>
                          <w:i/>
                          <w:sz w:val="24"/>
                          <w:szCs w:val="24"/>
                        </w:rPr>
                      </m:ctrlPr>
                    </m:sSubPr>
                    <m:e>
                      <m:r>
                        <m:rPr>
                          <m:nor/>
                        </m:rPr>
                        <w:rPr>
                          <w:i/>
                          <w:sz w:val="24"/>
                          <w:szCs w:val="24"/>
                        </w:rPr>
                        <m:t xml:space="preserve"> Н</m:t>
                      </m:r>
                    </m:e>
                    <m:sub>
                      <m:r>
                        <m:rPr>
                          <m:nor/>
                        </m:rPr>
                        <w:rPr>
                          <w:i/>
                          <w:sz w:val="24"/>
                          <w:szCs w:val="24"/>
                        </w:rPr>
                        <m:t>соц</m:t>
                      </m:r>
                    </m:sub>
                  </m:sSub>
                </m:num>
                <m:den>
                  <m:r>
                    <m:rPr>
                      <m:nor/>
                    </m:rPr>
                    <w:rPr>
                      <w:sz w:val="24"/>
                      <w:szCs w:val="24"/>
                    </w:rPr>
                    <m:t>100</m:t>
                  </m:r>
                </m:den>
              </m:f>
            </m:oMath>
            <w:r w:rsidR="00F3130C" w:rsidRPr="000055B4">
              <w:rPr>
                <w:sz w:val="24"/>
                <w:szCs w:val="24"/>
              </w:rPr>
              <w:t>, (</w:t>
            </w:r>
            <w:r w:rsidR="00F3130C">
              <w:rPr>
                <w:sz w:val="24"/>
                <w:szCs w:val="24"/>
              </w:rPr>
              <w:t>8</w:t>
            </w:r>
            <w:r w:rsidR="00F3130C" w:rsidRPr="000055B4">
              <w:rPr>
                <w:sz w:val="24"/>
                <w:szCs w:val="24"/>
              </w:rPr>
              <w:t>.3)</w:t>
            </w:r>
          </w:p>
        </w:tc>
      </w:tr>
      <w:tr w:rsidR="00F3130C" w:rsidRPr="000055B4" w14:paraId="5AF4FACE" w14:textId="77777777" w:rsidTr="00101315">
        <w:tc>
          <w:tcPr>
            <w:tcW w:w="2547" w:type="dxa"/>
            <w:vAlign w:val="center"/>
          </w:tcPr>
          <w:p w14:paraId="060F7546" w14:textId="77777777" w:rsidR="00F3130C" w:rsidRPr="000055B4" w:rsidRDefault="00F3130C" w:rsidP="00761A39">
            <w:pPr>
              <w:ind w:firstLine="0"/>
              <w:jc w:val="left"/>
              <w:rPr>
                <w:color w:val="111111"/>
                <w:sz w:val="24"/>
                <w:szCs w:val="24"/>
              </w:rPr>
            </w:pPr>
            <w:r w:rsidRPr="000055B4">
              <w:rPr>
                <w:color w:val="111111"/>
                <w:sz w:val="24"/>
                <w:szCs w:val="24"/>
              </w:rPr>
              <w:t>6 Накладные затраты</w:t>
            </w:r>
          </w:p>
        </w:tc>
        <w:tc>
          <w:tcPr>
            <w:tcW w:w="6797" w:type="dxa"/>
            <w:vAlign w:val="center"/>
          </w:tcPr>
          <w:p w14:paraId="1A12B6A1" w14:textId="77777777" w:rsidR="00F3130C" w:rsidRPr="000055B4" w:rsidRDefault="007B33FE" w:rsidP="00984B4B">
            <w:pPr>
              <w:ind w:firstLine="0"/>
              <w:jc w:val="center"/>
              <w:rPr>
                <w:color w:val="111111"/>
                <w:sz w:val="24"/>
                <w:szCs w:val="24"/>
              </w:rPr>
            </w:pPr>
            <m:oMathPara>
              <m:oMath>
                <m:sSub>
                  <m:sSubPr>
                    <m:ctrlPr>
                      <w:rPr>
                        <w:rFonts w:ascii="Cambria Math" w:hAnsi="Cambria Math"/>
                        <w:i/>
                        <w:iCs/>
                        <w:sz w:val="24"/>
                        <w:szCs w:val="24"/>
                      </w:rPr>
                    </m:ctrlPr>
                  </m:sSubPr>
                  <m:e>
                    <m:r>
                      <m:rPr>
                        <m:nor/>
                      </m:rPr>
                      <w:rPr>
                        <w:i/>
                        <w:iCs/>
                        <w:sz w:val="24"/>
                        <w:szCs w:val="24"/>
                      </w:rPr>
                      <m:t xml:space="preserve"> Р</m:t>
                    </m:r>
                  </m:e>
                  <m:sub>
                    <m:r>
                      <m:rPr>
                        <m:nor/>
                      </m:rPr>
                      <w:rPr>
                        <w:i/>
                        <w:iCs/>
                        <w:sz w:val="24"/>
                        <w:szCs w:val="24"/>
                      </w:rPr>
                      <m:t>накл</m:t>
                    </m:r>
                  </m:sub>
                </m:sSub>
                <m:r>
                  <m:rPr>
                    <m:nor/>
                  </m:rPr>
                  <w:rPr>
                    <w:sz w:val="24"/>
                    <w:szCs w:val="24"/>
                  </w:rPr>
                  <m:t xml:space="preserve">= </m:t>
                </m:r>
                <m:f>
                  <m:fPr>
                    <m:ctrlPr>
                      <w:rPr>
                        <w:rFonts w:ascii="Cambria Math" w:hAnsi="Cambria Math"/>
                        <w:i/>
                        <w:sz w:val="24"/>
                        <w:szCs w:val="24"/>
                      </w:rPr>
                    </m:ctrlPr>
                  </m:fPr>
                  <m:num>
                    <m:sSub>
                      <m:sSubPr>
                        <m:ctrlPr>
                          <w:rPr>
                            <w:rFonts w:ascii="Cambria Math" w:hAnsi="Cambria Math"/>
                            <w:i/>
                            <w:iCs/>
                            <w:sz w:val="24"/>
                            <w:szCs w:val="24"/>
                          </w:rPr>
                        </m:ctrlPr>
                      </m:sSubPr>
                      <m:e>
                        <m:r>
                          <m:rPr>
                            <m:nor/>
                          </m:rPr>
                          <w:rPr>
                            <w:i/>
                            <w:iCs/>
                            <w:sz w:val="24"/>
                            <w:szCs w:val="24"/>
                          </w:rPr>
                          <m:t xml:space="preserve"> З</m:t>
                        </m:r>
                      </m:e>
                      <m:sub>
                        <m:r>
                          <m:rPr>
                            <m:nor/>
                          </m:rPr>
                          <w:rPr>
                            <w:i/>
                            <w:iCs/>
                            <w:sz w:val="24"/>
                            <w:szCs w:val="24"/>
                          </w:rPr>
                          <m:t>о</m:t>
                        </m:r>
                      </m:sub>
                    </m:sSub>
                    <m:r>
                      <m:rPr>
                        <m:nor/>
                      </m:rPr>
                      <w:rPr>
                        <w:i/>
                        <w:iCs/>
                        <w:sz w:val="24"/>
                        <w:szCs w:val="24"/>
                      </w:rPr>
                      <m:t xml:space="preserve"> ·  </m:t>
                    </m:r>
                    <m:sSub>
                      <m:sSubPr>
                        <m:ctrlPr>
                          <w:rPr>
                            <w:rFonts w:ascii="Cambria Math" w:hAnsi="Cambria Math"/>
                            <w:i/>
                            <w:iCs/>
                            <w:sz w:val="24"/>
                            <w:szCs w:val="24"/>
                          </w:rPr>
                        </m:ctrlPr>
                      </m:sSubPr>
                      <m:e>
                        <m:r>
                          <m:rPr>
                            <m:nor/>
                          </m:rPr>
                          <w:rPr>
                            <w:i/>
                            <w:iCs/>
                            <w:sz w:val="24"/>
                            <w:szCs w:val="24"/>
                          </w:rPr>
                          <m:t xml:space="preserve"> Н</m:t>
                        </m:r>
                      </m:e>
                      <m:sub>
                        <m:r>
                          <m:rPr>
                            <m:nor/>
                          </m:rPr>
                          <w:rPr>
                            <w:i/>
                            <w:iCs/>
                            <w:sz w:val="24"/>
                            <w:szCs w:val="24"/>
                          </w:rPr>
                          <m:t>накл</m:t>
                        </m:r>
                      </m:sub>
                    </m:sSub>
                  </m:num>
                  <m:den>
                    <m:r>
                      <m:rPr>
                        <m:nor/>
                      </m:rPr>
                      <w:rPr>
                        <w:sz w:val="24"/>
                        <w:szCs w:val="24"/>
                      </w:rPr>
                      <m:t>100</m:t>
                    </m:r>
                  </m:den>
                </m:f>
                <m:r>
                  <m:rPr>
                    <m:nor/>
                  </m:rPr>
                  <w:rPr>
                    <w:sz w:val="24"/>
                    <w:szCs w:val="24"/>
                  </w:rPr>
                  <m:t>,</m:t>
                </m:r>
                <m:r>
                  <m:rPr>
                    <m:nor/>
                  </m:rPr>
                  <w:rPr>
                    <w:rFonts w:ascii="Cambria Math"/>
                    <w:sz w:val="24"/>
                    <w:szCs w:val="24"/>
                  </w:rPr>
                  <m:t xml:space="preserve"> </m:t>
                </m:r>
                <m:r>
                  <m:rPr>
                    <m:nor/>
                  </m:rPr>
                  <w:rPr>
                    <w:sz w:val="24"/>
                    <w:szCs w:val="24"/>
                  </w:rPr>
                  <m:t>(8.4)</m:t>
                </m:r>
              </m:oMath>
            </m:oMathPara>
          </w:p>
        </w:tc>
      </w:tr>
      <w:tr w:rsidR="00F3130C" w:rsidRPr="000055B4" w14:paraId="01C0E55B" w14:textId="77777777" w:rsidTr="00101315">
        <w:tc>
          <w:tcPr>
            <w:tcW w:w="2547" w:type="dxa"/>
            <w:tcBorders>
              <w:bottom w:val="nil"/>
            </w:tcBorders>
            <w:vAlign w:val="center"/>
          </w:tcPr>
          <w:p w14:paraId="03469325" w14:textId="77777777" w:rsidR="00F3130C" w:rsidRPr="000055B4" w:rsidRDefault="00F3130C" w:rsidP="00761A39">
            <w:pPr>
              <w:ind w:firstLine="0"/>
              <w:jc w:val="left"/>
              <w:rPr>
                <w:color w:val="111111"/>
                <w:sz w:val="24"/>
                <w:szCs w:val="24"/>
              </w:rPr>
            </w:pPr>
            <w:r w:rsidRPr="000055B4">
              <w:rPr>
                <w:color w:val="111111"/>
                <w:sz w:val="24"/>
                <w:szCs w:val="24"/>
              </w:rPr>
              <w:t>7 Всего затрат (</w:t>
            </w:r>
            <w:r w:rsidRPr="000055B4">
              <w:rPr>
                <w:sz w:val="24"/>
                <w:szCs w:val="24"/>
              </w:rPr>
              <w:t>З</w:t>
            </w:r>
            <w:r w:rsidRPr="000055B4">
              <w:rPr>
                <w:sz w:val="24"/>
                <w:szCs w:val="24"/>
                <w:vertAlign w:val="subscript"/>
              </w:rPr>
              <w:t>сб</w:t>
            </w:r>
            <w:r w:rsidRPr="000055B4">
              <w:rPr>
                <w:sz w:val="24"/>
                <w:szCs w:val="24"/>
              </w:rPr>
              <w:t>)</w:t>
            </w:r>
          </w:p>
        </w:tc>
        <w:tc>
          <w:tcPr>
            <w:tcW w:w="6797" w:type="dxa"/>
            <w:tcBorders>
              <w:bottom w:val="nil"/>
            </w:tcBorders>
            <w:vAlign w:val="center"/>
          </w:tcPr>
          <w:p w14:paraId="4587B1E8" w14:textId="77777777" w:rsidR="00F3130C" w:rsidRPr="000055B4" w:rsidRDefault="00F3130C" w:rsidP="00984B4B">
            <w:pPr>
              <w:ind w:firstLine="0"/>
              <w:jc w:val="center"/>
              <w:rPr>
                <w:color w:val="111111"/>
                <w:sz w:val="24"/>
                <w:szCs w:val="24"/>
              </w:rPr>
            </w:pPr>
            <w:r w:rsidRPr="000055B4">
              <w:rPr>
                <w:color w:val="111111"/>
                <w:sz w:val="24"/>
                <w:szCs w:val="24"/>
              </w:rPr>
              <w:t>Сумма пп. 1-6</w:t>
            </w:r>
          </w:p>
        </w:tc>
      </w:tr>
      <w:tr w:rsidR="00F3130C" w:rsidRPr="000055B4" w14:paraId="15ABFF08" w14:textId="77777777" w:rsidTr="00101315">
        <w:tc>
          <w:tcPr>
            <w:tcW w:w="2547" w:type="dxa"/>
            <w:tcBorders>
              <w:top w:val="single" w:sz="4" w:space="0" w:color="auto"/>
            </w:tcBorders>
            <w:vAlign w:val="center"/>
          </w:tcPr>
          <w:p w14:paraId="602B96E5" w14:textId="77777777" w:rsidR="00F3130C" w:rsidRPr="000055B4" w:rsidRDefault="00F3130C" w:rsidP="00761A39">
            <w:pPr>
              <w:ind w:firstLine="0"/>
              <w:jc w:val="left"/>
              <w:rPr>
                <w:color w:val="111111"/>
                <w:sz w:val="24"/>
                <w:szCs w:val="24"/>
              </w:rPr>
            </w:pPr>
            <w:r w:rsidRPr="000055B4">
              <w:rPr>
                <w:color w:val="111111"/>
                <w:sz w:val="24"/>
                <w:szCs w:val="24"/>
              </w:rPr>
              <w:t>8 Плановая прибыль (П</w:t>
            </w:r>
            <w:r w:rsidRPr="000055B4">
              <w:rPr>
                <w:sz w:val="24"/>
                <w:szCs w:val="24"/>
                <w:vertAlign w:val="subscript"/>
              </w:rPr>
              <w:t>П</w:t>
            </w:r>
            <w:r w:rsidRPr="000055B4">
              <w:rPr>
                <w:sz w:val="24"/>
                <w:szCs w:val="24"/>
              </w:rPr>
              <w:t>)</w:t>
            </w:r>
          </w:p>
        </w:tc>
        <w:tc>
          <w:tcPr>
            <w:tcW w:w="6797" w:type="dxa"/>
            <w:tcBorders>
              <w:top w:val="single" w:sz="4" w:space="0" w:color="auto"/>
            </w:tcBorders>
            <w:vAlign w:val="center"/>
          </w:tcPr>
          <w:p w14:paraId="0348A9F0" w14:textId="77777777" w:rsidR="00F3130C" w:rsidRPr="000055B4" w:rsidRDefault="007B33FE" w:rsidP="00984B4B">
            <w:pPr>
              <w:ind w:firstLine="0"/>
              <w:jc w:val="center"/>
              <w:rPr>
                <w:color w:val="111111"/>
                <w:sz w:val="24"/>
                <w:szCs w:val="24"/>
              </w:rPr>
            </w:pPr>
            <m:oMath>
              <m:sSub>
                <m:sSubPr>
                  <m:ctrlPr>
                    <w:rPr>
                      <w:rFonts w:ascii="Cambria Math" w:hAnsi="Cambria Math"/>
                      <w:i/>
                      <w:iCs/>
                      <w:sz w:val="24"/>
                      <w:szCs w:val="24"/>
                    </w:rPr>
                  </m:ctrlPr>
                </m:sSubPr>
                <m:e>
                  <m:r>
                    <m:rPr>
                      <m:nor/>
                    </m:rPr>
                    <w:rPr>
                      <w:i/>
                      <w:iCs/>
                      <w:sz w:val="24"/>
                      <w:szCs w:val="24"/>
                    </w:rPr>
                    <m:t xml:space="preserve"> П</m:t>
                  </m:r>
                </m:e>
                <m:sub>
                  <m:r>
                    <m:rPr>
                      <m:nor/>
                    </m:rPr>
                    <w:rPr>
                      <w:i/>
                      <w:iCs/>
                      <w:sz w:val="24"/>
                      <w:szCs w:val="24"/>
                    </w:rPr>
                    <m:t>П</m:t>
                  </m:r>
                </m:sub>
              </m:sSub>
              <m:r>
                <m:rPr>
                  <m:nor/>
                </m:rPr>
                <w:rPr>
                  <w:sz w:val="24"/>
                  <w:szCs w:val="24"/>
                </w:rPr>
                <m:t xml:space="preserve">=  </m:t>
              </m:r>
              <m:f>
                <m:fPr>
                  <m:ctrlPr>
                    <w:rPr>
                      <w:rFonts w:ascii="Cambria Math" w:hAnsi="Cambria Math"/>
                      <w:i/>
                      <w:sz w:val="24"/>
                      <w:szCs w:val="24"/>
                    </w:rPr>
                  </m:ctrlPr>
                </m:fPr>
                <m:num>
                  <m:sSub>
                    <m:sSubPr>
                      <m:ctrlPr>
                        <w:rPr>
                          <w:rFonts w:ascii="Cambria Math" w:hAnsi="Cambria Math"/>
                          <w:i/>
                          <w:iCs/>
                          <w:sz w:val="24"/>
                          <w:szCs w:val="24"/>
                        </w:rPr>
                      </m:ctrlPr>
                    </m:sSubPr>
                    <m:e>
                      <m:r>
                        <m:rPr>
                          <m:nor/>
                        </m:rPr>
                        <w:rPr>
                          <w:i/>
                          <w:iCs/>
                          <w:sz w:val="24"/>
                          <w:szCs w:val="24"/>
                        </w:rPr>
                        <m:t xml:space="preserve"> З</m:t>
                      </m:r>
                    </m:e>
                    <m:sub>
                      <m:r>
                        <m:rPr>
                          <m:nor/>
                        </m:rPr>
                        <w:rPr>
                          <w:i/>
                          <w:iCs/>
                          <w:sz w:val="24"/>
                          <w:szCs w:val="24"/>
                        </w:rPr>
                        <m:t>сб</m:t>
                      </m:r>
                    </m:sub>
                  </m:sSub>
                  <m:r>
                    <m:rPr>
                      <m:nor/>
                    </m:rPr>
                    <w:rPr>
                      <w:i/>
                      <w:iCs/>
                      <w:sz w:val="24"/>
                      <w:szCs w:val="24"/>
                    </w:rPr>
                    <m:t xml:space="preserve"> ·  </m:t>
                  </m:r>
                  <m:sSub>
                    <m:sSubPr>
                      <m:ctrlPr>
                        <w:rPr>
                          <w:rFonts w:ascii="Cambria Math" w:hAnsi="Cambria Math"/>
                          <w:i/>
                          <w:iCs/>
                          <w:sz w:val="24"/>
                          <w:szCs w:val="24"/>
                        </w:rPr>
                      </m:ctrlPr>
                    </m:sSubPr>
                    <m:e>
                      <m:r>
                        <m:rPr>
                          <m:nor/>
                        </m:rPr>
                        <w:rPr>
                          <w:i/>
                          <w:iCs/>
                          <w:sz w:val="24"/>
                          <w:szCs w:val="24"/>
                        </w:rPr>
                        <m:t xml:space="preserve"> Р</m:t>
                      </m:r>
                    </m:e>
                    <m:sub>
                      <m:r>
                        <m:rPr>
                          <m:nor/>
                        </m:rPr>
                        <w:rPr>
                          <w:i/>
                          <w:iCs/>
                          <w:sz w:val="24"/>
                          <w:szCs w:val="24"/>
                        </w:rPr>
                        <m:t>сб</m:t>
                      </m:r>
                    </m:sub>
                  </m:sSub>
                </m:num>
                <m:den>
                  <m:r>
                    <m:rPr>
                      <m:nor/>
                    </m:rPr>
                    <w:rPr>
                      <w:sz w:val="24"/>
                      <w:szCs w:val="24"/>
                    </w:rPr>
                    <m:t>100</m:t>
                  </m:r>
                </m:den>
              </m:f>
            </m:oMath>
            <w:r w:rsidR="00F3130C" w:rsidRPr="000055B4">
              <w:rPr>
                <w:sz w:val="24"/>
                <w:szCs w:val="24"/>
              </w:rPr>
              <w:t xml:space="preserve"> , (</w:t>
            </w:r>
            <w:r w:rsidR="00F3130C">
              <w:rPr>
                <w:sz w:val="24"/>
                <w:szCs w:val="24"/>
              </w:rPr>
              <w:t>8</w:t>
            </w:r>
            <w:r w:rsidR="00F3130C" w:rsidRPr="000055B4">
              <w:rPr>
                <w:sz w:val="24"/>
                <w:szCs w:val="24"/>
              </w:rPr>
              <w:t>.5)</w:t>
            </w:r>
          </w:p>
        </w:tc>
      </w:tr>
      <w:tr w:rsidR="00F3130C" w:rsidRPr="000055B4" w14:paraId="37294535" w14:textId="77777777" w:rsidTr="00101315">
        <w:tc>
          <w:tcPr>
            <w:tcW w:w="2547" w:type="dxa"/>
            <w:vAlign w:val="center"/>
          </w:tcPr>
          <w:p w14:paraId="02639B25" w14:textId="77777777" w:rsidR="00F3130C" w:rsidRPr="000055B4" w:rsidRDefault="00F3130C" w:rsidP="00761A39">
            <w:pPr>
              <w:ind w:firstLine="0"/>
              <w:jc w:val="left"/>
              <w:rPr>
                <w:color w:val="111111"/>
                <w:sz w:val="24"/>
                <w:szCs w:val="24"/>
              </w:rPr>
            </w:pPr>
            <w:r w:rsidRPr="000055B4">
              <w:rPr>
                <w:color w:val="111111"/>
                <w:sz w:val="24"/>
                <w:szCs w:val="24"/>
              </w:rPr>
              <w:t>9 Сметная стоимость (Ц</w:t>
            </w:r>
            <w:r w:rsidRPr="000055B4">
              <w:rPr>
                <w:sz w:val="24"/>
                <w:szCs w:val="24"/>
                <w:vertAlign w:val="subscript"/>
              </w:rPr>
              <w:t>сб</w:t>
            </w:r>
            <w:r w:rsidRPr="000055B4">
              <w:rPr>
                <w:sz w:val="24"/>
                <w:szCs w:val="24"/>
              </w:rPr>
              <w:t>)</w:t>
            </w:r>
          </w:p>
        </w:tc>
        <w:tc>
          <w:tcPr>
            <w:tcW w:w="6797" w:type="dxa"/>
            <w:vAlign w:val="center"/>
          </w:tcPr>
          <w:p w14:paraId="42439EA0" w14:textId="77777777" w:rsidR="00F3130C" w:rsidRPr="000055B4" w:rsidRDefault="007B33FE" w:rsidP="00984B4B">
            <w:pPr>
              <w:ind w:firstLine="0"/>
              <w:jc w:val="center"/>
              <w:rPr>
                <w:color w:val="111111"/>
                <w:sz w:val="24"/>
                <w:szCs w:val="24"/>
              </w:rPr>
            </w:pPr>
            <m:oMath>
              <m:sSub>
                <m:sSubPr>
                  <m:ctrlPr>
                    <w:rPr>
                      <w:rFonts w:ascii="Cambria Math" w:hAnsi="Cambria Math"/>
                      <w:i/>
                      <w:iCs/>
                      <w:sz w:val="24"/>
                      <w:szCs w:val="24"/>
                    </w:rPr>
                  </m:ctrlPr>
                </m:sSubPr>
                <m:e>
                  <m:r>
                    <m:rPr>
                      <m:nor/>
                    </m:rPr>
                    <w:rPr>
                      <w:i/>
                      <w:iCs/>
                      <w:sz w:val="24"/>
                      <w:szCs w:val="24"/>
                    </w:rPr>
                    <m:t xml:space="preserve"> Ц</m:t>
                  </m:r>
                </m:e>
                <m:sub>
                  <m:r>
                    <m:rPr>
                      <m:nor/>
                    </m:rPr>
                    <w:rPr>
                      <w:i/>
                      <w:iCs/>
                      <w:sz w:val="24"/>
                      <w:szCs w:val="24"/>
                    </w:rPr>
                    <m:t>отп</m:t>
                  </m:r>
                </m:sub>
              </m:sSub>
              <m:r>
                <m:rPr>
                  <m:nor/>
                </m:rPr>
                <w:rPr>
                  <w:i/>
                  <w:iCs/>
                  <w:sz w:val="24"/>
                  <w:szCs w:val="24"/>
                </w:rPr>
                <m:t xml:space="preserve">= </m:t>
              </m:r>
              <m:sSub>
                <m:sSubPr>
                  <m:ctrlPr>
                    <w:rPr>
                      <w:rFonts w:ascii="Cambria Math" w:hAnsi="Cambria Math"/>
                      <w:i/>
                      <w:iCs/>
                      <w:sz w:val="24"/>
                      <w:szCs w:val="24"/>
                    </w:rPr>
                  </m:ctrlPr>
                </m:sSubPr>
                <m:e>
                  <m:r>
                    <m:rPr>
                      <m:nor/>
                    </m:rPr>
                    <w:rPr>
                      <w:i/>
                      <w:iCs/>
                      <w:sz w:val="24"/>
                      <w:szCs w:val="24"/>
                    </w:rPr>
                    <m:t xml:space="preserve"> С</m:t>
                  </m:r>
                </m:e>
                <m:sub>
                  <m:r>
                    <m:rPr>
                      <m:nor/>
                    </m:rPr>
                    <w:rPr>
                      <w:i/>
                      <w:iCs/>
                      <w:sz w:val="24"/>
                      <w:szCs w:val="24"/>
                    </w:rPr>
                    <m:t>п</m:t>
                  </m:r>
                </m:sub>
              </m:sSub>
              <m:r>
                <m:rPr>
                  <m:nor/>
                </m:rPr>
                <w:rPr>
                  <w:i/>
                  <w:iCs/>
                  <w:sz w:val="24"/>
                  <w:szCs w:val="24"/>
                </w:rPr>
                <m:t xml:space="preserve"> </m:t>
              </m:r>
              <m:sSub>
                <m:sSubPr>
                  <m:ctrlPr>
                    <w:rPr>
                      <w:rFonts w:ascii="Cambria Math" w:hAnsi="Cambria Math"/>
                      <w:i/>
                      <w:iCs/>
                      <w:sz w:val="24"/>
                      <w:szCs w:val="24"/>
                    </w:rPr>
                  </m:ctrlPr>
                </m:sSubPr>
                <m:e>
                  <m:r>
                    <m:rPr>
                      <m:nor/>
                    </m:rPr>
                    <w:rPr>
                      <w:i/>
                      <w:iCs/>
                      <w:sz w:val="24"/>
                      <w:szCs w:val="24"/>
                    </w:rPr>
                    <m:t>+ П</m:t>
                  </m:r>
                </m:e>
                <m:sub>
                  <m:r>
                    <m:rPr>
                      <m:nor/>
                    </m:rPr>
                    <w:rPr>
                      <w:i/>
                      <w:iCs/>
                      <w:sz w:val="24"/>
                      <w:szCs w:val="24"/>
                    </w:rPr>
                    <m:t>П</m:t>
                  </m:r>
                </m:sub>
              </m:sSub>
            </m:oMath>
            <w:r w:rsidR="00F3130C" w:rsidRPr="000055B4">
              <w:rPr>
                <w:sz w:val="24"/>
                <w:szCs w:val="24"/>
              </w:rPr>
              <w:t>, (</w:t>
            </w:r>
            <w:r w:rsidR="00F3130C">
              <w:rPr>
                <w:sz w:val="24"/>
                <w:szCs w:val="24"/>
              </w:rPr>
              <w:t>8</w:t>
            </w:r>
            <w:r w:rsidR="00F3130C" w:rsidRPr="000055B4">
              <w:rPr>
                <w:sz w:val="24"/>
                <w:szCs w:val="24"/>
              </w:rPr>
              <w:t>.6)</w:t>
            </w:r>
          </w:p>
        </w:tc>
      </w:tr>
    </w:tbl>
    <w:p w14:paraId="4550CE02" w14:textId="77777777" w:rsidR="00F3130C" w:rsidRDefault="00F3130C" w:rsidP="00761A39">
      <w:pPr>
        <w:jc w:val="left"/>
        <w:rPr>
          <w:color w:val="111111"/>
          <w:szCs w:val="28"/>
        </w:rPr>
      </w:pPr>
    </w:p>
    <w:p w14:paraId="47FBEEB4" w14:textId="77777777" w:rsidR="00F3130C" w:rsidRDefault="00F3130C" w:rsidP="00984B4B">
      <w:pPr>
        <w:rPr>
          <w:rFonts w:eastAsia="Times New Roman"/>
          <w:szCs w:val="28"/>
        </w:rPr>
      </w:pPr>
      <w:r w:rsidRPr="000055B4">
        <w:rPr>
          <w:color w:val="111111"/>
          <w:szCs w:val="28"/>
        </w:rPr>
        <w:t xml:space="preserve">Ниже представлен </w:t>
      </w:r>
      <w:r w:rsidRPr="000055B4">
        <w:rPr>
          <w:rFonts w:eastAsia="Times New Roman"/>
          <w:szCs w:val="28"/>
        </w:rPr>
        <w:t xml:space="preserve">расчет сметной стоимости проектирования и монтажа систем пожарной и охранной сигнализаций, расположенный в таблице </w:t>
      </w:r>
      <w:r>
        <w:rPr>
          <w:rFonts w:eastAsia="Times New Roman"/>
          <w:szCs w:val="28"/>
        </w:rPr>
        <w:t>8</w:t>
      </w:r>
      <w:r w:rsidRPr="000055B4">
        <w:rPr>
          <w:rFonts w:eastAsia="Times New Roman"/>
          <w:szCs w:val="28"/>
        </w:rPr>
        <w:t>.</w:t>
      </w:r>
      <w:r>
        <w:rPr>
          <w:rFonts w:eastAsia="Times New Roman"/>
          <w:szCs w:val="28"/>
        </w:rPr>
        <w:t>6</w:t>
      </w:r>
      <w:r w:rsidRPr="000055B4">
        <w:rPr>
          <w:rFonts w:eastAsia="Times New Roman"/>
          <w:szCs w:val="28"/>
        </w:rPr>
        <w:t>.</w:t>
      </w:r>
    </w:p>
    <w:p w14:paraId="27015046" w14:textId="77777777" w:rsidR="00F3130C" w:rsidRPr="000055B4" w:rsidRDefault="00F3130C" w:rsidP="00761A39">
      <w:pPr>
        <w:jc w:val="left"/>
        <w:rPr>
          <w:rFonts w:eastAsia="Times New Roman"/>
          <w:szCs w:val="28"/>
        </w:rPr>
      </w:pPr>
    </w:p>
    <w:p w14:paraId="787161F2" w14:textId="77777777" w:rsidR="00F3130C" w:rsidRDefault="00F3130C" w:rsidP="00984B4B">
      <w:pPr>
        <w:ind w:left="1814" w:hanging="1814"/>
        <w:rPr>
          <w:rFonts w:eastAsia="Times New Roman"/>
          <w:szCs w:val="28"/>
        </w:rPr>
      </w:pPr>
      <w:r w:rsidRPr="000055B4">
        <w:rPr>
          <w:szCs w:val="28"/>
        </w:rPr>
        <w:lastRenderedPageBreak/>
        <w:t xml:space="preserve">Таблица </w:t>
      </w:r>
      <w:r>
        <w:rPr>
          <w:szCs w:val="28"/>
        </w:rPr>
        <w:t>8</w:t>
      </w:r>
      <w:r w:rsidRPr="000055B4">
        <w:rPr>
          <w:szCs w:val="28"/>
        </w:rPr>
        <w:t>.</w:t>
      </w:r>
      <w:r>
        <w:rPr>
          <w:szCs w:val="28"/>
        </w:rPr>
        <w:t>6</w:t>
      </w:r>
      <w:r w:rsidRPr="000055B4">
        <w:rPr>
          <w:szCs w:val="28"/>
        </w:rPr>
        <w:t xml:space="preserve"> </w:t>
      </w:r>
      <w:r w:rsidRPr="000055B4">
        <w:rPr>
          <w:color w:val="101828"/>
          <w:szCs w:val="28"/>
        </w:rPr>
        <w:t xml:space="preserve">– </w:t>
      </w:r>
      <w:r w:rsidRPr="000055B4">
        <w:rPr>
          <w:rFonts w:eastAsia="Times New Roman"/>
          <w:szCs w:val="28"/>
        </w:rPr>
        <w:t>Расчет сметной стоимости проектирования и монтажа систем пожарной и охранной сигнализаций</w:t>
      </w:r>
    </w:p>
    <w:tbl>
      <w:tblPr>
        <w:tblStyle w:val="ab"/>
        <w:tblW w:w="9351" w:type="dxa"/>
        <w:tblLayout w:type="fixed"/>
        <w:tblLook w:val="04A0" w:firstRow="1" w:lastRow="0" w:firstColumn="1" w:lastColumn="0" w:noHBand="0" w:noVBand="1"/>
      </w:tblPr>
      <w:tblGrid>
        <w:gridCol w:w="2263"/>
        <w:gridCol w:w="5529"/>
        <w:gridCol w:w="1559"/>
      </w:tblGrid>
      <w:tr w:rsidR="00F3130C" w14:paraId="30410FDF" w14:textId="77777777" w:rsidTr="00101315">
        <w:tc>
          <w:tcPr>
            <w:tcW w:w="2263" w:type="dxa"/>
            <w:vAlign w:val="center"/>
          </w:tcPr>
          <w:p w14:paraId="30C77CEC" w14:textId="77777777" w:rsidR="00F3130C" w:rsidRPr="0084744D" w:rsidRDefault="00F3130C" w:rsidP="00984B4B">
            <w:pPr>
              <w:ind w:firstLine="0"/>
              <w:jc w:val="center"/>
              <w:rPr>
                <w:color w:val="111111"/>
                <w:sz w:val="24"/>
                <w:szCs w:val="24"/>
              </w:rPr>
            </w:pPr>
            <w:r w:rsidRPr="0084744D">
              <w:rPr>
                <w:color w:val="111111"/>
                <w:sz w:val="24"/>
                <w:szCs w:val="24"/>
              </w:rPr>
              <w:t>Показатель</w:t>
            </w:r>
          </w:p>
        </w:tc>
        <w:tc>
          <w:tcPr>
            <w:tcW w:w="5529" w:type="dxa"/>
            <w:vAlign w:val="center"/>
          </w:tcPr>
          <w:p w14:paraId="701034E3" w14:textId="77777777" w:rsidR="00F3130C" w:rsidRPr="0084744D" w:rsidRDefault="00F3130C" w:rsidP="00984B4B">
            <w:pPr>
              <w:ind w:firstLine="0"/>
              <w:jc w:val="center"/>
              <w:rPr>
                <w:color w:val="111111"/>
                <w:sz w:val="24"/>
                <w:szCs w:val="24"/>
              </w:rPr>
            </w:pPr>
            <w:r w:rsidRPr="001D33CA">
              <w:rPr>
                <w:color w:val="111111"/>
                <w:sz w:val="24"/>
                <w:szCs w:val="24"/>
              </w:rPr>
              <w:t>Формула</w:t>
            </w:r>
            <w:r>
              <w:rPr>
                <w:color w:val="111111"/>
                <w:sz w:val="24"/>
                <w:szCs w:val="24"/>
                <w:lang w:val="en-US"/>
              </w:rPr>
              <w:t>/</w:t>
            </w:r>
            <w:r>
              <w:rPr>
                <w:color w:val="111111"/>
                <w:sz w:val="24"/>
                <w:szCs w:val="24"/>
              </w:rPr>
              <w:t>таблица для расчета</w:t>
            </w:r>
          </w:p>
        </w:tc>
        <w:tc>
          <w:tcPr>
            <w:tcW w:w="1559" w:type="dxa"/>
            <w:vAlign w:val="center"/>
          </w:tcPr>
          <w:p w14:paraId="38C9C96C" w14:textId="77777777" w:rsidR="00F3130C" w:rsidRDefault="00F3130C" w:rsidP="00984B4B">
            <w:pPr>
              <w:ind w:firstLine="0"/>
              <w:jc w:val="center"/>
              <w:rPr>
                <w:color w:val="111111"/>
                <w:sz w:val="24"/>
                <w:szCs w:val="24"/>
              </w:rPr>
            </w:pPr>
            <w:r w:rsidRPr="00B01B0A">
              <w:rPr>
                <w:sz w:val="24"/>
                <w:szCs w:val="24"/>
              </w:rPr>
              <w:t>Сумма, р.</w:t>
            </w:r>
          </w:p>
        </w:tc>
      </w:tr>
      <w:tr w:rsidR="00F3130C" w14:paraId="650EA210" w14:textId="77777777" w:rsidTr="00101315">
        <w:tc>
          <w:tcPr>
            <w:tcW w:w="2263" w:type="dxa"/>
            <w:vAlign w:val="center"/>
          </w:tcPr>
          <w:p w14:paraId="4B0ABD78" w14:textId="595F7D4A" w:rsidR="00F3130C" w:rsidRPr="0084744D" w:rsidRDefault="00F3130C" w:rsidP="00761A39">
            <w:pPr>
              <w:ind w:firstLine="0"/>
              <w:jc w:val="left"/>
              <w:rPr>
                <w:color w:val="111111"/>
                <w:sz w:val="24"/>
                <w:szCs w:val="24"/>
              </w:rPr>
            </w:pPr>
            <w:r>
              <w:rPr>
                <w:color w:val="111111"/>
                <w:sz w:val="24"/>
                <w:szCs w:val="24"/>
              </w:rPr>
              <w:t>1 Затраты на материалы</w:t>
            </w:r>
          </w:p>
        </w:tc>
        <w:tc>
          <w:tcPr>
            <w:tcW w:w="5529" w:type="dxa"/>
            <w:vAlign w:val="center"/>
          </w:tcPr>
          <w:p w14:paraId="76138E2A" w14:textId="77777777" w:rsidR="00F3130C" w:rsidRPr="003A0F53" w:rsidRDefault="00F3130C" w:rsidP="00984B4B">
            <w:pPr>
              <w:ind w:firstLine="0"/>
              <w:jc w:val="center"/>
              <w:rPr>
                <w:color w:val="111111"/>
                <w:sz w:val="24"/>
                <w:szCs w:val="24"/>
              </w:rPr>
            </w:pPr>
            <w:r w:rsidRPr="000055B4">
              <w:rPr>
                <w:color w:val="111111"/>
                <w:sz w:val="24"/>
                <w:szCs w:val="24"/>
              </w:rPr>
              <w:t xml:space="preserve">Табл. </w:t>
            </w:r>
            <w:r>
              <w:rPr>
                <w:color w:val="111111"/>
                <w:sz w:val="24"/>
                <w:szCs w:val="24"/>
              </w:rPr>
              <w:t>8.2</w:t>
            </w:r>
          </w:p>
        </w:tc>
        <w:tc>
          <w:tcPr>
            <w:tcW w:w="1559" w:type="dxa"/>
            <w:vAlign w:val="center"/>
          </w:tcPr>
          <w:p w14:paraId="6741DED6" w14:textId="77777777" w:rsidR="00F3130C" w:rsidRDefault="00F3130C" w:rsidP="00984B4B">
            <w:pPr>
              <w:ind w:firstLine="0"/>
              <w:jc w:val="center"/>
              <w:rPr>
                <w:sz w:val="24"/>
                <w:szCs w:val="24"/>
              </w:rPr>
            </w:pPr>
            <w:r>
              <w:rPr>
                <w:sz w:val="24"/>
                <w:szCs w:val="24"/>
              </w:rPr>
              <w:t>13599,71</w:t>
            </w:r>
          </w:p>
        </w:tc>
      </w:tr>
      <w:tr w:rsidR="00F3130C" w14:paraId="25281165" w14:textId="77777777" w:rsidTr="00101315">
        <w:tc>
          <w:tcPr>
            <w:tcW w:w="2263" w:type="dxa"/>
            <w:vAlign w:val="center"/>
          </w:tcPr>
          <w:p w14:paraId="7D6C3658" w14:textId="3F566B08" w:rsidR="00F3130C" w:rsidRDefault="00F3130C" w:rsidP="00761A39">
            <w:pPr>
              <w:ind w:firstLine="0"/>
              <w:jc w:val="left"/>
              <w:rPr>
                <w:color w:val="111111"/>
                <w:sz w:val="24"/>
                <w:szCs w:val="24"/>
              </w:rPr>
            </w:pPr>
            <w:r>
              <w:rPr>
                <w:color w:val="111111"/>
                <w:sz w:val="24"/>
                <w:szCs w:val="24"/>
              </w:rPr>
              <w:t>2 Затраты на оборудование (комплектующие)</w:t>
            </w:r>
          </w:p>
        </w:tc>
        <w:tc>
          <w:tcPr>
            <w:tcW w:w="5529" w:type="dxa"/>
            <w:vAlign w:val="center"/>
          </w:tcPr>
          <w:p w14:paraId="3B6DDBCF" w14:textId="77777777" w:rsidR="00F3130C" w:rsidRPr="003A0F53" w:rsidRDefault="00F3130C" w:rsidP="00984B4B">
            <w:pPr>
              <w:ind w:firstLine="0"/>
              <w:jc w:val="center"/>
              <w:rPr>
                <w:color w:val="111111"/>
                <w:sz w:val="24"/>
                <w:szCs w:val="24"/>
              </w:rPr>
            </w:pPr>
            <w:r w:rsidRPr="000055B4">
              <w:rPr>
                <w:color w:val="111111"/>
                <w:sz w:val="24"/>
                <w:szCs w:val="24"/>
              </w:rPr>
              <w:t xml:space="preserve">Табл. </w:t>
            </w:r>
            <w:r>
              <w:rPr>
                <w:color w:val="111111"/>
                <w:sz w:val="24"/>
                <w:szCs w:val="24"/>
              </w:rPr>
              <w:t>8.3</w:t>
            </w:r>
          </w:p>
        </w:tc>
        <w:tc>
          <w:tcPr>
            <w:tcW w:w="1559" w:type="dxa"/>
            <w:vAlign w:val="center"/>
          </w:tcPr>
          <w:p w14:paraId="00966833" w14:textId="77777777" w:rsidR="00F3130C" w:rsidRDefault="00F3130C" w:rsidP="00984B4B">
            <w:pPr>
              <w:ind w:firstLine="0"/>
              <w:jc w:val="center"/>
              <w:rPr>
                <w:sz w:val="24"/>
                <w:szCs w:val="24"/>
              </w:rPr>
            </w:pPr>
            <w:r>
              <w:rPr>
                <w:sz w:val="24"/>
                <w:szCs w:val="24"/>
              </w:rPr>
              <w:t>24290,26</w:t>
            </w:r>
          </w:p>
        </w:tc>
      </w:tr>
      <w:tr w:rsidR="00F3130C" w14:paraId="76D84DAC" w14:textId="77777777" w:rsidTr="00101315">
        <w:tc>
          <w:tcPr>
            <w:tcW w:w="2263" w:type="dxa"/>
            <w:tcBorders>
              <w:bottom w:val="nil"/>
            </w:tcBorders>
            <w:vAlign w:val="center"/>
          </w:tcPr>
          <w:p w14:paraId="464B47C7" w14:textId="7154E200" w:rsidR="00F3130C" w:rsidRPr="001D33CA" w:rsidRDefault="00F3130C" w:rsidP="00761A39">
            <w:pPr>
              <w:ind w:firstLine="0"/>
              <w:jc w:val="left"/>
              <w:rPr>
                <w:color w:val="111111"/>
                <w:sz w:val="24"/>
                <w:szCs w:val="24"/>
              </w:rPr>
            </w:pPr>
            <w:r>
              <w:rPr>
                <w:color w:val="111111"/>
                <w:sz w:val="24"/>
                <w:szCs w:val="24"/>
              </w:rPr>
              <w:t>3 Основная заработная плата, всего (</w:t>
            </w:r>
            <w:r>
              <w:rPr>
                <w:sz w:val="24"/>
                <w:szCs w:val="24"/>
              </w:rPr>
              <w:t>З</w:t>
            </w:r>
            <w:r>
              <w:rPr>
                <w:sz w:val="24"/>
                <w:szCs w:val="24"/>
                <w:vertAlign w:val="subscript"/>
              </w:rPr>
              <w:t>о</w:t>
            </w:r>
            <w:r>
              <w:rPr>
                <w:sz w:val="24"/>
                <w:szCs w:val="24"/>
              </w:rPr>
              <w:t>)</w:t>
            </w:r>
          </w:p>
        </w:tc>
        <w:tc>
          <w:tcPr>
            <w:tcW w:w="5529" w:type="dxa"/>
            <w:tcBorders>
              <w:bottom w:val="nil"/>
            </w:tcBorders>
            <w:vAlign w:val="center"/>
          </w:tcPr>
          <w:p w14:paraId="510D7243" w14:textId="77777777" w:rsidR="00F3130C" w:rsidRPr="003A0F53" w:rsidRDefault="00F3130C" w:rsidP="00984B4B">
            <w:pPr>
              <w:ind w:firstLine="0"/>
              <w:jc w:val="center"/>
              <w:rPr>
                <w:color w:val="111111"/>
                <w:sz w:val="24"/>
                <w:szCs w:val="24"/>
              </w:rPr>
            </w:pPr>
            <w:r w:rsidRPr="000055B4">
              <w:rPr>
                <w:color w:val="111111"/>
                <w:sz w:val="24"/>
                <w:szCs w:val="24"/>
              </w:rPr>
              <w:t xml:space="preserve">Табл. </w:t>
            </w:r>
            <w:r>
              <w:rPr>
                <w:color w:val="111111"/>
                <w:sz w:val="24"/>
                <w:szCs w:val="24"/>
              </w:rPr>
              <w:t>8</w:t>
            </w:r>
            <w:r w:rsidRPr="000055B4">
              <w:rPr>
                <w:color w:val="111111"/>
                <w:sz w:val="24"/>
                <w:szCs w:val="24"/>
              </w:rPr>
              <w:t xml:space="preserve">.1 и </w:t>
            </w:r>
            <w:r>
              <w:rPr>
                <w:color w:val="111111"/>
                <w:sz w:val="24"/>
                <w:szCs w:val="24"/>
              </w:rPr>
              <w:t>8</w:t>
            </w:r>
            <w:r w:rsidRPr="000055B4">
              <w:rPr>
                <w:color w:val="111111"/>
                <w:sz w:val="24"/>
                <w:szCs w:val="24"/>
              </w:rPr>
              <w:t>.</w:t>
            </w:r>
            <w:r>
              <w:rPr>
                <w:color w:val="111111"/>
                <w:sz w:val="24"/>
                <w:szCs w:val="24"/>
              </w:rPr>
              <w:t>4</w:t>
            </w:r>
          </w:p>
        </w:tc>
        <w:tc>
          <w:tcPr>
            <w:tcW w:w="1559" w:type="dxa"/>
            <w:tcBorders>
              <w:bottom w:val="nil"/>
            </w:tcBorders>
            <w:vAlign w:val="center"/>
          </w:tcPr>
          <w:p w14:paraId="0BE54D6F" w14:textId="77777777" w:rsidR="00F3130C" w:rsidRDefault="00F3130C" w:rsidP="00984B4B">
            <w:pPr>
              <w:ind w:firstLine="0"/>
              <w:jc w:val="center"/>
              <w:rPr>
                <w:color w:val="111111"/>
                <w:sz w:val="24"/>
                <w:szCs w:val="24"/>
              </w:rPr>
            </w:pPr>
            <w:r>
              <w:rPr>
                <w:color w:val="111111"/>
                <w:sz w:val="24"/>
                <w:szCs w:val="24"/>
              </w:rPr>
              <w:t>17700</w:t>
            </w:r>
            <w:r w:rsidRPr="003A0F53">
              <w:rPr>
                <w:color w:val="111111"/>
                <w:sz w:val="24"/>
                <w:szCs w:val="24"/>
              </w:rPr>
              <w:t>,</w:t>
            </w:r>
            <w:r>
              <w:rPr>
                <w:color w:val="111111"/>
                <w:sz w:val="24"/>
                <w:szCs w:val="24"/>
              </w:rPr>
              <w:t>0</w:t>
            </w:r>
          </w:p>
        </w:tc>
      </w:tr>
      <w:tr w:rsidR="00DA4CDD" w14:paraId="2FCFF73A" w14:textId="77777777" w:rsidTr="00101315">
        <w:tc>
          <w:tcPr>
            <w:tcW w:w="2263" w:type="dxa"/>
            <w:tcBorders>
              <w:bottom w:val="nil"/>
            </w:tcBorders>
            <w:vAlign w:val="center"/>
          </w:tcPr>
          <w:p w14:paraId="2E5C09CE" w14:textId="77777777" w:rsidR="00DA4CDD" w:rsidRDefault="00DA4CDD" w:rsidP="00761A39">
            <w:pPr>
              <w:ind w:firstLine="0"/>
              <w:jc w:val="left"/>
              <w:rPr>
                <w:color w:val="111111"/>
                <w:sz w:val="24"/>
                <w:szCs w:val="24"/>
              </w:rPr>
            </w:pPr>
            <w:r>
              <w:rPr>
                <w:color w:val="111111"/>
                <w:sz w:val="24"/>
                <w:szCs w:val="24"/>
              </w:rPr>
              <w:t>В том числе:</w:t>
            </w:r>
          </w:p>
          <w:p w14:paraId="1BF0DF42" w14:textId="606F20DF" w:rsidR="00DA4CDD" w:rsidRDefault="00DA4CDD" w:rsidP="00761A39">
            <w:pPr>
              <w:ind w:firstLine="0"/>
              <w:jc w:val="left"/>
              <w:rPr>
                <w:color w:val="111111"/>
                <w:sz w:val="24"/>
                <w:szCs w:val="24"/>
              </w:rPr>
            </w:pPr>
            <w:r>
              <w:rPr>
                <w:color w:val="111111"/>
                <w:sz w:val="24"/>
                <w:szCs w:val="24"/>
              </w:rPr>
              <w:t>3.1 Основная заработная плата на проектирование</w:t>
            </w:r>
          </w:p>
          <w:p w14:paraId="27305CDF" w14:textId="224CE30E" w:rsidR="00DA4CDD" w:rsidRDefault="00DA4CDD" w:rsidP="00761A39">
            <w:pPr>
              <w:ind w:firstLine="0"/>
              <w:jc w:val="left"/>
              <w:rPr>
                <w:color w:val="111111"/>
                <w:sz w:val="24"/>
                <w:szCs w:val="24"/>
              </w:rPr>
            </w:pPr>
            <w:r>
              <w:rPr>
                <w:color w:val="111111"/>
                <w:sz w:val="24"/>
                <w:szCs w:val="24"/>
              </w:rPr>
              <w:t>3.2 Основная заработная плата на монтаж</w:t>
            </w:r>
          </w:p>
        </w:tc>
        <w:tc>
          <w:tcPr>
            <w:tcW w:w="5529" w:type="dxa"/>
            <w:tcBorders>
              <w:bottom w:val="nil"/>
            </w:tcBorders>
            <w:vAlign w:val="center"/>
          </w:tcPr>
          <w:p w14:paraId="72BB8318" w14:textId="77777777" w:rsidR="00DA4CDD" w:rsidRPr="000055B4" w:rsidRDefault="00DA4CDD" w:rsidP="00984B4B">
            <w:pPr>
              <w:ind w:firstLine="0"/>
              <w:jc w:val="center"/>
              <w:rPr>
                <w:color w:val="111111"/>
                <w:sz w:val="24"/>
                <w:szCs w:val="24"/>
              </w:rPr>
            </w:pPr>
            <w:r w:rsidRPr="000055B4">
              <w:rPr>
                <w:color w:val="111111"/>
                <w:sz w:val="24"/>
                <w:szCs w:val="24"/>
              </w:rPr>
              <w:t xml:space="preserve">Табл. </w:t>
            </w:r>
            <w:r>
              <w:rPr>
                <w:color w:val="111111"/>
                <w:sz w:val="24"/>
                <w:szCs w:val="24"/>
              </w:rPr>
              <w:t>8</w:t>
            </w:r>
            <w:r w:rsidRPr="000055B4">
              <w:rPr>
                <w:color w:val="111111"/>
                <w:sz w:val="24"/>
                <w:szCs w:val="24"/>
              </w:rPr>
              <w:t>.1</w:t>
            </w:r>
          </w:p>
          <w:p w14:paraId="1EA125A9" w14:textId="77777777" w:rsidR="00DA4CDD" w:rsidRPr="000055B4" w:rsidRDefault="00DA4CDD" w:rsidP="00984B4B">
            <w:pPr>
              <w:jc w:val="center"/>
              <w:rPr>
                <w:color w:val="111111"/>
                <w:sz w:val="24"/>
                <w:szCs w:val="24"/>
              </w:rPr>
            </w:pPr>
          </w:p>
          <w:p w14:paraId="05679342" w14:textId="272E8B34" w:rsidR="00DA4CDD" w:rsidRPr="000055B4" w:rsidRDefault="00DA4CDD" w:rsidP="00984B4B">
            <w:pPr>
              <w:ind w:firstLine="0"/>
              <w:jc w:val="center"/>
              <w:rPr>
                <w:color w:val="111111"/>
                <w:sz w:val="24"/>
                <w:szCs w:val="24"/>
              </w:rPr>
            </w:pPr>
            <w:r w:rsidRPr="000055B4">
              <w:rPr>
                <w:color w:val="111111"/>
                <w:sz w:val="24"/>
                <w:szCs w:val="24"/>
              </w:rPr>
              <w:t xml:space="preserve">Табл. </w:t>
            </w:r>
            <w:r>
              <w:rPr>
                <w:color w:val="111111"/>
                <w:sz w:val="24"/>
                <w:szCs w:val="24"/>
              </w:rPr>
              <w:t>8</w:t>
            </w:r>
            <w:r w:rsidRPr="000055B4">
              <w:rPr>
                <w:color w:val="111111"/>
                <w:sz w:val="24"/>
                <w:szCs w:val="24"/>
              </w:rPr>
              <w:t>.</w:t>
            </w:r>
            <w:r>
              <w:rPr>
                <w:color w:val="111111"/>
                <w:sz w:val="24"/>
                <w:szCs w:val="24"/>
              </w:rPr>
              <w:t>4</w:t>
            </w:r>
          </w:p>
        </w:tc>
        <w:tc>
          <w:tcPr>
            <w:tcW w:w="1559" w:type="dxa"/>
            <w:tcBorders>
              <w:bottom w:val="nil"/>
            </w:tcBorders>
            <w:vAlign w:val="center"/>
          </w:tcPr>
          <w:p w14:paraId="3F9F1651" w14:textId="77777777" w:rsidR="00DA4CDD" w:rsidRDefault="00DA4CDD" w:rsidP="00984B4B">
            <w:pPr>
              <w:jc w:val="center"/>
              <w:rPr>
                <w:sz w:val="24"/>
                <w:szCs w:val="24"/>
              </w:rPr>
            </w:pPr>
          </w:p>
          <w:p w14:paraId="552805C1" w14:textId="77777777" w:rsidR="00DA4CDD" w:rsidRDefault="00DA4CDD" w:rsidP="00984B4B">
            <w:pPr>
              <w:jc w:val="center"/>
              <w:rPr>
                <w:sz w:val="24"/>
                <w:szCs w:val="24"/>
              </w:rPr>
            </w:pPr>
          </w:p>
          <w:p w14:paraId="7B719F44" w14:textId="77777777" w:rsidR="00DA4CDD" w:rsidRPr="000055B4" w:rsidRDefault="00DA4CDD" w:rsidP="00984B4B">
            <w:pPr>
              <w:ind w:firstLine="0"/>
              <w:jc w:val="center"/>
              <w:rPr>
                <w:sz w:val="24"/>
                <w:szCs w:val="24"/>
              </w:rPr>
            </w:pPr>
            <w:r>
              <w:rPr>
                <w:sz w:val="24"/>
                <w:szCs w:val="24"/>
              </w:rPr>
              <w:t>8250,0</w:t>
            </w:r>
            <w:r w:rsidRPr="003A0F53">
              <w:rPr>
                <w:sz w:val="24"/>
                <w:szCs w:val="24"/>
              </w:rPr>
              <w:t xml:space="preserve"> </w:t>
            </w:r>
            <w:r w:rsidRPr="000055B4">
              <w:rPr>
                <w:sz w:val="24"/>
                <w:szCs w:val="24"/>
              </w:rPr>
              <w:t>р.</w:t>
            </w:r>
          </w:p>
          <w:p w14:paraId="50F7F1F5" w14:textId="77777777" w:rsidR="00DA4CDD" w:rsidRPr="000055B4" w:rsidRDefault="00DA4CDD" w:rsidP="00984B4B">
            <w:pPr>
              <w:jc w:val="center"/>
              <w:rPr>
                <w:sz w:val="24"/>
                <w:szCs w:val="24"/>
              </w:rPr>
            </w:pPr>
          </w:p>
          <w:p w14:paraId="7188FFF3" w14:textId="530A2064" w:rsidR="00DA4CDD" w:rsidRDefault="00DA4CDD" w:rsidP="00984B4B">
            <w:pPr>
              <w:ind w:firstLine="0"/>
              <w:jc w:val="center"/>
              <w:rPr>
                <w:color w:val="111111"/>
                <w:sz w:val="24"/>
                <w:szCs w:val="24"/>
              </w:rPr>
            </w:pPr>
            <w:r>
              <w:rPr>
                <w:sz w:val="24"/>
                <w:szCs w:val="24"/>
              </w:rPr>
              <w:t xml:space="preserve">9450,0 </w:t>
            </w:r>
            <w:r w:rsidRPr="000055B4">
              <w:rPr>
                <w:sz w:val="24"/>
                <w:szCs w:val="24"/>
              </w:rPr>
              <w:t>р.</w:t>
            </w:r>
          </w:p>
        </w:tc>
      </w:tr>
      <w:tr w:rsidR="00DA4CDD" w14:paraId="10142F84" w14:textId="77777777" w:rsidTr="00101315">
        <w:tc>
          <w:tcPr>
            <w:tcW w:w="2263" w:type="dxa"/>
            <w:tcBorders>
              <w:bottom w:val="nil"/>
            </w:tcBorders>
            <w:vAlign w:val="center"/>
          </w:tcPr>
          <w:p w14:paraId="23B7E7E7" w14:textId="7AAF53F8" w:rsidR="00DA4CDD" w:rsidRDefault="00DA4CDD" w:rsidP="00761A39">
            <w:pPr>
              <w:ind w:firstLine="0"/>
              <w:jc w:val="left"/>
              <w:rPr>
                <w:color w:val="111111"/>
                <w:sz w:val="24"/>
                <w:szCs w:val="24"/>
              </w:rPr>
            </w:pPr>
            <w:r>
              <w:rPr>
                <w:color w:val="111111"/>
                <w:sz w:val="24"/>
                <w:szCs w:val="24"/>
              </w:rPr>
              <w:t>4 Дополнительная заработная плата</w:t>
            </w:r>
          </w:p>
        </w:tc>
        <w:tc>
          <w:tcPr>
            <w:tcW w:w="5529" w:type="dxa"/>
            <w:tcBorders>
              <w:bottom w:val="nil"/>
            </w:tcBorders>
            <w:vAlign w:val="center"/>
          </w:tcPr>
          <w:p w14:paraId="61484F59" w14:textId="34540577" w:rsidR="00DA4CDD" w:rsidRPr="000055B4" w:rsidRDefault="007B33FE" w:rsidP="00984B4B">
            <w:pPr>
              <w:ind w:firstLine="0"/>
              <w:jc w:val="center"/>
              <w:rPr>
                <w:color w:val="111111"/>
                <w:sz w:val="24"/>
                <w:szCs w:val="24"/>
              </w:rPr>
            </w:pPr>
            <m:oMath>
              <m:sSub>
                <m:sSubPr>
                  <m:ctrlPr>
                    <w:rPr>
                      <w:rFonts w:ascii="Cambria Math" w:hAnsi="Cambria Math"/>
                      <w:i/>
                      <w:sz w:val="24"/>
                      <w:szCs w:val="24"/>
                    </w:rPr>
                  </m:ctrlPr>
                </m:sSubPr>
                <m:e>
                  <m:r>
                    <m:rPr>
                      <m:nor/>
                    </m:rPr>
                    <w:rPr>
                      <w:i/>
                      <w:sz w:val="24"/>
                      <w:szCs w:val="24"/>
                    </w:rPr>
                    <m:t xml:space="preserve"> З</m:t>
                  </m:r>
                </m:e>
                <m:sub>
                  <m:r>
                    <m:rPr>
                      <m:nor/>
                    </m:rPr>
                    <w:rPr>
                      <w:i/>
                      <w:sz w:val="24"/>
                      <w:szCs w:val="24"/>
                    </w:rPr>
                    <m:t>д</m:t>
                  </m:r>
                </m:sub>
              </m:sSub>
              <m:r>
                <m:rPr>
                  <m:nor/>
                </m:rPr>
                <w:rPr>
                  <w:i/>
                  <w:sz w:val="24"/>
                  <w:szCs w:val="24"/>
                </w:rPr>
                <m:t>=</m:t>
              </m:r>
              <m:f>
                <m:fPr>
                  <m:ctrlPr>
                    <w:rPr>
                      <w:rFonts w:ascii="Cambria Math" w:hAnsi="Cambria Math"/>
                      <w:iCs/>
                      <w:sz w:val="24"/>
                      <w:szCs w:val="24"/>
                    </w:rPr>
                  </m:ctrlPr>
                </m:fPr>
                <m:num>
                  <m:r>
                    <m:rPr>
                      <m:nor/>
                    </m:rPr>
                    <w:rPr>
                      <w:iCs/>
                      <w:sz w:val="24"/>
                      <w:szCs w:val="24"/>
                    </w:rPr>
                    <m:t>17700,0 ·20</m:t>
                  </m:r>
                </m:num>
                <m:den>
                  <m:r>
                    <m:rPr>
                      <m:nor/>
                    </m:rPr>
                    <w:rPr>
                      <w:iCs/>
                      <w:sz w:val="24"/>
                      <w:szCs w:val="24"/>
                    </w:rPr>
                    <m:t>100</m:t>
                  </m:r>
                </m:den>
              </m:f>
              <m:r>
                <w:rPr>
                  <w:rFonts w:ascii="Cambria Math" w:hAnsi="Cambria Math"/>
                  <w:sz w:val="24"/>
                  <w:szCs w:val="24"/>
                </w:rPr>
                <m:t>,</m:t>
              </m:r>
            </m:oMath>
            <w:r w:rsidR="00DA4CDD">
              <w:rPr>
                <w:sz w:val="24"/>
                <w:szCs w:val="24"/>
              </w:rPr>
              <w:t xml:space="preserve"> (8.2)</w:t>
            </w:r>
          </w:p>
        </w:tc>
        <w:tc>
          <w:tcPr>
            <w:tcW w:w="1559" w:type="dxa"/>
            <w:tcBorders>
              <w:bottom w:val="nil"/>
            </w:tcBorders>
            <w:vAlign w:val="center"/>
          </w:tcPr>
          <w:p w14:paraId="2E18FFA5" w14:textId="05DB37B8" w:rsidR="00DA4CDD" w:rsidRDefault="00DA4CDD" w:rsidP="00984B4B">
            <w:pPr>
              <w:ind w:firstLine="0"/>
              <w:jc w:val="center"/>
              <w:rPr>
                <w:color w:val="111111"/>
                <w:sz w:val="24"/>
                <w:szCs w:val="24"/>
              </w:rPr>
            </w:pPr>
            <w:r>
              <w:rPr>
                <w:sz w:val="24"/>
                <w:szCs w:val="24"/>
              </w:rPr>
              <w:t>3540,0</w:t>
            </w:r>
          </w:p>
        </w:tc>
      </w:tr>
      <w:tr w:rsidR="00DA4CDD" w14:paraId="4C004C38" w14:textId="77777777" w:rsidTr="00101315">
        <w:tc>
          <w:tcPr>
            <w:tcW w:w="2263" w:type="dxa"/>
            <w:tcBorders>
              <w:bottom w:val="nil"/>
            </w:tcBorders>
            <w:vAlign w:val="center"/>
          </w:tcPr>
          <w:p w14:paraId="2646073F" w14:textId="333540AA" w:rsidR="00DA4CDD" w:rsidRDefault="00DA4CDD" w:rsidP="00761A39">
            <w:pPr>
              <w:ind w:firstLine="0"/>
              <w:jc w:val="left"/>
              <w:rPr>
                <w:color w:val="111111"/>
                <w:sz w:val="24"/>
                <w:szCs w:val="24"/>
              </w:rPr>
            </w:pPr>
            <w:r>
              <w:rPr>
                <w:color w:val="111111"/>
                <w:sz w:val="24"/>
                <w:szCs w:val="24"/>
              </w:rPr>
              <w:t>5 Отчисления на социальные нужды</w:t>
            </w:r>
          </w:p>
        </w:tc>
        <w:tc>
          <w:tcPr>
            <w:tcW w:w="5529" w:type="dxa"/>
            <w:tcBorders>
              <w:bottom w:val="nil"/>
            </w:tcBorders>
            <w:vAlign w:val="center"/>
          </w:tcPr>
          <w:p w14:paraId="6790C670" w14:textId="6432C96E" w:rsidR="00DA4CDD" w:rsidRPr="000055B4" w:rsidRDefault="007B33FE" w:rsidP="00984B4B">
            <w:pPr>
              <w:ind w:firstLine="0"/>
              <w:jc w:val="center"/>
              <w:rPr>
                <w:color w:val="111111"/>
                <w:sz w:val="24"/>
                <w:szCs w:val="24"/>
              </w:rPr>
            </w:pPr>
            <m:oMath>
              <m:sSub>
                <m:sSubPr>
                  <m:ctrlPr>
                    <w:rPr>
                      <w:rFonts w:ascii="Cambria Math" w:hAnsi="Cambria Math"/>
                      <w:i/>
                      <w:sz w:val="24"/>
                      <w:szCs w:val="24"/>
                    </w:rPr>
                  </m:ctrlPr>
                </m:sSubPr>
                <m:e>
                  <m:r>
                    <m:rPr>
                      <m:nor/>
                    </m:rPr>
                    <w:rPr>
                      <w:i/>
                      <w:sz w:val="24"/>
                      <w:szCs w:val="24"/>
                    </w:rPr>
                    <m:t xml:space="preserve"> Р</m:t>
                  </m:r>
                </m:e>
                <m:sub>
                  <m:r>
                    <m:rPr>
                      <m:nor/>
                    </m:rPr>
                    <w:rPr>
                      <w:i/>
                      <w:sz w:val="24"/>
                      <w:szCs w:val="24"/>
                    </w:rPr>
                    <m:t>соц</m:t>
                  </m:r>
                </m:sub>
              </m:sSub>
              <m:r>
                <m:rPr>
                  <m:nor/>
                </m:rPr>
                <w:rPr>
                  <w:i/>
                  <w:sz w:val="24"/>
                  <w:szCs w:val="24"/>
                </w:rPr>
                <m:t xml:space="preserve">= </m:t>
              </m:r>
              <m:f>
                <m:fPr>
                  <m:ctrlPr>
                    <w:rPr>
                      <w:rFonts w:ascii="Cambria Math" w:hAnsi="Cambria Math"/>
                      <w:iCs/>
                      <w:sz w:val="24"/>
                      <w:szCs w:val="24"/>
                    </w:rPr>
                  </m:ctrlPr>
                </m:fPr>
                <m:num>
                  <m:d>
                    <m:dPr>
                      <m:ctrlPr>
                        <w:rPr>
                          <w:rFonts w:ascii="Cambria Math" w:hAnsi="Cambria Math"/>
                          <w:iCs/>
                          <w:sz w:val="24"/>
                          <w:szCs w:val="24"/>
                        </w:rPr>
                      </m:ctrlPr>
                    </m:dPr>
                    <m:e>
                      <m:r>
                        <m:rPr>
                          <m:nor/>
                        </m:rPr>
                        <w:rPr>
                          <w:iCs/>
                          <w:sz w:val="24"/>
                          <w:szCs w:val="24"/>
                        </w:rPr>
                        <m:t>17700,0+ 3540,0</m:t>
                      </m:r>
                    </m:e>
                  </m:d>
                  <m:r>
                    <m:rPr>
                      <m:nor/>
                    </m:rPr>
                    <w:rPr>
                      <w:iCs/>
                      <w:sz w:val="24"/>
                      <w:szCs w:val="24"/>
                    </w:rPr>
                    <m:t>·  34,6</m:t>
                  </m:r>
                </m:num>
                <m:den>
                  <m:r>
                    <m:rPr>
                      <m:nor/>
                    </m:rPr>
                    <w:rPr>
                      <w:iCs/>
                      <w:sz w:val="24"/>
                      <w:szCs w:val="24"/>
                    </w:rPr>
                    <m:t>100</m:t>
                  </m:r>
                </m:den>
              </m:f>
            </m:oMath>
            <w:r w:rsidR="00DA4CDD">
              <w:rPr>
                <w:sz w:val="24"/>
                <w:szCs w:val="24"/>
              </w:rPr>
              <w:t>, (8.3)</w:t>
            </w:r>
          </w:p>
        </w:tc>
        <w:tc>
          <w:tcPr>
            <w:tcW w:w="1559" w:type="dxa"/>
            <w:tcBorders>
              <w:bottom w:val="nil"/>
            </w:tcBorders>
            <w:vAlign w:val="center"/>
          </w:tcPr>
          <w:p w14:paraId="3819ACA0" w14:textId="7A08F796" w:rsidR="00DA4CDD" w:rsidRDefault="00DA4CDD" w:rsidP="00984B4B">
            <w:pPr>
              <w:ind w:firstLine="0"/>
              <w:jc w:val="center"/>
              <w:rPr>
                <w:color w:val="111111"/>
                <w:sz w:val="24"/>
                <w:szCs w:val="24"/>
              </w:rPr>
            </w:pPr>
            <w:r>
              <w:rPr>
                <w:sz w:val="24"/>
                <w:szCs w:val="24"/>
              </w:rPr>
              <w:t>7349,04</w:t>
            </w:r>
          </w:p>
        </w:tc>
      </w:tr>
      <w:tr w:rsidR="00DA4CDD" w14:paraId="7BDDADE9" w14:textId="77777777" w:rsidTr="00101315">
        <w:tc>
          <w:tcPr>
            <w:tcW w:w="2263" w:type="dxa"/>
            <w:tcBorders>
              <w:bottom w:val="nil"/>
            </w:tcBorders>
            <w:vAlign w:val="center"/>
          </w:tcPr>
          <w:p w14:paraId="3798177E" w14:textId="1CFE7F12" w:rsidR="00DA4CDD" w:rsidRDefault="00DA4CDD" w:rsidP="00761A39">
            <w:pPr>
              <w:ind w:firstLine="0"/>
              <w:jc w:val="left"/>
              <w:rPr>
                <w:color w:val="111111"/>
                <w:sz w:val="24"/>
                <w:szCs w:val="24"/>
              </w:rPr>
            </w:pPr>
            <w:r>
              <w:rPr>
                <w:color w:val="111111"/>
                <w:sz w:val="24"/>
                <w:szCs w:val="24"/>
              </w:rPr>
              <w:t>6 Накладные затраты</w:t>
            </w:r>
          </w:p>
        </w:tc>
        <w:tc>
          <w:tcPr>
            <w:tcW w:w="5529" w:type="dxa"/>
            <w:tcBorders>
              <w:bottom w:val="nil"/>
            </w:tcBorders>
            <w:vAlign w:val="center"/>
          </w:tcPr>
          <w:p w14:paraId="60C9FEC9" w14:textId="5E73CD9B" w:rsidR="00DA4CDD" w:rsidRPr="000055B4" w:rsidRDefault="007B33FE" w:rsidP="00984B4B">
            <w:pPr>
              <w:ind w:firstLine="0"/>
              <w:jc w:val="center"/>
              <w:rPr>
                <w:color w:val="111111"/>
                <w:sz w:val="24"/>
                <w:szCs w:val="24"/>
              </w:rPr>
            </w:pPr>
            <m:oMath>
              <m:sSub>
                <m:sSubPr>
                  <m:ctrlPr>
                    <w:rPr>
                      <w:rFonts w:ascii="Cambria Math" w:hAnsi="Cambria Math"/>
                      <w:i/>
                      <w:iCs/>
                      <w:sz w:val="24"/>
                      <w:szCs w:val="24"/>
                    </w:rPr>
                  </m:ctrlPr>
                </m:sSubPr>
                <m:e>
                  <m:r>
                    <m:rPr>
                      <m:nor/>
                    </m:rPr>
                    <w:rPr>
                      <w:i/>
                      <w:iCs/>
                      <w:sz w:val="24"/>
                      <w:szCs w:val="24"/>
                    </w:rPr>
                    <m:t xml:space="preserve"> Р</m:t>
                  </m:r>
                </m:e>
                <m:sub>
                  <m:r>
                    <m:rPr>
                      <m:nor/>
                    </m:rPr>
                    <w:rPr>
                      <w:i/>
                      <w:iCs/>
                      <w:sz w:val="24"/>
                      <w:szCs w:val="24"/>
                    </w:rPr>
                    <m:t>накл</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17700,0 ·50</m:t>
                  </m:r>
                </m:num>
                <m:den>
                  <m:r>
                    <w:rPr>
                      <w:rFonts w:ascii="Cambria Math" w:hAnsi="Cambria Math"/>
                      <w:sz w:val="24"/>
                      <w:szCs w:val="24"/>
                    </w:rPr>
                    <m:t>100</m:t>
                  </m:r>
                </m:den>
              </m:f>
            </m:oMath>
            <w:r w:rsidR="00DA4CDD">
              <w:rPr>
                <w:sz w:val="24"/>
                <w:szCs w:val="24"/>
              </w:rPr>
              <w:t>, (8.4)</w:t>
            </w:r>
          </w:p>
        </w:tc>
        <w:tc>
          <w:tcPr>
            <w:tcW w:w="1559" w:type="dxa"/>
            <w:tcBorders>
              <w:bottom w:val="nil"/>
            </w:tcBorders>
            <w:vAlign w:val="center"/>
          </w:tcPr>
          <w:p w14:paraId="40403FD5" w14:textId="41460F0D" w:rsidR="00DA4CDD" w:rsidRDefault="00DA4CDD" w:rsidP="00984B4B">
            <w:pPr>
              <w:ind w:firstLine="0"/>
              <w:jc w:val="center"/>
              <w:rPr>
                <w:color w:val="111111"/>
                <w:sz w:val="24"/>
                <w:szCs w:val="24"/>
              </w:rPr>
            </w:pPr>
            <w:r>
              <w:rPr>
                <w:sz w:val="24"/>
                <w:szCs w:val="24"/>
              </w:rPr>
              <w:t>8850,0</w:t>
            </w:r>
          </w:p>
        </w:tc>
      </w:tr>
      <w:tr w:rsidR="00DA4CDD" w14:paraId="013C3424" w14:textId="77777777" w:rsidTr="00101315">
        <w:tc>
          <w:tcPr>
            <w:tcW w:w="2263" w:type="dxa"/>
            <w:tcBorders>
              <w:bottom w:val="nil"/>
            </w:tcBorders>
            <w:vAlign w:val="center"/>
          </w:tcPr>
          <w:p w14:paraId="1511DA42" w14:textId="6A5D89B0" w:rsidR="00DA4CDD" w:rsidRDefault="00DA4CDD" w:rsidP="00761A39">
            <w:pPr>
              <w:ind w:firstLine="0"/>
              <w:jc w:val="left"/>
              <w:rPr>
                <w:color w:val="111111"/>
                <w:sz w:val="24"/>
                <w:szCs w:val="24"/>
              </w:rPr>
            </w:pPr>
            <w:r>
              <w:rPr>
                <w:color w:val="111111"/>
                <w:sz w:val="24"/>
                <w:szCs w:val="24"/>
              </w:rPr>
              <w:t>7 Всего затрат (</w:t>
            </w:r>
            <w:r>
              <w:rPr>
                <w:sz w:val="24"/>
                <w:szCs w:val="24"/>
              </w:rPr>
              <w:t>З</w:t>
            </w:r>
            <w:r>
              <w:rPr>
                <w:sz w:val="24"/>
                <w:szCs w:val="24"/>
                <w:vertAlign w:val="subscript"/>
              </w:rPr>
              <w:t>сб</w:t>
            </w:r>
            <w:r>
              <w:rPr>
                <w:sz w:val="24"/>
                <w:szCs w:val="24"/>
              </w:rPr>
              <w:t>)</w:t>
            </w:r>
          </w:p>
        </w:tc>
        <w:tc>
          <w:tcPr>
            <w:tcW w:w="5529" w:type="dxa"/>
            <w:tcBorders>
              <w:bottom w:val="nil"/>
            </w:tcBorders>
            <w:vAlign w:val="center"/>
          </w:tcPr>
          <w:p w14:paraId="68EEE40D" w14:textId="4A865881" w:rsidR="00DA4CDD" w:rsidRPr="000055B4" w:rsidRDefault="00DA4CDD" w:rsidP="00984B4B">
            <w:pPr>
              <w:ind w:firstLine="0"/>
              <w:jc w:val="center"/>
              <w:rPr>
                <w:color w:val="111111"/>
                <w:sz w:val="24"/>
                <w:szCs w:val="24"/>
              </w:rPr>
            </w:pPr>
            <w:r>
              <w:rPr>
                <w:sz w:val="24"/>
                <w:szCs w:val="24"/>
              </w:rPr>
              <w:t>13599,71+24290,26+</w:t>
            </w:r>
            <w:r>
              <w:rPr>
                <w:color w:val="111111"/>
                <w:sz w:val="24"/>
                <w:szCs w:val="24"/>
              </w:rPr>
              <w:t>17700</w:t>
            </w:r>
            <w:r w:rsidRPr="003A0F53">
              <w:rPr>
                <w:color w:val="111111"/>
                <w:sz w:val="24"/>
                <w:szCs w:val="24"/>
              </w:rPr>
              <w:t>,</w:t>
            </w:r>
            <w:r>
              <w:rPr>
                <w:color w:val="111111"/>
                <w:sz w:val="24"/>
                <w:szCs w:val="24"/>
              </w:rPr>
              <w:t>0+</w:t>
            </w:r>
            <w:r>
              <w:rPr>
                <w:sz w:val="24"/>
                <w:szCs w:val="24"/>
              </w:rPr>
              <w:t xml:space="preserve">3540,0+7349,04+8850,0 = 75329,01 </w:t>
            </w:r>
            <w:r w:rsidRPr="003A0F53">
              <w:rPr>
                <w:sz w:val="24"/>
                <w:szCs w:val="24"/>
              </w:rPr>
              <w:t>р.</w:t>
            </w:r>
          </w:p>
        </w:tc>
        <w:tc>
          <w:tcPr>
            <w:tcW w:w="1559" w:type="dxa"/>
            <w:tcBorders>
              <w:bottom w:val="nil"/>
            </w:tcBorders>
            <w:vAlign w:val="center"/>
          </w:tcPr>
          <w:p w14:paraId="2FAFAAE7" w14:textId="1EFE220F" w:rsidR="00DA4CDD" w:rsidRDefault="00DA4CDD" w:rsidP="00984B4B">
            <w:pPr>
              <w:ind w:firstLine="0"/>
              <w:jc w:val="center"/>
              <w:rPr>
                <w:color w:val="111111"/>
                <w:sz w:val="24"/>
                <w:szCs w:val="24"/>
              </w:rPr>
            </w:pPr>
            <w:r>
              <w:rPr>
                <w:sz w:val="24"/>
                <w:szCs w:val="24"/>
              </w:rPr>
              <w:t>75329,01</w:t>
            </w:r>
          </w:p>
        </w:tc>
      </w:tr>
      <w:tr w:rsidR="00DA4CDD" w14:paraId="654EE20A" w14:textId="77777777" w:rsidTr="00DA4CDD">
        <w:tc>
          <w:tcPr>
            <w:tcW w:w="2263" w:type="dxa"/>
            <w:tcBorders>
              <w:bottom w:val="single" w:sz="4" w:space="0" w:color="auto"/>
            </w:tcBorders>
            <w:vAlign w:val="center"/>
          </w:tcPr>
          <w:p w14:paraId="1CE1FB86" w14:textId="21780EF7" w:rsidR="00DA4CDD" w:rsidRDefault="00DA4CDD" w:rsidP="00761A39">
            <w:pPr>
              <w:ind w:firstLine="0"/>
              <w:jc w:val="left"/>
              <w:rPr>
                <w:color w:val="111111"/>
                <w:sz w:val="24"/>
                <w:szCs w:val="24"/>
              </w:rPr>
            </w:pPr>
            <w:r>
              <w:rPr>
                <w:color w:val="111111"/>
                <w:sz w:val="24"/>
                <w:szCs w:val="24"/>
              </w:rPr>
              <w:t>8 Плановая прибыль (П</w:t>
            </w:r>
            <w:r>
              <w:rPr>
                <w:sz w:val="24"/>
                <w:szCs w:val="24"/>
                <w:vertAlign w:val="subscript"/>
              </w:rPr>
              <w:t>П</w:t>
            </w:r>
            <w:r>
              <w:rPr>
                <w:sz w:val="24"/>
                <w:szCs w:val="24"/>
              </w:rPr>
              <w:t>)</w:t>
            </w:r>
          </w:p>
        </w:tc>
        <w:tc>
          <w:tcPr>
            <w:tcW w:w="5529" w:type="dxa"/>
            <w:tcBorders>
              <w:bottom w:val="single" w:sz="4" w:space="0" w:color="auto"/>
            </w:tcBorders>
            <w:vAlign w:val="center"/>
          </w:tcPr>
          <w:p w14:paraId="247B0DF0" w14:textId="5A4D605A" w:rsidR="00DA4CDD" w:rsidRPr="000055B4" w:rsidRDefault="007B33FE" w:rsidP="00984B4B">
            <w:pPr>
              <w:ind w:firstLine="0"/>
              <w:jc w:val="center"/>
              <w:rPr>
                <w:color w:val="111111"/>
                <w:sz w:val="24"/>
                <w:szCs w:val="24"/>
              </w:rPr>
            </w:pPr>
            <m:oMath>
              <m:sSub>
                <m:sSubPr>
                  <m:ctrlPr>
                    <w:rPr>
                      <w:rFonts w:ascii="Cambria Math" w:hAnsi="Cambria Math"/>
                      <w:i/>
                      <w:iCs/>
                      <w:sz w:val="24"/>
                      <w:szCs w:val="24"/>
                    </w:rPr>
                  </m:ctrlPr>
                </m:sSubPr>
                <m:e>
                  <m:r>
                    <m:rPr>
                      <m:nor/>
                    </m:rPr>
                    <w:rPr>
                      <w:i/>
                      <w:iCs/>
                      <w:sz w:val="24"/>
                      <w:szCs w:val="24"/>
                    </w:rPr>
                    <m:t xml:space="preserve"> П</m:t>
                  </m:r>
                </m:e>
                <m:sub>
                  <m:r>
                    <m:rPr>
                      <m:nor/>
                    </m:rPr>
                    <w:rPr>
                      <w:i/>
                      <w:iCs/>
                      <w:sz w:val="24"/>
                      <w:szCs w:val="24"/>
                    </w:rPr>
                    <m:t>П</m:t>
                  </m:r>
                </m:sub>
              </m:sSub>
              <m:r>
                <w:rPr>
                  <w:rFonts w:ascii="Cambria Math" w:hAnsi="Cambria Math"/>
                  <w:sz w:val="24"/>
                  <w:szCs w:val="24"/>
                </w:rPr>
                <m:t>=</m:t>
              </m:r>
              <m:f>
                <m:fPr>
                  <m:ctrlPr>
                    <w:rPr>
                      <w:rFonts w:ascii="Cambria Math" w:hAnsi="Cambria Math"/>
                      <w:i/>
                      <w:sz w:val="24"/>
                      <w:szCs w:val="24"/>
                    </w:rPr>
                  </m:ctrlPr>
                </m:fPr>
                <m:num>
                  <m:r>
                    <m:rPr>
                      <m:sty m:val="p"/>
                    </m:rPr>
                    <w:rPr>
                      <w:rFonts w:ascii="Cambria Math" w:hAnsi="Cambria Math"/>
                      <w:sz w:val="24"/>
                      <w:szCs w:val="24"/>
                    </w:rPr>
                    <m:t xml:space="preserve">75329,01   </m:t>
                  </m:r>
                  <m:r>
                    <w:rPr>
                      <w:rFonts w:ascii="Cambria Math" w:hAnsi="Cambria Math"/>
                      <w:sz w:val="24"/>
                      <w:szCs w:val="24"/>
                    </w:rPr>
                    <m:t>·40</m:t>
                  </m:r>
                </m:num>
                <m:den>
                  <m:r>
                    <w:rPr>
                      <w:rFonts w:ascii="Cambria Math" w:hAnsi="Cambria Math"/>
                      <w:sz w:val="24"/>
                      <w:szCs w:val="24"/>
                    </w:rPr>
                    <m:t>100</m:t>
                  </m:r>
                </m:den>
              </m:f>
            </m:oMath>
            <w:r w:rsidR="00DA4CDD">
              <w:rPr>
                <w:sz w:val="24"/>
                <w:szCs w:val="24"/>
              </w:rPr>
              <w:t>, (8.5)</w:t>
            </w:r>
          </w:p>
        </w:tc>
        <w:tc>
          <w:tcPr>
            <w:tcW w:w="1559" w:type="dxa"/>
            <w:tcBorders>
              <w:bottom w:val="single" w:sz="4" w:space="0" w:color="auto"/>
            </w:tcBorders>
            <w:vAlign w:val="center"/>
          </w:tcPr>
          <w:p w14:paraId="1FD263E4" w14:textId="0941308C" w:rsidR="00DA4CDD" w:rsidRDefault="00DA4CDD" w:rsidP="00984B4B">
            <w:pPr>
              <w:ind w:firstLine="0"/>
              <w:jc w:val="center"/>
              <w:rPr>
                <w:color w:val="111111"/>
                <w:sz w:val="24"/>
                <w:szCs w:val="24"/>
              </w:rPr>
            </w:pPr>
            <w:r>
              <w:rPr>
                <w:sz w:val="24"/>
                <w:szCs w:val="24"/>
              </w:rPr>
              <w:t>30131,6</w:t>
            </w:r>
          </w:p>
        </w:tc>
      </w:tr>
      <w:tr w:rsidR="00DA4CDD" w14:paraId="00738AA8" w14:textId="77777777" w:rsidTr="00DA4CDD">
        <w:tc>
          <w:tcPr>
            <w:tcW w:w="2263" w:type="dxa"/>
            <w:tcBorders>
              <w:bottom w:val="single" w:sz="4" w:space="0" w:color="auto"/>
            </w:tcBorders>
            <w:vAlign w:val="center"/>
          </w:tcPr>
          <w:p w14:paraId="297A90EF" w14:textId="15E2CE09" w:rsidR="00DA4CDD" w:rsidRDefault="00DA4CDD" w:rsidP="00761A39">
            <w:pPr>
              <w:ind w:firstLine="0"/>
              <w:jc w:val="left"/>
              <w:rPr>
                <w:color w:val="111111"/>
                <w:sz w:val="24"/>
                <w:szCs w:val="24"/>
              </w:rPr>
            </w:pPr>
            <w:r>
              <w:rPr>
                <w:color w:val="111111"/>
                <w:sz w:val="24"/>
                <w:szCs w:val="24"/>
              </w:rPr>
              <w:t>9 Сметная стоимость (Ц</w:t>
            </w:r>
            <w:r>
              <w:rPr>
                <w:sz w:val="24"/>
                <w:szCs w:val="24"/>
                <w:vertAlign w:val="subscript"/>
              </w:rPr>
              <w:t>сб</w:t>
            </w:r>
            <w:r>
              <w:rPr>
                <w:sz w:val="24"/>
                <w:szCs w:val="24"/>
              </w:rPr>
              <w:t>)</w:t>
            </w:r>
          </w:p>
        </w:tc>
        <w:tc>
          <w:tcPr>
            <w:tcW w:w="5529" w:type="dxa"/>
            <w:tcBorders>
              <w:bottom w:val="single" w:sz="4" w:space="0" w:color="auto"/>
            </w:tcBorders>
            <w:vAlign w:val="center"/>
          </w:tcPr>
          <w:p w14:paraId="5E16E1C9" w14:textId="2398766A" w:rsidR="00DA4CDD" w:rsidRPr="000055B4" w:rsidRDefault="007B33FE" w:rsidP="00984B4B">
            <w:pPr>
              <w:ind w:firstLine="0"/>
              <w:jc w:val="center"/>
              <w:rPr>
                <w:color w:val="111111"/>
                <w:sz w:val="24"/>
                <w:szCs w:val="24"/>
              </w:rPr>
            </w:pPr>
            <m:oMath>
              <m:sSub>
                <m:sSubPr>
                  <m:ctrlPr>
                    <w:rPr>
                      <w:rFonts w:ascii="Cambria Math" w:hAnsi="Cambria Math"/>
                      <w:i/>
                      <w:iCs/>
                      <w:sz w:val="24"/>
                      <w:szCs w:val="24"/>
                    </w:rPr>
                  </m:ctrlPr>
                </m:sSubPr>
                <m:e>
                  <m:r>
                    <m:rPr>
                      <m:nor/>
                    </m:rPr>
                    <w:rPr>
                      <w:rFonts w:ascii="Cambria Math" w:hAnsi="Cambria Math"/>
                      <w:i/>
                      <w:iCs/>
                      <w:sz w:val="24"/>
                      <w:szCs w:val="24"/>
                    </w:rPr>
                    <m:t xml:space="preserve"> Ц</m:t>
                  </m:r>
                </m:e>
                <m:sub>
                  <m:r>
                    <m:rPr>
                      <m:nor/>
                    </m:rPr>
                    <w:rPr>
                      <w:rFonts w:ascii="Cambria Math" w:hAnsi="Cambria Math"/>
                      <w:i/>
                      <w:iCs/>
                      <w:sz w:val="24"/>
                      <w:szCs w:val="24"/>
                    </w:rPr>
                    <m:t>отп</m:t>
                  </m:r>
                </m:sub>
              </m:sSub>
              <m:r>
                <w:rPr>
                  <w:rFonts w:ascii="Cambria Math" w:hAnsi="Cambria Math"/>
                  <w:sz w:val="24"/>
                  <w:szCs w:val="24"/>
                </w:rPr>
                <m:t xml:space="preserve">= </m:t>
              </m:r>
            </m:oMath>
            <w:r w:rsidR="00DA4CDD" w:rsidRPr="003A0F53">
              <w:rPr>
                <w:sz w:val="24"/>
                <w:szCs w:val="24"/>
              </w:rPr>
              <w:t xml:space="preserve">= </w:t>
            </w:r>
            <w:r w:rsidR="00DA4CDD">
              <w:rPr>
                <w:sz w:val="24"/>
                <w:szCs w:val="24"/>
              </w:rPr>
              <w:t xml:space="preserve">75329,01 </w:t>
            </w:r>
            <w:r w:rsidR="00DA4CDD" w:rsidRPr="003A0F53">
              <w:rPr>
                <w:color w:val="111111"/>
                <w:sz w:val="24"/>
                <w:szCs w:val="24"/>
              </w:rPr>
              <w:t xml:space="preserve">+ </w:t>
            </w:r>
            <m:oMath>
              <m:r>
                <w:rPr>
                  <w:rFonts w:ascii="Cambria Math" w:hAnsi="Cambria Math"/>
                  <w:sz w:val="24"/>
                  <w:szCs w:val="24"/>
                </w:rPr>
                <m:t>30131,6</m:t>
              </m:r>
            </m:oMath>
            <w:r w:rsidR="00DA4CDD">
              <w:rPr>
                <w:color w:val="111111"/>
                <w:sz w:val="24"/>
                <w:szCs w:val="24"/>
              </w:rPr>
              <w:t xml:space="preserve">, </w:t>
            </w:r>
            <w:r w:rsidR="00DA4CDD">
              <w:rPr>
                <w:sz w:val="24"/>
                <w:szCs w:val="24"/>
              </w:rPr>
              <w:t>(8.6)</w:t>
            </w:r>
          </w:p>
        </w:tc>
        <w:tc>
          <w:tcPr>
            <w:tcW w:w="1559" w:type="dxa"/>
            <w:tcBorders>
              <w:bottom w:val="single" w:sz="4" w:space="0" w:color="auto"/>
            </w:tcBorders>
            <w:vAlign w:val="center"/>
          </w:tcPr>
          <w:p w14:paraId="2EE0C85E" w14:textId="4B215A07" w:rsidR="00DA4CDD" w:rsidRDefault="00DA4CDD" w:rsidP="00984B4B">
            <w:pPr>
              <w:ind w:firstLine="0"/>
              <w:jc w:val="center"/>
              <w:rPr>
                <w:color w:val="111111"/>
                <w:sz w:val="24"/>
                <w:szCs w:val="24"/>
              </w:rPr>
            </w:pPr>
            <w:r>
              <w:rPr>
                <w:sz w:val="24"/>
                <w:szCs w:val="24"/>
              </w:rPr>
              <w:t>105460,61</w:t>
            </w:r>
          </w:p>
        </w:tc>
      </w:tr>
    </w:tbl>
    <w:p w14:paraId="0DD1F233" w14:textId="77777777" w:rsidR="00F3130C" w:rsidRDefault="00F3130C" w:rsidP="00761A39">
      <w:pPr>
        <w:jc w:val="left"/>
        <w:rPr>
          <w:color w:val="111111"/>
          <w:szCs w:val="28"/>
        </w:rPr>
      </w:pPr>
    </w:p>
    <w:p w14:paraId="4A453770" w14:textId="77777777" w:rsidR="00F3130C" w:rsidRPr="00401DD2" w:rsidRDefault="00F3130C" w:rsidP="00984B4B">
      <w:pPr>
        <w:pStyle w:val="2"/>
        <w:spacing w:before="0"/>
        <w:ind w:left="1134" w:hanging="425"/>
        <w:rPr>
          <w:rFonts w:ascii="Times New Roman" w:hAnsi="Times New Roman" w:cs="Times New Roman"/>
          <w:b/>
          <w:color w:val="111111"/>
          <w:sz w:val="28"/>
          <w:szCs w:val="32"/>
        </w:rPr>
      </w:pPr>
      <w:bookmarkStart w:id="39" w:name="_Toc198728417"/>
      <w:r w:rsidRPr="00401DD2">
        <w:rPr>
          <w:rFonts w:ascii="Times New Roman" w:hAnsi="Times New Roman" w:cs="Times New Roman"/>
          <w:b/>
          <w:color w:val="111111"/>
          <w:sz w:val="28"/>
          <w:szCs w:val="32"/>
        </w:rPr>
        <w:t>8.3 Расчет экономического эффекта от проектирования и внедрения в эксплуатацию системы обеспечения безопасности</w:t>
      </w:r>
      <w:bookmarkEnd w:id="37"/>
      <w:bookmarkEnd w:id="39"/>
    </w:p>
    <w:bookmarkEnd w:id="38"/>
    <w:p w14:paraId="5C6CB2A3" w14:textId="77777777" w:rsidR="00F3130C" w:rsidRDefault="00F3130C" w:rsidP="00984B4B">
      <w:pPr>
        <w:ind w:firstLine="708"/>
        <w:rPr>
          <w:color w:val="111111"/>
          <w:szCs w:val="28"/>
        </w:rPr>
      </w:pPr>
    </w:p>
    <w:p w14:paraId="510DF94C" w14:textId="77777777" w:rsidR="00F3130C" w:rsidRPr="000055B4" w:rsidRDefault="00F3130C" w:rsidP="00984B4B">
      <w:pPr>
        <w:ind w:firstLine="708"/>
        <w:rPr>
          <w:color w:val="111111"/>
          <w:szCs w:val="28"/>
        </w:rPr>
      </w:pPr>
      <w:r w:rsidRPr="00540DEE">
        <w:rPr>
          <w:color w:val="111111"/>
          <w:szCs w:val="28"/>
        </w:rPr>
        <w:t>Экономический эффект для компании-разработчика представляет собой увеличение чистой прибыли. Поскольку договор основывается на сметной стоимости, этот эффект можно рассчитать</w:t>
      </w:r>
      <w:r>
        <w:rPr>
          <w:color w:val="111111"/>
          <w:szCs w:val="28"/>
        </w:rPr>
        <w:t>,</w:t>
      </w:r>
      <w:r w:rsidRPr="00540DEE">
        <w:rPr>
          <w:color w:val="111111"/>
          <w:szCs w:val="28"/>
        </w:rPr>
        <w:t xml:space="preserve"> как разницу между полученными доходами и затратами на разработку и реализацию проекта.</w:t>
      </w:r>
      <w:r>
        <w:rPr>
          <w:color w:val="111111"/>
          <w:szCs w:val="28"/>
        </w:rPr>
        <w:t xml:space="preserve"> Э</w:t>
      </w:r>
      <w:r w:rsidRPr="000055B4">
        <w:rPr>
          <w:color w:val="111111"/>
          <w:szCs w:val="28"/>
        </w:rPr>
        <w:t>кономический эффект определяется следующим образом:</w:t>
      </w:r>
    </w:p>
    <w:p w14:paraId="2021A989" w14:textId="77777777" w:rsidR="00F3130C" w:rsidRPr="000055B4" w:rsidRDefault="00F3130C" w:rsidP="00761A39">
      <w:pPr>
        <w:ind w:firstLine="708"/>
        <w:jc w:val="left"/>
        <w:rPr>
          <w:color w:val="111111"/>
          <w:szCs w:val="28"/>
        </w:rPr>
      </w:pPr>
    </w:p>
    <w:p w14:paraId="4671A6D7" w14:textId="71CBF024" w:rsidR="00F3130C" w:rsidRPr="000055B4" w:rsidRDefault="00F3130C" w:rsidP="00984B4B">
      <w:pPr>
        <w:ind w:firstLine="567"/>
        <w:jc w:val="left"/>
        <w:rPr>
          <w:color w:val="111111"/>
          <w:szCs w:val="28"/>
        </w:rPr>
      </w:pPr>
      <w:r w:rsidRPr="000055B4">
        <w:rPr>
          <w:szCs w:val="28"/>
        </w:rPr>
        <w:t xml:space="preserve">                                             </w:t>
      </w:r>
      <m:oMath>
        <m:sSub>
          <m:sSubPr>
            <m:ctrlPr>
              <w:rPr>
                <w:rFonts w:ascii="Cambria Math" w:hAnsi="Cambria Math"/>
                <w:i/>
                <w:iCs/>
                <w:szCs w:val="28"/>
              </w:rPr>
            </m:ctrlPr>
          </m:sSubPr>
          <m:e>
            <m:r>
              <m:rPr>
                <m:nor/>
              </m:rPr>
              <w:rPr>
                <w:i/>
                <w:iCs/>
                <w:szCs w:val="28"/>
              </w:rPr>
              <m:t>∆П</m:t>
            </m:r>
          </m:e>
          <m:sub>
            <m:r>
              <m:rPr>
                <m:nor/>
              </m:rPr>
              <w:rPr>
                <w:i/>
                <w:iCs/>
                <w:szCs w:val="28"/>
              </w:rPr>
              <m:t>ч</m:t>
            </m:r>
          </m:sub>
        </m:sSub>
        <m:r>
          <m:rPr>
            <m:nor/>
          </m:rPr>
          <w:rPr>
            <w:i/>
            <w:iCs/>
            <w:szCs w:val="28"/>
          </w:rPr>
          <m:t>=</m:t>
        </m:r>
        <m:sSub>
          <m:sSubPr>
            <m:ctrlPr>
              <w:rPr>
                <w:rFonts w:ascii="Cambria Math" w:hAnsi="Cambria Math"/>
                <w:i/>
                <w:iCs/>
                <w:szCs w:val="28"/>
              </w:rPr>
            </m:ctrlPr>
          </m:sSubPr>
          <m:e>
            <m:r>
              <m:rPr>
                <m:nor/>
              </m:rPr>
              <w:rPr>
                <w:i/>
                <w:iCs/>
                <w:szCs w:val="28"/>
              </w:rPr>
              <m:t>П</m:t>
            </m:r>
          </m:e>
          <m:sub>
            <m:r>
              <m:rPr>
                <m:nor/>
              </m:rPr>
              <w:rPr>
                <w:i/>
                <w:iCs/>
                <w:szCs w:val="28"/>
              </w:rPr>
              <m:t>п</m:t>
            </m:r>
          </m:sub>
        </m:sSub>
        <m:r>
          <m:rPr>
            <m:nor/>
          </m:rPr>
          <w:rPr>
            <w:i/>
            <w:iCs/>
            <w:szCs w:val="28"/>
          </w:rPr>
          <m:t xml:space="preserve"> · </m:t>
        </m:r>
        <m:d>
          <m:dPr>
            <m:ctrlPr>
              <w:rPr>
                <w:rFonts w:ascii="Cambria Math" w:hAnsi="Cambria Math"/>
                <w:i/>
                <w:iCs/>
                <w:szCs w:val="28"/>
              </w:rPr>
            </m:ctrlPr>
          </m:dPr>
          <m:e>
            <m:r>
              <m:rPr>
                <m:nor/>
              </m:rPr>
              <w:rPr>
                <w:szCs w:val="28"/>
              </w:rPr>
              <m:t>1</m:t>
            </m:r>
            <m:r>
              <m:rPr>
                <m:nor/>
              </m:rPr>
              <w:rPr>
                <w:i/>
                <w:iCs/>
                <w:szCs w:val="28"/>
              </w:rPr>
              <m:t>-</m:t>
            </m:r>
            <m:f>
              <m:fPr>
                <m:ctrlPr>
                  <w:rPr>
                    <w:rFonts w:ascii="Cambria Math" w:hAnsi="Cambria Math"/>
                    <w:i/>
                    <w:iCs/>
                    <w:szCs w:val="28"/>
                  </w:rPr>
                </m:ctrlPr>
              </m:fPr>
              <m:num>
                <m:sSub>
                  <m:sSubPr>
                    <m:ctrlPr>
                      <w:rPr>
                        <w:rFonts w:ascii="Cambria Math" w:hAnsi="Cambria Math"/>
                        <w:i/>
                        <w:iCs/>
                        <w:szCs w:val="28"/>
                      </w:rPr>
                    </m:ctrlPr>
                  </m:sSubPr>
                  <m:e>
                    <m:r>
                      <m:rPr>
                        <m:nor/>
                      </m:rPr>
                      <w:rPr>
                        <w:i/>
                        <w:iCs/>
                        <w:szCs w:val="28"/>
                      </w:rPr>
                      <m:t>Н</m:t>
                    </m:r>
                  </m:e>
                  <m:sub>
                    <m:r>
                      <m:rPr>
                        <m:nor/>
                      </m:rPr>
                      <w:rPr>
                        <w:i/>
                        <w:iCs/>
                        <w:szCs w:val="28"/>
                      </w:rPr>
                      <m:t>п</m:t>
                    </m:r>
                  </m:sub>
                </m:sSub>
              </m:num>
              <m:den>
                <m:r>
                  <m:rPr>
                    <m:nor/>
                  </m:rPr>
                  <w:rPr>
                    <w:szCs w:val="28"/>
                  </w:rPr>
                  <m:t>100</m:t>
                </m:r>
              </m:den>
            </m:f>
          </m:e>
        </m:d>
      </m:oMath>
      <w:r w:rsidRPr="000055B4">
        <w:rPr>
          <w:szCs w:val="28"/>
        </w:rPr>
        <w:t xml:space="preserve">                </w:t>
      </w:r>
      <w:r w:rsidRPr="00536A05">
        <w:rPr>
          <w:szCs w:val="28"/>
        </w:rPr>
        <w:t xml:space="preserve">          </w:t>
      </w:r>
      <w:r w:rsidRPr="000055B4">
        <w:rPr>
          <w:szCs w:val="28"/>
        </w:rPr>
        <w:t xml:space="preserve">                (</w:t>
      </w:r>
      <w:r>
        <w:rPr>
          <w:szCs w:val="28"/>
        </w:rPr>
        <w:t>8</w:t>
      </w:r>
      <w:r w:rsidRPr="000055B4">
        <w:rPr>
          <w:szCs w:val="28"/>
        </w:rPr>
        <w:t>.7)</w:t>
      </w:r>
    </w:p>
    <w:p w14:paraId="111A572E" w14:textId="77777777" w:rsidR="00F3130C" w:rsidRPr="000055B4" w:rsidRDefault="00F3130C" w:rsidP="00761A39">
      <w:pPr>
        <w:jc w:val="left"/>
        <w:rPr>
          <w:szCs w:val="28"/>
        </w:rPr>
      </w:pPr>
    </w:p>
    <w:p w14:paraId="3A8F47B8" w14:textId="7E99CF6E" w:rsidR="00F3130C" w:rsidRPr="00540DEE" w:rsidRDefault="00F3130C" w:rsidP="00A52953">
      <w:pPr>
        <w:ind w:firstLine="0"/>
        <w:rPr>
          <w:spacing w:val="-6"/>
          <w:szCs w:val="28"/>
        </w:rPr>
      </w:pPr>
      <w:r w:rsidRPr="000055B4">
        <w:rPr>
          <w:szCs w:val="28"/>
        </w:rPr>
        <w:t xml:space="preserve">где </w:t>
      </w:r>
      <m:oMath>
        <m:sSub>
          <m:sSubPr>
            <m:ctrlPr>
              <w:rPr>
                <w:rFonts w:ascii="Cambria Math" w:hAnsi="Cambria Math"/>
                <w:i/>
                <w:iCs/>
                <w:szCs w:val="28"/>
              </w:rPr>
            </m:ctrlPr>
          </m:sSubPr>
          <m:e>
            <m:r>
              <m:rPr>
                <m:nor/>
              </m:rPr>
              <w:rPr>
                <w:i/>
                <w:iCs/>
                <w:szCs w:val="28"/>
              </w:rPr>
              <m:t>П</m:t>
            </m:r>
          </m:e>
          <m:sub>
            <m:r>
              <m:rPr>
                <m:nor/>
              </m:rPr>
              <w:rPr>
                <w:i/>
                <w:iCs/>
                <w:szCs w:val="28"/>
              </w:rPr>
              <m:t>п</m:t>
            </m:r>
          </m:sub>
        </m:sSub>
      </m:oMath>
      <w:r w:rsidRPr="000055B4">
        <w:rPr>
          <w:spacing w:val="4"/>
          <w:szCs w:val="28"/>
        </w:rPr>
        <w:t xml:space="preserve"> – плановая прибыль организации-разработчика</w:t>
      </w:r>
      <w:r w:rsidRPr="000055B4">
        <w:rPr>
          <w:spacing w:val="-6"/>
          <w:szCs w:val="28"/>
        </w:rPr>
        <w:t>;</w:t>
      </w:r>
      <w:r>
        <w:rPr>
          <w:spacing w:val="-6"/>
          <w:szCs w:val="28"/>
        </w:rPr>
        <w:t xml:space="preserve"> </w:t>
      </w:r>
      <m:oMath>
        <m:sSub>
          <m:sSubPr>
            <m:ctrlPr>
              <w:rPr>
                <w:rFonts w:ascii="Cambria Math" w:hAnsi="Cambria Math"/>
                <w:i/>
                <w:iCs/>
                <w:spacing w:val="4"/>
                <w:szCs w:val="28"/>
              </w:rPr>
            </m:ctrlPr>
          </m:sSubPr>
          <m:e>
            <m:r>
              <m:rPr>
                <m:nor/>
              </m:rPr>
              <w:rPr>
                <w:i/>
                <w:iCs/>
                <w:spacing w:val="4"/>
                <w:szCs w:val="28"/>
              </w:rPr>
              <m:t>Н</m:t>
            </m:r>
          </m:e>
          <m:sub>
            <m:r>
              <m:rPr>
                <m:nor/>
              </m:rPr>
              <w:rPr>
                <w:i/>
                <w:iCs/>
                <w:spacing w:val="4"/>
                <w:szCs w:val="28"/>
              </w:rPr>
              <m:t>п</m:t>
            </m:r>
          </m:sub>
        </m:sSub>
      </m:oMath>
      <w:r w:rsidRPr="000055B4">
        <w:rPr>
          <w:szCs w:val="28"/>
        </w:rPr>
        <w:t xml:space="preserve"> – ставка налога на прибыль согласно действующему законодательству, % (по состоянию на 202</w:t>
      </w:r>
      <w:r w:rsidR="00885BED">
        <w:rPr>
          <w:szCs w:val="28"/>
        </w:rPr>
        <w:t>5</w:t>
      </w:r>
      <w:r w:rsidRPr="000055B4">
        <w:rPr>
          <w:szCs w:val="28"/>
        </w:rPr>
        <w:t xml:space="preserve"> г. – 20 %). </w:t>
      </w:r>
    </w:p>
    <w:p w14:paraId="25BF26AD" w14:textId="77777777" w:rsidR="00F3130C" w:rsidRPr="00540DEE" w:rsidRDefault="00F3130C" w:rsidP="00761A39">
      <w:pPr>
        <w:jc w:val="left"/>
        <w:rPr>
          <w:szCs w:val="28"/>
        </w:rPr>
      </w:pPr>
    </w:p>
    <w:p w14:paraId="53349318" w14:textId="3DA04544" w:rsidR="00F3130C" w:rsidRPr="00DA4CDD" w:rsidRDefault="007B33FE" w:rsidP="00984B4B">
      <w:pPr>
        <w:jc w:val="center"/>
        <w:rPr>
          <w:szCs w:val="28"/>
        </w:rPr>
      </w:pPr>
      <m:oMath>
        <m:sSub>
          <m:sSubPr>
            <m:ctrlPr>
              <w:rPr>
                <w:rFonts w:ascii="Cambria Math" w:hAnsi="Cambria Math"/>
                <w:i/>
                <w:szCs w:val="28"/>
              </w:rPr>
            </m:ctrlPr>
          </m:sSubPr>
          <m:e>
            <m:r>
              <m:rPr>
                <m:nor/>
              </m:rPr>
              <w:rPr>
                <w:i/>
                <w:szCs w:val="28"/>
              </w:rPr>
              <m:t>∆П</m:t>
            </m:r>
          </m:e>
          <m:sub>
            <m:r>
              <m:rPr>
                <m:nor/>
              </m:rPr>
              <w:rPr>
                <w:i/>
                <w:szCs w:val="28"/>
              </w:rPr>
              <m:t>ч</m:t>
            </m:r>
          </m:sub>
        </m:sSub>
        <m:r>
          <m:rPr>
            <m:nor/>
          </m:rPr>
          <w:rPr>
            <w:iCs/>
            <w:szCs w:val="28"/>
          </w:rPr>
          <m:t xml:space="preserve"> = </m:t>
        </m:r>
        <m:r>
          <m:rPr>
            <m:nor/>
          </m:rPr>
          <w:rPr>
            <w:szCs w:val="28"/>
          </w:rPr>
          <m:t>30131,6 · (1 -</m:t>
        </m:r>
        <m:f>
          <m:fPr>
            <m:ctrlPr>
              <w:rPr>
                <w:rFonts w:ascii="Cambria Math" w:hAnsi="Cambria Math"/>
                <w:i/>
                <w:szCs w:val="28"/>
              </w:rPr>
            </m:ctrlPr>
          </m:fPr>
          <m:num>
            <m:r>
              <m:rPr>
                <m:nor/>
              </m:rPr>
              <w:rPr>
                <w:szCs w:val="28"/>
              </w:rPr>
              <m:t>20</m:t>
            </m:r>
          </m:num>
          <m:den>
            <m:r>
              <m:rPr>
                <m:nor/>
              </m:rPr>
              <w:rPr>
                <w:szCs w:val="28"/>
              </w:rPr>
              <m:t>100</m:t>
            </m:r>
          </m:den>
        </m:f>
        <m:r>
          <m:rPr>
            <m:nor/>
          </m:rPr>
          <w:rPr>
            <w:szCs w:val="28"/>
          </w:rPr>
          <m:t xml:space="preserve"> )</m:t>
        </m:r>
      </m:oMath>
      <w:r w:rsidR="00F3130C" w:rsidRPr="00540DEE">
        <w:rPr>
          <w:rFonts w:eastAsiaTheme="minorEastAsia"/>
          <w:szCs w:val="28"/>
        </w:rPr>
        <w:t xml:space="preserve"> = </w:t>
      </w:r>
      <w:r w:rsidR="00F3130C">
        <w:rPr>
          <w:rFonts w:eastAsiaTheme="minorEastAsia"/>
          <w:szCs w:val="28"/>
        </w:rPr>
        <w:t>24105,28</w:t>
      </w:r>
      <w:r w:rsidR="00F3130C" w:rsidRPr="00540DEE">
        <w:rPr>
          <w:rFonts w:eastAsiaTheme="minorEastAsia"/>
          <w:szCs w:val="28"/>
        </w:rPr>
        <w:t xml:space="preserve"> р.</w:t>
      </w:r>
    </w:p>
    <w:p w14:paraId="22FBEBFE" w14:textId="77777777" w:rsidR="00F3130C" w:rsidRPr="00401DD2" w:rsidRDefault="00F3130C" w:rsidP="00984B4B">
      <w:pPr>
        <w:pStyle w:val="2"/>
        <w:ind w:left="1134" w:hanging="425"/>
        <w:rPr>
          <w:rFonts w:ascii="Times New Roman" w:hAnsi="Times New Roman" w:cs="Times New Roman"/>
          <w:b/>
          <w:color w:val="111111"/>
          <w:sz w:val="28"/>
          <w:szCs w:val="32"/>
        </w:rPr>
      </w:pPr>
      <w:bookmarkStart w:id="40" w:name="_Toc167215429"/>
      <w:bookmarkStart w:id="41" w:name="_Toc198728418"/>
      <w:bookmarkStart w:id="42" w:name="_Hlk198064163"/>
      <w:r w:rsidRPr="00401DD2">
        <w:rPr>
          <w:rFonts w:ascii="Times New Roman" w:hAnsi="Times New Roman" w:cs="Times New Roman"/>
          <w:b/>
          <w:color w:val="111111"/>
          <w:sz w:val="28"/>
          <w:szCs w:val="32"/>
        </w:rPr>
        <w:lastRenderedPageBreak/>
        <w:t>8.4 Расчет экономической эффективности разработки и внедрения в эксплуатацию системы обеспечения безопасности</w:t>
      </w:r>
      <w:bookmarkEnd w:id="40"/>
      <w:bookmarkEnd w:id="41"/>
    </w:p>
    <w:bookmarkEnd w:id="42"/>
    <w:p w14:paraId="359934CF" w14:textId="77777777" w:rsidR="00F3130C" w:rsidRDefault="00F3130C" w:rsidP="00984B4B">
      <w:pPr>
        <w:ind w:firstLine="708"/>
        <w:rPr>
          <w:color w:val="111111"/>
          <w:szCs w:val="28"/>
        </w:rPr>
      </w:pPr>
    </w:p>
    <w:p w14:paraId="518BB241" w14:textId="77777777" w:rsidR="00F3130C" w:rsidRPr="000055B4" w:rsidRDefault="00F3130C" w:rsidP="00984B4B">
      <w:pPr>
        <w:ind w:firstLine="708"/>
        <w:rPr>
          <w:color w:val="111111"/>
          <w:szCs w:val="28"/>
        </w:rPr>
      </w:pPr>
      <w:r w:rsidRPr="00DE7828">
        <w:rPr>
          <w:color w:val="111111"/>
          <w:szCs w:val="28"/>
        </w:rPr>
        <w:t>Экономическая эффективность затрат на проектирование и установку систем безопасности для организации-разработчика определяется их рентабельностью, выраженной в процентах как соотношение чистой прибыли к общему объему вложений. Оптимизация расходов, повышение уровня защиты объектов и укрепление доверия клиентов способствуют росту доходов. Надежные системы безопасности обеспечивают долгосрочные преимущества, минимизируя потенциальные риски и затраты на ликвидацию последствий возможных угроз.</w:t>
      </w:r>
      <w:r>
        <w:rPr>
          <w:color w:val="111111"/>
          <w:szCs w:val="28"/>
        </w:rPr>
        <w:t xml:space="preserve"> Рентабельность затрат</w:t>
      </w:r>
      <w:r w:rsidRPr="000055B4">
        <w:rPr>
          <w:color w:val="111111"/>
          <w:szCs w:val="28"/>
        </w:rPr>
        <w:t xml:space="preserve"> рассчитывается по формуле:</w:t>
      </w:r>
    </w:p>
    <w:p w14:paraId="77424545" w14:textId="77777777" w:rsidR="00F3130C" w:rsidRPr="000055B4" w:rsidRDefault="00F3130C" w:rsidP="00761A39">
      <w:pPr>
        <w:ind w:firstLine="708"/>
        <w:jc w:val="left"/>
        <w:rPr>
          <w:color w:val="111111"/>
          <w:szCs w:val="28"/>
        </w:rPr>
      </w:pPr>
    </w:p>
    <w:p w14:paraId="44686A38" w14:textId="13506EC1" w:rsidR="00F3130C" w:rsidRPr="000055B4" w:rsidRDefault="007B33FE" w:rsidP="00984B4B">
      <w:pPr>
        <w:ind w:firstLine="3686"/>
        <w:jc w:val="center"/>
        <w:rPr>
          <w:color w:val="111111"/>
          <w:szCs w:val="28"/>
        </w:rPr>
      </w:pPr>
      <m:oMath>
        <m:sSub>
          <m:sSubPr>
            <m:ctrlPr>
              <w:rPr>
                <w:rFonts w:ascii="Cambria Math" w:hAnsi="Cambria Math"/>
                <w:i/>
                <w:szCs w:val="28"/>
              </w:rPr>
            </m:ctrlPr>
          </m:sSubPr>
          <m:e>
            <m:r>
              <m:rPr>
                <m:nor/>
              </m:rPr>
              <w:rPr>
                <w:i/>
                <w:szCs w:val="28"/>
              </w:rPr>
              <m:t>Р</m:t>
            </m:r>
          </m:e>
          <m:sub>
            <m:r>
              <m:rPr>
                <m:nor/>
              </m:rPr>
              <w:rPr>
                <w:i/>
                <w:szCs w:val="28"/>
              </w:rPr>
              <m:t>с.б</m:t>
            </m:r>
          </m:sub>
        </m:sSub>
        <m:r>
          <m:rPr>
            <m:nor/>
          </m:rPr>
          <w:rPr>
            <w:i/>
            <w:szCs w:val="28"/>
          </w:rPr>
          <m:t xml:space="preserve">= </m:t>
        </m:r>
        <m:f>
          <m:fPr>
            <m:ctrlPr>
              <w:rPr>
                <w:rFonts w:ascii="Cambria Math" w:hAnsi="Cambria Math"/>
                <w:i/>
                <w:szCs w:val="28"/>
              </w:rPr>
            </m:ctrlPr>
          </m:fPr>
          <m:num>
            <m:sSub>
              <m:sSubPr>
                <m:ctrlPr>
                  <w:rPr>
                    <w:rFonts w:ascii="Cambria Math" w:hAnsi="Cambria Math"/>
                    <w:i/>
                    <w:szCs w:val="28"/>
                  </w:rPr>
                </m:ctrlPr>
              </m:sSubPr>
              <m:e>
                <m:r>
                  <m:rPr>
                    <m:nor/>
                  </m:rPr>
                  <w:rPr>
                    <w:i/>
                    <w:szCs w:val="28"/>
                  </w:rPr>
                  <m:t>∆П</m:t>
                </m:r>
              </m:e>
              <m:sub>
                <m:r>
                  <m:rPr>
                    <m:nor/>
                  </m:rPr>
                  <w:rPr>
                    <w:i/>
                    <w:szCs w:val="28"/>
                  </w:rPr>
                  <m:t>ч</m:t>
                </m:r>
              </m:sub>
            </m:sSub>
          </m:num>
          <m:den>
            <m:r>
              <m:rPr>
                <m:nor/>
              </m:rPr>
              <w:rPr>
                <w:i/>
                <w:szCs w:val="28"/>
              </w:rPr>
              <m:t>З</m:t>
            </m:r>
            <m:r>
              <m:rPr>
                <m:nor/>
              </m:rPr>
              <w:rPr>
                <w:i/>
                <w:szCs w:val="28"/>
                <w:vertAlign w:val="subscript"/>
              </w:rPr>
              <m:t>с.б</m:t>
            </m:r>
          </m:den>
        </m:f>
        <m:r>
          <m:rPr>
            <m:nor/>
          </m:rPr>
          <w:rPr>
            <w:rFonts w:eastAsiaTheme="minorEastAsia"/>
            <w:i/>
            <w:szCs w:val="28"/>
          </w:rPr>
          <m:t xml:space="preserve"> </m:t>
        </m:r>
        <m:r>
          <m:rPr>
            <m:nor/>
          </m:rPr>
          <w:rPr>
            <w:iCs/>
            <w:szCs w:val="28"/>
          </w:rPr>
          <m:t>·100%</m:t>
        </m:r>
        <m:r>
          <m:rPr>
            <m:sty m:val="p"/>
          </m:rPr>
          <w:rPr>
            <w:rFonts w:ascii="Cambria Math" w:eastAsiaTheme="minorEastAsia" w:hAnsi="Cambria Math"/>
            <w:szCs w:val="28"/>
          </w:rPr>
          <m:t xml:space="preserve"> </m:t>
        </m:r>
      </m:oMath>
      <w:r w:rsidR="00F3130C" w:rsidRPr="000055B4">
        <w:rPr>
          <w:rFonts w:eastAsiaTheme="minorEastAsia"/>
          <w:szCs w:val="28"/>
        </w:rPr>
        <w:t xml:space="preserve">     </w:t>
      </w:r>
      <w:r w:rsidR="00F3130C" w:rsidRPr="00536A05">
        <w:rPr>
          <w:rFonts w:eastAsiaTheme="minorEastAsia"/>
          <w:szCs w:val="28"/>
        </w:rPr>
        <w:t xml:space="preserve">  </w:t>
      </w:r>
      <w:r w:rsidR="00F3130C" w:rsidRPr="000055B4">
        <w:rPr>
          <w:rFonts w:eastAsiaTheme="minorEastAsia"/>
          <w:szCs w:val="28"/>
        </w:rPr>
        <w:t xml:space="preserve">                                     </w:t>
      </w:r>
      <w:r w:rsidR="00F3130C" w:rsidRPr="000055B4">
        <w:rPr>
          <w:szCs w:val="28"/>
        </w:rPr>
        <w:t>(</w:t>
      </w:r>
      <w:r w:rsidR="00F3130C">
        <w:rPr>
          <w:szCs w:val="28"/>
        </w:rPr>
        <w:t>8</w:t>
      </w:r>
      <w:r w:rsidR="00F3130C" w:rsidRPr="000055B4">
        <w:rPr>
          <w:szCs w:val="28"/>
        </w:rPr>
        <w:t>.</w:t>
      </w:r>
      <w:r w:rsidR="00F3130C">
        <w:rPr>
          <w:szCs w:val="28"/>
        </w:rPr>
        <w:t>8</w:t>
      </w:r>
      <w:r w:rsidR="00F3130C" w:rsidRPr="000055B4">
        <w:rPr>
          <w:szCs w:val="28"/>
        </w:rPr>
        <w:t>)</w:t>
      </w:r>
    </w:p>
    <w:p w14:paraId="74BFAD73" w14:textId="77777777" w:rsidR="00F3130C" w:rsidRPr="000055B4" w:rsidRDefault="00F3130C" w:rsidP="00761A39">
      <w:pPr>
        <w:ind w:firstLine="708"/>
        <w:jc w:val="left"/>
        <w:rPr>
          <w:color w:val="111111"/>
          <w:szCs w:val="28"/>
        </w:rPr>
      </w:pPr>
    </w:p>
    <w:p w14:paraId="786DFD13" w14:textId="04411D6B" w:rsidR="00F3130C" w:rsidRPr="00DE7828" w:rsidRDefault="00F3130C" w:rsidP="00984B4B">
      <w:pPr>
        <w:ind w:firstLine="708"/>
        <w:rPr>
          <w:color w:val="111111"/>
          <w:szCs w:val="28"/>
        </w:rPr>
      </w:pPr>
      <w:r w:rsidRPr="00DE7828">
        <w:rPr>
          <w:color w:val="111111"/>
          <w:szCs w:val="28"/>
        </w:rPr>
        <w:t xml:space="preserve">где </w:t>
      </w:r>
      <m:oMath>
        <m:sSub>
          <m:sSubPr>
            <m:ctrlPr>
              <w:rPr>
                <w:rFonts w:ascii="Cambria Math" w:hAnsi="Cambria Math"/>
                <w:i/>
                <w:color w:val="111111"/>
                <w:szCs w:val="28"/>
              </w:rPr>
            </m:ctrlPr>
          </m:sSubPr>
          <m:e>
            <m:r>
              <m:rPr>
                <m:nor/>
              </m:rPr>
              <w:rPr>
                <w:i/>
                <w:color w:val="111111"/>
                <w:szCs w:val="28"/>
              </w:rPr>
              <m:t>∆П</m:t>
            </m:r>
          </m:e>
          <m:sub>
            <m:r>
              <m:rPr>
                <m:nor/>
              </m:rPr>
              <w:rPr>
                <w:i/>
                <w:color w:val="111111"/>
                <w:szCs w:val="28"/>
              </w:rPr>
              <m:t>ч</m:t>
            </m:r>
          </m:sub>
        </m:sSub>
      </m:oMath>
      <w:r w:rsidRPr="00DE7828">
        <w:rPr>
          <w:color w:val="111111"/>
          <w:szCs w:val="28"/>
        </w:rPr>
        <w:t xml:space="preserve"> ‒ прирост чистой прибыли от проектирования и монтажа системы обеспечения безопасности, р.; </w:t>
      </w:r>
      <w:r w:rsidRPr="00E732FE">
        <w:rPr>
          <w:i/>
          <w:iCs/>
          <w:color w:val="111111"/>
          <w:szCs w:val="28"/>
        </w:rPr>
        <w:t>З</w:t>
      </w:r>
      <w:r w:rsidRPr="00E732FE">
        <w:rPr>
          <w:i/>
          <w:iCs/>
          <w:color w:val="111111"/>
          <w:szCs w:val="28"/>
          <w:vertAlign w:val="subscript"/>
        </w:rPr>
        <w:t>с.б</w:t>
      </w:r>
      <w:r w:rsidRPr="00DE7828">
        <w:rPr>
          <w:color w:val="111111"/>
          <w:szCs w:val="28"/>
        </w:rPr>
        <w:t xml:space="preserve"> ‒ затраты на проектирование и монтаж системы обеспечения безопасности, р.</w:t>
      </w:r>
    </w:p>
    <w:p w14:paraId="2E92BC1D" w14:textId="77777777" w:rsidR="00F3130C" w:rsidRPr="000055B4" w:rsidRDefault="00F3130C" w:rsidP="00761A39">
      <w:pPr>
        <w:ind w:firstLine="708"/>
        <w:jc w:val="left"/>
        <w:rPr>
          <w:color w:val="111111"/>
          <w:szCs w:val="28"/>
        </w:rPr>
      </w:pPr>
    </w:p>
    <w:p w14:paraId="4E4761E7" w14:textId="1E3C1BFE" w:rsidR="00F3130C" w:rsidRPr="00A52953" w:rsidRDefault="007B33FE" w:rsidP="00984B4B">
      <w:pPr>
        <w:jc w:val="center"/>
        <w:rPr>
          <w:i/>
          <w:iCs/>
          <w:color w:val="111111"/>
          <w:szCs w:val="28"/>
        </w:rPr>
      </w:pPr>
      <m:oMathPara>
        <m:oMath>
          <m:sSub>
            <m:sSubPr>
              <m:ctrlPr>
                <w:rPr>
                  <w:rFonts w:ascii="Cambria Math" w:hAnsi="Cambria Math"/>
                  <w:i/>
                  <w:szCs w:val="28"/>
                </w:rPr>
              </m:ctrlPr>
            </m:sSubPr>
            <m:e>
              <m:r>
                <m:rPr>
                  <m:nor/>
                </m:rPr>
                <w:rPr>
                  <w:i/>
                  <w:szCs w:val="28"/>
                </w:rPr>
                <m:t>Р</m:t>
              </m:r>
            </m:e>
            <m:sub>
              <m:r>
                <m:rPr>
                  <m:nor/>
                </m:rPr>
                <w:rPr>
                  <w:i/>
                  <w:szCs w:val="28"/>
                </w:rPr>
                <m:t>с.б</m:t>
              </m:r>
            </m:sub>
          </m:sSub>
          <m:r>
            <m:rPr>
              <m:nor/>
            </m:rPr>
            <w:rPr>
              <w:iCs/>
              <w:szCs w:val="28"/>
            </w:rPr>
            <m:t xml:space="preserve"> = </m:t>
          </m:r>
          <m:f>
            <m:fPr>
              <m:ctrlPr>
                <w:rPr>
                  <w:rFonts w:ascii="Cambria Math" w:hAnsi="Cambria Math"/>
                  <w:iCs/>
                  <w:szCs w:val="28"/>
                </w:rPr>
              </m:ctrlPr>
            </m:fPr>
            <m:num>
              <m:r>
                <m:rPr>
                  <m:nor/>
                </m:rPr>
                <w:rPr>
                  <w:iCs/>
                  <w:sz w:val="24"/>
                  <w:szCs w:val="24"/>
                </w:rPr>
                <m:t>24105</m:t>
              </m:r>
              <m:r>
                <m:rPr>
                  <m:nor/>
                </m:rPr>
                <w:rPr>
                  <w:iCs/>
                  <w:szCs w:val="28"/>
                </w:rPr>
                <m:t>,</m:t>
              </m:r>
              <m:r>
                <m:rPr>
                  <m:nor/>
                </m:rPr>
                <w:rPr>
                  <w:iCs/>
                  <w:sz w:val="24"/>
                  <w:szCs w:val="24"/>
                </w:rPr>
                <m:t>28</m:t>
              </m:r>
            </m:num>
            <m:den>
              <m:r>
                <m:rPr>
                  <m:nor/>
                </m:rPr>
                <w:rPr>
                  <w:sz w:val="24"/>
                  <w:szCs w:val="24"/>
                </w:rPr>
                <m:t>75329,01</m:t>
              </m:r>
            </m:den>
          </m:f>
          <m:r>
            <m:rPr>
              <m:nor/>
            </m:rPr>
            <w:rPr>
              <w:rFonts w:eastAsiaTheme="minorEastAsia"/>
              <w:iCs/>
              <w:szCs w:val="28"/>
            </w:rPr>
            <m:t xml:space="preserve"> </m:t>
          </m:r>
          <m:r>
            <m:rPr>
              <m:nor/>
            </m:rPr>
            <w:rPr>
              <w:iCs/>
              <w:szCs w:val="28"/>
            </w:rPr>
            <m:t>· 100% = 32 %</m:t>
          </m:r>
        </m:oMath>
      </m:oMathPara>
    </w:p>
    <w:p w14:paraId="2383ABB1" w14:textId="77777777" w:rsidR="00F3130C" w:rsidRPr="000055B4" w:rsidRDefault="00F3130C" w:rsidP="00761A39">
      <w:pPr>
        <w:ind w:firstLine="708"/>
        <w:jc w:val="left"/>
        <w:rPr>
          <w:color w:val="111111"/>
          <w:szCs w:val="28"/>
        </w:rPr>
      </w:pPr>
    </w:p>
    <w:p w14:paraId="0D5E77CD" w14:textId="77777777" w:rsidR="00F3130C" w:rsidRPr="000055B4" w:rsidRDefault="00F3130C" w:rsidP="00984B4B">
      <w:pPr>
        <w:rPr>
          <w:szCs w:val="28"/>
        </w:rPr>
      </w:pPr>
      <w:r w:rsidRPr="00DE7828">
        <w:rPr>
          <w:szCs w:val="28"/>
        </w:rPr>
        <w:t>Уровень рентабельности вложений следует сопоставить со средней банковской процентной ставкой по депозитам, которая в мае 2025 года составляет 11,5%. Поскольку данный показатель превышает указанное значение, можно сделать вывод, что инвестиции в проектирование и установку систем безопасности являются обоснованными и выгодными с экономической точки зрения.</w:t>
      </w:r>
      <w:r>
        <w:rPr>
          <w:szCs w:val="28"/>
        </w:rPr>
        <w:t xml:space="preserve"> </w:t>
      </w:r>
      <w:r w:rsidRPr="000055B4">
        <w:rPr>
          <w:szCs w:val="28"/>
        </w:rPr>
        <w:t>Приведение доходов и затрат к настоящему моменту времени осуществляется посредством дисконтирования, т. е. путем их умножения на коэффициент дисконтирования, который определяется по формуле</w:t>
      </w:r>
      <w:r>
        <w:rPr>
          <w:szCs w:val="28"/>
        </w:rPr>
        <w:t>:</w:t>
      </w:r>
    </w:p>
    <w:p w14:paraId="7C26A66C" w14:textId="77777777" w:rsidR="00F3130C" w:rsidRPr="000055B4" w:rsidRDefault="00F3130C" w:rsidP="00761A39">
      <w:pPr>
        <w:jc w:val="left"/>
        <w:rPr>
          <w:szCs w:val="28"/>
        </w:rPr>
      </w:pPr>
    </w:p>
    <w:tbl>
      <w:tblPr>
        <w:tblW w:w="5000" w:type="pct"/>
        <w:tblLook w:val="04A0" w:firstRow="1" w:lastRow="0" w:firstColumn="1" w:lastColumn="0" w:noHBand="0" w:noVBand="1"/>
      </w:tblPr>
      <w:tblGrid>
        <w:gridCol w:w="7892"/>
        <w:gridCol w:w="1462"/>
      </w:tblGrid>
      <w:tr w:rsidR="00F3130C" w:rsidRPr="000055B4" w14:paraId="5C9204DF" w14:textId="77777777" w:rsidTr="000E6F9A">
        <w:tc>
          <w:tcPr>
            <w:tcW w:w="4585" w:type="pct"/>
            <w:vAlign w:val="center"/>
          </w:tcPr>
          <w:p w14:paraId="71CB6ADA" w14:textId="5C6446C6" w:rsidR="00F3130C" w:rsidRPr="009D3632" w:rsidRDefault="007B33FE" w:rsidP="00761A39">
            <w:pPr>
              <w:widowControl w:val="0"/>
              <w:ind w:firstLine="1134"/>
              <w:contextualSpacing/>
              <w:jc w:val="left"/>
              <w:rPr>
                <w:i/>
                <w:color w:val="000000"/>
                <w:szCs w:val="28"/>
              </w:rPr>
            </w:pPr>
            <m:oMathPara>
              <m:oMath>
                <m:sSub>
                  <m:sSubPr>
                    <m:ctrlPr>
                      <w:rPr>
                        <w:rFonts w:ascii="Cambria Math" w:hAnsi="Cambria Math"/>
                        <w:i/>
                        <w:szCs w:val="28"/>
                      </w:rPr>
                    </m:ctrlPr>
                  </m:sSubPr>
                  <m:e>
                    <m:r>
                      <m:rPr>
                        <m:nor/>
                      </m:rPr>
                      <w:rPr>
                        <w:i/>
                        <w:szCs w:val="28"/>
                      </w:rPr>
                      <m:t>α</m:t>
                    </m:r>
                  </m:e>
                  <m:sub>
                    <m:r>
                      <m:rPr>
                        <m:nor/>
                      </m:rPr>
                      <w:rPr>
                        <w:i/>
                        <w:szCs w:val="28"/>
                        <w:lang w:val="en-US"/>
                      </w:rPr>
                      <m:t>t</m:t>
                    </m:r>
                  </m:sub>
                </m:sSub>
                <m:r>
                  <m:rPr>
                    <m:nor/>
                  </m:rPr>
                  <w:rPr>
                    <w:iCs/>
                    <w:szCs w:val="28"/>
                    <w:lang w:val="en-US"/>
                  </w:rPr>
                  <m:t xml:space="preserve"> </m:t>
                </m:r>
                <m:r>
                  <m:rPr>
                    <m:nor/>
                  </m:rPr>
                  <w:rPr>
                    <w:iCs/>
                    <w:szCs w:val="28"/>
                  </w:rPr>
                  <m:t xml:space="preserve">= </m:t>
                </m:r>
                <m:f>
                  <m:fPr>
                    <m:ctrlPr>
                      <w:rPr>
                        <w:rFonts w:ascii="Cambria Math" w:hAnsi="Cambria Math"/>
                        <w:i/>
                        <w:iCs/>
                        <w:szCs w:val="28"/>
                        <w:lang w:val="en-US"/>
                      </w:rPr>
                    </m:ctrlPr>
                  </m:fPr>
                  <m:num>
                    <m:r>
                      <m:rPr>
                        <m:nor/>
                      </m:rPr>
                      <w:rPr>
                        <w:i/>
                        <w:iCs/>
                        <w:szCs w:val="28"/>
                      </w:rPr>
                      <m:t>1</m:t>
                    </m:r>
                  </m:num>
                  <m:den>
                    <m:sSup>
                      <m:sSupPr>
                        <m:ctrlPr>
                          <w:rPr>
                            <w:rFonts w:ascii="Cambria Math" w:hAnsi="Cambria Math"/>
                            <w:i/>
                            <w:iCs/>
                            <w:szCs w:val="28"/>
                            <w:lang w:val="en-US"/>
                          </w:rPr>
                        </m:ctrlPr>
                      </m:sSupPr>
                      <m:e>
                        <m:r>
                          <m:rPr>
                            <m:nor/>
                          </m:rPr>
                          <w:rPr>
                            <w:i/>
                            <w:iCs/>
                            <w:szCs w:val="28"/>
                          </w:rPr>
                          <m:t>(1</m:t>
                        </m:r>
                        <m:r>
                          <m:rPr>
                            <m:nor/>
                          </m:rPr>
                          <w:rPr>
                            <w:i/>
                            <w:iCs/>
                            <w:szCs w:val="28"/>
                            <w:lang w:val="en-US"/>
                          </w:rPr>
                          <m:t xml:space="preserve"> </m:t>
                        </m:r>
                        <m:r>
                          <m:rPr>
                            <m:nor/>
                          </m:rPr>
                          <w:rPr>
                            <w:i/>
                            <w:iCs/>
                            <w:szCs w:val="28"/>
                          </w:rPr>
                          <m:t>+</m:t>
                        </m:r>
                        <m:r>
                          <m:rPr>
                            <m:nor/>
                          </m:rPr>
                          <w:rPr>
                            <w:i/>
                            <w:iCs/>
                            <w:szCs w:val="28"/>
                            <w:lang w:val="en-US"/>
                          </w:rPr>
                          <m:t xml:space="preserve"> d</m:t>
                        </m:r>
                        <m:r>
                          <m:rPr>
                            <m:nor/>
                          </m:rPr>
                          <w:rPr>
                            <w:i/>
                            <w:iCs/>
                            <w:szCs w:val="28"/>
                          </w:rPr>
                          <m:t>)</m:t>
                        </m:r>
                      </m:e>
                      <m:sup>
                        <m:r>
                          <m:rPr>
                            <m:nor/>
                          </m:rPr>
                          <w:rPr>
                            <w:i/>
                            <w:iCs/>
                            <w:szCs w:val="28"/>
                            <w:lang w:val="en-US"/>
                          </w:rPr>
                          <m:t>t</m:t>
                        </m:r>
                        <m:r>
                          <m:rPr>
                            <m:nor/>
                          </m:rPr>
                          <w:rPr>
                            <w:i/>
                            <w:iCs/>
                            <w:szCs w:val="28"/>
                          </w:rPr>
                          <m:t>-</m:t>
                        </m:r>
                        <m:sSub>
                          <m:sSubPr>
                            <m:ctrlPr>
                              <w:rPr>
                                <w:rFonts w:ascii="Cambria Math" w:hAnsi="Cambria Math"/>
                                <w:i/>
                                <w:iCs/>
                                <w:szCs w:val="28"/>
                                <w:lang w:val="en-US"/>
                              </w:rPr>
                            </m:ctrlPr>
                          </m:sSubPr>
                          <m:e>
                            <m:r>
                              <m:rPr>
                                <m:nor/>
                              </m:rPr>
                              <w:rPr>
                                <w:i/>
                                <w:iCs/>
                                <w:szCs w:val="28"/>
                                <w:lang w:val="en-US"/>
                              </w:rPr>
                              <m:t>t</m:t>
                            </m:r>
                          </m:e>
                          <m:sub>
                            <m:r>
                              <m:rPr>
                                <m:nor/>
                              </m:rPr>
                              <w:rPr>
                                <w:i/>
                                <w:iCs/>
                                <w:szCs w:val="28"/>
                                <w:lang w:val="en-US"/>
                              </w:rPr>
                              <m:t>p</m:t>
                            </m:r>
                          </m:sub>
                        </m:sSub>
                      </m:sup>
                    </m:sSup>
                  </m:den>
                </m:f>
                <m:r>
                  <m:rPr>
                    <m:nor/>
                  </m:rPr>
                  <w:rPr>
                    <w:i/>
                    <w:iCs/>
                    <w:szCs w:val="28"/>
                    <w:lang w:val="en-US"/>
                  </w:rPr>
                  <m:t>,</m:t>
                </m:r>
              </m:oMath>
            </m:oMathPara>
          </w:p>
        </w:tc>
        <w:tc>
          <w:tcPr>
            <w:tcW w:w="415" w:type="pct"/>
            <w:vAlign w:val="center"/>
          </w:tcPr>
          <w:p w14:paraId="23CF2382" w14:textId="77777777" w:rsidR="00F3130C" w:rsidRPr="000055B4" w:rsidRDefault="00F3130C" w:rsidP="00761A39">
            <w:pPr>
              <w:jc w:val="left"/>
              <w:rPr>
                <w:szCs w:val="28"/>
                <w:highlight w:val="yellow"/>
              </w:rPr>
            </w:pPr>
            <w:r w:rsidRPr="000055B4">
              <w:rPr>
                <w:szCs w:val="28"/>
              </w:rPr>
              <w:t>(</w:t>
            </w:r>
            <w:r>
              <w:rPr>
                <w:szCs w:val="28"/>
              </w:rPr>
              <w:t>8</w:t>
            </w:r>
            <w:r w:rsidRPr="000055B4">
              <w:rPr>
                <w:szCs w:val="28"/>
              </w:rPr>
              <w:t>.</w:t>
            </w:r>
            <w:r>
              <w:rPr>
                <w:szCs w:val="28"/>
              </w:rPr>
              <w:t>9</w:t>
            </w:r>
            <w:r w:rsidRPr="000055B4">
              <w:rPr>
                <w:szCs w:val="28"/>
              </w:rPr>
              <w:t>)</w:t>
            </w:r>
          </w:p>
        </w:tc>
      </w:tr>
    </w:tbl>
    <w:p w14:paraId="68D1C643" w14:textId="77777777" w:rsidR="00F3130C" w:rsidRDefault="00F3130C" w:rsidP="00761A39">
      <w:pPr>
        <w:jc w:val="left"/>
        <w:rPr>
          <w:szCs w:val="28"/>
        </w:rPr>
      </w:pPr>
    </w:p>
    <w:p w14:paraId="52AFDDB8" w14:textId="77777777" w:rsidR="00F3130C" w:rsidRPr="00DE7828" w:rsidRDefault="00F3130C" w:rsidP="00984B4B">
      <w:pPr>
        <w:ind w:firstLine="720"/>
        <w:rPr>
          <w:szCs w:val="28"/>
        </w:rPr>
      </w:pPr>
      <w:r w:rsidRPr="00DE7828">
        <w:rPr>
          <w:szCs w:val="28"/>
        </w:rPr>
        <w:t xml:space="preserve">где </w:t>
      </w:r>
      <w:r w:rsidRPr="00DE7828">
        <w:rPr>
          <w:i/>
          <w:iCs/>
          <w:szCs w:val="28"/>
          <w:lang w:val="en-US"/>
        </w:rPr>
        <w:t>d</w:t>
      </w:r>
      <w:r w:rsidRPr="00DE7828">
        <w:rPr>
          <w:szCs w:val="28"/>
        </w:rPr>
        <w:t xml:space="preserve"> – требуемая норма дисконта (ставка рефинансирования 9,5%); </w:t>
      </w:r>
      <w:r w:rsidRPr="00DE7828">
        <w:rPr>
          <w:i/>
          <w:iCs/>
          <w:szCs w:val="28"/>
          <w:lang w:val="en-US"/>
        </w:rPr>
        <w:t>t</w:t>
      </w:r>
      <w:r w:rsidRPr="00DE7828">
        <w:rPr>
          <w:i/>
          <w:iCs/>
          <w:szCs w:val="28"/>
        </w:rPr>
        <w:t xml:space="preserve"> </w:t>
      </w:r>
      <w:r w:rsidRPr="00DE7828">
        <w:rPr>
          <w:szCs w:val="28"/>
        </w:rPr>
        <w:t xml:space="preserve">– порядковый номер года, доходы и затраты которого приводятся к расчетному году; </w:t>
      </w:r>
      <w:r w:rsidRPr="00DE7828">
        <w:rPr>
          <w:i/>
          <w:iCs/>
          <w:szCs w:val="28"/>
          <w:lang w:val="en-US"/>
        </w:rPr>
        <w:t>t</w:t>
      </w:r>
      <w:r w:rsidRPr="00DE7828">
        <w:rPr>
          <w:i/>
          <w:iCs/>
          <w:szCs w:val="28"/>
          <w:vertAlign w:val="subscript"/>
          <w:lang w:val="en-US"/>
        </w:rPr>
        <w:t>p</w:t>
      </w:r>
      <w:r w:rsidRPr="00DE7828">
        <w:rPr>
          <w:szCs w:val="28"/>
          <w:vertAlign w:val="subscript"/>
        </w:rPr>
        <w:t xml:space="preserve"> </w:t>
      </w:r>
      <w:r w:rsidRPr="00DE7828">
        <w:rPr>
          <w:szCs w:val="28"/>
        </w:rPr>
        <w:t>– расчетный год, к которому приводятся доходы и инвестиционные затраты.</w:t>
      </w:r>
    </w:p>
    <w:p w14:paraId="3FD9AC78" w14:textId="13E79939" w:rsidR="00F3130C" w:rsidRPr="00966230" w:rsidRDefault="00F3130C" w:rsidP="00984B4B">
      <w:pPr>
        <w:rPr>
          <w:szCs w:val="28"/>
        </w:rPr>
      </w:pPr>
      <w:r w:rsidRPr="0041100C">
        <w:rPr>
          <w:szCs w:val="28"/>
        </w:rPr>
        <w:t>Коэффициент дисконтирования — это показатель, используемый в финансовых расчетах для приведения будущих денежных потоков к их текущей стоимости. Он отражает учет изменения ценности денег во времени, поскольку сумма, полученная в будущем, имеет меньшую стоимость по сравнению с той же суммой, имеющейся в настоящее время.</w:t>
      </w:r>
    </w:p>
    <w:p w14:paraId="1CBA3C28" w14:textId="77777777" w:rsidR="00F3130C" w:rsidRPr="000055B4" w:rsidRDefault="00F3130C" w:rsidP="00715AB5">
      <w:pPr>
        <w:contextualSpacing/>
        <w:rPr>
          <w:szCs w:val="28"/>
        </w:rPr>
      </w:pPr>
      <w:r w:rsidRPr="000055B4">
        <w:rPr>
          <w:szCs w:val="28"/>
        </w:rPr>
        <w:lastRenderedPageBreak/>
        <w:t>Подставляя соответствующие значения в формулу (</w:t>
      </w:r>
      <w:r>
        <w:rPr>
          <w:szCs w:val="28"/>
        </w:rPr>
        <w:t>8</w:t>
      </w:r>
      <w:r w:rsidRPr="000055B4">
        <w:rPr>
          <w:szCs w:val="28"/>
        </w:rPr>
        <w:t>.</w:t>
      </w:r>
      <w:r>
        <w:rPr>
          <w:szCs w:val="28"/>
        </w:rPr>
        <w:t>9</w:t>
      </w:r>
      <w:r w:rsidRPr="000055B4">
        <w:rPr>
          <w:szCs w:val="28"/>
        </w:rPr>
        <w:t>), коэффициент дисконтирования составит</w:t>
      </w:r>
      <w:r>
        <w:rPr>
          <w:szCs w:val="28"/>
        </w:rPr>
        <w:t>:</w:t>
      </w:r>
    </w:p>
    <w:p w14:paraId="2FA285BA" w14:textId="77777777" w:rsidR="00F3130C" w:rsidRPr="000055B4" w:rsidRDefault="00F3130C" w:rsidP="00761A39">
      <w:pPr>
        <w:contextualSpacing/>
        <w:jc w:val="left"/>
      </w:pPr>
    </w:p>
    <w:p w14:paraId="08F0F715" w14:textId="61AE40EC" w:rsidR="00F3130C" w:rsidRPr="00A52953" w:rsidRDefault="007B33FE" w:rsidP="00761A39">
      <w:pPr>
        <w:contextualSpacing/>
        <w:jc w:val="left"/>
        <w:rPr>
          <w:rFonts w:eastAsiaTheme="minorEastAsia"/>
          <w:i/>
        </w:rPr>
      </w:pPr>
      <m:oMathPara>
        <m:oMath>
          <m:sSub>
            <m:sSubPr>
              <m:ctrlPr>
                <w:rPr>
                  <w:rFonts w:ascii="Cambria Math" w:hAnsi="Cambria Math"/>
                  <w:i/>
                </w:rPr>
              </m:ctrlPr>
            </m:sSubPr>
            <m:e>
              <m:r>
                <m:rPr>
                  <m:nor/>
                </m:rPr>
                <w:rPr>
                  <w:i/>
                </w:rPr>
                <m:t>α</m:t>
              </m:r>
            </m:e>
            <m:sub>
              <m:r>
                <m:rPr>
                  <m:nor/>
                </m:rPr>
                <w:rPr>
                  <w:i/>
                </w:rPr>
                <m:t>2</m:t>
              </m:r>
            </m:sub>
          </m:sSub>
          <m:r>
            <m:rPr>
              <m:nor/>
            </m:rPr>
            <m:t xml:space="preserve"> = </m:t>
          </m:r>
          <m:f>
            <m:fPr>
              <m:ctrlPr>
                <w:rPr>
                  <w:rFonts w:ascii="Cambria Math" w:hAnsi="Cambria Math"/>
                  <w:i/>
                  <w:lang w:val="en-US"/>
                </w:rPr>
              </m:ctrlPr>
            </m:fPr>
            <m:num>
              <m:r>
                <m:rPr>
                  <m:nor/>
                </m:rPr>
                <m:t>1</m:t>
              </m:r>
            </m:num>
            <m:den>
              <m:sSup>
                <m:sSupPr>
                  <m:ctrlPr>
                    <w:rPr>
                      <w:rFonts w:ascii="Cambria Math" w:hAnsi="Cambria Math"/>
                      <w:i/>
                      <w:lang w:val="en-US"/>
                    </w:rPr>
                  </m:ctrlPr>
                </m:sSupPr>
                <m:e>
                  <m:r>
                    <m:rPr>
                      <m:nor/>
                    </m:rPr>
                    <m:t>(1+0,095)</m:t>
                  </m:r>
                </m:e>
                <m:sup>
                  <m:r>
                    <m:rPr>
                      <m:nor/>
                    </m:rPr>
                    <m:t>2-1</m:t>
                  </m:r>
                </m:sup>
              </m:sSup>
            </m:den>
          </m:f>
          <m:r>
            <m:rPr>
              <m:nor/>
            </m:rPr>
            <m:t xml:space="preserve"> = 0,91;</m:t>
          </m:r>
        </m:oMath>
      </m:oMathPara>
    </w:p>
    <w:p w14:paraId="1F43912F" w14:textId="77777777" w:rsidR="00F3130C" w:rsidRPr="00536A05" w:rsidRDefault="00F3130C" w:rsidP="00761A39">
      <w:pPr>
        <w:contextualSpacing/>
        <w:jc w:val="left"/>
        <w:rPr>
          <w:rFonts w:eastAsiaTheme="minorEastAsia"/>
          <w:i/>
        </w:rPr>
      </w:pPr>
    </w:p>
    <w:p w14:paraId="7E258685" w14:textId="77777777" w:rsidR="00F3130C" w:rsidRPr="00A52953" w:rsidRDefault="007B33FE" w:rsidP="00761A39">
      <w:pPr>
        <w:contextualSpacing/>
        <w:jc w:val="left"/>
        <w:rPr>
          <w:rFonts w:eastAsiaTheme="minorEastAsia"/>
          <w:iCs/>
        </w:rPr>
      </w:pPr>
      <m:oMathPara>
        <m:oMath>
          <m:sSub>
            <m:sSubPr>
              <m:ctrlPr>
                <w:rPr>
                  <w:rFonts w:ascii="Cambria Math" w:hAnsi="Cambria Math"/>
                  <w:i/>
                </w:rPr>
              </m:ctrlPr>
            </m:sSubPr>
            <m:e>
              <m:r>
                <m:rPr>
                  <m:nor/>
                </m:rPr>
                <w:rPr>
                  <w:i/>
                </w:rPr>
                <m:t>α</m:t>
              </m:r>
            </m:e>
            <m:sub>
              <m:r>
                <m:rPr>
                  <m:nor/>
                </m:rPr>
                <w:rPr>
                  <w:i/>
                </w:rPr>
                <m:t>2</m:t>
              </m:r>
            </m:sub>
          </m:sSub>
          <m:r>
            <m:rPr>
              <m:nor/>
            </m:rPr>
            <w:rPr>
              <w:iCs/>
            </w:rPr>
            <m:t xml:space="preserve"> = </m:t>
          </m:r>
          <m:f>
            <m:fPr>
              <m:ctrlPr>
                <w:rPr>
                  <w:rFonts w:ascii="Cambria Math" w:hAnsi="Cambria Math"/>
                  <w:iCs/>
                  <w:lang w:val="en-US"/>
                </w:rPr>
              </m:ctrlPr>
            </m:fPr>
            <m:num>
              <m:r>
                <m:rPr>
                  <m:nor/>
                </m:rPr>
                <w:rPr>
                  <w:iCs/>
                </w:rPr>
                <m:t>1</m:t>
              </m:r>
            </m:num>
            <m:den>
              <m:sSup>
                <m:sSupPr>
                  <m:ctrlPr>
                    <w:rPr>
                      <w:rFonts w:ascii="Cambria Math" w:hAnsi="Cambria Math"/>
                      <w:iCs/>
                      <w:lang w:val="en-US"/>
                    </w:rPr>
                  </m:ctrlPr>
                </m:sSupPr>
                <m:e>
                  <m:r>
                    <m:rPr>
                      <m:nor/>
                    </m:rPr>
                    <w:rPr>
                      <w:iCs/>
                    </w:rPr>
                    <m:t>(1+0,095)</m:t>
                  </m:r>
                </m:e>
                <m:sup>
                  <m:r>
                    <m:rPr>
                      <m:nor/>
                    </m:rPr>
                    <w:rPr>
                      <w:iCs/>
                    </w:rPr>
                    <m:t>3-1</m:t>
                  </m:r>
                </m:sup>
              </m:sSup>
            </m:den>
          </m:f>
          <m:r>
            <m:rPr>
              <m:nor/>
            </m:rPr>
            <w:rPr>
              <w:iCs/>
            </w:rPr>
            <m:t xml:space="preserve"> = 0,83;</m:t>
          </m:r>
        </m:oMath>
      </m:oMathPara>
    </w:p>
    <w:p w14:paraId="00A6A357" w14:textId="77777777" w:rsidR="00F3130C" w:rsidRPr="00536A05" w:rsidRDefault="00F3130C" w:rsidP="00761A39">
      <w:pPr>
        <w:contextualSpacing/>
        <w:jc w:val="left"/>
        <w:rPr>
          <w:i/>
        </w:rPr>
      </w:pPr>
    </w:p>
    <w:p w14:paraId="13D5005F" w14:textId="77777777" w:rsidR="00F3130C" w:rsidRPr="00A52953" w:rsidRDefault="007B33FE" w:rsidP="00761A39">
      <w:pPr>
        <w:contextualSpacing/>
        <w:jc w:val="left"/>
        <w:rPr>
          <w:rFonts w:eastAsiaTheme="minorEastAsia"/>
          <w:iCs/>
        </w:rPr>
      </w:pPr>
      <m:oMathPara>
        <m:oMath>
          <m:sSub>
            <m:sSubPr>
              <m:ctrlPr>
                <w:rPr>
                  <w:rFonts w:ascii="Cambria Math" w:hAnsi="Cambria Math"/>
                  <w:i/>
                </w:rPr>
              </m:ctrlPr>
            </m:sSubPr>
            <m:e>
              <m:r>
                <m:rPr>
                  <m:nor/>
                </m:rPr>
                <w:rPr>
                  <w:i/>
                </w:rPr>
                <m:t>α</m:t>
              </m:r>
            </m:e>
            <m:sub>
              <m:r>
                <m:rPr>
                  <m:nor/>
                </m:rPr>
                <w:rPr>
                  <w:i/>
                </w:rPr>
                <m:t>2</m:t>
              </m:r>
            </m:sub>
          </m:sSub>
          <m:r>
            <m:rPr>
              <m:nor/>
            </m:rPr>
            <w:rPr>
              <w:iCs/>
            </w:rPr>
            <m:t xml:space="preserve"> = </m:t>
          </m:r>
          <m:f>
            <m:fPr>
              <m:ctrlPr>
                <w:rPr>
                  <w:rFonts w:ascii="Cambria Math" w:hAnsi="Cambria Math"/>
                  <w:iCs/>
                  <w:lang w:val="en-US"/>
                </w:rPr>
              </m:ctrlPr>
            </m:fPr>
            <m:num>
              <m:r>
                <m:rPr>
                  <m:nor/>
                </m:rPr>
                <w:rPr>
                  <w:iCs/>
                </w:rPr>
                <m:t>1</m:t>
              </m:r>
            </m:num>
            <m:den>
              <m:sSup>
                <m:sSupPr>
                  <m:ctrlPr>
                    <w:rPr>
                      <w:rFonts w:ascii="Cambria Math" w:hAnsi="Cambria Math"/>
                      <w:iCs/>
                      <w:lang w:val="en-US"/>
                    </w:rPr>
                  </m:ctrlPr>
                </m:sSupPr>
                <m:e>
                  <m:r>
                    <m:rPr>
                      <m:nor/>
                    </m:rPr>
                    <w:rPr>
                      <w:iCs/>
                    </w:rPr>
                    <m:t>(1+0,095)</m:t>
                  </m:r>
                </m:e>
                <m:sup>
                  <m:r>
                    <m:rPr>
                      <m:nor/>
                    </m:rPr>
                    <w:rPr>
                      <w:iCs/>
                    </w:rPr>
                    <m:t>4-1</m:t>
                  </m:r>
                </m:sup>
              </m:sSup>
            </m:den>
          </m:f>
          <m:r>
            <m:rPr>
              <m:nor/>
            </m:rPr>
            <w:rPr>
              <w:iCs/>
            </w:rPr>
            <m:t xml:space="preserve"> = 0,76;</m:t>
          </m:r>
        </m:oMath>
      </m:oMathPara>
    </w:p>
    <w:p w14:paraId="6D7C0617" w14:textId="77777777" w:rsidR="00F3130C" w:rsidRPr="00536A05" w:rsidRDefault="00F3130C" w:rsidP="00761A39">
      <w:pPr>
        <w:contextualSpacing/>
        <w:jc w:val="left"/>
        <w:rPr>
          <w:i/>
        </w:rPr>
      </w:pPr>
    </w:p>
    <w:p w14:paraId="4A0293EF" w14:textId="77777777" w:rsidR="00F3130C" w:rsidRPr="009D3632" w:rsidRDefault="007B33FE" w:rsidP="00761A39">
      <w:pPr>
        <w:contextualSpacing/>
        <w:jc w:val="left"/>
        <w:rPr>
          <w:i/>
        </w:rPr>
      </w:pPr>
      <m:oMathPara>
        <m:oMath>
          <m:sSub>
            <m:sSubPr>
              <m:ctrlPr>
                <w:rPr>
                  <w:rFonts w:ascii="Cambria Math" w:hAnsi="Cambria Math"/>
                  <w:i/>
                </w:rPr>
              </m:ctrlPr>
            </m:sSubPr>
            <m:e>
              <m:r>
                <m:rPr>
                  <m:nor/>
                </m:rPr>
                <w:rPr>
                  <w:i/>
                </w:rPr>
                <m:t>α</m:t>
              </m:r>
            </m:e>
            <m:sub>
              <m:r>
                <m:rPr>
                  <m:nor/>
                </m:rPr>
                <w:rPr>
                  <w:i/>
                </w:rPr>
                <m:t>2</m:t>
              </m:r>
            </m:sub>
          </m:sSub>
          <m:r>
            <m:rPr>
              <m:nor/>
            </m:rPr>
            <w:rPr>
              <w:iCs/>
            </w:rPr>
            <m:t xml:space="preserve"> = </m:t>
          </m:r>
          <m:f>
            <m:fPr>
              <m:ctrlPr>
                <w:rPr>
                  <w:rFonts w:ascii="Cambria Math" w:hAnsi="Cambria Math"/>
                  <w:iCs/>
                  <w:lang w:val="en-US"/>
                </w:rPr>
              </m:ctrlPr>
            </m:fPr>
            <m:num>
              <m:r>
                <m:rPr>
                  <m:nor/>
                </m:rPr>
                <w:rPr>
                  <w:iCs/>
                </w:rPr>
                <m:t>1</m:t>
              </m:r>
            </m:num>
            <m:den>
              <m:sSup>
                <m:sSupPr>
                  <m:ctrlPr>
                    <w:rPr>
                      <w:rFonts w:ascii="Cambria Math" w:hAnsi="Cambria Math"/>
                      <w:iCs/>
                      <w:lang w:val="en-US"/>
                    </w:rPr>
                  </m:ctrlPr>
                </m:sSupPr>
                <m:e>
                  <m:r>
                    <m:rPr>
                      <m:nor/>
                    </m:rPr>
                    <w:rPr>
                      <w:iCs/>
                    </w:rPr>
                    <m:t>(1+0,095)</m:t>
                  </m:r>
                </m:e>
                <m:sup>
                  <m:r>
                    <m:rPr>
                      <m:nor/>
                    </m:rPr>
                    <w:rPr>
                      <w:iCs/>
                    </w:rPr>
                    <m:t>5-1</m:t>
                  </m:r>
                </m:sup>
              </m:sSup>
            </m:den>
          </m:f>
          <m:r>
            <m:rPr>
              <m:nor/>
            </m:rPr>
            <w:rPr>
              <w:iCs/>
            </w:rPr>
            <m:t xml:space="preserve"> = 0,70</m:t>
          </m:r>
          <m:r>
            <m:rPr>
              <m:nor/>
            </m:rPr>
            <m:t>;</m:t>
          </m:r>
        </m:oMath>
      </m:oMathPara>
    </w:p>
    <w:p w14:paraId="5FF20586" w14:textId="77777777" w:rsidR="00F3130C" w:rsidRPr="00536A05" w:rsidRDefault="00F3130C" w:rsidP="00761A39">
      <w:pPr>
        <w:contextualSpacing/>
        <w:jc w:val="left"/>
        <w:rPr>
          <w:rFonts w:eastAsiaTheme="minorEastAsia"/>
          <w:i/>
        </w:rPr>
      </w:pPr>
    </w:p>
    <w:p w14:paraId="62CACD61" w14:textId="646826A8" w:rsidR="00F3130C" w:rsidRDefault="00F3130C" w:rsidP="00715AB5">
      <w:pPr>
        <w:ind w:firstLine="851"/>
      </w:pPr>
      <w:r w:rsidRPr="000055B4">
        <w:t>Итоговые расч</w:t>
      </w:r>
      <w:r w:rsidR="00713B83">
        <w:t>е</w:t>
      </w:r>
      <w:r w:rsidRPr="000055B4">
        <w:t xml:space="preserve">ты представлены в таблице </w:t>
      </w:r>
      <w:r>
        <w:t>8</w:t>
      </w:r>
      <w:r w:rsidRPr="000055B4">
        <w:t>.</w:t>
      </w:r>
      <w:r>
        <w:t>7</w:t>
      </w:r>
      <w:r w:rsidRPr="000055B4">
        <w:t>.</w:t>
      </w:r>
    </w:p>
    <w:p w14:paraId="1935EB11" w14:textId="77777777" w:rsidR="00F3130C" w:rsidRPr="00536A05" w:rsidRDefault="00F3130C" w:rsidP="00761A39">
      <w:pPr>
        <w:ind w:firstLine="851"/>
        <w:jc w:val="left"/>
      </w:pPr>
    </w:p>
    <w:p w14:paraId="4487A313" w14:textId="77777777" w:rsidR="00F3130C" w:rsidRPr="00E00A52" w:rsidRDefault="00F3130C" w:rsidP="00715AB5">
      <w:pPr>
        <w:ind w:left="1985" w:hanging="1985"/>
        <w:rPr>
          <w:rFonts w:eastAsia="Times New Roman"/>
          <w:szCs w:val="28"/>
        </w:rPr>
      </w:pPr>
      <w:r w:rsidRPr="000055B4">
        <w:t xml:space="preserve">Таблица </w:t>
      </w:r>
      <w:r>
        <w:t>8</w:t>
      </w:r>
      <w:r w:rsidRPr="000055B4">
        <w:t>.</w:t>
      </w:r>
      <w:r>
        <w:t>7</w:t>
      </w:r>
      <w:r w:rsidRPr="000055B4">
        <w:t xml:space="preserve"> </w:t>
      </w:r>
      <w:r w:rsidRPr="00B06240">
        <w:t>– Расчет эффективности инвестиций (затрат) в реализацию проектного решения</w:t>
      </w:r>
      <w:r>
        <w:t xml:space="preserve"> </w:t>
      </w:r>
      <w:r w:rsidRPr="000055B4">
        <w:rPr>
          <w:rFonts w:eastAsia="Times New Roman"/>
          <w:szCs w:val="28"/>
        </w:rPr>
        <w:t>систем пожарной и охранной сигнализаций</w:t>
      </w:r>
      <w:r>
        <w:rPr>
          <w:rFonts w:eastAsia="Times New Roman"/>
          <w:szCs w:val="28"/>
        </w:rPr>
        <w:t xml:space="preserve"> </w:t>
      </w:r>
      <w:r w:rsidRPr="00B06240">
        <w:t>за первые 5 лет</w:t>
      </w:r>
      <w:bookmarkStart w:id="43" w:name="_Hlk167188646"/>
    </w:p>
    <w:tbl>
      <w:tblPr>
        <w:tblW w:w="5000" w:type="pct"/>
        <w:jc w:val="center"/>
        <w:tblLook w:val="04A0" w:firstRow="1" w:lastRow="0" w:firstColumn="1" w:lastColumn="0" w:noHBand="0" w:noVBand="1"/>
      </w:tblPr>
      <w:tblGrid>
        <w:gridCol w:w="2376"/>
        <w:gridCol w:w="1221"/>
        <w:gridCol w:w="1317"/>
        <w:gridCol w:w="1317"/>
        <w:gridCol w:w="1317"/>
        <w:gridCol w:w="1796"/>
      </w:tblGrid>
      <w:tr w:rsidR="00F3130C" w:rsidRPr="000055B4" w14:paraId="7B0148D2" w14:textId="77777777" w:rsidTr="000D5EE0">
        <w:trPr>
          <w:jc w:val="center"/>
        </w:trPr>
        <w:tc>
          <w:tcPr>
            <w:tcW w:w="1287" w:type="pct"/>
            <w:vMerge w:val="restart"/>
            <w:tcBorders>
              <w:top w:val="single" w:sz="4" w:space="0" w:color="auto"/>
              <w:left w:val="single" w:sz="4" w:space="0" w:color="auto"/>
              <w:bottom w:val="single" w:sz="4" w:space="0" w:color="auto"/>
              <w:right w:val="single" w:sz="4" w:space="0" w:color="auto"/>
            </w:tcBorders>
            <w:vAlign w:val="center"/>
            <w:hideMark/>
          </w:tcPr>
          <w:p w14:paraId="2287D6B6" w14:textId="77777777" w:rsidR="00F3130C" w:rsidRPr="000055B4" w:rsidRDefault="00F3130C" w:rsidP="00715AB5">
            <w:pPr>
              <w:ind w:firstLine="0"/>
              <w:contextualSpacing/>
              <w:jc w:val="center"/>
              <w:rPr>
                <w:sz w:val="24"/>
                <w:szCs w:val="24"/>
              </w:rPr>
            </w:pPr>
            <w:r w:rsidRPr="000055B4">
              <w:rPr>
                <w:sz w:val="24"/>
                <w:szCs w:val="24"/>
              </w:rPr>
              <w:t>Показатель</w:t>
            </w:r>
          </w:p>
        </w:tc>
        <w:tc>
          <w:tcPr>
            <w:tcW w:w="3713" w:type="pct"/>
            <w:gridSpan w:val="5"/>
            <w:tcBorders>
              <w:top w:val="single" w:sz="4" w:space="0" w:color="auto"/>
              <w:left w:val="single" w:sz="4" w:space="0" w:color="auto"/>
              <w:bottom w:val="single" w:sz="4" w:space="0" w:color="auto"/>
              <w:right w:val="single" w:sz="4" w:space="0" w:color="auto"/>
            </w:tcBorders>
            <w:vAlign w:val="center"/>
          </w:tcPr>
          <w:p w14:paraId="5044D08B" w14:textId="77777777" w:rsidR="00F3130C" w:rsidRPr="000055B4" w:rsidRDefault="00F3130C" w:rsidP="00715AB5">
            <w:pPr>
              <w:ind w:firstLine="0"/>
              <w:contextualSpacing/>
              <w:jc w:val="center"/>
              <w:rPr>
                <w:sz w:val="24"/>
                <w:szCs w:val="24"/>
              </w:rPr>
            </w:pPr>
            <w:r w:rsidRPr="000055B4">
              <w:rPr>
                <w:sz w:val="24"/>
                <w:szCs w:val="24"/>
              </w:rPr>
              <w:t>Значение по годам расчетного периода</w:t>
            </w:r>
          </w:p>
        </w:tc>
      </w:tr>
      <w:tr w:rsidR="00F3130C" w:rsidRPr="000055B4" w14:paraId="44D396A9" w14:textId="77777777" w:rsidTr="000D5EE0">
        <w:trPr>
          <w:jc w:val="center"/>
        </w:trPr>
        <w:tc>
          <w:tcPr>
            <w:tcW w:w="1287" w:type="pct"/>
            <w:vMerge/>
            <w:tcBorders>
              <w:top w:val="single" w:sz="4" w:space="0" w:color="auto"/>
              <w:left w:val="single" w:sz="4" w:space="0" w:color="auto"/>
              <w:bottom w:val="single" w:sz="4" w:space="0" w:color="auto"/>
              <w:right w:val="single" w:sz="4" w:space="0" w:color="auto"/>
            </w:tcBorders>
            <w:vAlign w:val="center"/>
            <w:hideMark/>
          </w:tcPr>
          <w:p w14:paraId="7B53A8CE" w14:textId="77777777" w:rsidR="00F3130C" w:rsidRPr="000055B4" w:rsidRDefault="00F3130C" w:rsidP="00715AB5">
            <w:pPr>
              <w:jc w:val="center"/>
              <w:rPr>
                <w:sz w:val="24"/>
                <w:szCs w:val="24"/>
              </w:rPr>
            </w:pPr>
          </w:p>
        </w:tc>
        <w:tc>
          <w:tcPr>
            <w:tcW w:w="577" w:type="pct"/>
            <w:tcBorders>
              <w:top w:val="single" w:sz="4" w:space="0" w:color="auto"/>
              <w:left w:val="single" w:sz="4" w:space="0" w:color="auto"/>
              <w:bottom w:val="single" w:sz="4" w:space="0" w:color="auto"/>
              <w:right w:val="single" w:sz="4" w:space="0" w:color="auto"/>
            </w:tcBorders>
            <w:vAlign w:val="center"/>
            <w:hideMark/>
          </w:tcPr>
          <w:p w14:paraId="537FE53D" w14:textId="77777777" w:rsidR="00F3130C" w:rsidRPr="000055B4" w:rsidRDefault="00F3130C" w:rsidP="00715AB5">
            <w:pPr>
              <w:ind w:hanging="15"/>
              <w:contextualSpacing/>
              <w:jc w:val="center"/>
              <w:rPr>
                <w:sz w:val="24"/>
                <w:szCs w:val="24"/>
              </w:rPr>
            </w:pPr>
            <w:r w:rsidRPr="000055B4">
              <w:rPr>
                <w:sz w:val="24"/>
                <w:szCs w:val="24"/>
              </w:rPr>
              <w:t>202</w:t>
            </w:r>
            <w:r>
              <w:rPr>
                <w:sz w:val="24"/>
                <w:szCs w:val="24"/>
              </w:rPr>
              <w:t>5</w:t>
            </w:r>
          </w:p>
        </w:tc>
        <w:tc>
          <w:tcPr>
            <w:tcW w:w="720" w:type="pct"/>
            <w:tcBorders>
              <w:top w:val="single" w:sz="4" w:space="0" w:color="auto"/>
              <w:left w:val="single" w:sz="4" w:space="0" w:color="auto"/>
              <w:bottom w:val="single" w:sz="4" w:space="0" w:color="auto"/>
              <w:right w:val="single" w:sz="4" w:space="0" w:color="auto"/>
            </w:tcBorders>
            <w:vAlign w:val="center"/>
            <w:hideMark/>
          </w:tcPr>
          <w:p w14:paraId="6C8A3F7B" w14:textId="77777777" w:rsidR="00F3130C" w:rsidRPr="000055B4" w:rsidRDefault="00F3130C" w:rsidP="00715AB5">
            <w:pPr>
              <w:ind w:hanging="15"/>
              <w:contextualSpacing/>
              <w:jc w:val="center"/>
              <w:rPr>
                <w:sz w:val="24"/>
                <w:szCs w:val="24"/>
              </w:rPr>
            </w:pPr>
            <w:r w:rsidRPr="000055B4">
              <w:rPr>
                <w:sz w:val="24"/>
                <w:szCs w:val="24"/>
              </w:rPr>
              <w:t>202</w:t>
            </w:r>
            <w:r>
              <w:rPr>
                <w:sz w:val="24"/>
                <w:szCs w:val="24"/>
              </w:rPr>
              <w:t>6</w:t>
            </w:r>
          </w:p>
        </w:tc>
        <w:tc>
          <w:tcPr>
            <w:tcW w:w="720" w:type="pct"/>
            <w:tcBorders>
              <w:top w:val="single" w:sz="4" w:space="0" w:color="auto"/>
              <w:left w:val="single" w:sz="4" w:space="0" w:color="auto"/>
              <w:bottom w:val="single" w:sz="4" w:space="0" w:color="auto"/>
              <w:right w:val="single" w:sz="4" w:space="0" w:color="auto"/>
            </w:tcBorders>
            <w:vAlign w:val="center"/>
            <w:hideMark/>
          </w:tcPr>
          <w:p w14:paraId="0EB24839" w14:textId="77777777" w:rsidR="00F3130C" w:rsidRPr="000055B4" w:rsidRDefault="00F3130C" w:rsidP="00715AB5">
            <w:pPr>
              <w:ind w:hanging="15"/>
              <w:contextualSpacing/>
              <w:jc w:val="center"/>
              <w:rPr>
                <w:sz w:val="24"/>
                <w:szCs w:val="24"/>
              </w:rPr>
            </w:pPr>
            <w:r w:rsidRPr="000055B4">
              <w:rPr>
                <w:sz w:val="24"/>
                <w:szCs w:val="24"/>
              </w:rPr>
              <w:t>202</w:t>
            </w:r>
            <w:r>
              <w:rPr>
                <w:sz w:val="24"/>
                <w:szCs w:val="24"/>
              </w:rPr>
              <w:t>7</w:t>
            </w:r>
          </w:p>
        </w:tc>
        <w:tc>
          <w:tcPr>
            <w:tcW w:w="720" w:type="pct"/>
            <w:tcBorders>
              <w:top w:val="single" w:sz="4" w:space="0" w:color="auto"/>
              <w:left w:val="single" w:sz="4" w:space="0" w:color="auto"/>
              <w:bottom w:val="single" w:sz="4" w:space="0" w:color="auto"/>
              <w:right w:val="single" w:sz="4" w:space="0" w:color="auto"/>
            </w:tcBorders>
            <w:vAlign w:val="center"/>
            <w:hideMark/>
          </w:tcPr>
          <w:p w14:paraId="688973F8" w14:textId="77777777" w:rsidR="00F3130C" w:rsidRPr="000055B4" w:rsidRDefault="00F3130C" w:rsidP="00715AB5">
            <w:pPr>
              <w:ind w:hanging="15"/>
              <w:contextualSpacing/>
              <w:jc w:val="center"/>
              <w:rPr>
                <w:sz w:val="24"/>
                <w:szCs w:val="24"/>
              </w:rPr>
            </w:pPr>
            <w:r w:rsidRPr="000055B4">
              <w:rPr>
                <w:sz w:val="24"/>
                <w:szCs w:val="24"/>
              </w:rPr>
              <w:t>202</w:t>
            </w:r>
            <w:r>
              <w:rPr>
                <w:sz w:val="24"/>
                <w:szCs w:val="24"/>
              </w:rPr>
              <w:t>8</w:t>
            </w:r>
          </w:p>
        </w:tc>
        <w:tc>
          <w:tcPr>
            <w:tcW w:w="977" w:type="pct"/>
            <w:tcBorders>
              <w:top w:val="single" w:sz="4" w:space="0" w:color="auto"/>
              <w:left w:val="single" w:sz="4" w:space="0" w:color="auto"/>
              <w:bottom w:val="single" w:sz="4" w:space="0" w:color="auto"/>
              <w:right w:val="single" w:sz="4" w:space="0" w:color="auto"/>
            </w:tcBorders>
            <w:vAlign w:val="center"/>
          </w:tcPr>
          <w:p w14:paraId="7C32D2F2" w14:textId="77777777" w:rsidR="00F3130C" w:rsidRPr="000055B4" w:rsidRDefault="00F3130C" w:rsidP="00715AB5">
            <w:pPr>
              <w:ind w:hanging="15"/>
              <w:contextualSpacing/>
              <w:jc w:val="center"/>
              <w:rPr>
                <w:sz w:val="24"/>
                <w:szCs w:val="24"/>
              </w:rPr>
            </w:pPr>
            <w:r w:rsidRPr="000055B4">
              <w:rPr>
                <w:sz w:val="24"/>
                <w:szCs w:val="24"/>
              </w:rPr>
              <w:t>202</w:t>
            </w:r>
            <w:r>
              <w:rPr>
                <w:sz w:val="24"/>
                <w:szCs w:val="24"/>
              </w:rPr>
              <w:t>9</w:t>
            </w:r>
          </w:p>
        </w:tc>
      </w:tr>
      <w:tr w:rsidR="00F3130C" w:rsidRPr="000055B4" w14:paraId="499B4FD6" w14:textId="77777777" w:rsidTr="000E6F9A">
        <w:trPr>
          <w:jc w:val="center"/>
        </w:trPr>
        <w:tc>
          <w:tcPr>
            <w:tcW w:w="5000" w:type="pct"/>
            <w:gridSpan w:val="6"/>
            <w:tcBorders>
              <w:top w:val="single" w:sz="4" w:space="0" w:color="auto"/>
              <w:left w:val="single" w:sz="4" w:space="0" w:color="auto"/>
              <w:bottom w:val="single" w:sz="4" w:space="0" w:color="auto"/>
              <w:right w:val="single" w:sz="4" w:space="0" w:color="auto"/>
            </w:tcBorders>
            <w:vAlign w:val="center"/>
            <w:hideMark/>
          </w:tcPr>
          <w:p w14:paraId="044797E8" w14:textId="77777777" w:rsidR="00F3130C" w:rsidRPr="000055B4" w:rsidRDefault="00F3130C" w:rsidP="00715AB5">
            <w:pPr>
              <w:ind w:hanging="15"/>
              <w:contextualSpacing/>
              <w:jc w:val="center"/>
              <w:rPr>
                <w:sz w:val="24"/>
                <w:szCs w:val="24"/>
              </w:rPr>
            </w:pPr>
            <w:r w:rsidRPr="000055B4">
              <w:rPr>
                <w:i/>
                <w:sz w:val="24"/>
                <w:szCs w:val="24"/>
              </w:rPr>
              <w:t>Результат</w:t>
            </w:r>
          </w:p>
        </w:tc>
      </w:tr>
      <w:tr w:rsidR="00F3130C" w:rsidRPr="000055B4" w14:paraId="55D47D51" w14:textId="77777777" w:rsidTr="000D5EE0">
        <w:trPr>
          <w:jc w:val="center"/>
        </w:trPr>
        <w:tc>
          <w:tcPr>
            <w:tcW w:w="1287" w:type="pct"/>
            <w:tcBorders>
              <w:top w:val="single" w:sz="4" w:space="0" w:color="auto"/>
              <w:left w:val="single" w:sz="4" w:space="0" w:color="auto"/>
              <w:bottom w:val="single" w:sz="4" w:space="0" w:color="auto"/>
              <w:right w:val="single" w:sz="4" w:space="0" w:color="auto"/>
            </w:tcBorders>
            <w:vAlign w:val="center"/>
            <w:hideMark/>
          </w:tcPr>
          <w:p w14:paraId="66529331" w14:textId="77777777" w:rsidR="00F3130C" w:rsidRPr="000055B4" w:rsidRDefault="00F3130C" w:rsidP="00761A39">
            <w:pPr>
              <w:ind w:firstLine="0"/>
              <w:contextualSpacing/>
              <w:jc w:val="left"/>
              <w:rPr>
                <w:sz w:val="24"/>
                <w:szCs w:val="24"/>
              </w:rPr>
            </w:pPr>
            <w:r w:rsidRPr="000055B4">
              <w:rPr>
                <w:sz w:val="24"/>
                <w:szCs w:val="24"/>
              </w:rPr>
              <w:t>1 Прирост чистой прибыли, р.</w:t>
            </w:r>
          </w:p>
        </w:tc>
        <w:tc>
          <w:tcPr>
            <w:tcW w:w="577" w:type="pct"/>
            <w:tcBorders>
              <w:top w:val="single" w:sz="4" w:space="0" w:color="auto"/>
              <w:left w:val="single" w:sz="4" w:space="0" w:color="auto"/>
              <w:bottom w:val="single" w:sz="4" w:space="0" w:color="auto"/>
              <w:right w:val="single" w:sz="4" w:space="0" w:color="auto"/>
            </w:tcBorders>
            <w:vAlign w:val="center"/>
            <w:hideMark/>
          </w:tcPr>
          <w:p w14:paraId="08E59F76" w14:textId="77777777" w:rsidR="00F3130C" w:rsidRPr="000055B4" w:rsidRDefault="00F3130C" w:rsidP="00715AB5">
            <w:pPr>
              <w:ind w:hanging="15"/>
              <w:contextualSpacing/>
              <w:jc w:val="center"/>
              <w:rPr>
                <w:sz w:val="24"/>
                <w:szCs w:val="24"/>
              </w:rPr>
            </w:pPr>
            <w:r>
              <w:rPr>
                <w:color w:val="000000"/>
                <w:sz w:val="24"/>
                <w:szCs w:val="24"/>
              </w:rPr>
              <w:t>12052,64</w:t>
            </w:r>
            <w:r w:rsidRPr="000055B4">
              <w:rPr>
                <w:color w:val="000000"/>
                <w:sz w:val="24"/>
                <w:szCs w:val="24"/>
              </w:rPr>
              <w:t>*</w:t>
            </w:r>
          </w:p>
        </w:tc>
        <w:tc>
          <w:tcPr>
            <w:tcW w:w="720" w:type="pct"/>
            <w:tcBorders>
              <w:top w:val="single" w:sz="4" w:space="0" w:color="auto"/>
              <w:left w:val="single" w:sz="4" w:space="0" w:color="auto"/>
              <w:bottom w:val="single" w:sz="4" w:space="0" w:color="auto"/>
              <w:right w:val="single" w:sz="4" w:space="0" w:color="auto"/>
            </w:tcBorders>
            <w:vAlign w:val="center"/>
            <w:hideMark/>
          </w:tcPr>
          <w:p w14:paraId="6C23317B" w14:textId="77777777" w:rsidR="00F3130C" w:rsidRPr="000055B4" w:rsidRDefault="00F3130C" w:rsidP="00715AB5">
            <w:pPr>
              <w:ind w:firstLine="0"/>
              <w:jc w:val="center"/>
              <w:rPr>
                <w:sz w:val="24"/>
                <w:szCs w:val="24"/>
              </w:rPr>
            </w:pPr>
            <w:r>
              <w:rPr>
                <w:sz w:val="24"/>
                <w:szCs w:val="24"/>
              </w:rPr>
              <w:t>24105,28</w:t>
            </w:r>
          </w:p>
        </w:tc>
        <w:tc>
          <w:tcPr>
            <w:tcW w:w="720" w:type="pct"/>
            <w:tcBorders>
              <w:top w:val="single" w:sz="4" w:space="0" w:color="auto"/>
              <w:left w:val="single" w:sz="4" w:space="0" w:color="auto"/>
              <w:bottom w:val="single" w:sz="4" w:space="0" w:color="auto"/>
              <w:right w:val="single" w:sz="4" w:space="0" w:color="auto"/>
            </w:tcBorders>
            <w:vAlign w:val="center"/>
            <w:hideMark/>
          </w:tcPr>
          <w:p w14:paraId="1D2E1DB1" w14:textId="77777777" w:rsidR="00F3130C" w:rsidRPr="000055B4" w:rsidRDefault="00F3130C" w:rsidP="00715AB5">
            <w:pPr>
              <w:ind w:firstLine="0"/>
              <w:jc w:val="center"/>
              <w:rPr>
                <w:sz w:val="24"/>
                <w:szCs w:val="24"/>
              </w:rPr>
            </w:pPr>
            <w:r>
              <w:rPr>
                <w:sz w:val="24"/>
                <w:szCs w:val="24"/>
              </w:rPr>
              <w:t>24105,28</w:t>
            </w:r>
          </w:p>
        </w:tc>
        <w:tc>
          <w:tcPr>
            <w:tcW w:w="720" w:type="pct"/>
            <w:tcBorders>
              <w:top w:val="single" w:sz="4" w:space="0" w:color="auto"/>
              <w:left w:val="single" w:sz="4" w:space="0" w:color="auto"/>
              <w:bottom w:val="single" w:sz="4" w:space="0" w:color="auto"/>
              <w:right w:val="single" w:sz="4" w:space="0" w:color="auto"/>
            </w:tcBorders>
            <w:vAlign w:val="center"/>
            <w:hideMark/>
          </w:tcPr>
          <w:p w14:paraId="0D35D942" w14:textId="77777777" w:rsidR="00F3130C" w:rsidRPr="000055B4" w:rsidRDefault="00F3130C" w:rsidP="00715AB5">
            <w:pPr>
              <w:ind w:firstLine="0"/>
              <w:jc w:val="center"/>
              <w:rPr>
                <w:sz w:val="24"/>
                <w:szCs w:val="24"/>
              </w:rPr>
            </w:pPr>
            <w:r>
              <w:rPr>
                <w:sz w:val="24"/>
                <w:szCs w:val="24"/>
              </w:rPr>
              <w:t>24105,28</w:t>
            </w:r>
          </w:p>
        </w:tc>
        <w:tc>
          <w:tcPr>
            <w:tcW w:w="977" w:type="pct"/>
            <w:tcBorders>
              <w:top w:val="single" w:sz="4" w:space="0" w:color="auto"/>
              <w:left w:val="single" w:sz="4" w:space="0" w:color="auto"/>
              <w:bottom w:val="single" w:sz="4" w:space="0" w:color="auto"/>
              <w:right w:val="single" w:sz="4" w:space="0" w:color="auto"/>
            </w:tcBorders>
            <w:vAlign w:val="center"/>
          </w:tcPr>
          <w:p w14:paraId="65DC772A" w14:textId="77777777" w:rsidR="00F3130C" w:rsidRPr="000055B4" w:rsidRDefault="00F3130C" w:rsidP="00715AB5">
            <w:pPr>
              <w:ind w:firstLine="0"/>
              <w:jc w:val="center"/>
              <w:rPr>
                <w:sz w:val="24"/>
                <w:szCs w:val="24"/>
              </w:rPr>
            </w:pPr>
            <w:r>
              <w:rPr>
                <w:sz w:val="24"/>
                <w:szCs w:val="24"/>
              </w:rPr>
              <w:t>24105,28</w:t>
            </w:r>
          </w:p>
        </w:tc>
      </w:tr>
      <w:tr w:rsidR="00F3130C" w:rsidRPr="000055B4" w14:paraId="55653677" w14:textId="77777777" w:rsidTr="000D5EE0">
        <w:trPr>
          <w:jc w:val="center"/>
        </w:trPr>
        <w:tc>
          <w:tcPr>
            <w:tcW w:w="1287" w:type="pct"/>
            <w:tcBorders>
              <w:top w:val="single" w:sz="4" w:space="0" w:color="auto"/>
              <w:left w:val="single" w:sz="4" w:space="0" w:color="auto"/>
              <w:bottom w:val="single" w:sz="4" w:space="0" w:color="auto"/>
              <w:right w:val="single" w:sz="4" w:space="0" w:color="auto"/>
            </w:tcBorders>
            <w:vAlign w:val="center"/>
            <w:hideMark/>
          </w:tcPr>
          <w:p w14:paraId="53D87E51" w14:textId="28DDC431" w:rsidR="00F3130C" w:rsidRPr="000055B4" w:rsidRDefault="00F3130C" w:rsidP="00761A39">
            <w:pPr>
              <w:ind w:firstLine="0"/>
              <w:contextualSpacing/>
              <w:jc w:val="left"/>
              <w:rPr>
                <w:sz w:val="24"/>
                <w:szCs w:val="24"/>
              </w:rPr>
            </w:pPr>
            <w:r w:rsidRPr="000055B4">
              <w:rPr>
                <w:sz w:val="24"/>
                <w:szCs w:val="24"/>
              </w:rPr>
              <w:t>2</w:t>
            </w:r>
            <w:r w:rsidR="000D5EE0">
              <w:rPr>
                <w:sz w:val="24"/>
                <w:szCs w:val="24"/>
              </w:rPr>
              <w:t xml:space="preserve"> </w:t>
            </w:r>
            <w:r w:rsidRPr="000055B4">
              <w:rPr>
                <w:sz w:val="24"/>
                <w:szCs w:val="24"/>
              </w:rPr>
              <w:t>Дисконтированный результат, р. (п. 1, п. 7)</w:t>
            </w:r>
          </w:p>
        </w:tc>
        <w:tc>
          <w:tcPr>
            <w:tcW w:w="577" w:type="pct"/>
            <w:tcBorders>
              <w:top w:val="single" w:sz="4" w:space="0" w:color="auto"/>
              <w:left w:val="single" w:sz="4" w:space="0" w:color="auto"/>
              <w:bottom w:val="single" w:sz="4" w:space="0" w:color="auto"/>
              <w:right w:val="single" w:sz="4" w:space="0" w:color="auto"/>
            </w:tcBorders>
            <w:vAlign w:val="center"/>
            <w:hideMark/>
          </w:tcPr>
          <w:p w14:paraId="3372C6DD" w14:textId="77777777" w:rsidR="00F3130C" w:rsidRPr="000055B4" w:rsidRDefault="00F3130C" w:rsidP="00715AB5">
            <w:pPr>
              <w:ind w:firstLine="0"/>
              <w:contextualSpacing/>
              <w:jc w:val="center"/>
              <w:rPr>
                <w:sz w:val="24"/>
                <w:szCs w:val="24"/>
              </w:rPr>
            </w:pPr>
            <w:r>
              <w:rPr>
                <w:color w:val="000000"/>
                <w:sz w:val="24"/>
                <w:szCs w:val="24"/>
              </w:rPr>
              <w:t>12052,64</w:t>
            </w:r>
          </w:p>
        </w:tc>
        <w:tc>
          <w:tcPr>
            <w:tcW w:w="720" w:type="pct"/>
            <w:tcBorders>
              <w:top w:val="single" w:sz="4" w:space="0" w:color="auto"/>
              <w:left w:val="single" w:sz="4" w:space="0" w:color="auto"/>
              <w:bottom w:val="single" w:sz="4" w:space="0" w:color="auto"/>
              <w:right w:val="single" w:sz="4" w:space="0" w:color="auto"/>
            </w:tcBorders>
            <w:vAlign w:val="center"/>
          </w:tcPr>
          <w:p w14:paraId="5543D32B" w14:textId="77777777" w:rsidR="00F3130C" w:rsidRPr="000055B4" w:rsidRDefault="00F3130C" w:rsidP="00715AB5">
            <w:pPr>
              <w:ind w:hanging="15"/>
              <w:contextualSpacing/>
              <w:jc w:val="center"/>
              <w:rPr>
                <w:sz w:val="24"/>
                <w:szCs w:val="24"/>
              </w:rPr>
            </w:pPr>
            <w:r>
              <w:rPr>
                <w:sz w:val="24"/>
                <w:szCs w:val="24"/>
              </w:rPr>
              <w:t>21935,81</w:t>
            </w:r>
          </w:p>
        </w:tc>
        <w:tc>
          <w:tcPr>
            <w:tcW w:w="720" w:type="pct"/>
            <w:tcBorders>
              <w:top w:val="single" w:sz="4" w:space="0" w:color="auto"/>
              <w:left w:val="single" w:sz="4" w:space="0" w:color="auto"/>
              <w:bottom w:val="single" w:sz="4" w:space="0" w:color="auto"/>
              <w:right w:val="single" w:sz="4" w:space="0" w:color="auto"/>
            </w:tcBorders>
            <w:vAlign w:val="center"/>
          </w:tcPr>
          <w:p w14:paraId="2608EC05" w14:textId="77777777" w:rsidR="00F3130C" w:rsidRPr="000055B4" w:rsidRDefault="00F3130C" w:rsidP="00715AB5">
            <w:pPr>
              <w:ind w:hanging="15"/>
              <w:jc w:val="center"/>
              <w:rPr>
                <w:sz w:val="24"/>
                <w:szCs w:val="24"/>
              </w:rPr>
            </w:pPr>
            <w:r>
              <w:rPr>
                <w:sz w:val="24"/>
                <w:szCs w:val="24"/>
              </w:rPr>
              <w:t>20007,38</w:t>
            </w:r>
          </w:p>
        </w:tc>
        <w:tc>
          <w:tcPr>
            <w:tcW w:w="720" w:type="pct"/>
            <w:tcBorders>
              <w:top w:val="single" w:sz="4" w:space="0" w:color="auto"/>
              <w:left w:val="single" w:sz="4" w:space="0" w:color="auto"/>
              <w:bottom w:val="single" w:sz="4" w:space="0" w:color="auto"/>
              <w:right w:val="single" w:sz="4" w:space="0" w:color="auto"/>
            </w:tcBorders>
            <w:vAlign w:val="center"/>
          </w:tcPr>
          <w:p w14:paraId="3F5335A9" w14:textId="77777777" w:rsidR="00F3130C" w:rsidRPr="000055B4" w:rsidRDefault="00F3130C" w:rsidP="00715AB5">
            <w:pPr>
              <w:ind w:firstLine="0"/>
              <w:contextualSpacing/>
              <w:jc w:val="center"/>
              <w:rPr>
                <w:sz w:val="24"/>
                <w:szCs w:val="24"/>
              </w:rPr>
            </w:pPr>
            <w:r>
              <w:rPr>
                <w:sz w:val="24"/>
                <w:szCs w:val="24"/>
              </w:rPr>
              <w:t>18320,01</w:t>
            </w:r>
          </w:p>
        </w:tc>
        <w:tc>
          <w:tcPr>
            <w:tcW w:w="977" w:type="pct"/>
            <w:tcBorders>
              <w:top w:val="single" w:sz="4" w:space="0" w:color="auto"/>
              <w:left w:val="single" w:sz="4" w:space="0" w:color="auto"/>
              <w:bottom w:val="single" w:sz="4" w:space="0" w:color="auto"/>
              <w:right w:val="single" w:sz="4" w:space="0" w:color="auto"/>
            </w:tcBorders>
            <w:vAlign w:val="center"/>
          </w:tcPr>
          <w:p w14:paraId="763E76EC" w14:textId="77777777" w:rsidR="00F3130C" w:rsidRPr="000055B4" w:rsidRDefault="00F3130C" w:rsidP="00715AB5">
            <w:pPr>
              <w:ind w:hanging="15"/>
              <w:contextualSpacing/>
              <w:jc w:val="center"/>
              <w:rPr>
                <w:sz w:val="24"/>
                <w:szCs w:val="24"/>
              </w:rPr>
            </w:pPr>
            <w:r>
              <w:rPr>
                <w:sz w:val="24"/>
                <w:szCs w:val="24"/>
              </w:rPr>
              <w:t>16873,7</w:t>
            </w:r>
          </w:p>
        </w:tc>
      </w:tr>
      <w:tr w:rsidR="00F3130C" w:rsidRPr="000055B4" w14:paraId="15925A0A" w14:textId="77777777" w:rsidTr="000D5EE0">
        <w:trPr>
          <w:jc w:val="center"/>
        </w:trPr>
        <w:tc>
          <w:tcPr>
            <w:tcW w:w="5000" w:type="pct"/>
            <w:gridSpan w:val="6"/>
            <w:tcBorders>
              <w:top w:val="single" w:sz="4" w:space="0" w:color="auto"/>
              <w:left w:val="single" w:sz="4" w:space="0" w:color="auto"/>
              <w:bottom w:val="single" w:sz="4" w:space="0" w:color="auto"/>
              <w:right w:val="single" w:sz="4" w:space="0" w:color="auto"/>
            </w:tcBorders>
            <w:vAlign w:val="center"/>
            <w:hideMark/>
          </w:tcPr>
          <w:p w14:paraId="26E76174" w14:textId="77777777" w:rsidR="00F3130C" w:rsidRPr="000055B4" w:rsidRDefault="00F3130C" w:rsidP="00715AB5">
            <w:pPr>
              <w:ind w:hanging="15"/>
              <w:contextualSpacing/>
              <w:jc w:val="center"/>
              <w:rPr>
                <w:sz w:val="24"/>
                <w:szCs w:val="24"/>
              </w:rPr>
            </w:pPr>
            <w:r w:rsidRPr="000055B4">
              <w:rPr>
                <w:i/>
                <w:sz w:val="24"/>
                <w:szCs w:val="24"/>
              </w:rPr>
              <w:t>Затраты</w:t>
            </w:r>
          </w:p>
        </w:tc>
      </w:tr>
      <w:tr w:rsidR="00F3130C" w:rsidRPr="000055B4" w14:paraId="6A7F95C0" w14:textId="77777777" w:rsidTr="000D5EE0">
        <w:trPr>
          <w:jc w:val="center"/>
        </w:trPr>
        <w:tc>
          <w:tcPr>
            <w:tcW w:w="1287" w:type="pct"/>
            <w:tcBorders>
              <w:top w:val="single" w:sz="4" w:space="0" w:color="auto"/>
              <w:left w:val="single" w:sz="4" w:space="0" w:color="auto"/>
              <w:bottom w:val="single" w:sz="4" w:space="0" w:color="auto"/>
              <w:right w:val="single" w:sz="4" w:space="0" w:color="auto"/>
            </w:tcBorders>
            <w:vAlign w:val="center"/>
            <w:hideMark/>
          </w:tcPr>
          <w:p w14:paraId="2A94DC45" w14:textId="77777777" w:rsidR="00F3130C" w:rsidRPr="000055B4" w:rsidRDefault="00F3130C" w:rsidP="00761A39">
            <w:pPr>
              <w:ind w:firstLine="0"/>
              <w:contextualSpacing/>
              <w:jc w:val="left"/>
              <w:rPr>
                <w:sz w:val="24"/>
                <w:szCs w:val="24"/>
              </w:rPr>
            </w:pPr>
            <w:r w:rsidRPr="000055B4">
              <w:rPr>
                <w:sz w:val="24"/>
                <w:szCs w:val="24"/>
              </w:rPr>
              <w:t>3 Инвестиции (затраты) в реализацию проектного решения, р.</w:t>
            </w:r>
          </w:p>
        </w:tc>
        <w:tc>
          <w:tcPr>
            <w:tcW w:w="577" w:type="pct"/>
            <w:tcBorders>
              <w:top w:val="single" w:sz="4" w:space="0" w:color="auto"/>
              <w:left w:val="single" w:sz="4" w:space="0" w:color="auto"/>
              <w:bottom w:val="single" w:sz="4" w:space="0" w:color="auto"/>
              <w:right w:val="single" w:sz="4" w:space="0" w:color="auto"/>
            </w:tcBorders>
            <w:vAlign w:val="center"/>
          </w:tcPr>
          <w:p w14:paraId="2BD3041B" w14:textId="77777777" w:rsidR="00F3130C" w:rsidRPr="000055B4" w:rsidRDefault="00F3130C" w:rsidP="00715AB5">
            <w:pPr>
              <w:ind w:hanging="15"/>
              <w:jc w:val="center"/>
              <w:rPr>
                <w:color w:val="000000"/>
                <w:sz w:val="24"/>
                <w:szCs w:val="24"/>
              </w:rPr>
            </w:pPr>
            <w:r>
              <w:rPr>
                <w:sz w:val="24"/>
                <w:szCs w:val="24"/>
              </w:rPr>
              <w:t>75329,01</w:t>
            </w:r>
          </w:p>
        </w:tc>
        <w:tc>
          <w:tcPr>
            <w:tcW w:w="720" w:type="pct"/>
            <w:tcBorders>
              <w:top w:val="single" w:sz="4" w:space="0" w:color="auto"/>
              <w:left w:val="single" w:sz="4" w:space="0" w:color="auto"/>
              <w:bottom w:val="single" w:sz="4" w:space="0" w:color="auto"/>
              <w:right w:val="single" w:sz="4" w:space="0" w:color="auto"/>
            </w:tcBorders>
            <w:vAlign w:val="center"/>
            <w:hideMark/>
          </w:tcPr>
          <w:p w14:paraId="59514CC2" w14:textId="77777777" w:rsidR="00F3130C" w:rsidRPr="000055B4" w:rsidRDefault="00F3130C" w:rsidP="00715AB5">
            <w:pPr>
              <w:ind w:hanging="15"/>
              <w:contextualSpacing/>
              <w:jc w:val="center"/>
              <w:rPr>
                <w:sz w:val="24"/>
                <w:szCs w:val="24"/>
                <w:lang w:val="en-US"/>
              </w:rPr>
            </w:pPr>
            <w:r w:rsidRPr="000055B4">
              <w:rPr>
                <w:sz w:val="24"/>
                <w:szCs w:val="24"/>
                <w:lang w:val="en-US"/>
              </w:rPr>
              <w:t>–</w:t>
            </w:r>
          </w:p>
        </w:tc>
        <w:tc>
          <w:tcPr>
            <w:tcW w:w="720" w:type="pct"/>
            <w:tcBorders>
              <w:top w:val="single" w:sz="4" w:space="0" w:color="auto"/>
              <w:left w:val="single" w:sz="4" w:space="0" w:color="auto"/>
              <w:bottom w:val="single" w:sz="4" w:space="0" w:color="auto"/>
              <w:right w:val="single" w:sz="4" w:space="0" w:color="auto"/>
            </w:tcBorders>
            <w:vAlign w:val="center"/>
            <w:hideMark/>
          </w:tcPr>
          <w:p w14:paraId="1EFA9D39" w14:textId="77777777" w:rsidR="00F3130C" w:rsidRPr="000055B4" w:rsidRDefault="00F3130C" w:rsidP="00715AB5">
            <w:pPr>
              <w:ind w:hanging="15"/>
              <w:contextualSpacing/>
              <w:jc w:val="center"/>
              <w:rPr>
                <w:sz w:val="24"/>
                <w:szCs w:val="24"/>
                <w:lang w:val="en-US"/>
              </w:rPr>
            </w:pPr>
            <w:r w:rsidRPr="000055B4">
              <w:rPr>
                <w:sz w:val="24"/>
                <w:szCs w:val="24"/>
                <w:lang w:val="en-US"/>
              </w:rPr>
              <w:t>–</w:t>
            </w:r>
          </w:p>
        </w:tc>
        <w:tc>
          <w:tcPr>
            <w:tcW w:w="720" w:type="pct"/>
            <w:tcBorders>
              <w:top w:val="single" w:sz="4" w:space="0" w:color="auto"/>
              <w:left w:val="single" w:sz="4" w:space="0" w:color="auto"/>
              <w:bottom w:val="single" w:sz="4" w:space="0" w:color="auto"/>
              <w:right w:val="single" w:sz="4" w:space="0" w:color="auto"/>
            </w:tcBorders>
            <w:vAlign w:val="center"/>
            <w:hideMark/>
          </w:tcPr>
          <w:p w14:paraId="0F6E5905" w14:textId="77777777" w:rsidR="00F3130C" w:rsidRPr="000055B4" w:rsidRDefault="00F3130C" w:rsidP="00715AB5">
            <w:pPr>
              <w:ind w:hanging="15"/>
              <w:contextualSpacing/>
              <w:jc w:val="center"/>
              <w:rPr>
                <w:sz w:val="24"/>
                <w:szCs w:val="24"/>
                <w:lang w:val="en-US"/>
              </w:rPr>
            </w:pPr>
            <w:r w:rsidRPr="000055B4">
              <w:rPr>
                <w:sz w:val="24"/>
                <w:szCs w:val="24"/>
                <w:lang w:val="en-US"/>
              </w:rPr>
              <w:t>–</w:t>
            </w:r>
          </w:p>
        </w:tc>
        <w:tc>
          <w:tcPr>
            <w:tcW w:w="977" w:type="pct"/>
            <w:tcBorders>
              <w:top w:val="single" w:sz="4" w:space="0" w:color="auto"/>
              <w:left w:val="single" w:sz="4" w:space="0" w:color="auto"/>
              <w:bottom w:val="single" w:sz="4" w:space="0" w:color="auto"/>
              <w:right w:val="single" w:sz="4" w:space="0" w:color="auto"/>
            </w:tcBorders>
            <w:vAlign w:val="center"/>
          </w:tcPr>
          <w:p w14:paraId="1759C8F8" w14:textId="77777777" w:rsidR="00F3130C" w:rsidRPr="000055B4" w:rsidRDefault="00F3130C" w:rsidP="00715AB5">
            <w:pPr>
              <w:ind w:hanging="15"/>
              <w:contextualSpacing/>
              <w:jc w:val="center"/>
              <w:rPr>
                <w:sz w:val="24"/>
                <w:szCs w:val="24"/>
                <w:lang w:val="en-US"/>
              </w:rPr>
            </w:pPr>
            <w:r w:rsidRPr="000055B4">
              <w:rPr>
                <w:sz w:val="24"/>
                <w:szCs w:val="24"/>
                <w:lang w:val="en-US"/>
              </w:rPr>
              <w:t>–</w:t>
            </w:r>
          </w:p>
        </w:tc>
      </w:tr>
      <w:tr w:rsidR="00F3130C" w:rsidRPr="000055B4" w14:paraId="70D817C5" w14:textId="77777777" w:rsidTr="000D5EE0">
        <w:trPr>
          <w:jc w:val="center"/>
        </w:trPr>
        <w:tc>
          <w:tcPr>
            <w:tcW w:w="1287" w:type="pct"/>
            <w:tcBorders>
              <w:top w:val="single" w:sz="4" w:space="0" w:color="auto"/>
              <w:left w:val="single" w:sz="4" w:space="0" w:color="auto"/>
              <w:bottom w:val="single" w:sz="4" w:space="0" w:color="auto"/>
              <w:right w:val="single" w:sz="4" w:space="0" w:color="auto"/>
            </w:tcBorders>
            <w:vAlign w:val="center"/>
            <w:hideMark/>
          </w:tcPr>
          <w:p w14:paraId="3BA0E7C7" w14:textId="77777777" w:rsidR="00F3130C" w:rsidRPr="000055B4" w:rsidRDefault="00F3130C" w:rsidP="00761A39">
            <w:pPr>
              <w:ind w:firstLine="0"/>
              <w:contextualSpacing/>
              <w:jc w:val="left"/>
              <w:rPr>
                <w:sz w:val="24"/>
                <w:szCs w:val="24"/>
              </w:rPr>
            </w:pPr>
            <w:r w:rsidRPr="000055B4">
              <w:rPr>
                <w:sz w:val="24"/>
                <w:szCs w:val="24"/>
              </w:rPr>
              <w:t>4 Дисконтированные инвестиции, р. (п. 3 х п. 7)</w:t>
            </w:r>
          </w:p>
        </w:tc>
        <w:tc>
          <w:tcPr>
            <w:tcW w:w="577" w:type="pct"/>
            <w:tcBorders>
              <w:top w:val="single" w:sz="4" w:space="0" w:color="auto"/>
              <w:left w:val="single" w:sz="4" w:space="0" w:color="auto"/>
              <w:bottom w:val="single" w:sz="4" w:space="0" w:color="auto"/>
              <w:right w:val="single" w:sz="4" w:space="0" w:color="auto"/>
            </w:tcBorders>
            <w:vAlign w:val="center"/>
            <w:hideMark/>
          </w:tcPr>
          <w:p w14:paraId="26E88EE4" w14:textId="77777777" w:rsidR="00F3130C" w:rsidRPr="000055B4" w:rsidRDefault="00F3130C" w:rsidP="00715AB5">
            <w:pPr>
              <w:ind w:hanging="15"/>
              <w:jc w:val="center"/>
              <w:rPr>
                <w:color w:val="000000"/>
                <w:sz w:val="24"/>
                <w:szCs w:val="24"/>
              </w:rPr>
            </w:pPr>
            <w:r>
              <w:rPr>
                <w:sz w:val="24"/>
                <w:szCs w:val="24"/>
              </w:rPr>
              <w:t>75329,01</w:t>
            </w:r>
          </w:p>
        </w:tc>
        <w:tc>
          <w:tcPr>
            <w:tcW w:w="720" w:type="pct"/>
            <w:tcBorders>
              <w:top w:val="single" w:sz="4" w:space="0" w:color="auto"/>
              <w:left w:val="single" w:sz="4" w:space="0" w:color="auto"/>
              <w:bottom w:val="single" w:sz="4" w:space="0" w:color="auto"/>
              <w:right w:val="single" w:sz="4" w:space="0" w:color="auto"/>
            </w:tcBorders>
            <w:vAlign w:val="center"/>
            <w:hideMark/>
          </w:tcPr>
          <w:p w14:paraId="42BE9340" w14:textId="77777777" w:rsidR="00F3130C" w:rsidRPr="000055B4" w:rsidRDefault="00F3130C" w:rsidP="00715AB5">
            <w:pPr>
              <w:ind w:hanging="15"/>
              <w:contextualSpacing/>
              <w:jc w:val="center"/>
              <w:rPr>
                <w:sz w:val="24"/>
                <w:szCs w:val="24"/>
                <w:lang w:val="en-US"/>
              </w:rPr>
            </w:pPr>
            <w:r w:rsidRPr="000055B4">
              <w:rPr>
                <w:sz w:val="24"/>
                <w:szCs w:val="24"/>
                <w:lang w:val="en-US"/>
              </w:rPr>
              <w:t>–</w:t>
            </w:r>
          </w:p>
        </w:tc>
        <w:tc>
          <w:tcPr>
            <w:tcW w:w="720" w:type="pct"/>
            <w:tcBorders>
              <w:top w:val="single" w:sz="4" w:space="0" w:color="auto"/>
              <w:left w:val="single" w:sz="4" w:space="0" w:color="auto"/>
              <w:bottom w:val="single" w:sz="4" w:space="0" w:color="auto"/>
              <w:right w:val="single" w:sz="4" w:space="0" w:color="auto"/>
            </w:tcBorders>
            <w:vAlign w:val="center"/>
            <w:hideMark/>
          </w:tcPr>
          <w:p w14:paraId="2423D099" w14:textId="77777777" w:rsidR="00F3130C" w:rsidRPr="000055B4" w:rsidRDefault="00F3130C" w:rsidP="00715AB5">
            <w:pPr>
              <w:ind w:hanging="15"/>
              <w:contextualSpacing/>
              <w:jc w:val="center"/>
              <w:rPr>
                <w:sz w:val="24"/>
                <w:szCs w:val="24"/>
                <w:lang w:val="en-US"/>
              </w:rPr>
            </w:pPr>
            <w:r w:rsidRPr="000055B4">
              <w:rPr>
                <w:sz w:val="24"/>
                <w:szCs w:val="24"/>
                <w:lang w:val="en-US"/>
              </w:rPr>
              <w:t>–</w:t>
            </w:r>
          </w:p>
        </w:tc>
        <w:tc>
          <w:tcPr>
            <w:tcW w:w="720" w:type="pct"/>
            <w:tcBorders>
              <w:top w:val="single" w:sz="4" w:space="0" w:color="auto"/>
              <w:left w:val="single" w:sz="4" w:space="0" w:color="auto"/>
              <w:bottom w:val="single" w:sz="4" w:space="0" w:color="auto"/>
              <w:right w:val="single" w:sz="4" w:space="0" w:color="auto"/>
            </w:tcBorders>
            <w:vAlign w:val="center"/>
            <w:hideMark/>
          </w:tcPr>
          <w:p w14:paraId="0D0648F7" w14:textId="77777777" w:rsidR="00F3130C" w:rsidRPr="000055B4" w:rsidRDefault="00F3130C" w:rsidP="00715AB5">
            <w:pPr>
              <w:ind w:hanging="15"/>
              <w:contextualSpacing/>
              <w:jc w:val="center"/>
              <w:rPr>
                <w:sz w:val="24"/>
                <w:szCs w:val="24"/>
                <w:lang w:val="en-US"/>
              </w:rPr>
            </w:pPr>
            <w:r w:rsidRPr="000055B4">
              <w:rPr>
                <w:sz w:val="24"/>
                <w:szCs w:val="24"/>
                <w:lang w:val="en-US"/>
              </w:rPr>
              <w:t>–</w:t>
            </w:r>
          </w:p>
        </w:tc>
        <w:tc>
          <w:tcPr>
            <w:tcW w:w="977" w:type="pct"/>
            <w:tcBorders>
              <w:top w:val="single" w:sz="4" w:space="0" w:color="auto"/>
              <w:left w:val="single" w:sz="4" w:space="0" w:color="auto"/>
              <w:bottom w:val="single" w:sz="4" w:space="0" w:color="auto"/>
              <w:right w:val="single" w:sz="4" w:space="0" w:color="auto"/>
            </w:tcBorders>
            <w:vAlign w:val="center"/>
          </w:tcPr>
          <w:p w14:paraId="4529D4DE" w14:textId="77777777" w:rsidR="00F3130C" w:rsidRPr="000055B4" w:rsidRDefault="00F3130C" w:rsidP="00715AB5">
            <w:pPr>
              <w:ind w:hanging="15"/>
              <w:contextualSpacing/>
              <w:jc w:val="center"/>
              <w:rPr>
                <w:sz w:val="24"/>
                <w:szCs w:val="24"/>
                <w:lang w:val="en-US"/>
              </w:rPr>
            </w:pPr>
            <w:r w:rsidRPr="000055B4">
              <w:rPr>
                <w:sz w:val="24"/>
                <w:szCs w:val="24"/>
                <w:lang w:val="en-US"/>
              </w:rPr>
              <w:t>–</w:t>
            </w:r>
          </w:p>
        </w:tc>
      </w:tr>
      <w:tr w:rsidR="00F3130C" w:rsidRPr="000055B4" w14:paraId="6C743F8F" w14:textId="77777777" w:rsidTr="000D5EE0">
        <w:trPr>
          <w:jc w:val="center"/>
        </w:trPr>
        <w:tc>
          <w:tcPr>
            <w:tcW w:w="1287" w:type="pct"/>
            <w:tcBorders>
              <w:top w:val="single" w:sz="4" w:space="0" w:color="auto"/>
              <w:left w:val="single" w:sz="4" w:space="0" w:color="auto"/>
              <w:bottom w:val="single" w:sz="4" w:space="0" w:color="auto"/>
              <w:right w:val="single" w:sz="4" w:space="0" w:color="auto"/>
            </w:tcBorders>
            <w:vAlign w:val="center"/>
            <w:hideMark/>
          </w:tcPr>
          <w:p w14:paraId="2D14D994" w14:textId="77777777" w:rsidR="00F3130C" w:rsidRPr="000055B4" w:rsidRDefault="00F3130C" w:rsidP="00761A39">
            <w:pPr>
              <w:ind w:firstLine="0"/>
              <w:contextualSpacing/>
              <w:jc w:val="left"/>
              <w:rPr>
                <w:sz w:val="24"/>
                <w:szCs w:val="24"/>
              </w:rPr>
            </w:pPr>
            <w:r w:rsidRPr="000055B4">
              <w:rPr>
                <w:sz w:val="24"/>
                <w:szCs w:val="24"/>
              </w:rPr>
              <w:t>5 Чистый дисконтированный доход по годам, р. (пп. 2-4)</w:t>
            </w:r>
          </w:p>
        </w:tc>
        <w:tc>
          <w:tcPr>
            <w:tcW w:w="577" w:type="pct"/>
            <w:tcBorders>
              <w:top w:val="single" w:sz="4" w:space="0" w:color="auto"/>
              <w:left w:val="single" w:sz="4" w:space="0" w:color="auto"/>
              <w:bottom w:val="single" w:sz="4" w:space="0" w:color="auto"/>
              <w:right w:val="single" w:sz="4" w:space="0" w:color="auto"/>
            </w:tcBorders>
            <w:vAlign w:val="center"/>
          </w:tcPr>
          <w:p w14:paraId="13EBC3BB" w14:textId="77777777" w:rsidR="00F3130C" w:rsidRPr="000055B4" w:rsidRDefault="00F3130C" w:rsidP="00715AB5">
            <w:pPr>
              <w:ind w:hanging="15"/>
              <w:contextualSpacing/>
              <w:jc w:val="center"/>
              <w:rPr>
                <w:sz w:val="24"/>
                <w:szCs w:val="24"/>
              </w:rPr>
            </w:pPr>
            <w:r w:rsidRPr="000055B4">
              <w:rPr>
                <w:sz w:val="24"/>
                <w:szCs w:val="24"/>
              </w:rPr>
              <w:t>-</w:t>
            </w:r>
            <w:r>
              <w:rPr>
                <w:sz w:val="24"/>
                <w:szCs w:val="24"/>
              </w:rPr>
              <w:t>63276,37</w:t>
            </w:r>
          </w:p>
        </w:tc>
        <w:tc>
          <w:tcPr>
            <w:tcW w:w="720" w:type="pct"/>
            <w:tcBorders>
              <w:top w:val="single" w:sz="4" w:space="0" w:color="auto"/>
              <w:left w:val="single" w:sz="4" w:space="0" w:color="auto"/>
              <w:bottom w:val="single" w:sz="4" w:space="0" w:color="auto"/>
              <w:right w:val="single" w:sz="4" w:space="0" w:color="auto"/>
            </w:tcBorders>
            <w:vAlign w:val="center"/>
            <w:hideMark/>
          </w:tcPr>
          <w:p w14:paraId="56C0A2EA" w14:textId="77777777" w:rsidR="00F3130C" w:rsidRPr="000055B4" w:rsidRDefault="00F3130C" w:rsidP="00715AB5">
            <w:pPr>
              <w:ind w:hanging="15"/>
              <w:contextualSpacing/>
              <w:jc w:val="center"/>
              <w:rPr>
                <w:sz w:val="24"/>
                <w:szCs w:val="24"/>
              </w:rPr>
            </w:pPr>
            <w:r>
              <w:rPr>
                <w:sz w:val="24"/>
                <w:szCs w:val="24"/>
              </w:rPr>
              <w:t>21935,81</w:t>
            </w:r>
          </w:p>
        </w:tc>
        <w:tc>
          <w:tcPr>
            <w:tcW w:w="720" w:type="pct"/>
            <w:tcBorders>
              <w:top w:val="single" w:sz="4" w:space="0" w:color="auto"/>
              <w:left w:val="single" w:sz="4" w:space="0" w:color="auto"/>
              <w:bottom w:val="single" w:sz="4" w:space="0" w:color="auto"/>
              <w:right w:val="single" w:sz="4" w:space="0" w:color="auto"/>
            </w:tcBorders>
            <w:vAlign w:val="center"/>
            <w:hideMark/>
          </w:tcPr>
          <w:p w14:paraId="3736DDE0" w14:textId="77777777" w:rsidR="00F3130C" w:rsidRPr="000055B4" w:rsidRDefault="00F3130C" w:rsidP="00715AB5">
            <w:pPr>
              <w:ind w:hanging="15"/>
              <w:jc w:val="center"/>
              <w:rPr>
                <w:sz w:val="24"/>
                <w:szCs w:val="24"/>
              </w:rPr>
            </w:pPr>
            <w:r>
              <w:rPr>
                <w:sz w:val="24"/>
                <w:szCs w:val="24"/>
              </w:rPr>
              <w:t>20007,38</w:t>
            </w:r>
          </w:p>
        </w:tc>
        <w:tc>
          <w:tcPr>
            <w:tcW w:w="720" w:type="pct"/>
            <w:tcBorders>
              <w:top w:val="single" w:sz="4" w:space="0" w:color="auto"/>
              <w:left w:val="single" w:sz="4" w:space="0" w:color="auto"/>
              <w:bottom w:val="single" w:sz="4" w:space="0" w:color="auto"/>
              <w:right w:val="single" w:sz="4" w:space="0" w:color="auto"/>
            </w:tcBorders>
            <w:vAlign w:val="center"/>
            <w:hideMark/>
          </w:tcPr>
          <w:p w14:paraId="4EEA9F4F" w14:textId="77777777" w:rsidR="00F3130C" w:rsidRPr="000055B4" w:rsidRDefault="00F3130C" w:rsidP="00715AB5">
            <w:pPr>
              <w:ind w:hanging="15"/>
              <w:contextualSpacing/>
              <w:jc w:val="center"/>
              <w:rPr>
                <w:sz w:val="24"/>
                <w:szCs w:val="24"/>
              </w:rPr>
            </w:pPr>
            <w:r>
              <w:rPr>
                <w:sz w:val="24"/>
                <w:szCs w:val="24"/>
              </w:rPr>
              <w:t>18320,01</w:t>
            </w:r>
          </w:p>
        </w:tc>
        <w:tc>
          <w:tcPr>
            <w:tcW w:w="977" w:type="pct"/>
            <w:tcBorders>
              <w:top w:val="single" w:sz="4" w:space="0" w:color="auto"/>
              <w:left w:val="single" w:sz="4" w:space="0" w:color="auto"/>
              <w:bottom w:val="single" w:sz="4" w:space="0" w:color="auto"/>
              <w:right w:val="single" w:sz="4" w:space="0" w:color="auto"/>
            </w:tcBorders>
            <w:vAlign w:val="center"/>
          </w:tcPr>
          <w:p w14:paraId="19EE77BD" w14:textId="77777777" w:rsidR="00F3130C" w:rsidRPr="000055B4" w:rsidRDefault="00F3130C" w:rsidP="00715AB5">
            <w:pPr>
              <w:ind w:hanging="15"/>
              <w:contextualSpacing/>
              <w:jc w:val="center"/>
              <w:rPr>
                <w:sz w:val="24"/>
                <w:szCs w:val="24"/>
              </w:rPr>
            </w:pPr>
            <w:r>
              <w:rPr>
                <w:sz w:val="24"/>
                <w:szCs w:val="24"/>
              </w:rPr>
              <w:t>16873,7</w:t>
            </w:r>
          </w:p>
        </w:tc>
      </w:tr>
      <w:tr w:rsidR="00F3130C" w:rsidRPr="000055B4" w14:paraId="7557D1C7" w14:textId="77777777" w:rsidTr="00671449">
        <w:trPr>
          <w:jc w:val="center"/>
        </w:trPr>
        <w:tc>
          <w:tcPr>
            <w:tcW w:w="1287" w:type="pct"/>
            <w:tcBorders>
              <w:top w:val="single" w:sz="4" w:space="0" w:color="auto"/>
              <w:left w:val="single" w:sz="4" w:space="0" w:color="auto"/>
              <w:right w:val="single" w:sz="4" w:space="0" w:color="auto"/>
            </w:tcBorders>
            <w:vAlign w:val="center"/>
            <w:hideMark/>
          </w:tcPr>
          <w:p w14:paraId="0D88D8BB" w14:textId="1D0E5FE2" w:rsidR="00F3130C" w:rsidRDefault="00F3130C" w:rsidP="00761A39">
            <w:pPr>
              <w:ind w:firstLine="0"/>
              <w:contextualSpacing/>
              <w:jc w:val="left"/>
              <w:rPr>
                <w:sz w:val="24"/>
                <w:szCs w:val="24"/>
              </w:rPr>
            </w:pPr>
            <w:r w:rsidRPr="000055B4">
              <w:rPr>
                <w:sz w:val="24"/>
                <w:szCs w:val="24"/>
              </w:rPr>
              <w:t>6 Чистый дисконтированный доход нарастающим итогом, р.</w:t>
            </w:r>
          </w:p>
          <w:p w14:paraId="55EF24E5" w14:textId="77777777" w:rsidR="00F3130C" w:rsidRPr="000055B4" w:rsidRDefault="00F3130C" w:rsidP="00761A39">
            <w:pPr>
              <w:contextualSpacing/>
              <w:jc w:val="left"/>
              <w:rPr>
                <w:sz w:val="24"/>
                <w:szCs w:val="24"/>
              </w:rPr>
            </w:pPr>
          </w:p>
        </w:tc>
        <w:tc>
          <w:tcPr>
            <w:tcW w:w="577" w:type="pct"/>
            <w:tcBorders>
              <w:top w:val="single" w:sz="4" w:space="0" w:color="auto"/>
              <w:left w:val="single" w:sz="4" w:space="0" w:color="auto"/>
              <w:right w:val="single" w:sz="4" w:space="0" w:color="auto"/>
            </w:tcBorders>
            <w:vAlign w:val="center"/>
          </w:tcPr>
          <w:p w14:paraId="5267506A" w14:textId="77777777" w:rsidR="00F3130C" w:rsidRPr="000055B4" w:rsidRDefault="00F3130C" w:rsidP="00715AB5">
            <w:pPr>
              <w:ind w:firstLine="0"/>
              <w:contextualSpacing/>
              <w:jc w:val="center"/>
              <w:rPr>
                <w:sz w:val="24"/>
                <w:szCs w:val="24"/>
              </w:rPr>
            </w:pPr>
            <w:r w:rsidRPr="000055B4">
              <w:rPr>
                <w:sz w:val="24"/>
                <w:szCs w:val="24"/>
              </w:rPr>
              <w:t>-</w:t>
            </w:r>
            <w:r>
              <w:rPr>
                <w:sz w:val="24"/>
                <w:szCs w:val="24"/>
              </w:rPr>
              <w:t>63276,37</w:t>
            </w:r>
          </w:p>
        </w:tc>
        <w:tc>
          <w:tcPr>
            <w:tcW w:w="720" w:type="pct"/>
            <w:tcBorders>
              <w:top w:val="single" w:sz="4" w:space="0" w:color="auto"/>
              <w:left w:val="single" w:sz="4" w:space="0" w:color="auto"/>
              <w:right w:val="single" w:sz="4" w:space="0" w:color="auto"/>
            </w:tcBorders>
            <w:vAlign w:val="center"/>
          </w:tcPr>
          <w:p w14:paraId="6084C993" w14:textId="77777777" w:rsidR="00F3130C" w:rsidRPr="000055B4" w:rsidRDefault="00F3130C" w:rsidP="00715AB5">
            <w:pPr>
              <w:ind w:firstLine="0"/>
              <w:contextualSpacing/>
              <w:jc w:val="center"/>
              <w:rPr>
                <w:sz w:val="24"/>
                <w:szCs w:val="24"/>
              </w:rPr>
            </w:pPr>
            <w:r w:rsidRPr="000055B4">
              <w:rPr>
                <w:sz w:val="24"/>
                <w:szCs w:val="24"/>
              </w:rPr>
              <w:t>-</w:t>
            </w:r>
            <w:r>
              <w:rPr>
                <w:sz w:val="24"/>
                <w:szCs w:val="24"/>
              </w:rPr>
              <w:t>41340,56</w:t>
            </w:r>
          </w:p>
        </w:tc>
        <w:tc>
          <w:tcPr>
            <w:tcW w:w="720" w:type="pct"/>
            <w:tcBorders>
              <w:top w:val="single" w:sz="4" w:space="0" w:color="auto"/>
              <w:left w:val="single" w:sz="4" w:space="0" w:color="auto"/>
              <w:right w:val="single" w:sz="4" w:space="0" w:color="auto"/>
            </w:tcBorders>
            <w:vAlign w:val="center"/>
          </w:tcPr>
          <w:p w14:paraId="6135E8CA" w14:textId="77777777" w:rsidR="00F3130C" w:rsidRPr="000055B4" w:rsidRDefault="00F3130C" w:rsidP="00715AB5">
            <w:pPr>
              <w:ind w:firstLine="0"/>
              <w:contextualSpacing/>
              <w:jc w:val="center"/>
              <w:rPr>
                <w:sz w:val="24"/>
                <w:szCs w:val="24"/>
              </w:rPr>
            </w:pPr>
            <w:r w:rsidRPr="000055B4">
              <w:rPr>
                <w:sz w:val="24"/>
                <w:szCs w:val="24"/>
              </w:rPr>
              <w:t>-</w:t>
            </w:r>
            <w:r>
              <w:rPr>
                <w:sz w:val="24"/>
                <w:szCs w:val="24"/>
              </w:rPr>
              <w:t>21333,18</w:t>
            </w:r>
          </w:p>
        </w:tc>
        <w:tc>
          <w:tcPr>
            <w:tcW w:w="720" w:type="pct"/>
            <w:tcBorders>
              <w:top w:val="single" w:sz="4" w:space="0" w:color="auto"/>
              <w:left w:val="single" w:sz="4" w:space="0" w:color="auto"/>
              <w:right w:val="single" w:sz="4" w:space="0" w:color="auto"/>
            </w:tcBorders>
            <w:vAlign w:val="center"/>
          </w:tcPr>
          <w:p w14:paraId="6C3065CC" w14:textId="77777777" w:rsidR="00F3130C" w:rsidRPr="000055B4" w:rsidRDefault="00F3130C" w:rsidP="00715AB5">
            <w:pPr>
              <w:ind w:firstLine="0"/>
              <w:contextualSpacing/>
              <w:jc w:val="center"/>
              <w:rPr>
                <w:sz w:val="24"/>
                <w:szCs w:val="24"/>
              </w:rPr>
            </w:pPr>
            <w:r w:rsidRPr="000055B4">
              <w:rPr>
                <w:sz w:val="24"/>
                <w:szCs w:val="24"/>
              </w:rPr>
              <w:t>-</w:t>
            </w:r>
            <w:r>
              <w:rPr>
                <w:sz w:val="24"/>
                <w:szCs w:val="24"/>
              </w:rPr>
              <w:t>3013,17</w:t>
            </w:r>
          </w:p>
        </w:tc>
        <w:tc>
          <w:tcPr>
            <w:tcW w:w="977" w:type="pct"/>
            <w:tcBorders>
              <w:top w:val="single" w:sz="4" w:space="0" w:color="auto"/>
              <w:left w:val="single" w:sz="4" w:space="0" w:color="auto"/>
              <w:right w:val="single" w:sz="4" w:space="0" w:color="auto"/>
            </w:tcBorders>
            <w:vAlign w:val="center"/>
          </w:tcPr>
          <w:p w14:paraId="17BE29D7" w14:textId="77777777" w:rsidR="00F3130C" w:rsidRPr="000055B4" w:rsidRDefault="00F3130C" w:rsidP="00715AB5">
            <w:pPr>
              <w:ind w:firstLine="0"/>
              <w:contextualSpacing/>
              <w:jc w:val="center"/>
              <w:rPr>
                <w:sz w:val="24"/>
                <w:szCs w:val="24"/>
              </w:rPr>
            </w:pPr>
            <w:r>
              <w:rPr>
                <w:sz w:val="24"/>
                <w:szCs w:val="24"/>
              </w:rPr>
              <w:t>13860,53</w:t>
            </w:r>
          </w:p>
        </w:tc>
      </w:tr>
      <w:tr w:rsidR="00F3130C" w:rsidRPr="000055B4" w14:paraId="3956F143" w14:textId="77777777" w:rsidTr="000E6F9A">
        <w:trPr>
          <w:jc w:val="center"/>
        </w:trPr>
        <w:tc>
          <w:tcPr>
            <w:tcW w:w="5000" w:type="pct"/>
            <w:gridSpan w:val="6"/>
            <w:tcBorders>
              <w:bottom w:val="single" w:sz="4" w:space="0" w:color="auto"/>
            </w:tcBorders>
            <w:vAlign w:val="center"/>
          </w:tcPr>
          <w:p w14:paraId="4517B3BB" w14:textId="77777777" w:rsidR="00F3130C" w:rsidRPr="00CA1927" w:rsidRDefault="00F3130C" w:rsidP="00761A39">
            <w:pPr>
              <w:ind w:firstLine="0"/>
              <w:contextualSpacing/>
              <w:jc w:val="left"/>
              <w:rPr>
                <w:szCs w:val="28"/>
              </w:rPr>
            </w:pPr>
            <w:r w:rsidRPr="00CA1927">
              <w:rPr>
                <w:szCs w:val="28"/>
              </w:rPr>
              <w:lastRenderedPageBreak/>
              <w:t>Продолжение таблицы 8.7</w:t>
            </w:r>
          </w:p>
        </w:tc>
      </w:tr>
      <w:tr w:rsidR="00F3130C" w:rsidRPr="000055B4" w14:paraId="04DAC6F6" w14:textId="77777777" w:rsidTr="00671449">
        <w:trPr>
          <w:jc w:val="center"/>
        </w:trPr>
        <w:tc>
          <w:tcPr>
            <w:tcW w:w="1287" w:type="pct"/>
            <w:tcBorders>
              <w:top w:val="single" w:sz="4" w:space="0" w:color="auto"/>
              <w:left w:val="single" w:sz="4" w:space="0" w:color="auto"/>
              <w:bottom w:val="single" w:sz="4" w:space="0" w:color="auto"/>
              <w:right w:val="single" w:sz="4" w:space="0" w:color="auto"/>
            </w:tcBorders>
            <w:vAlign w:val="center"/>
            <w:hideMark/>
          </w:tcPr>
          <w:p w14:paraId="5772797F" w14:textId="77777777" w:rsidR="00F3130C" w:rsidRPr="000055B4" w:rsidRDefault="00F3130C" w:rsidP="00761A39">
            <w:pPr>
              <w:ind w:firstLine="0"/>
              <w:contextualSpacing/>
              <w:jc w:val="left"/>
              <w:rPr>
                <w:sz w:val="24"/>
                <w:szCs w:val="24"/>
              </w:rPr>
            </w:pPr>
            <w:r w:rsidRPr="000055B4">
              <w:rPr>
                <w:sz w:val="24"/>
                <w:szCs w:val="24"/>
              </w:rPr>
              <w:t>7 Коэффициент дисконтирования, доли единицы</w:t>
            </w:r>
          </w:p>
        </w:tc>
        <w:tc>
          <w:tcPr>
            <w:tcW w:w="577" w:type="pct"/>
            <w:tcBorders>
              <w:top w:val="single" w:sz="4" w:space="0" w:color="auto"/>
              <w:left w:val="single" w:sz="4" w:space="0" w:color="auto"/>
              <w:bottom w:val="single" w:sz="4" w:space="0" w:color="auto"/>
              <w:right w:val="single" w:sz="4" w:space="0" w:color="auto"/>
            </w:tcBorders>
            <w:vAlign w:val="center"/>
            <w:hideMark/>
          </w:tcPr>
          <w:p w14:paraId="5DABD507" w14:textId="77777777" w:rsidR="00F3130C" w:rsidRPr="000055B4" w:rsidRDefault="00F3130C" w:rsidP="00715AB5">
            <w:pPr>
              <w:ind w:firstLine="0"/>
              <w:contextualSpacing/>
              <w:jc w:val="center"/>
              <w:rPr>
                <w:sz w:val="24"/>
                <w:szCs w:val="24"/>
              </w:rPr>
            </w:pPr>
            <w:r w:rsidRPr="000055B4">
              <w:rPr>
                <w:sz w:val="24"/>
                <w:szCs w:val="24"/>
              </w:rPr>
              <w:t>1</w:t>
            </w:r>
          </w:p>
        </w:tc>
        <w:tc>
          <w:tcPr>
            <w:tcW w:w="720" w:type="pct"/>
            <w:tcBorders>
              <w:top w:val="single" w:sz="4" w:space="0" w:color="auto"/>
              <w:left w:val="single" w:sz="4" w:space="0" w:color="auto"/>
              <w:bottom w:val="single" w:sz="4" w:space="0" w:color="auto"/>
              <w:right w:val="single" w:sz="4" w:space="0" w:color="auto"/>
            </w:tcBorders>
            <w:vAlign w:val="center"/>
            <w:hideMark/>
          </w:tcPr>
          <w:p w14:paraId="241849DB" w14:textId="77777777" w:rsidR="00F3130C" w:rsidRPr="004C05C3" w:rsidRDefault="00F3130C" w:rsidP="00715AB5">
            <w:pPr>
              <w:ind w:firstLine="0"/>
              <w:contextualSpacing/>
              <w:jc w:val="center"/>
              <w:rPr>
                <w:sz w:val="24"/>
                <w:szCs w:val="24"/>
                <w:lang w:val="en-US"/>
              </w:rPr>
            </w:pPr>
            <w:r w:rsidRPr="000055B4">
              <w:rPr>
                <w:sz w:val="24"/>
                <w:szCs w:val="24"/>
              </w:rPr>
              <w:t>0,</w:t>
            </w:r>
            <w:r>
              <w:rPr>
                <w:sz w:val="24"/>
                <w:szCs w:val="24"/>
                <w:lang w:val="en-US"/>
              </w:rPr>
              <w:t>91</w:t>
            </w:r>
          </w:p>
        </w:tc>
        <w:tc>
          <w:tcPr>
            <w:tcW w:w="720" w:type="pct"/>
            <w:tcBorders>
              <w:top w:val="single" w:sz="4" w:space="0" w:color="auto"/>
              <w:left w:val="single" w:sz="4" w:space="0" w:color="auto"/>
              <w:bottom w:val="single" w:sz="4" w:space="0" w:color="auto"/>
              <w:right w:val="single" w:sz="4" w:space="0" w:color="auto"/>
            </w:tcBorders>
            <w:vAlign w:val="center"/>
            <w:hideMark/>
          </w:tcPr>
          <w:p w14:paraId="52D62801" w14:textId="77777777" w:rsidR="00F3130C" w:rsidRPr="004C05C3" w:rsidRDefault="00F3130C" w:rsidP="00715AB5">
            <w:pPr>
              <w:ind w:firstLine="0"/>
              <w:contextualSpacing/>
              <w:jc w:val="center"/>
              <w:rPr>
                <w:sz w:val="24"/>
                <w:szCs w:val="24"/>
                <w:lang w:val="en-US"/>
              </w:rPr>
            </w:pPr>
            <w:r w:rsidRPr="000055B4">
              <w:rPr>
                <w:sz w:val="24"/>
                <w:szCs w:val="24"/>
              </w:rPr>
              <w:t>0,</w:t>
            </w:r>
            <w:r>
              <w:rPr>
                <w:sz w:val="24"/>
                <w:szCs w:val="24"/>
                <w:lang w:val="en-US"/>
              </w:rPr>
              <w:t>83</w:t>
            </w:r>
          </w:p>
        </w:tc>
        <w:tc>
          <w:tcPr>
            <w:tcW w:w="720" w:type="pct"/>
            <w:tcBorders>
              <w:top w:val="single" w:sz="4" w:space="0" w:color="auto"/>
              <w:left w:val="single" w:sz="4" w:space="0" w:color="auto"/>
              <w:bottom w:val="single" w:sz="4" w:space="0" w:color="auto"/>
              <w:right w:val="single" w:sz="4" w:space="0" w:color="auto"/>
            </w:tcBorders>
            <w:vAlign w:val="center"/>
            <w:hideMark/>
          </w:tcPr>
          <w:p w14:paraId="7CC99935" w14:textId="77777777" w:rsidR="00F3130C" w:rsidRPr="000055B4" w:rsidRDefault="00F3130C" w:rsidP="00715AB5">
            <w:pPr>
              <w:ind w:firstLine="0"/>
              <w:contextualSpacing/>
              <w:jc w:val="center"/>
              <w:rPr>
                <w:sz w:val="24"/>
                <w:szCs w:val="24"/>
              </w:rPr>
            </w:pPr>
            <w:r w:rsidRPr="000055B4">
              <w:rPr>
                <w:sz w:val="24"/>
                <w:szCs w:val="24"/>
              </w:rPr>
              <w:t>0,</w:t>
            </w:r>
            <w:r>
              <w:rPr>
                <w:sz w:val="24"/>
                <w:szCs w:val="24"/>
                <w:lang w:val="en-US"/>
              </w:rPr>
              <w:t>7</w:t>
            </w:r>
            <w:r w:rsidRPr="000055B4">
              <w:rPr>
                <w:sz w:val="24"/>
                <w:szCs w:val="24"/>
              </w:rPr>
              <w:t>6</w:t>
            </w:r>
          </w:p>
        </w:tc>
        <w:tc>
          <w:tcPr>
            <w:tcW w:w="977" w:type="pct"/>
            <w:tcBorders>
              <w:top w:val="single" w:sz="4" w:space="0" w:color="auto"/>
              <w:left w:val="single" w:sz="4" w:space="0" w:color="auto"/>
              <w:bottom w:val="single" w:sz="4" w:space="0" w:color="auto"/>
              <w:right w:val="single" w:sz="4" w:space="0" w:color="auto"/>
            </w:tcBorders>
            <w:vAlign w:val="center"/>
          </w:tcPr>
          <w:p w14:paraId="5D078734" w14:textId="77777777" w:rsidR="00F3130C" w:rsidRPr="004C05C3" w:rsidRDefault="00F3130C" w:rsidP="00715AB5">
            <w:pPr>
              <w:ind w:firstLine="0"/>
              <w:contextualSpacing/>
              <w:jc w:val="center"/>
              <w:rPr>
                <w:sz w:val="24"/>
                <w:szCs w:val="24"/>
                <w:lang w:val="en-US"/>
              </w:rPr>
            </w:pPr>
            <w:r w:rsidRPr="000055B4">
              <w:rPr>
                <w:sz w:val="24"/>
                <w:szCs w:val="24"/>
              </w:rPr>
              <w:t>0,</w:t>
            </w:r>
            <w:r>
              <w:rPr>
                <w:sz w:val="24"/>
                <w:szCs w:val="24"/>
                <w:lang w:val="en-US"/>
              </w:rPr>
              <w:t>70</w:t>
            </w:r>
          </w:p>
        </w:tc>
      </w:tr>
      <w:tr w:rsidR="00F3130C" w:rsidRPr="000055B4" w14:paraId="6146E11C" w14:textId="77777777" w:rsidTr="000E6F9A">
        <w:trPr>
          <w:jc w:val="center"/>
        </w:trPr>
        <w:tc>
          <w:tcPr>
            <w:tcW w:w="5000" w:type="pct"/>
            <w:gridSpan w:val="6"/>
            <w:tcBorders>
              <w:top w:val="single" w:sz="4" w:space="0" w:color="auto"/>
              <w:left w:val="single" w:sz="4" w:space="0" w:color="auto"/>
              <w:bottom w:val="single" w:sz="4" w:space="0" w:color="auto"/>
              <w:right w:val="single" w:sz="4" w:space="0" w:color="auto"/>
            </w:tcBorders>
          </w:tcPr>
          <w:p w14:paraId="580F8283" w14:textId="77777777" w:rsidR="00F3130C" w:rsidRPr="000055B4" w:rsidRDefault="00F3130C" w:rsidP="00761A39">
            <w:pPr>
              <w:ind w:firstLine="0"/>
              <w:contextualSpacing/>
              <w:jc w:val="left"/>
              <w:rPr>
                <w:sz w:val="22"/>
              </w:rPr>
            </w:pPr>
            <w:r w:rsidRPr="000055B4">
              <w:rPr>
                <w:sz w:val="22"/>
              </w:rPr>
              <w:t>Примечания:</w:t>
            </w:r>
          </w:p>
          <w:p w14:paraId="660ECFCD" w14:textId="77777777" w:rsidR="00F3130C" w:rsidRPr="000055B4" w:rsidRDefault="00F3130C" w:rsidP="00761A39">
            <w:pPr>
              <w:ind w:firstLine="0"/>
              <w:contextualSpacing/>
              <w:jc w:val="left"/>
              <w:rPr>
                <w:sz w:val="24"/>
                <w:szCs w:val="24"/>
              </w:rPr>
            </w:pPr>
            <w:r w:rsidRPr="000055B4">
              <w:rPr>
                <w:sz w:val="22"/>
              </w:rPr>
              <w:t>* Прирост чистой прибыли не может быть полноценным в первый год, поскольку в этот год данные системы разрабатываются, проектируются и внедряются, и на окупаемость проекта остается около 6-и месяцев, то есть прирост чистой прибыли составляет около 50% в первый год.</w:t>
            </w:r>
          </w:p>
        </w:tc>
      </w:tr>
    </w:tbl>
    <w:p w14:paraId="7736CFC0" w14:textId="77777777" w:rsidR="00F3130C" w:rsidRPr="000055B4" w:rsidRDefault="00F3130C" w:rsidP="00761A39">
      <w:pPr>
        <w:jc w:val="left"/>
        <w:rPr>
          <w:color w:val="000000"/>
        </w:rPr>
      </w:pPr>
    </w:p>
    <w:bookmarkEnd w:id="43"/>
    <w:p w14:paraId="0CCCFE20" w14:textId="77777777" w:rsidR="00F3130C" w:rsidRDefault="00F3130C" w:rsidP="00715AB5">
      <w:pPr>
        <w:rPr>
          <w:color w:val="000000"/>
        </w:rPr>
      </w:pPr>
      <w:r w:rsidRPr="00042BEA">
        <w:rPr>
          <w:color w:val="000000"/>
        </w:rPr>
        <w:t xml:space="preserve">На основании проведенных расчетов можно заключить, что проектирование и внедрение системы пожарной и охранной сигнализации в </w:t>
      </w:r>
      <w:r>
        <w:rPr>
          <w:color w:val="000000"/>
        </w:rPr>
        <w:t>здании типа «</w:t>
      </w:r>
      <w:r w:rsidRPr="00042BEA">
        <w:rPr>
          <w:color w:val="000000"/>
        </w:rPr>
        <w:t>медцентр</w:t>
      </w:r>
      <w:r>
        <w:rPr>
          <w:color w:val="000000"/>
        </w:rPr>
        <w:t>»</w:t>
      </w:r>
      <w:r w:rsidRPr="00042BEA">
        <w:rPr>
          <w:color w:val="000000"/>
        </w:rPr>
        <w:t xml:space="preserve"> является экономически оправданным. Для организации-разработчика проект демонстрирует высокую рентабельность, что подтверждается следующими показателями: </w:t>
      </w:r>
    </w:p>
    <w:p w14:paraId="2F3DD164" w14:textId="77777777" w:rsidR="00F3130C" w:rsidRDefault="00F3130C" w:rsidP="00715AB5">
      <w:pPr>
        <w:rPr>
          <w:color w:val="000000"/>
        </w:rPr>
      </w:pPr>
      <w:r>
        <w:rPr>
          <w:color w:val="000000"/>
        </w:rPr>
        <w:t xml:space="preserve">1 </w:t>
      </w:r>
      <w:r w:rsidRPr="00042BEA">
        <w:rPr>
          <w:color w:val="000000"/>
        </w:rPr>
        <w:t xml:space="preserve">Чистый дисконтированный доход за пять лет составит </w:t>
      </w:r>
      <w:r>
        <w:rPr>
          <w:color w:val="000000"/>
        </w:rPr>
        <w:t>13860,53</w:t>
      </w:r>
      <w:r w:rsidRPr="00042BEA">
        <w:rPr>
          <w:color w:val="000000"/>
        </w:rPr>
        <w:t xml:space="preserve">; </w:t>
      </w:r>
    </w:p>
    <w:p w14:paraId="7196B2E8" w14:textId="77777777" w:rsidR="00F3130C" w:rsidRDefault="00F3130C" w:rsidP="00715AB5">
      <w:pPr>
        <w:rPr>
          <w:color w:val="000000"/>
        </w:rPr>
      </w:pPr>
      <w:r>
        <w:rPr>
          <w:color w:val="000000"/>
        </w:rPr>
        <w:t xml:space="preserve">2 </w:t>
      </w:r>
      <w:r w:rsidRPr="00042BEA">
        <w:rPr>
          <w:color w:val="000000"/>
        </w:rPr>
        <w:t xml:space="preserve">Срок окупаемости – 5-й год; </w:t>
      </w:r>
    </w:p>
    <w:p w14:paraId="3D5A565B" w14:textId="77777777" w:rsidR="00F3130C" w:rsidRDefault="00F3130C" w:rsidP="00715AB5">
      <w:pPr>
        <w:rPr>
          <w:color w:val="000000"/>
        </w:rPr>
      </w:pPr>
      <w:r>
        <w:rPr>
          <w:color w:val="000000"/>
        </w:rPr>
        <w:t xml:space="preserve">3 </w:t>
      </w:r>
      <w:r w:rsidRPr="00042BEA">
        <w:rPr>
          <w:color w:val="000000"/>
        </w:rPr>
        <w:t>Рентабельность затрат – 32%.</w:t>
      </w:r>
    </w:p>
    <w:p w14:paraId="4DAFC670" w14:textId="77777777" w:rsidR="00F3130C" w:rsidRDefault="00F3130C" w:rsidP="00715AB5">
      <w:r w:rsidRPr="00ED29DA">
        <w:t xml:space="preserve">Эти данные свидетельствуют о высокой эффективности вложений и перспективности проекта с точки зрения финансовых показателей. </w:t>
      </w:r>
    </w:p>
    <w:p w14:paraId="6B5C874F" w14:textId="77777777" w:rsidR="00F3130C" w:rsidRDefault="00F3130C" w:rsidP="00715AB5">
      <w:r w:rsidRPr="00ED29DA">
        <w:t>Для организации-заказчика экономическая выгода может выражаться не только в снижении потенциальных рисков и ущерба от чрезвычайных ситуаций, но и в повышении уровня доверия пациентов и сотрудников. Внедрение системы безопасности способствует:</w:t>
      </w:r>
    </w:p>
    <w:p w14:paraId="57BFCC9F" w14:textId="77777777" w:rsidR="00F3130C" w:rsidRDefault="00F3130C" w:rsidP="00715AB5">
      <w:r w:rsidRPr="00ED29DA">
        <w:t>–</w:t>
      </w:r>
      <w:r>
        <w:t xml:space="preserve"> с</w:t>
      </w:r>
      <w:r w:rsidRPr="00ED29DA">
        <w:t>оциальному эффекту</w:t>
      </w:r>
      <w:r>
        <w:t xml:space="preserve">: </w:t>
      </w:r>
      <w:r w:rsidRPr="00ED29DA">
        <w:t xml:space="preserve">повышению безопасности персонала и посетителей, снижению риска инцидентов; </w:t>
      </w:r>
    </w:p>
    <w:p w14:paraId="7419D164" w14:textId="77777777" w:rsidR="00F3130C" w:rsidRDefault="00F3130C" w:rsidP="00715AB5">
      <w:r w:rsidRPr="00ED29DA">
        <w:t>–</w:t>
      </w:r>
      <w:r>
        <w:t xml:space="preserve"> э</w:t>
      </w:r>
      <w:r w:rsidRPr="00ED29DA">
        <w:t>кологическому эффекту</w:t>
      </w:r>
      <w:r>
        <w:t xml:space="preserve">: </w:t>
      </w:r>
      <w:r w:rsidRPr="00ED29DA">
        <w:t xml:space="preserve">предотвращению пожаров и связанных с ними последствий (загрязнение воздуха, повреждение имущества). </w:t>
      </w:r>
    </w:p>
    <w:p w14:paraId="1D82DD2B" w14:textId="77777777" w:rsidR="00F3130C" w:rsidRPr="00632FBB" w:rsidRDefault="00F3130C" w:rsidP="00715AB5">
      <w:r w:rsidRPr="00ED29DA">
        <w:t>Таким образом, инвестиции в систему пожарной и охранной сигнализации являются экономически целесообразными как для разработчика, так и для заказчика, обеспечивая финансовую устойчивость и повышение безопасности объекта.</w:t>
      </w:r>
    </w:p>
    <w:p w14:paraId="3BC8C6E3" w14:textId="77777777" w:rsidR="00F3130C" w:rsidRDefault="00F3130C" w:rsidP="00715AB5">
      <w:pPr>
        <w:pStyle w:val="1"/>
        <w:ind w:firstLine="0"/>
        <w:jc w:val="both"/>
        <w:rPr>
          <w:lang w:val="ru-RU"/>
        </w:rPr>
        <w:sectPr w:rsidR="00F3130C" w:rsidSect="00AB64EC">
          <w:pgSz w:w="11906" w:h="16838"/>
          <w:pgMar w:top="1134" w:right="851" w:bottom="1134" w:left="1701" w:header="709" w:footer="709" w:gutter="0"/>
          <w:cols w:space="708"/>
          <w:docGrid w:linePitch="360"/>
        </w:sectPr>
      </w:pPr>
    </w:p>
    <w:p w14:paraId="5C5C43DC" w14:textId="356DE927" w:rsidR="00B53C62" w:rsidRPr="00E81502" w:rsidRDefault="00B53C62" w:rsidP="00715AB5">
      <w:pPr>
        <w:pStyle w:val="1"/>
        <w:ind w:firstLine="0"/>
        <w:jc w:val="center"/>
        <w:rPr>
          <w:lang w:val="ru-RU"/>
        </w:rPr>
      </w:pPr>
      <w:bookmarkStart w:id="44" w:name="_Toc198728419"/>
      <w:r w:rsidRPr="00E81502">
        <w:rPr>
          <w:lang w:val="ru-RU"/>
        </w:rPr>
        <w:lastRenderedPageBreak/>
        <w:t>ЗАКЛЮЧЕНИЕ</w:t>
      </w:r>
      <w:bookmarkEnd w:id="19"/>
      <w:bookmarkEnd w:id="44"/>
    </w:p>
    <w:p w14:paraId="3FEA5F60" w14:textId="77777777" w:rsidR="0050762C" w:rsidRDefault="0050762C" w:rsidP="00761A39">
      <w:pPr>
        <w:jc w:val="left"/>
      </w:pPr>
    </w:p>
    <w:p w14:paraId="40327492" w14:textId="46C2AF94" w:rsidR="006B6ADC" w:rsidRDefault="00BC62FB" w:rsidP="00715AB5">
      <w:r w:rsidRPr="00BC62FB">
        <w:t xml:space="preserve">В ходе выполнения дипломного проекта на тему </w:t>
      </w:r>
      <w:r w:rsidR="00E1132E">
        <w:t>«</w:t>
      </w:r>
      <w:r w:rsidR="006B6ADC" w:rsidRPr="006B6ADC">
        <w:rPr>
          <w:iCs/>
          <w:szCs w:val="28"/>
        </w:rPr>
        <w:t>Проектное решение систем пожарной и охранной сигнализации здания общественного назначения (г. Барановичи)</w:t>
      </w:r>
      <w:r w:rsidR="00E1132E">
        <w:rPr>
          <w:iCs/>
          <w:szCs w:val="28"/>
        </w:rPr>
        <w:t>»</w:t>
      </w:r>
      <w:r w:rsidRPr="00BC62FB">
        <w:t xml:space="preserve"> была разработана комплексная система безопасности, обеспечивающая надежную защиту объекта от несанкционированного проникновения и пожарной опасности. </w:t>
      </w:r>
    </w:p>
    <w:p w14:paraId="4F226C82" w14:textId="77777777" w:rsidR="006B6ADC" w:rsidRDefault="00BC62FB" w:rsidP="00715AB5">
      <w:r w:rsidRPr="00BC62FB">
        <w:t xml:space="preserve">В процессе работы проведен детальный анализ современных технологий и оборудования, используемого в системах безопасности, изучены нормативные требования и стандарты, регламентирующие проектирование таких систем. </w:t>
      </w:r>
    </w:p>
    <w:p w14:paraId="4C78C4FB" w14:textId="4A282D91" w:rsidR="006B6ADC" w:rsidRDefault="00BC62FB" w:rsidP="00715AB5">
      <w:r w:rsidRPr="00BC62FB">
        <w:t xml:space="preserve">На основании проведенного анализа выбрано оптимальное оборудование от ведущих производителей, выполнены необходимые расчеты параметров системы. </w:t>
      </w:r>
      <w:r w:rsidR="006B6ADC">
        <w:t>Были разработаны схемы электрические общие систем пожарной и охранной сигнализации, схемы электрические структурные и подключений.</w:t>
      </w:r>
    </w:p>
    <w:p w14:paraId="17DB05AF" w14:textId="6957034D" w:rsidR="00573FBB" w:rsidRDefault="00BC62FB" w:rsidP="00715AB5">
      <w:r w:rsidRPr="00BC62FB">
        <w:t xml:space="preserve">Особое внимание уделено вопросам интеграции охранной и пожарной сигнализации в единый комплекс, что позволяет повысить эффективность системы при сокращении эксплуатационных затрат. </w:t>
      </w:r>
    </w:p>
    <w:p w14:paraId="4A26866D" w14:textId="1FCC8DE0" w:rsidR="00573FBB" w:rsidRDefault="00573FBB" w:rsidP="00715AB5">
      <w:r>
        <w:t xml:space="preserve">Было выполнено экономическое обоснование данного проекта, которое показало, что </w:t>
      </w:r>
      <w:r w:rsidRPr="00ED29DA">
        <w:t>инвестиции в систему пожарной и охранной сигнализации являются экономически целесообразными как для разработчика, так и для заказчика, обеспечивая финансовую устойчивость и повышение безопасности объекта.</w:t>
      </w:r>
    </w:p>
    <w:p w14:paraId="409194B4" w14:textId="4875C2B2" w:rsidR="00BC62FB" w:rsidRDefault="00BC62FB" w:rsidP="00715AB5">
      <w:r w:rsidRPr="00BC62FB">
        <w:t>Результаты работы демонстрируют, что предложенное проектное решение соответствует современным требованиям к системам безопасности, обладает высокой надежностью и экономической эффективностью. В перспективе система может быть дополнена новыми модулями и интегрирована с другими системами безопасности объекта.</w:t>
      </w:r>
    </w:p>
    <w:p w14:paraId="7A98C24B" w14:textId="5162A3AB" w:rsidR="00BC62FB" w:rsidRDefault="00BC62FB" w:rsidP="00761A39">
      <w:pPr>
        <w:jc w:val="left"/>
      </w:pPr>
    </w:p>
    <w:p w14:paraId="502DAAAA" w14:textId="02F929E8" w:rsidR="00BC62FB" w:rsidRDefault="00BC62FB" w:rsidP="00761A39">
      <w:pPr>
        <w:jc w:val="left"/>
      </w:pPr>
    </w:p>
    <w:p w14:paraId="2BC95D35" w14:textId="67098F5F" w:rsidR="00BC62FB" w:rsidRDefault="00BC62FB" w:rsidP="00761A39">
      <w:pPr>
        <w:jc w:val="left"/>
      </w:pPr>
    </w:p>
    <w:p w14:paraId="74CE2D8A" w14:textId="24B5F4E8" w:rsidR="00BC62FB" w:rsidRDefault="00BC62FB" w:rsidP="00761A39">
      <w:pPr>
        <w:jc w:val="left"/>
      </w:pPr>
    </w:p>
    <w:p w14:paraId="73811FCD" w14:textId="77777777" w:rsidR="00BC62FB" w:rsidRDefault="00BC62FB" w:rsidP="00761A39">
      <w:pPr>
        <w:jc w:val="left"/>
      </w:pPr>
    </w:p>
    <w:p w14:paraId="380677CC" w14:textId="6E82201F" w:rsidR="00B53C62" w:rsidRPr="00E81502" w:rsidRDefault="00433DF4" w:rsidP="00761A39">
      <w:pPr>
        <w:ind w:firstLine="0"/>
        <w:jc w:val="left"/>
      </w:pPr>
      <w:r>
        <w:br w:type="page"/>
      </w:r>
    </w:p>
    <w:p w14:paraId="28BD2F3E" w14:textId="43104C27" w:rsidR="008F7BC2" w:rsidRPr="00BF133B" w:rsidRDefault="00433DF4" w:rsidP="00715AB5">
      <w:pPr>
        <w:pStyle w:val="1"/>
        <w:ind w:firstLine="0"/>
        <w:jc w:val="center"/>
        <w:rPr>
          <w:lang w:val="ru-RU"/>
        </w:rPr>
      </w:pPr>
      <w:bookmarkStart w:id="45" w:name="_Toc198382481"/>
      <w:bookmarkStart w:id="46" w:name="_Toc198728420"/>
      <w:r w:rsidRPr="00BF133B">
        <w:rPr>
          <w:lang w:val="ru-RU"/>
        </w:rPr>
        <w:lastRenderedPageBreak/>
        <w:t>СПИСОК ИСПОЛЬЗУЕМЫХ ИСТОЧНИКОВ</w:t>
      </w:r>
      <w:bookmarkEnd w:id="45"/>
      <w:bookmarkEnd w:id="46"/>
    </w:p>
    <w:p w14:paraId="3338E968" w14:textId="77777777" w:rsidR="00B4590A" w:rsidRDefault="00B4590A" w:rsidP="00850A14">
      <w:pPr>
        <w:pStyle w:val="a"/>
        <w:numPr>
          <w:ilvl w:val="0"/>
          <w:numId w:val="0"/>
        </w:numPr>
        <w:ind w:left="720"/>
        <w:jc w:val="left"/>
      </w:pPr>
    </w:p>
    <w:p w14:paraId="680670C5" w14:textId="77777777" w:rsidR="00BF133B" w:rsidRDefault="00BF133B" w:rsidP="00850A14">
      <w:pPr>
        <w:pStyle w:val="Textbody"/>
        <w:spacing w:after="0" w:line="240" w:lineRule="auto"/>
        <w:ind w:firstLine="709"/>
        <w:contextualSpacing/>
        <w:jc w:val="both"/>
        <w:rPr>
          <w:rFonts w:cs="Times New Roman"/>
          <w:lang w:val="ru-RU"/>
        </w:rPr>
      </w:pPr>
      <w:r>
        <w:rPr>
          <w:rFonts w:cs="Times New Roman"/>
          <w:lang w:val="ru-RU"/>
        </w:rPr>
        <w:t>[</w:t>
      </w:r>
      <w:r w:rsidRPr="00BF133B">
        <w:rPr>
          <w:rFonts w:cs="Times New Roman"/>
          <w:lang w:val="ru-RU"/>
        </w:rPr>
        <w:t>1</w:t>
      </w:r>
      <w:r>
        <w:rPr>
          <w:rFonts w:cs="Times New Roman"/>
          <w:lang w:val="ru-RU"/>
        </w:rPr>
        <w:t>]</w:t>
      </w:r>
      <w:r>
        <w:rPr>
          <w:rFonts w:cs="Times New Roman"/>
        </w:rPr>
        <w:t> </w:t>
      </w:r>
      <w:r>
        <w:rPr>
          <w:rFonts w:cs="Times New Roman"/>
          <w:lang w:val="ru-RU"/>
        </w:rPr>
        <w:t>СН 2.02.03-2019 «Пожарная автоматика зданий и сооружений</w:t>
      </w:r>
      <w:r>
        <w:rPr>
          <w:rFonts w:cs="Times New Roman"/>
          <w:color w:val="202124"/>
          <w:lang w:val="ru-RU"/>
        </w:rPr>
        <w:t>»</w:t>
      </w:r>
      <w:r>
        <w:rPr>
          <w:rFonts w:cs="Times New Roman"/>
          <w:lang w:val="ru-RU"/>
        </w:rPr>
        <w:t xml:space="preserve"> – Минск, 2021. : – 104 с.</w:t>
      </w:r>
    </w:p>
    <w:p w14:paraId="5A211AF1" w14:textId="77777777" w:rsidR="00BF133B" w:rsidRDefault="00BF133B" w:rsidP="00850A14">
      <w:pPr>
        <w:pStyle w:val="Textbody"/>
        <w:spacing w:after="0" w:line="240" w:lineRule="auto"/>
        <w:ind w:firstLine="709"/>
        <w:contextualSpacing/>
        <w:jc w:val="both"/>
        <w:rPr>
          <w:rFonts w:cs="Times New Roman"/>
          <w:lang w:val="ru-RU"/>
        </w:rPr>
      </w:pPr>
      <w:r>
        <w:rPr>
          <w:rFonts w:cs="Times New Roman"/>
          <w:iCs/>
          <w:lang w:val="ru-RU"/>
        </w:rPr>
        <w:t>[</w:t>
      </w:r>
      <w:r w:rsidRPr="00676F02">
        <w:rPr>
          <w:rFonts w:cs="Times New Roman"/>
          <w:iCs/>
          <w:lang w:val="ru-RU"/>
        </w:rPr>
        <w:t>2</w:t>
      </w:r>
      <w:r>
        <w:rPr>
          <w:rFonts w:cs="Times New Roman"/>
          <w:iCs/>
          <w:lang w:val="ru-RU"/>
        </w:rPr>
        <w:t>]</w:t>
      </w:r>
      <w:r>
        <w:rPr>
          <w:rFonts w:cs="Times New Roman"/>
          <w:lang w:val="ru-RU"/>
        </w:rPr>
        <w:t xml:space="preserve"> Технический кодекс установившейся практики. ТКП 365-2011 (02300) «Системы пожарной сигнализации. правила производства и приемки работ» − Минск : 2011. – 20 с</w:t>
      </w:r>
    </w:p>
    <w:p w14:paraId="79CBE855" w14:textId="5515ED5B" w:rsidR="00BF133B" w:rsidRDefault="00BF133B" w:rsidP="00850A14">
      <w:pPr>
        <w:pStyle w:val="Textbody"/>
        <w:spacing w:after="0" w:line="240" w:lineRule="auto"/>
        <w:ind w:firstLine="709"/>
        <w:contextualSpacing/>
        <w:jc w:val="both"/>
        <w:rPr>
          <w:rFonts w:cs="Times New Roman"/>
          <w:lang w:val="ru-RU"/>
        </w:rPr>
      </w:pPr>
      <w:r>
        <w:rPr>
          <w:rFonts w:cs="Times New Roman"/>
          <w:iCs/>
          <w:lang w:val="ru-RU"/>
        </w:rPr>
        <w:t>[</w:t>
      </w:r>
      <w:r w:rsidRPr="00676F02">
        <w:rPr>
          <w:rFonts w:cs="Times New Roman"/>
          <w:iCs/>
          <w:lang w:val="ru-RU"/>
        </w:rPr>
        <w:t>3</w:t>
      </w:r>
      <w:r>
        <w:rPr>
          <w:rFonts w:cs="Times New Roman"/>
          <w:iCs/>
          <w:lang w:val="ru-RU"/>
        </w:rPr>
        <w:t>]</w:t>
      </w:r>
      <w:r>
        <w:rPr>
          <w:rFonts w:cs="Times New Roman"/>
        </w:rPr>
        <w:t> </w:t>
      </w:r>
      <w:r>
        <w:rPr>
          <w:rFonts w:cs="Times New Roman"/>
          <w:lang w:val="ru-RU"/>
        </w:rPr>
        <w:t>Технический кодекс установившейся практики. ТКП</w:t>
      </w:r>
      <w:r w:rsidR="008E05FD" w:rsidRPr="008E05FD">
        <w:rPr>
          <w:rFonts w:cs="Times New Roman"/>
          <w:lang w:val="ru-RU"/>
        </w:rPr>
        <w:t xml:space="preserve"> </w:t>
      </w:r>
      <w:r>
        <w:rPr>
          <w:rFonts w:cs="Times New Roman"/>
          <w:lang w:val="ru-RU"/>
        </w:rPr>
        <w:t xml:space="preserve">627-2018 «Требования по применению технических средств и системы </w:t>
      </w:r>
      <w:r>
        <w:rPr>
          <w:rFonts w:cs="Times New Roman"/>
          <w:lang w:val="ru-RU"/>
        </w:rPr>
        <w:br/>
        <w:t>охраны» − Минск : 2018. – 14 с.</w:t>
      </w:r>
    </w:p>
    <w:p w14:paraId="1E9D10D9" w14:textId="357A324D" w:rsidR="00BF133B" w:rsidRDefault="00BF133B" w:rsidP="00850A14">
      <w:pPr>
        <w:pStyle w:val="Textbody"/>
        <w:spacing w:after="0" w:line="240" w:lineRule="auto"/>
        <w:ind w:firstLine="709"/>
        <w:contextualSpacing/>
        <w:jc w:val="both"/>
        <w:rPr>
          <w:rFonts w:cs="Times New Roman"/>
          <w:lang w:val="ru-RU"/>
        </w:rPr>
      </w:pPr>
      <w:r>
        <w:rPr>
          <w:rFonts w:cs="Times New Roman"/>
          <w:lang w:val="ru-RU"/>
        </w:rPr>
        <w:t>[</w:t>
      </w:r>
      <w:r w:rsidRPr="00676F02">
        <w:rPr>
          <w:rFonts w:cs="Times New Roman"/>
          <w:lang w:val="ru-RU"/>
        </w:rPr>
        <w:t>4</w:t>
      </w:r>
      <w:r>
        <w:rPr>
          <w:rFonts w:cs="Times New Roman"/>
          <w:lang w:val="ru-RU"/>
        </w:rPr>
        <w:t>]</w:t>
      </w:r>
      <w:r>
        <w:rPr>
          <w:rFonts w:cs="Times New Roman"/>
        </w:rPr>
        <w:t> </w:t>
      </w:r>
      <w:r>
        <w:rPr>
          <w:rFonts w:cs="Times New Roman"/>
          <w:lang w:val="ru-RU"/>
        </w:rPr>
        <w:t>Технический кодекс установившейся практики. ТКП</w:t>
      </w:r>
      <w:r w:rsidR="008E05FD" w:rsidRPr="008E05FD">
        <w:rPr>
          <w:rFonts w:cs="Times New Roman"/>
          <w:lang w:val="ru-RU"/>
        </w:rPr>
        <w:t xml:space="preserve"> </w:t>
      </w:r>
      <w:r>
        <w:rPr>
          <w:rFonts w:cs="Times New Roman"/>
          <w:lang w:val="ru-RU"/>
        </w:rPr>
        <w:t>664-2021 «Технические средства и системы охраны</w:t>
      </w:r>
      <w:r>
        <w:rPr>
          <w:rFonts w:cs="Times New Roman"/>
          <w:color w:val="202124"/>
          <w:lang w:val="ru-RU"/>
        </w:rPr>
        <w:t>»</w:t>
      </w:r>
      <w:r>
        <w:rPr>
          <w:rFonts w:cs="Times New Roman"/>
          <w:lang w:val="ru-RU"/>
        </w:rPr>
        <w:t xml:space="preserve"> − Минск : 2021. – 26 с.</w:t>
      </w:r>
    </w:p>
    <w:p w14:paraId="7F94D544" w14:textId="0BACDDC0" w:rsidR="007B4117" w:rsidRPr="00957459" w:rsidRDefault="007B4117" w:rsidP="00850A14">
      <w:pPr>
        <w:pStyle w:val="af3"/>
        <w:ind w:left="0"/>
        <w:rPr>
          <w:rFonts w:asciiTheme="minorHAnsi" w:hAnsiTheme="minorHAnsi" w:cstheme="minorBidi"/>
          <w:sz w:val="22"/>
          <w:u w:val="single"/>
        </w:rPr>
      </w:pPr>
      <w:r w:rsidRPr="00957459">
        <w:rPr>
          <w:szCs w:val="28"/>
        </w:rPr>
        <w:t>[</w:t>
      </w:r>
      <w:r>
        <w:rPr>
          <w:szCs w:val="28"/>
        </w:rPr>
        <w:t>5</w:t>
      </w:r>
      <w:r w:rsidRPr="00957459">
        <w:rPr>
          <w:szCs w:val="28"/>
        </w:rPr>
        <w:t>]</w:t>
      </w:r>
      <w:r w:rsidRPr="00957459">
        <w:t xml:space="preserve"> </w:t>
      </w:r>
      <w:r w:rsidRPr="00957459">
        <w:rPr>
          <w:szCs w:val="28"/>
        </w:rPr>
        <w:t>Патентные исследования: виды порядок и методы проведения [Электронный ресурс]. – Режим доступа: https://patentural.ru/zhurnal/patentnii-issledovania.</w:t>
      </w:r>
    </w:p>
    <w:p w14:paraId="0BC6937C" w14:textId="4FD0A7CA" w:rsidR="007B4117" w:rsidRPr="00D90305" w:rsidRDefault="007B4117" w:rsidP="00850A14">
      <w:pPr>
        <w:pStyle w:val="af3"/>
        <w:tabs>
          <w:tab w:val="left" w:pos="1486"/>
        </w:tabs>
        <w:autoSpaceDE w:val="0"/>
        <w:ind w:left="0" w:right="71"/>
        <w:rPr>
          <w:szCs w:val="28"/>
        </w:rPr>
      </w:pPr>
      <w:r w:rsidRPr="00957459">
        <w:rPr>
          <w:szCs w:val="28"/>
        </w:rPr>
        <w:t>[</w:t>
      </w:r>
      <w:r>
        <w:rPr>
          <w:szCs w:val="28"/>
        </w:rPr>
        <w:t>6</w:t>
      </w:r>
      <w:r w:rsidRPr="00957459">
        <w:rPr>
          <w:szCs w:val="28"/>
        </w:rPr>
        <w:t xml:space="preserve">] patentscope.wipo.int </w:t>
      </w:r>
      <w:r w:rsidRPr="00957459">
        <w:t>[Электронный</w:t>
      </w:r>
      <w:r w:rsidRPr="00D90305">
        <w:rPr>
          <w:spacing w:val="1"/>
        </w:rPr>
        <w:t xml:space="preserve"> </w:t>
      </w:r>
      <w:r w:rsidRPr="00D90305">
        <w:t>ресурс].</w:t>
      </w:r>
      <w:r w:rsidRPr="00D90305">
        <w:rPr>
          <w:spacing w:val="1"/>
        </w:rPr>
        <w:t xml:space="preserve"> </w:t>
      </w:r>
      <w:r w:rsidRPr="00D90305">
        <w:t xml:space="preserve">– </w:t>
      </w:r>
      <w:r w:rsidRPr="00D87337">
        <w:rPr>
          <w:szCs w:val="28"/>
        </w:rPr>
        <w:t>Автономная система пожарной сигнализации</w:t>
      </w:r>
      <w:r w:rsidRPr="00D90305">
        <w:t xml:space="preserve">. - Режим доступа: </w:t>
      </w:r>
      <w:hyperlink w:history="1">
        <w:r w:rsidRPr="00850A14">
          <w:rPr>
            <w:rStyle w:val="a8"/>
            <w:color w:val="auto"/>
            <w:u w:val="none"/>
          </w:rPr>
          <w:t>https://patentscope.wipo. int/search/</w:t>
        </w:r>
      </w:hyperlink>
      <w:r w:rsidRPr="00D90305">
        <w:t>ru/detail.jsf?docId=RU123364251&amp;_cid=P20-M8DCL6-84234-1.</w:t>
      </w:r>
      <w:r w:rsidRPr="00D90305">
        <w:rPr>
          <w:szCs w:val="28"/>
        </w:rPr>
        <w:t>- Дата доступа: 10.11.2023.</w:t>
      </w:r>
    </w:p>
    <w:p w14:paraId="5C14A03C" w14:textId="5DC5F81F" w:rsidR="007B4117" w:rsidRPr="00957459" w:rsidRDefault="007B4117" w:rsidP="00850A14">
      <w:pPr>
        <w:pStyle w:val="af3"/>
        <w:tabs>
          <w:tab w:val="left" w:pos="1486"/>
        </w:tabs>
        <w:autoSpaceDE w:val="0"/>
        <w:ind w:left="0" w:right="71"/>
        <w:rPr>
          <w:szCs w:val="28"/>
        </w:rPr>
      </w:pPr>
      <w:r w:rsidRPr="00957459">
        <w:rPr>
          <w:szCs w:val="28"/>
        </w:rPr>
        <w:t>[</w:t>
      </w:r>
      <w:r>
        <w:rPr>
          <w:szCs w:val="28"/>
        </w:rPr>
        <w:t>7</w:t>
      </w:r>
      <w:r w:rsidRPr="00957459">
        <w:rPr>
          <w:szCs w:val="28"/>
        </w:rPr>
        <w:t xml:space="preserve">] patentscope.wipo.int </w:t>
      </w:r>
      <w:r w:rsidRPr="00957459">
        <w:t>[Электронный</w:t>
      </w:r>
      <w:r w:rsidRPr="00957459">
        <w:rPr>
          <w:spacing w:val="1"/>
        </w:rPr>
        <w:t xml:space="preserve"> </w:t>
      </w:r>
      <w:r w:rsidRPr="00957459">
        <w:t>ресурс].</w:t>
      </w:r>
      <w:r w:rsidRPr="00957459">
        <w:rPr>
          <w:spacing w:val="1"/>
        </w:rPr>
        <w:t xml:space="preserve"> </w:t>
      </w:r>
      <w:r w:rsidRPr="00957459">
        <w:t xml:space="preserve">– </w:t>
      </w:r>
      <w:r w:rsidRPr="00957459">
        <w:rPr>
          <w:szCs w:val="28"/>
        </w:rPr>
        <w:t>Радиоканальная система охранной сигнализации</w:t>
      </w:r>
      <w:r w:rsidRPr="00957459">
        <w:t xml:space="preserve">. - Режим доступа: </w:t>
      </w:r>
      <w:hyperlink r:id="rId37" w:history="1">
        <w:r w:rsidRPr="00850A14">
          <w:rPr>
            <w:rStyle w:val="a8"/>
            <w:color w:val="auto"/>
            <w:u w:val="none"/>
          </w:rPr>
          <w:t>https://patentscope.wipo.int</w:t>
        </w:r>
      </w:hyperlink>
      <w:r w:rsidRPr="00957459">
        <w:t xml:space="preserve"> /search/ru/detail.jsf?docId=RU75713310&amp;_cid=P20-M8DD9R-97851-1.</w:t>
      </w:r>
      <w:r w:rsidRPr="00957459">
        <w:rPr>
          <w:szCs w:val="28"/>
        </w:rPr>
        <w:t>- Дата доступа: 19.02.2025.</w:t>
      </w:r>
    </w:p>
    <w:p w14:paraId="1E5413BD" w14:textId="41BCB5FD" w:rsidR="007B4117" w:rsidRPr="00957459" w:rsidRDefault="007B4117" w:rsidP="00850A14">
      <w:pPr>
        <w:pStyle w:val="af3"/>
        <w:tabs>
          <w:tab w:val="left" w:pos="1486"/>
        </w:tabs>
        <w:autoSpaceDE w:val="0"/>
        <w:ind w:left="0" w:right="71"/>
        <w:rPr>
          <w:szCs w:val="28"/>
        </w:rPr>
      </w:pPr>
      <w:r w:rsidRPr="00957459">
        <w:rPr>
          <w:szCs w:val="28"/>
        </w:rPr>
        <w:t>[</w:t>
      </w:r>
      <w:r>
        <w:rPr>
          <w:szCs w:val="28"/>
        </w:rPr>
        <w:t>8</w:t>
      </w:r>
      <w:r w:rsidRPr="00957459">
        <w:rPr>
          <w:szCs w:val="28"/>
        </w:rPr>
        <w:t xml:space="preserve">] patentscope.wipo.int </w:t>
      </w:r>
      <w:r w:rsidRPr="00957459">
        <w:t>[Электронный</w:t>
      </w:r>
      <w:r w:rsidRPr="00957459">
        <w:rPr>
          <w:spacing w:val="1"/>
        </w:rPr>
        <w:t xml:space="preserve"> </w:t>
      </w:r>
      <w:r w:rsidRPr="00957459">
        <w:t>ресурс].</w:t>
      </w:r>
      <w:r w:rsidRPr="00957459">
        <w:rPr>
          <w:spacing w:val="1"/>
        </w:rPr>
        <w:t xml:space="preserve"> </w:t>
      </w:r>
      <w:r w:rsidRPr="00957459">
        <w:t xml:space="preserve">– </w:t>
      </w:r>
      <w:r w:rsidRPr="00957459">
        <w:rPr>
          <w:szCs w:val="28"/>
        </w:rPr>
        <w:t>Система комплексной безопасности</w:t>
      </w:r>
      <w:r w:rsidRPr="00957459">
        <w:t xml:space="preserve">. - Режим доступа: </w:t>
      </w:r>
      <w:hyperlink r:id="rId38" w:history="1">
        <w:r w:rsidRPr="00850A14">
          <w:rPr>
            <w:rStyle w:val="a8"/>
            <w:color w:val="auto"/>
            <w:u w:val="none"/>
          </w:rPr>
          <w:t>https://patentscope.wipo.int</w:t>
        </w:r>
      </w:hyperlink>
      <w:r w:rsidRPr="00957459">
        <w:t xml:space="preserve"> /search/ru/detail.jsf?docId=RU29575621&amp;_cid=P20-M8DCXX-91256-2.</w:t>
      </w:r>
      <w:r w:rsidRPr="00957459">
        <w:rPr>
          <w:szCs w:val="28"/>
        </w:rPr>
        <w:t>- Дата доступа: 19.02.2025.</w:t>
      </w:r>
    </w:p>
    <w:p w14:paraId="1A85E964" w14:textId="0205B518" w:rsidR="007B4117" w:rsidRPr="00957459" w:rsidRDefault="007B4117" w:rsidP="00850A14">
      <w:pPr>
        <w:pStyle w:val="af3"/>
        <w:tabs>
          <w:tab w:val="left" w:pos="1486"/>
        </w:tabs>
        <w:autoSpaceDE w:val="0"/>
        <w:ind w:left="0" w:right="71"/>
        <w:rPr>
          <w:szCs w:val="28"/>
        </w:rPr>
      </w:pPr>
      <w:r w:rsidRPr="00957459">
        <w:rPr>
          <w:szCs w:val="28"/>
        </w:rPr>
        <w:t>[</w:t>
      </w:r>
      <w:r>
        <w:rPr>
          <w:szCs w:val="28"/>
        </w:rPr>
        <w:t>9</w:t>
      </w:r>
      <w:r w:rsidRPr="00957459">
        <w:rPr>
          <w:szCs w:val="28"/>
        </w:rPr>
        <w:t xml:space="preserve">] patentscope.wipo.int </w:t>
      </w:r>
      <w:r w:rsidRPr="00957459">
        <w:t>[Электронный</w:t>
      </w:r>
      <w:r w:rsidRPr="00957459">
        <w:rPr>
          <w:spacing w:val="1"/>
        </w:rPr>
        <w:t xml:space="preserve"> </w:t>
      </w:r>
      <w:r w:rsidRPr="00957459">
        <w:t>ресурс].</w:t>
      </w:r>
      <w:r w:rsidRPr="00957459">
        <w:rPr>
          <w:spacing w:val="1"/>
        </w:rPr>
        <w:t xml:space="preserve"> </w:t>
      </w:r>
      <w:r w:rsidRPr="00957459">
        <w:t xml:space="preserve">– Адаптивная система пожарной сигнализации. - Режим доступа: </w:t>
      </w:r>
      <w:hyperlink r:id="rId39" w:history="1">
        <w:r w:rsidRPr="00850A14">
          <w:rPr>
            <w:rStyle w:val="a8"/>
            <w:color w:val="auto"/>
            <w:u w:val="none"/>
          </w:rPr>
          <w:t>https://patentscope.wipo.int</w:t>
        </w:r>
      </w:hyperlink>
      <w:r w:rsidRPr="00850A14">
        <w:t xml:space="preserve"> </w:t>
      </w:r>
      <w:r w:rsidRPr="00957459">
        <w:t>/search/ru/detail.jsf?docId=RU75855398&amp;_cid=P20-M8GC3D-35018-1.</w:t>
      </w:r>
      <w:r w:rsidRPr="00957459">
        <w:rPr>
          <w:szCs w:val="28"/>
        </w:rPr>
        <w:t>- Дата доступа: 19.02.2025.</w:t>
      </w:r>
    </w:p>
    <w:p w14:paraId="1E576FDB" w14:textId="30F724C6" w:rsidR="007B4117" w:rsidRPr="00957459" w:rsidRDefault="007B4117" w:rsidP="00850A14">
      <w:pPr>
        <w:pStyle w:val="af3"/>
        <w:tabs>
          <w:tab w:val="left" w:pos="1486"/>
        </w:tabs>
        <w:autoSpaceDE w:val="0"/>
        <w:ind w:left="0" w:right="71"/>
        <w:rPr>
          <w:szCs w:val="28"/>
        </w:rPr>
      </w:pPr>
      <w:r w:rsidRPr="00957459">
        <w:rPr>
          <w:szCs w:val="28"/>
        </w:rPr>
        <w:t>[1</w:t>
      </w:r>
      <w:r>
        <w:rPr>
          <w:szCs w:val="28"/>
        </w:rPr>
        <w:t>0</w:t>
      </w:r>
      <w:r w:rsidRPr="00957459">
        <w:rPr>
          <w:szCs w:val="28"/>
        </w:rPr>
        <w:t xml:space="preserve">] patentscope.wipo.int </w:t>
      </w:r>
      <w:r w:rsidRPr="00957459">
        <w:t>[Электронный</w:t>
      </w:r>
      <w:r w:rsidRPr="00957459">
        <w:rPr>
          <w:spacing w:val="1"/>
        </w:rPr>
        <w:t xml:space="preserve"> </w:t>
      </w:r>
      <w:r w:rsidRPr="00957459">
        <w:t>ресурс].</w:t>
      </w:r>
      <w:r w:rsidRPr="00957459">
        <w:rPr>
          <w:spacing w:val="1"/>
        </w:rPr>
        <w:t xml:space="preserve"> </w:t>
      </w:r>
      <w:r w:rsidRPr="00957459">
        <w:t xml:space="preserve">– Система охранной сигнализации с возможностью беспроводного дистанционного управления средствами обнаружения. - Режим доступа: </w:t>
      </w:r>
      <w:hyperlink r:id="rId40" w:history="1">
        <w:r w:rsidRPr="00850A14">
          <w:rPr>
            <w:rStyle w:val="a8"/>
            <w:color w:val="auto"/>
            <w:u w:val="none"/>
          </w:rPr>
          <w:t>https://patentscope.wipo.int</w:t>
        </w:r>
      </w:hyperlink>
      <w:r w:rsidRPr="00957459">
        <w:t xml:space="preserve"> /search/ru/detail.jsf?docId=RU179506145&amp;_cid=P20-M8GC5F-36411-1.</w:t>
      </w:r>
      <w:r w:rsidRPr="00957459">
        <w:rPr>
          <w:szCs w:val="28"/>
        </w:rPr>
        <w:t>- Дата доступа: 19.02.2025.</w:t>
      </w:r>
    </w:p>
    <w:p w14:paraId="1B479C31" w14:textId="281F3476" w:rsidR="00924DDB" w:rsidRDefault="00F5722B" w:rsidP="00850A14">
      <w:pPr>
        <w:pStyle w:val="af3"/>
        <w:tabs>
          <w:tab w:val="left" w:pos="1486"/>
        </w:tabs>
        <w:autoSpaceDE w:val="0"/>
        <w:ind w:left="0" w:right="71"/>
        <w:rPr>
          <w:bCs/>
          <w:szCs w:val="28"/>
          <w:shd w:val="clear" w:color="auto" w:fill="FFFFFF"/>
        </w:rPr>
      </w:pPr>
      <w:r w:rsidRPr="00957459">
        <w:rPr>
          <w:szCs w:val="28"/>
        </w:rPr>
        <w:t>[1</w:t>
      </w:r>
      <w:r w:rsidR="00055916" w:rsidRPr="00055916">
        <w:rPr>
          <w:szCs w:val="28"/>
        </w:rPr>
        <w:t>1</w:t>
      </w:r>
      <w:r w:rsidRPr="00957459">
        <w:rPr>
          <w:szCs w:val="28"/>
        </w:rPr>
        <w:t>]</w:t>
      </w:r>
      <w:r>
        <w:rPr>
          <w:szCs w:val="28"/>
        </w:rPr>
        <w:t xml:space="preserve"> ГОСТ 15</w:t>
      </w:r>
      <w:r w:rsidRPr="001A70D7">
        <w:rPr>
          <w:szCs w:val="28"/>
        </w:rPr>
        <w:t>150-69</w:t>
      </w:r>
      <w:r>
        <w:rPr>
          <w:szCs w:val="28"/>
        </w:rPr>
        <w:t xml:space="preserve"> </w:t>
      </w:r>
      <w:r>
        <w:rPr>
          <w:bCs/>
          <w:szCs w:val="28"/>
          <w:shd w:val="clear" w:color="auto" w:fill="FFFFFF"/>
        </w:rPr>
        <w:t>М</w:t>
      </w:r>
      <w:r w:rsidRPr="00957459">
        <w:rPr>
          <w:bCs/>
          <w:szCs w:val="28"/>
          <w:shd w:val="clear" w:color="auto" w:fill="FFFFFF"/>
        </w:rPr>
        <w:t>ашины, приборы и другие технические изделия</w:t>
      </w:r>
      <w:r>
        <w:rPr>
          <w:bCs/>
          <w:szCs w:val="28"/>
          <w:shd w:val="clear" w:color="auto" w:fill="FFFFFF"/>
        </w:rPr>
        <w:t xml:space="preserve"> – Дата введения 01.01.1971. – СССР, 1971, 61 с</w:t>
      </w:r>
    </w:p>
    <w:p w14:paraId="456EFD04" w14:textId="52397A19" w:rsidR="00462AB0" w:rsidRDefault="00462AB0" w:rsidP="00850A14">
      <w:pPr>
        <w:pStyle w:val="af3"/>
        <w:tabs>
          <w:tab w:val="left" w:pos="1486"/>
        </w:tabs>
        <w:autoSpaceDE w:val="0"/>
        <w:ind w:left="0" w:right="71"/>
        <w:rPr>
          <w:spacing w:val="-6"/>
          <w:szCs w:val="28"/>
        </w:rPr>
      </w:pPr>
      <w:r w:rsidRPr="00957459">
        <w:rPr>
          <w:szCs w:val="28"/>
        </w:rPr>
        <w:t>[</w:t>
      </w:r>
      <w:r>
        <w:rPr>
          <w:szCs w:val="28"/>
        </w:rPr>
        <w:t>1</w:t>
      </w:r>
      <w:r w:rsidR="00055916" w:rsidRPr="00055916">
        <w:rPr>
          <w:szCs w:val="28"/>
        </w:rPr>
        <w:t>2</w:t>
      </w:r>
      <w:r w:rsidRPr="00957459">
        <w:rPr>
          <w:szCs w:val="28"/>
        </w:rPr>
        <w:t xml:space="preserve">] </w:t>
      </w:r>
      <w:r w:rsidRPr="00957459">
        <w:rPr>
          <w:bCs/>
          <w:szCs w:val="28"/>
        </w:rPr>
        <w:t xml:space="preserve">СН 2.02.05-2020 </w:t>
      </w:r>
      <w:r w:rsidRPr="00957459">
        <w:t>«</w:t>
      </w:r>
      <w:r w:rsidRPr="00957459">
        <w:rPr>
          <w:szCs w:val="28"/>
        </w:rPr>
        <w:t xml:space="preserve">Строительные нормы Республики Беларусь. Пожарная безопасность зданий и сооружений» / </w:t>
      </w:r>
      <w:r w:rsidRPr="00957459">
        <w:rPr>
          <w:szCs w:val="28"/>
          <w:shd w:val="clear" w:color="auto" w:fill="FFFFFF"/>
        </w:rPr>
        <w:t>И. Л. Лишай</w:t>
      </w:r>
      <w:r w:rsidRPr="00957459">
        <w:rPr>
          <w:szCs w:val="28"/>
        </w:rPr>
        <w:t xml:space="preserve"> [и др.]. – Минск : Стройтехнорм, 2020. – 104 </w:t>
      </w:r>
      <w:r w:rsidRPr="00957459">
        <w:rPr>
          <w:spacing w:val="-6"/>
          <w:szCs w:val="28"/>
        </w:rPr>
        <w:t>с.</w:t>
      </w:r>
    </w:p>
    <w:p w14:paraId="2CE69F19" w14:textId="6A15417D" w:rsidR="00125074" w:rsidRDefault="00125074" w:rsidP="00850A14">
      <w:pPr>
        <w:pStyle w:val="af3"/>
        <w:tabs>
          <w:tab w:val="left" w:pos="1536"/>
        </w:tabs>
        <w:autoSpaceDE w:val="0"/>
        <w:ind w:left="0" w:right="71"/>
        <w:rPr>
          <w:szCs w:val="28"/>
        </w:rPr>
      </w:pPr>
      <w:r w:rsidRPr="00957459">
        <w:rPr>
          <w:szCs w:val="28"/>
        </w:rPr>
        <w:t>[</w:t>
      </w:r>
      <w:r>
        <w:rPr>
          <w:szCs w:val="28"/>
        </w:rPr>
        <w:t>1</w:t>
      </w:r>
      <w:r w:rsidR="00055916" w:rsidRPr="001D130E">
        <w:rPr>
          <w:szCs w:val="28"/>
        </w:rPr>
        <w:t>3</w:t>
      </w:r>
      <w:r w:rsidRPr="00957459">
        <w:rPr>
          <w:szCs w:val="28"/>
        </w:rPr>
        <w:t xml:space="preserve">] </w:t>
      </w:r>
      <w:r w:rsidR="00C46529">
        <w:rPr>
          <w:szCs w:val="28"/>
        </w:rPr>
        <w:t xml:space="preserve">ТКП </w:t>
      </w:r>
      <w:r w:rsidRPr="00957459">
        <w:rPr>
          <w:szCs w:val="28"/>
        </w:rPr>
        <w:t>4</w:t>
      </w:r>
      <w:r w:rsidR="00A0040E">
        <w:rPr>
          <w:szCs w:val="28"/>
        </w:rPr>
        <w:t>74</w:t>
      </w:r>
      <w:r w:rsidRPr="00957459">
        <w:rPr>
          <w:szCs w:val="28"/>
        </w:rPr>
        <w:t>-2013 «</w:t>
      </w:r>
      <w:r w:rsidRPr="00957459">
        <w:t>Категорирование помещений, зданий и наружных установок по взрывопожарной и пожарной опасности</w:t>
      </w:r>
      <w:r w:rsidRPr="00957459">
        <w:rPr>
          <w:szCs w:val="28"/>
        </w:rPr>
        <w:t>» – Минск</w:t>
      </w:r>
      <w:r w:rsidR="001D130E">
        <w:rPr>
          <w:szCs w:val="28"/>
        </w:rPr>
        <w:t xml:space="preserve"> </w:t>
      </w:r>
      <w:r w:rsidRPr="00957459">
        <w:rPr>
          <w:szCs w:val="28"/>
        </w:rPr>
        <w:t>: МВД</w:t>
      </w:r>
      <w:r w:rsidRPr="00957459">
        <w:rPr>
          <w:spacing w:val="1"/>
          <w:szCs w:val="28"/>
        </w:rPr>
        <w:t xml:space="preserve"> </w:t>
      </w:r>
      <w:r w:rsidRPr="00957459">
        <w:rPr>
          <w:szCs w:val="28"/>
        </w:rPr>
        <w:t>Республики</w:t>
      </w:r>
      <w:r w:rsidRPr="00957459">
        <w:rPr>
          <w:spacing w:val="-1"/>
          <w:szCs w:val="28"/>
        </w:rPr>
        <w:t xml:space="preserve"> </w:t>
      </w:r>
      <w:r w:rsidRPr="00957459">
        <w:rPr>
          <w:szCs w:val="28"/>
        </w:rPr>
        <w:t>Беларусь,</w:t>
      </w:r>
      <w:r w:rsidRPr="00957459">
        <w:rPr>
          <w:spacing w:val="-1"/>
          <w:szCs w:val="28"/>
        </w:rPr>
        <w:t xml:space="preserve"> </w:t>
      </w:r>
      <w:r w:rsidRPr="00957459">
        <w:rPr>
          <w:szCs w:val="28"/>
        </w:rPr>
        <w:t>2022.</w:t>
      </w:r>
      <w:r w:rsidRPr="00957459">
        <w:rPr>
          <w:spacing w:val="2"/>
          <w:szCs w:val="28"/>
        </w:rPr>
        <w:t xml:space="preserve"> </w:t>
      </w:r>
      <w:r w:rsidRPr="00957459">
        <w:rPr>
          <w:szCs w:val="28"/>
        </w:rPr>
        <w:t>–</w:t>
      </w:r>
      <w:r w:rsidRPr="00957459">
        <w:rPr>
          <w:spacing w:val="-2"/>
          <w:szCs w:val="28"/>
        </w:rPr>
        <w:t xml:space="preserve"> </w:t>
      </w:r>
      <w:r w:rsidRPr="00957459">
        <w:rPr>
          <w:szCs w:val="28"/>
        </w:rPr>
        <w:t>62</w:t>
      </w:r>
      <w:r w:rsidRPr="00957459">
        <w:rPr>
          <w:spacing w:val="1"/>
          <w:szCs w:val="28"/>
        </w:rPr>
        <w:t xml:space="preserve"> </w:t>
      </w:r>
      <w:r w:rsidRPr="00957459">
        <w:rPr>
          <w:szCs w:val="28"/>
        </w:rPr>
        <w:t>с.</w:t>
      </w:r>
    </w:p>
    <w:p w14:paraId="4420EA33" w14:textId="5ADBB017" w:rsidR="00125074" w:rsidRPr="00957459" w:rsidRDefault="00125074" w:rsidP="00850A14">
      <w:pPr>
        <w:pStyle w:val="af3"/>
        <w:tabs>
          <w:tab w:val="left" w:pos="1486"/>
        </w:tabs>
        <w:autoSpaceDE w:val="0"/>
        <w:ind w:left="0" w:right="71"/>
        <w:rPr>
          <w:szCs w:val="28"/>
        </w:rPr>
      </w:pPr>
      <w:r w:rsidRPr="00957459">
        <w:rPr>
          <w:szCs w:val="28"/>
        </w:rPr>
        <w:lastRenderedPageBreak/>
        <w:t>[</w:t>
      </w:r>
      <w:r>
        <w:rPr>
          <w:szCs w:val="28"/>
        </w:rPr>
        <w:t>1</w:t>
      </w:r>
      <w:r w:rsidR="00055916" w:rsidRPr="001D130E">
        <w:rPr>
          <w:szCs w:val="28"/>
        </w:rPr>
        <w:t>4</w:t>
      </w:r>
      <w:r w:rsidRPr="00957459">
        <w:rPr>
          <w:szCs w:val="28"/>
        </w:rPr>
        <w:t xml:space="preserve">] </w:t>
      </w:r>
      <w:r w:rsidR="001D130E" w:rsidRPr="001D130E">
        <w:rPr>
          <w:szCs w:val="28"/>
        </w:rPr>
        <w:t xml:space="preserve">Брель, И.Д. РД 28/3.012-2005 </w:t>
      </w:r>
      <w:r w:rsidR="00DD2D76">
        <w:rPr>
          <w:szCs w:val="28"/>
        </w:rPr>
        <w:t>«</w:t>
      </w:r>
      <w:r w:rsidR="001D130E" w:rsidRPr="001D130E">
        <w:rPr>
          <w:szCs w:val="28"/>
        </w:rPr>
        <w:t>Требования к технической укрепленности объектов, подлежащих обязательной охране Департаментом охраны Министерства внутренних дел Республики Беларусь</w:t>
      </w:r>
      <w:r w:rsidR="00DD2D76">
        <w:rPr>
          <w:szCs w:val="28"/>
        </w:rPr>
        <w:t>»</w:t>
      </w:r>
      <w:r w:rsidR="001D130E" w:rsidRPr="001D130E">
        <w:rPr>
          <w:szCs w:val="28"/>
        </w:rPr>
        <w:t xml:space="preserve"> / И.Д. Брель, В.Н. Бураковский, К.В. Игнатьев. – Минск : МВД Республики Беларусь, 2006. – 110 с.</w:t>
      </w:r>
    </w:p>
    <w:p w14:paraId="017D6F3B" w14:textId="0A95E9FF" w:rsidR="00125074" w:rsidRDefault="00055916" w:rsidP="00850A14">
      <w:pPr>
        <w:pStyle w:val="af3"/>
        <w:tabs>
          <w:tab w:val="left" w:pos="1536"/>
        </w:tabs>
        <w:autoSpaceDE w:val="0"/>
        <w:ind w:left="0" w:right="71"/>
        <w:rPr>
          <w:szCs w:val="28"/>
        </w:rPr>
      </w:pPr>
      <w:r w:rsidRPr="001D130E">
        <w:rPr>
          <w:szCs w:val="28"/>
        </w:rPr>
        <w:t xml:space="preserve">[15] </w:t>
      </w:r>
      <w:r w:rsidR="001D130E" w:rsidRPr="001D130E">
        <w:rPr>
          <w:szCs w:val="28"/>
        </w:rPr>
        <w:t>Bolid [Электронный ресурс]. – Режим доступа: https://bolid.ru/production/orion/network-controllers/s2000m.html. – Дата доступа: 10.04.2025.</w:t>
      </w:r>
    </w:p>
    <w:p w14:paraId="6F2A960F" w14:textId="59A4F97F" w:rsidR="00055916" w:rsidRDefault="00055916" w:rsidP="00850A14">
      <w:pPr>
        <w:pStyle w:val="af3"/>
        <w:tabs>
          <w:tab w:val="left" w:pos="1536"/>
        </w:tabs>
        <w:autoSpaceDE w:val="0"/>
        <w:ind w:left="0" w:right="71"/>
        <w:rPr>
          <w:szCs w:val="28"/>
        </w:rPr>
      </w:pPr>
      <w:r w:rsidRPr="001D130E">
        <w:rPr>
          <w:szCs w:val="28"/>
        </w:rPr>
        <w:t>[16]</w:t>
      </w:r>
      <w:r w:rsidR="001D130E" w:rsidRPr="001D130E">
        <w:t xml:space="preserve"> </w:t>
      </w:r>
      <w:r w:rsidR="001D130E" w:rsidRPr="001D130E">
        <w:rPr>
          <w:szCs w:val="28"/>
          <w:lang w:val="en-US"/>
        </w:rPr>
        <w:t>Bolid</w:t>
      </w:r>
      <w:r w:rsidR="001D130E" w:rsidRPr="001D130E">
        <w:rPr>
          <w:szCs w:val="28"/>
        </w:rPr>
        <w:t xml:space="preserve"> [Электронный ресурс]. – Режим доступа: </w:t>
      </w:r>
      <w:r w:rsidR="001D130E" w:rsidRPr="001D130E">
        <w:rPr>
          <w:szCs w:val="28"/>
          <w:lang w:val="en-US"/>
        </w:rPr>
        <w:t>https</w:t>
      </w:r>
      <w:r w:rsidR="001D130E" w:rsidRPr="001D130E">
        <w:rPr>
          <w:szCs w:val="28"/>
        </w:rPr>
        <w:t>://</w:t>
      </w:r>
      <w:r w:rsidR="001D130E" w:rsidRPr="001D130E">
        <w:rPr>
          <w:szCs w:val="28"/>
          <w:lang w:val="en-US"/>
        </w:rPr>
        <w:t>bolid</w:t>
      </w:r>
      <w:r w:rsidR="001D130E" w:rsidRPr="001D130E">
        <w:rPr>
          <w:szCs w:val="28"/>
        </w:rPr>
        <w:t>.</w:t>
      </w:r>
      <w:r w:rsidR="001D130E" w:rsidRPr="001D130E">
        <w:rPr>
          <w:szCs w:val="28"/>
          <w:lang w:val="en-US"/>
        </w:rPr>
        <w:t>ru</w:t>
      </w:r>
      <w:r w:rsidR="001D130E" w:rsidRPr="001D130E">
        <w:rPr>
          <w:szCs w:val="28"/>
        </w:rPr>
        <w:t>/</w:t>
      </w:r>
      <w:r w:rsidR="001D130E" w:rsidRPr="001D130E">
        <w:rPr>
          <w:szCs w:val="28"/>
          <w:lang w:val="en-US"/>
        </w:rPr>
        <w:t>production</w:t>
      </w:r>
      <w:r w:rsidR="001D130E" w:rsidRPr="001D130E">
        <w:rPr>
          <w:szCs w:val="28"/>
        </w:rPr>
        <w:t>/</w:t>
      </w:r>
      <w:r w:rsidR="001D130E" w:rsidRPr="001D130E">
        <w:rPr>
          <w:szCs w:val="28"/>
          <w:lang w:val="en-US"/>
        </w:rPr>
        <w:t>orion</w:t>
      </w:r>
      <w:r w:rsidR="001D130E" w:rsidRPr="001D130E">
        <w:rPr>
          <w:szCs w:val="28"/>
        </w:rPr>
        <w:t>/</w:t>
      </w:r>
      <w:r w:rsidR="001D130E" w:rsidRPr="001D130E">
        <w:rPr>
          <w:szCs w:val="28"/>
          <w:lang w:val="en-US"/>
        </w:rPr>
        <w:t>control</w:t>
      </w:r>
      <w:r w:rsidR="001D130E" w:rsidRPr="001D130E">
        <w:rPr>
          <w:szCs w:val="28"/>
        </w:rPr>
        <w:t>-</w:t>
      </w:r>
      <w:r w:rsidR="001D130E" w:rsidRPr="001D130E">
        <w:rPr>
          <w:szCs w:val="28"/>
          <w:lang w:val="en-US"/>
        </w:rPr>
        <w:t>devices</w:t>
      </w:r>
      <w:r w:rsidR="001D130E" w:rsidRPr="001D130E">
        <w:rPr>
          <w:szCs w:val="28"/>
        </w:rPr>
        <w:t>/</w:t>
      </w:r>
      <w:r w:rsidR="001D130E" w:rsidRPr="001D130E">
        <w:rPr>
          <w:szCs w:val="28"/>
          <w:lang w:val="en-US"/>
        </w:rPr>
        <w:t>signal</w:t>
      </w:r>
      <w:r w:rsidR="001D130E" w:rsidRPr="001D130E">
        <w:rPr>
          <w:szCs w:val="28"/>
        </w:rPr>
        <w:t>-20</w:t>
      </w:r>
      <w:r w:rsidR="001D130E" w:rsidRPr="001D130E">
        <w:rPr>
          <w:szCs w:val="28"/>
          <w:lang w:val="en-US"/>
        </w:rPr>
        <w:t>p</w:t>
      </w:r>
      <w:r w:rsidR="001D130E" w:rsidRPr="001D130E">
        <w:rPr>
          <w:szCs w:val="28"/>
        </w:rPr>
        <w:t>.</w:t>
      </w:r>
      <w:r w:rsidR="001D130E" w:rsidRPr="001D130E">
        <w:rPr>
          <w:szCs w:val="28"/>
          <w:lang w:val="en-US"/>
        </w:rPr>
        <w:t>html</w:t>
      </w:r>
      <w:r w:rsidR="001D130E" w:rsidRPr="001D130E">
        <w:rPr>
          <w:szCs w:val="28"/>
        </w:rPr>
        <w:t>. – Дата доступа: 10.04.2025.</w:t>
      </w:r>
    </w:p>
    <w:p w14:paraId="29046A29" w14:textId="5F590005" w:rsidR="001D130E" w:rsidRPr="005012CC" w:rsidRDefault="001D130E" w:rsidP="00850A14">
      <w:pPr>
        <w:pStyle w:val="af3"/>
        <w:tabs>
          <w:tab w:val="left" w:pos="1536"/>
        </w:tabs>
        <w:autoSpaceDE w:val="0"/>
        <w:ind w:left="0" w:right="71"/>
        <w:rPr>
          <w:szCs w:val="28"/>
        </w:rPr>
      </w:pPr>
      <w:r w:rsidRPr="005012CC">
        <w:rPr>
          <w:szCs w:val="28"/>
        </w:rPr>
        <w:t>[17]</w:t>
      </w:r>
      <w:r w:rsidR="005012CC" w:rsidRPr="005012CC">
        <w:t xml:space="preserve"> </w:t>
      </w:r>
      <w:r w:rsidR="005012CC" w:rsidRPr="005012CC">
        <w:rPr>
          <w:szCs w:val="28"/>
          <w:lang w:val="en-US"/>
        </w:rPr>
        <w:t>Bolid</w:t>
      </w:r>
      <w:r w:rsidR="005012CC" w:rsidRPr="005012CC">
        <w:rPr>
          <w:szCs w:val="28"/>
        </w:rPr>
        <w:t xml:space="preserve"> [Электронный ресурс]. – Режим доступа: </w:t>
      </w:r>
      <w:r w:rsidR="005012CC" w:rsidRPr="005012CC">
        <w:rPr>
          <w:szCs w:val="28"/>
          <w:lang w:val="en-US"/>
        </w:rPr>
        <w:t>https</w:t>
      </w:r>
      <w:r w:rsidR="005012CC" w:rsidRPr="005012CC">
        <w:rPr>
          <w:szCs w:val="28"/>
        </w:rPr>
        <w:t>://</w:t>
      </w:r>
      <w:r w:rsidR="005012CC" w:rsidRPr="005012CC">
        <w:rPr>
          <w:szCs w:val="28"/>
          <w:lang w:val="en-US"/>
        </w:rPr>
        <w:t>bolid</w:t>
      </w:r>
      <w:r w:rsidR="005012CC" w:rsidRPr="005012CC">
        <w:rPr>
          <w:szCs w:val="28"/>
        </w:rPr>
        <w:t>.</w:t>
      </w:r>
      <w:r w:rsidR="005012CC" w:rsidRPr="005012CC">
        <w:rPr>
          <w:szCs w:val="28"/>
          <w:lang w:val="en-US"/>
        </w:rPr>
        <w:t>ru</w:t>
      </w:r>
      <w:r w:rsidR="005012CC" w:rsidRPr="005012CC">
        <w:rPr>
          <w:szCs w:val="28"/>
        </w:rPr>
        <w:t>/</w:t>
      </w:r>
      <w:r w:rsidR="005012CC" w:rsidRPr="005012CC">
        <w:rPr>
          <w:szCs w:val="28"/>
          <w:lang w:val="en-US"/>
        </w:rPr>
        <w:t>production</w:t>
      </w:r>
      <w:r w:rsidR="005012CC" w:rsidRPr="005012CC">
        <w:rPr>
          <w:szCs w:val="28"/>
        </w:rPr>
        <w:t>/</w:t>
      </w:r>
      <w:r w:rsidR="005012CC" w:rsidRPr="005012CC">
        <w:rPr>
          <w:szCs w:val="28"/>
          <w:lang w:val="en-US"/>
        </w:rPr>
        <w:t>orion</w:t>
      </w:r>
      <w:r w:rsidR="005012CC" w:rsidRPr="005012CC">
        <w:rPr>
          <w:szCs w:val="28"/>
        </w:rPr>
        <w:t>/</w:t>
      </w:r>
      <w:r w:rsidR="005012CC" w:rsidRPr="005012CC">
        <w:rPr>
          <w:szCs w:val="28"/>
          <w:lang w:val="en-US"/>
        </w:rPr>
        <w:t>relay</w:t>
      </w:r>
      <w:r w:rsidR="005012CC" w:rsidRPr="005012CC">
        <w:rPr>
          <w:szCs w:val="28"/>
        </w:rPr>
        <w:t>-</w:t>
      </w:r>
      <w:r w:rsidR="005012CC" w:rsidRPr="005012CC">
        <w:rPr>
          <w:szCs w:val="28"/>
          <w:lang w:val="en-US"/>
        </w:rPr>
        <w:t>unit</w:t>
      </w:r>
      <w:r w:rsidR="005012CC" w:rsidRPr="005012CC">
        <w:rPr>
          <w:szCs w:val="28"/>
        </w:rPr>
        <w:t>/</w:t>
      </w:r>
      <w:r w:rsidR="005012CC" w:rsidRPr="005012CC">
        <w:rPr>
          <w:szCs w:val="28"/>
          <w:lang w:val="en-US"/>
        </w:rPr>
        <w:t>s</w:t>
      </w:r>
      <w:r w:rsidR="005012CC" w:rsidRPr="005012CC">
        <w:rPr>
          <w:szCs w:val="28"/>
        </w:rPr>
        <w:t>2000-</w:t>
      </w:r>
      <w:r w:rsidR="005012CC" w:rsidRPr="005012CC">
        <w:rPr>
          <w:szCs w:val="28"/>
          <w:lang w:val="en-US"/>
        </w:rPr>
        <w:t>sp</w:t>
      </w:r>
      <w:r w:rsidR="005012CC" w:rsidRPr="005012CC">
        <w:rPr>
          <w:szCs w:val="28"/>
        </w:rPr>
        <w:t>1.</w:t>
      </w:r>
      <w:r w:rsidR="005012CC" w:rsidRPr="005012CC">
        <w:rPr>
          <w:szCs w:val="28"/>
          <w:lang w:val="en-US"/>
        </w:rPr>
        <w:t>html</w:t>
      </w:r>
      <w:r w:rsidR="005012CC" w:rsidRPr="005012CC">
        <w:rPr>
          <w:szCs w:val="28"/>
        </w:rPr>
        <w:t>. – Дата доступа: 10.04.2025.</w:t>
      </w:r>
    </w:p>
    <w:p w14:paraId="308CCE34" w14:textId="1DE00784" w:rsidR="001D130E" w:rsidRPr="005012CC" w:rsidRDefault="001D130E" w:rsidP="00850A14">
      <w:pPr>
        <w:pStyle w:val="af3"/>
        <w:tabs>
          <w:tab w:val="left" w:pos="1536"/>
        </w:tabs>
        <w:autoSpaceDE w:val="0"/>
        <w:ind w:left="0" w:right="71"/>
        <w:rPr>
          <w:szCs w:val="28"/>
        </w:rPr>
      </w:pPr>
      <w:r w:rsidRPr="005012CC">
        <w:rPr>
          <w:szCs w:val="28"/>
        </w:rPr>
        <w:t>[18]</w:t>
      </w:r>
      <w:r w:rsidR="005012CC" w:rsidRPr="005012CC">
        <w:t xml:space="preserve"> </w:t>
      </w:r>
      <w:r w:rsidR="005012CC" w:rsidRPr="005012CC">
        <w:rPr>
          <w:szCs w:val="28"/>
          <w:lang w:val="en-US"/>
        </w:rPr>
        <w:t>Bolid</w:t>
      </w:r>
      <w:r w:rsidR="005012CC" w:rsidRPr="005012CC">
        <w:rPr>
          <w:szCs w:val="28"/>
        </w:rPr>
        <w:t xml:space="preserve"> [Электронный ресурс]. – Режим доступа: </w:t>
      </w:r>
      <w:r w:rsidR="005012CC" w:rsidRPr="005012CC">
        <w:rPr>
          <w:szCs w:val="28"/>
          <w:lang w:val="en-US"/>
        </w:rPr>
        <w:t>https</w:t>
      </w:r>
      <w:r w:rsidR="005012CC" w:rsidRPr="005012CC">
        <w:rPr>
          <w:szCs w:val="28"/>
        </w:rPr>
        <w:t>://</w:t>
      </w:r>
      <w:r w:rsidR="005012CC" w:rsidRPr="005012CC">
        <w:rPr>
          <w:szCs w:val="28"/>
          <w:lang w:val="en-US"/>
        </w:rPr>
        <w:t>bolid</w:t>
      </w:r>
      <w:r w:rsidR="005012CC" w:rsidRPr="005012CC">
        <w:rPr>
          <w:szCs w:val="28"/>
        </w:rPr>
        <w:t>.</w:t>
      </w:r>
      <w:r w:rsidR="005012CC" w:rsidRPr="005012CC">
        <w:rPr>
          <w:szCs w:val="28"/>
          <w:lang w:val="en-US"/>
        </w:rPr>
        <w:t>ru</w:t>
      </w:r>
      <w:r w:rsidR="005012CC" w:rsidRPr="005012CC">
        <w:rPr>
          <w:szCs w:val="28"/>
        </w:rPr>
        <w:t>/</w:t>
      </w:r>
      <w:r w:rsidR="005012CC" w:rsidRPr="005012CC">
        <w:rPr>
          <w:szCs w:val="28"/>
          <w:lang w:val="en-US"/>
        </w:rPr>
        <w:t>production</w:t>
      </w:r>
      <w:r w:rsidR="005012CC" w:rsidRPr="005012CC">
        <w:rPr>
          <w:szCs w:val="28"/>
        </w:rPr>
        <w:t>/</w:t>
      </w:r>
      <w:r w:rsidR="005012CC" w:rsidRPr="005012CC">
        <w:rPr>
          <w:szCs w:val="28"/>
          <w:lang w:val="en-US"/>
        </w:rPr>
        <w:t>orion</w:t>
      </w:r>
      <w:r w:rsidR="005012CC" w:rsidRPr="005012CC">
        <w:rPr>
          <w:szCs w:val="28"/>
        </w:rPr>
        <w:t>/</w:t>
      </w:r>
      <w:r w:rsidR="005012CC" w:rsidRPr="005012CC">
        <w:rPr>
          <w:szCs w:val="28"/>
          <w:lang w:val="en-US"/>
        </w:rPr>
        <w:t>channeling</w:t>
      </w:r>
      <w:r w:rsidR="005012CC" w:rsidRPr="005012CC">
        <w:rPr>
          <w:szCs w:val="28"/>
        </w:rPr>
        <w:t>-</w:t>
      </w:r>
      <w:r w:rsidR="005012CC" w:rsidRPr="005012CC">
        <w:rPr>
          <w:szCs w:val="28"/>
          <w:lang w:val="en-US"/>
        </w:rPr>
        <w:t>equipment</w:t>
      </w:r>
      <w:r w:rsidR="005012CC" w:rsidRPr="005012CC">
        <w:rPr>
          <w:szCs w:val="28"/>
        </w:rPr>
        <w:t>/</w:t>
      </w:r>
      <w:r w:rsidR="005012CC" w:rsidRPr="005012CC">
        <w:rPr>
          <w:szCs w:val="28"/>
          <w:lang w:val="en-US"/>
        </w:rPr>
        <w:t>interface</w:t>
      </w:r>
      <w:r w:rsidR="005012CC" w:rsidRPr="005012CC">
        <w:rPr>
          <w:szCs w:val="28"/>
        </w:rPr>
        <w:t>-</w:t>
      </w:r>
      <w:r w:rsidR="005012CC" w:rsidRPr="005012CC">
        <w:rPr>
          <w:szCs w:val="28"/>
          <w:lang w:val="en-US"/>
        </w:rPr>
        <w:t>converter</w:t>
      </w:r>
      <w:r w:rsidR="005012CC" w:rsidRPr="005012CC">
        <w:rPr>
          <w:szCs w:val="28"/>
        </w:rPr>
        <w:t>/</w:t>
      </w:r>
      <w:r w:rsidR="005012CC" w:rsidRPr="005012CC">
        <w:rPr>
          <w:szCs w:val="28"/>
          <w:lang w:val="en-US"/>
        </w:rPr>
        <w:t>s</w:t>
      </w:r>
      <w:r w:rsidR="005012CC" w:rsidRPr="005012CC">
        <w:rPr>
          <w:szCs w:val="28"/>
        </w:rPr>
        <w:t>2000-</w:t>
      </w:r>
      <w:r w:rsidR="005012CC" w:rsidRPr="005012CC">
        <w:rPr>
          <w:szCs w:val="28"/>
          <w:lang w:val="en-US"/>
        </w:rPr>
        <w:t>pi</w:t>
      </w:r>
      <w:r w:rsidR="005012CC" w:rsidRPr="005012CC">
        <w:rPr>
          <w:szCs w:val="28"/>
        </w:rPr>
        <w:t>.</w:t>
      </w:r>
      <w:r w:rsidR="005012CC" w:rsidRPr="005012CC">
        <w:rPr>
          <w:szCs w:val="28"/>
          <w:lang w:val="en-US"/>
        </w:rPr>
        <w:t>html</w:t>
      </w:r>
      <w:r w:rsidR="005012CC" w:rsidRPr="005012CC">
        <w:rPr>
          <w:szCs w:val="28"/>
        </w:rPr>
        <w:t>. – Дата доступа: 10.04.2025.</w:t>
      </w:r>
    </w:p>
    <w:p w14:paraId="5551F1C3" w14:textId="2CBA8551" w:rsidR="001D130E" w:rsidRPr="005012CC" w:rsidRDefault="001D130E" w:rsidP="00850A14">
      <w:pPr>
        <w:pStyle w:val="af3"/>
        <w:tabs>
          <w:tab w:val="left" w:pos="1536"/>
        </w:tabs>
        <w:autoSpaceDE w:val="0"/>
        <w:ind w:left="0" w:right="71"/>
        <w:rPr>
          <w:szCs w:val="28"/>
        </w:rPr>
      </w:pPr>
      <w:r w:rsidRPr="005012CC">
        <w:rPr>
          <w:szCs w:val="28"/>
        </w:rPr>
        <w:t>[19]</w:t>
      </w:r>
      <w:r w:rsidR="005012CC" w:rsidRPr="005012CC">
        <w:t xml:space="preserve"> </w:t>
      </w:r>
      <w:r w:rsidR="005012CC" w:rsidRPr="005012CC">
        <w:rPr>
          <w:szCs w:val="28"/>
          <w:lang w:val="en-US"/>
        </w:rPr>
        <w:t>Bolid</w:t>
      </w:r>
      <w:r w:rsidR="005012CC" w:rsidRPr="005012CC">
        <w:rPr>
          <w:szCs w:val="28"/>
        </w:rPr>
        <w:t xml:space="preserve"> [Электронный ресурс]. – Режим доступа: </w:t>
      </w:r>
      <w:r w:rsidR="005012CC" w:rsidRPr="005012CC">
        <w:rPr>
          <w:szCs w:val="28"/>
          <w:lang w:val="en-US"/>
        </w:rPr>
        <w:t>https</w:t>
      </w:r>
      <w:r w:rsidR="005012CC" w:rsidRPr="005012CC">
        <w:rPr>
          <w:szCs w:val="28"/>
        </w:rPr>
        <w:t>://</w:t>
      </w:r>
      <w:r w:rsidR="005012CC" w:rsidRPr="005012CC">
        <w:rPr>
          <w:szCs w:val="28"/>
          <w:lang w:val="en-US"/>
        </w:rPr>
        <w:t>bolid</w:t>
      </w:r>
      <w:r w:rsidR="005012CC" w:rsidRPr="005012CC">
        <w:rPr>
          <w:szCs w:val="28"/>
        </w:rPr>
        <w:t>.</w:t>
      </w:r>
      <w:r w:rsidR="005012CC" w:rsidRPr="005012CC">
        <w:rPr>
          <w:szCs w:val="28"/>
          <w:lang w:val="en-US"/>
        </w:rPr>
        <w:t>ru</w:t>
      </w:r>
      <w:r w:rsidR="005012CC" w:rsidRPr="005012CC">
        <w:rPr>
          <w:szCs w:val="28"/>
        </w:rPr>
        <w:t>/</w:t>
      </w:r>
      <w:r w:rsidR="005012CC" w:rsidRPr="005012CC">
        <w:rPr>
          <w:szCs w:val="28"/>
          <w:lang w:val="en-US"/>
        </w:rPr>
        <w:t>production</w:t>
      </w:r>
      <w:r w:rsidR="005012CC" w:rsidRPr="005012CC">
        <w:rPr>
          <w:szCs w:val="28"/>
        </w:rPr>
        <w:t>/</w:t>
      </w:r>
      <w:r w:rsidR="005012CC" w:rsidRPr="005012CC">
        <w:rPr>
          <w:szCs w:val="28"/>
          <w:lang w:val="en-US"/>
        </w:rPr>
        <w:t>orion</w:t>
      </w:r>
      <w:r w:rsidR="005012CC" w:rsidRPr="005012CC">
        <w:rPr>
          <w:szCs w:val="28"/>
        </w:rPr>
        <w:t>/</w:t>
      </w:r>
      <w:r w:rsidR="005012CC" w:rsidRPr="005012CC">
        <w:rPr>
          <w:szCs w:val="28"/>
          <w:lang w:val="en-US"/>
        </w:rPr>
        <w:t>control</w:t>
      </w:r>
      <w:r w:rsidR="005012CC" w:rsidRPr="005012CC">
        <w:rPr>
          <w:szCs w:val="28"/>
        </w:rPr>
        <w:t>-</w:t>
      </w:r>
      <w:r w:rsidR="005012CC" w:rsidRPr="005012CC">
        <w:rPr>
          <w:szCs w:val="28"/>
          <w:lang w:val="en-US"/>
        </w:rPr>
        <w:t>units</w:t>
      </w:r>
      <w:r w:rsidR="005012CC" w:rsidRPr="005012CC">
        <w:rPr>
          <w:szCs w:val="28"/>
        </w:rPr>
        <w:t>/</w:t>
      </w:r>
      <w:r w:rsidR="005012CC" w:rsidRPr="005012CC">
        <w:rPr>
          <w:szCs w:val="28"/>
          <w:lang w:val="en-US"/>
        </w:rPr>
        <w:t>s</w:t>
      </w:r>
      <w:r w:rsidR="005012CC" w:rsidRPr="005012CC">
        <w:rPr>
          <w:szCs w:val="28"/>
        </w:rPr>
        <w:t>2000-</w:t>
      </w:r>
      <w:r w:rsidR="005012CC" w:rsidRPr="005012CC">
        <w:rPr>
          <w:szCs w:val="28"/>
          <w:lang w:val="en-US"/>
        </w:rPr>
        <w:t>bki</w:t>
      </w:r>
      <w:r w:rsidR="005012CC" w:rsidRPr="005012CC">
        <w:rPr>
          <w:szCs w:val="28"/>
        </w:rPr>
        <w:t>.</w:t>
      </w:r>
      <w:r w:rsidR="005012CC" w:rsidRPr="005012CC">
        <w:rPr>
          <w:szCs w:val="28"/>
          <w:lang w:val="en-US"/>
        </w:rPr>
        <w:t>html</w:t>
      </w:r>
      <w:r w:rsidR="005012CC" w:rsidRPr="005012CC">
        <w:rPr>
          <w:szCs w:val="28"/>
        </w:rPr>
        <w:t>. – Дата доступа: 10.04.2025.</w:t>
      </w:r>
    </w:p>
    <w:p w14:paraId="5B334A9E" w14:textId="63E9523D" w:rsidR="001D130E" w:rsidRPr="0095490A" w:rsidRDefault="001D130E" w:rsidP="00850A14">
      <w:pPr>
        <w:pStyle w:val="af3"/>
        <w:tabs>
          <w:tab w:val="left" w:pos="1536"/>
        </w:tabs>
        <w:autoSpaceDE w:val="0"/>
        <w:ind w:left="0" w:right="71"/>
        <w:rPr>
          <w:szCs w:val="28"/>
        </w:rPr>
      </w:pPr>
      <w:r w:rsidRPr="005012CC">
        <w:rPr>
          <w:szCs w:val="28"/>
        </w:rPr>
        <w:t>[20]</w:t>
      </w:r>
      <w:r w:rsidR="0095490A" w:rsidRPr="0095490A">
        <w:t xml:space="preserve"> Unibelus [Электронный ресурс]. – Режим доступа: https://www.unibelus.by/itm/k8580. – Дата доступа: 10.04.2025.</w:t>
      </w:r>
    </w:p>
    <w:p w14:paraId="49DE1E97" w14:textId="4E9FCDD0" w:rsidR="001D130E" w:rsidRPr="0095490A" w:rsidRDefault="001D130E" w:rsidP="00850A14">
      <w:pPr>
        <w:pStyle w:val="af3"/>
        <w:tabs>
          <w:tab w:val="left" w:pos="1536"/>
        </w:tabs>
        <w:autoSpaceDE w:val="0"/>
        <w:ind w:left="0" w:right="71"/>
        <w:rPr>
          <w:szCs w:val="28"/>
        </w:rPr>
      </w:pPr>
      <w:r w:rsidRPr="0095490A">
        <w:rPr>
          <w:szCs w:val="28"/>
        </w:rPr>
        <w:t>[21]</w:t>
      </w:r>
      <w:r w:rsidR="0095490A" w:rsidRPr="0095490A">
        <w:t xml:space="preserve"> </w:t>
      </w:r>
      <w:r w:rsidR="0095490A" w:rsidRPr="0095490A">
        <w:rPr>
          <w:szCs w:val="28"/>
          <w:lang w:val="en-US"/>
        </w:rPr>
        <w:t>Bolid</w:t>
      </w:r>
      <w:r w:rsidR="0095490A" w:rsidRPr="0095490A">
        <w:rPr>
          <w:szCs w:val="28"/>
        </w:rPr>
        <w:t xml:space="preserve"> [Электронный ресурс]. – Режим доступа: </w:t>
      </w:r>
      <w:r w:rsidR="0095490A" w:rsidRPr="0095490A">
        <w:rPr>
          <w:szCs w:val="28"/>
          <w:lang w:val="en-US"/>
        </w:rPr>
        <w:t>https</w:t>
      </w:r>
      <w:r w:rsidR="0095490A" w:rsidRPr="0095490A">
        <w:rPr>
          <w:szCs w:val="28"/>
        </w:rPr>
        <w:t>://</w:t>
      </w:r>
      <w:r w:rsidR="0095490A" w:rsidRPr="0095490A">
        <w:rPr>
          <w:szCs w:val="28"/>
          <w:lang w:val="en-US"/>
        </w:rPr>
        <w:t>bolid</w:t>
      </w:r>
      <w:r w:rsidR="0095490A" w:rsidRPr="0095490A">
        <w:rPr>
          <w:szCs w:val="28"/>
        </w:rPr>
        <w:t>.</w:t>
      </w:r>
      <w:r w:rsidR="0095490A" w:rsidRPr="0095490A">
        <w:rPr>
          <w:szCs w:val="28"/>
          <w:lang w:val="en-US"/>
        </w:rPr>
        <w:t>ru</w:t>
      </w:r>
      <w:r w:rsidR="0095490A" w:rsidRPr="0095490A">
        <w:rPr>
          <w:szCs w:val="28"/>
        </w:rPr>
        <w:t>/</w:t>
      </w:r>
      <w:r w:rsidR="0095490A" w:rsidRPr="0095490A">
        <w:rPr>
          <w:szCs w:val="28"/>
          <w:lang w:val="en-US"/>
        </w:rPr>
        <w:t>production</w:t>
      </w:r>
      <w:r w:rsidR="0095490A" w:rsidRPr="0095490A">
        <w:rPr>
          <w:szCs w:val="28"/>
        </w:rPr>
        <w:t>/</w:t>
      </w:r>
      <w:r w:rsidR="0095490A" w:rsidRPr="0095490A">
        <w:rPr>
          <w:szCs w:val="28"/>
          <w:lang w:val="en-US"/>
        </w:rPr>
        <w:t>reserve</w:t>
      </w:r>
      <w:r w:rsidR="0095490A" w:rsidRPr="0095490A">
        <w:rPr>
          <w:szCs w:val="28"/>
        </w:rPr>
        <w:t>/</w:t>
      </w:r>
      <w:r w:rsidR="0095490A" w:rsidRPr="0095490A">
        <w:rPr>
          <w:szCs w:val="28"/>
          <w:lang w:val="en-US"/>
        </w:rPr>
        <w:t>rip</w:t>
      </w:r>
      <w:r w:rsidR="0095490A" w:rsidRPr="0095490A">
        <w:rPr>
          <w:szCs w:val="28"/>
        </w:rPr>
        <w:t>/</w:t>
      </w:r>
      <w:r w:rsidR="0095490A" w:rsidRPr="0095490A">
        <w:rPr>
          <w:szCs w:val="28"/>
          <w:lang w:val="en-US"/>
        </w:rPr>
        <w:t>rip</w:t>
      </w:r>
      <w:r w:rsidR="0095490A" w:rsidRPr="0095490A">
        <w:rPr>
          <w:szCs w:val="28"/>
        </w:rPr>
        <w:t>-</w:t>
      </w:r>
      <w:r w:rsidR="0095490A" w:rsidRPr="0095490A">
        <w:rPr>
          <w:szCs w:val="28"/>
          <w:lang w:val="en-US"/>
        </w:rPr>
        <w:t>fire</w:t>
      </w:r>
      <w:r w:rsidR="0095490A" w:rsidRPr="0095490A">
        <w:rPr>
          <w:szCs w:val="28"/>
        </w:rPr>
        <w:t>/</w:t>
      </w:r>
      <w:r w:rsidR="0095490A" w:rsidRPr="0095490A">
        <w:rPr>
          <w:szCs w:val="28"/>
          <w:lang w:val="en-US"/>
        </w:rPr>
        <w:t>rip</w:t>
      </w:r>
      <w:r w:rsidR="0095490A" w:rsidRPr="0095490A">
        <w:rPr>
          <w:szCs w:val="28"/>
        </w:rPr>
        <w:t>24_15.</w:t>
      </w:r>
      <w:r w:rsidR="0095490A" w:rsidRPr="0095490A">
        <w:rPr>
          <w:szCs w:val="28"/>
          <w:lang w:val="en-US"/>
        </w:rPr>
        <w:t>html</w:t>
      </w:r>
      <w:r w:rsidR="0095490A" w:rsidRPr="0095490A">
        <w:rPr>
          <w:szCs w:val="28"/>
        </w:rPr>
        <w:t>. – Дата доступа: 10.04.2025.</w:t>
      </w:r>
    </w:p>
    <w:p w14:paraId="3EA31514" w14:textId="487252AD" w:rsidR="001D130E" w:rsidRPr="0095490A" w:rsidRDefault="001D130E" w:rsidP="00850A14">
      <w:pPr>
        <w:pStyle w:val="af3"/>
        <w:tabs>
          <w:tab w:val="left" w:pos="1536"/>
        </w:tabs>
        <w:autoSpaceDE w:val="0"/>
        <w:ind w:left="0" w:right="71"/>
        <w:rPr>
          <w:szCs w:val="28"/>
        </w:rPr>
      </w:pPr>
      <w:r w:rsidRPr="0095490A">
        <w:rPr>
          <w:szCs w:val="28"/>
        </w:rPr>
        <w:t>[22]</w:t>
      </w:r>
      <w:r w:rsidR="0095490A" w:rsidRPr="0095490A">
        <w:t xml:space="preserve"> </w:t>
      </w:r>
      <w:r w:rsidR="0095490A" w:rsidRPr="0095490A">
        <w:rPr>
          <w:szCs w:val="28"/>
        </w:rPr>
        <w:t>Unibelus [Электронный ресурс]. – Режим доступа: https://www.unibelus.by/itm/k85373. – Дата доступа: 10.04.2025.</w:t>
      </w:r>
    </w:p>
    <w:p w14:paraId="2ADD00CA" w14:textId="525D8506" w:rsidR="001D130E" w:rsidRPr="0095490A" w:rsidRDefault="001D130E" w:rsidP="00850A14">
      <w:pPr>
        <w:pStyle w:val="af3"/>
        <w:tabs>
          <w:tab w:val="left" w:pos="1536"/>
        </w:tabs>
        <w:autoSpaceDE w:val="0"/>
        <w:ind w:left="0" w:right="71"/>
        <w:rPr>
          <w:szCs w:val="28"/>
        </w:rPr>
      </w:pPr>
      <w:r w:rsidRPr="0095490A">
        <w:rPr>
          <w:szCs w:val="28"/>
        </w:rPr>
        <w:t>[23]</w:t>
      </w:r>
      <w:r w:rsidR="0095490A" w:rsidRPr="0095490A">
        <w:t xml:space="preserve"> </w:t>
      </w:r>
      <w:r w:rsidR="0095490A" w:rsidRPr="0095490A">
        <w:rPr>
          <w:szCs w:val="28"/>
          <w:lang w:val="en-US"/>
        </w:rPr>
        <w:t>Unibelus</w:t>
      </w:r>
      <w:r w:rsidR="0095490A" w:rsidRPr="0095490A">
        <w:rPr>
          <w:szCs w:val="28"/>
        </w:rPr>
        <w:t xml:space="preserve"> [Электронный ресурс]. – Режим доступа: </w:t>
      </w:r>
      <w:r w:rsidR="0095490A" w:rsidRPr="0095490A">
        <w:rPr>
          <w:szCs w:val="28"/>
          <w:lang w:val="en-US"/>
        </w:rPr>
        <w:t>https</w:t>
      </w:r>
      <w:r w:rsidR="0095490A" w:rsidRPr="0095490A">
        <w:rPr>
          <w:szCs w:val="28"/>
        </w:rPr>
        <w:t>://</w:t>
      </w:r>
      <w:r w:rsidR="0095490A" w:rsidRPr="0095490A">
        <w:rPr>
          <w:szCs w:val="28"/>
          <w:lang w:val="en-US"/>
        </w:rPr>
        <w:t>www</w:t>
      </w:r>
      <w:r w:rsidR="0095490A" w:rsidRPr="0095490A">
        <w:rPr>
          <w:szCs w:val="28"/>
        </w:rPr>
        <w:t>.</w:t>
      </w:r>
      <w:r w:rsidR="0095490A" w:rsidRPr="0095490A">
        <w:rPr>
          <w:szCs w:val="28"/>
          <w:lang w:val="en-US"/>
        </w:rPr>
        <w:t>unibelus</w:t>
      </w:r>
      <w:r w:rsidR="0095490A" w:rsidRPr="0095490A">
        <w:rPr>
          <w:szCs w:val="28"/>
        </w:rPr>
        <w:t>.</w:t>
      </w:r>
      <w:r w:rsidR="0095490A" w:rsidRPr="0095490A">
        <w:rPr>
          <w:szCs w:val="28"/>
          <w:lang w:val="en-US"/>
        </w:rPr>
        <w:t>by</w:t>
      </w:r>
      <w:r w:rsidR="0095490A" w:rsidRPr="0095490A">
        <w:rPr>
          <w:szCs w:val="28"/>
        </w:rPr>
        <w:t>/</w:t>
      </w:r>
      <w:r w:rsidR="0095490A" w:rsidRPr="0095490A">
        <w:rPr>
          <w:szCs w:val="28"/>
          <w:lang w:val="en-US"/>
        </w:rPr>
        <w:t>itm</w:t>
      </w:r>
      <w:r w:rsidR="0095490A" w:rsidRPr="0095490A">
        <w:rPr>
          <w:szCs w:val="28"/>
        </w:rPr>
        <w:t>/</w:t>
      </w:r>
      <w:r w:rsidR="0095490A" w:rsidRPr="0095490A">
        <w:rPr>
          <w:szCs w:val="28"/>
          <w:lang w:val="en-US"/>
        </w:rPr>
        <w:t>k</w:t>
      </w:r>
      <w:r w:rsidR="0095490A" w:rsidRPr="0095490A">
        <w:rPr>
          <w:szCs w:val="28"/>
        </w:rPr>
        <w:t>35786. – Дата доступа: 10.04.2025.</w:t>
      </w:r>
    </w:p>
    <w:p w14:paraId="226BFB19" w14:textId="2069E133" w:rsidR="001D130E" w:rsidRPr="0095490A" w:rsidRDefault="001D130E" w:rsidP="00850A14">
      <w:pPr>
        <w:pStyle w:val="af3"/>
        <w:tabs>
          <w:tab w:val="left" w:pos="1536"/>
        </w:tabs>
        <w:autoSpaceDE w:val="0"/>
        <w:ind w:left="0" w:right="71"/>
        <w:rPr>
          <w:szCs w:val="28"/>
        </w:rPr>
      </w:pPr>
      <w:r w:rsidRPr="0095490A">
        <w:rPr>
          <w:szCs w:val="28"/>
        </w:rPr>
        <w:t>[24]</w:t>
      </w:r>
      <w:r w:rsidR="0095490A" w:rsidRPr="0095490A">
        <w:t xml:space="preserve"> </w:t>
      </w:r>
      <w:r w:rsidR="0095490A" w:rsidRPr="0095490A">
        <w:rPr>
          <w:szCs w:val="28"/>
          <w:lang w:val="en-US"/>
        </w:rPr>
        <w:t>Bolid</w:t>
      </w:r>
      <w:r w:rsidR="0095490A" w:rsidRPr="0095490A">
        <w:rPr>
          <w:szCs w:val="28"/>
        </w:rPr>
        <w:t xml:space="preserve"> [Электронный ресурс]. – Режим доступа: </w:t>
      </w:r>
      <w:r w:rsidR="0095490A" w:rsidRPr="0095490A">
        <w:rPr>
          <w:szCs w:val="28"/>
          <w:lang w:val="en-US"/>
        </w:rPr>
        <w:t>https</w:t>
      </w:r>
      <w:r w:rsidR="0095490A" w:rsidRPr="0095490A">
        <w:rPr>
          <w:szCs w:val="28"/>
        </w:rPr>
        <w:t>://</w:t>
      </w:r>
      <w:r w:rsidR="0095490A" w:rsidRPr="0095490A">
        <w:rPr>
          <w:szCs w:val="28"/>
          <w:lang w:val="en-US"/>
        </w:rPr>
        <w:t>bolid</w:t>
      </w:r>
      <w:r w:rsidR="0095490A" w:rsidRPr="0095490A">
        <w:rPr>
          <w:szCs w:val="28"/>
        </w:rPr>
        <w:t>.</w:t>
      </w:r>
      <w:r w:rsidR="0095490A" w:rsidRPr="0095490A">
        <w:rPr>
          <w:szCs w:val="28"/>
          <w:lang w:val="en-US"/>
        </w:rPr>
        <w:t>ru</w:t>
      </w:r>
      <w:r w:rsidR="0095490A" w:rsidRPr="0095490A">
        <w:rPr>
          <w:szCs w:val="28"/>
        </w:rPr>
        <w:t>/</w:t>
      </w:r>
      <w:r w:rsidR="0095490A" w:rsidRPr="0095490A">
        <w:rPr>
          <w:szCs w:val="28"/>
          <w:lang w:val="en-US"/>
        </w:rPr>
        <w:t>production</w:t>
      </w:r>
      <w:r w:rsidR="0095490A" w:rsidRPr="0095490A">
        <w:rPr>
          <w:szCs w:val="28"/>
        </w:rPr>
        <w:t>/</w:t>
      </w:r>
      <w:r w:rsidR="0095490A" w:rsidRPr="0095490A">
        <w:rPr>
          <w:szCs w:val="28"/>
          <w:lang w:val="en-US"/>
        </w:rPr>
        <w:t>orion</w:t>
      </w:r>
      <w:r w:rsidR="0095490A" w:rsidRPr="0095490A">
        <w:rPr>
          <w:szCs w:val="28"/>
        </w:rPr>
        <w:t>/</w:t>
      </w:r>
      <w:r w:rsidR="0095490A" w:rsidRPr="0095490A">
        <w:rPr>
          <w:szCs w:val="28"/>
          <w:lang w:val="en-US"/>
        </w:rPr>
        <w:t>control</w:t>
      </w:r>
      <w:r w:rsidR="0095490A" w:rsidRPr="0095490A">
        <w:rPr>
          <w:szCs w:val="28"/>
        </w:rPr>
        <w:t>-</w:t>
      </w:r>
      <w:r w:rsidR="0095490A" w:rsidRPr="0095490A">
        <w:rPr>
          <w:szCs w:val="28"/>
          <w:lang w:val="en-US"/>
        </w:rPr>
        <w:t>devices</w:t>
      </w:r>
      <w:r w:rsidR="0095490A" w:rsidRPr="0095490A">
        <w:rPr>
          <w:szCs w:val="28"/>
        </w:rPr>
        <w:t>/</w:t>
      </w:r>
      <w:r w:rsidR="0095490A" w:rsidRPr="0095490A">
        <w:rPr>
          <w:szCs w:val="28"/>
          <w:lang w:val="en-US"/>
        </w:rPr>
        <w:t>s</w:t>
      </w:r>
      <w:r w:rsidR="0095490A" w:rsidRPr="0095490A">
        <w:rPr>
          <w:szCs w:val="28"/>
        </w:rPr>
        <w:t>2000-4.</w:t>
      </w:r>
      <w:r w:rsidR="0095490A" w:rsidRPr="0095490A">
        <w:rPr>
          <w:szCs w:val="28"/>
          <w:lang w:val="en-US"/>
        </w:rPr>
        <w:t>html</w:t>
      </w:r>
      <w:r w:rsidR="0095490A" w:rsidRPr="0095490A">
        <w:rPr>
          <w:szCs w:val="28"/>
        </w:rPr>
        <w:t>. – Дата доступа: 10.04.2025.</w:t>
      </w:r>
    </w:p>
    <w:p w14:paraId="74CE7234" w14:textId="3BE36FF0" w:rsidR="001D130E" w:rsidRPr="0095490A" w:rsidRDefault="001D130E" w:rsidP="00850A14">
      <w:pPr>
        <w:pStyle w:val="af3"/>
        <w:tabs>
          <w:tab w:val="left" w:pos="1536"/>
        </w:tabs>
        <w:autoSpaceDE w:val="0"/>
        <w:ind w:left="0" w:right="71"/>
        <w:rPr>
          <w:szCs w:val="28"/>
        </w:rPr>
      </w:pPr>
      <w:r w:rsidRPr="0095490A">
        <w:rPr>
          <w:szCs w:val="28"/>
        </w:rPr>
        <w:t>[25]</w:t>
      </w:r>
      <w:r w:rsidR="0095490A" w:rsidRPr="0095490A">
        <w:t xml:space="preserve"> </w:t>
      </w:r>
      <w:r w:rsidR="0095490A" w:rsidRPr="0095490A">
        <w:rPr>
          <w:szCs w:val="28"/>
          <w:lang w:val="en-US"/>
        </w:rPr>
        <w:t>Bolid</w:t>
      </w:r>
      <w:r w:rsidR="0095490A" w:rsidRPr="0095490A">
        <w:rPr>
          <w:szCs w:val="28"/>
        </w:rPr>
        <w:t xml:space="preserve"> [Электронный ресурс]. – Режим доступа: </w:t>
      </w:r>
      <w:r w:rsidR="0095490A" w:rsidRPr="0095490A">
        <w:rPr>
          <w:szCs w:val="28"/>
          <w:lang w:val="en-US"/>
        </w:rPr>
        <w:t>https</w:t>
      </w:r>
      <w:r w:rsidR="0095490A" w:rsidRPr="0095490A">
        <w:rPr>
          <w:szCs w:val="28"/>
        </w:rPr>
        <w:t>://</w:t>
      </w:r>
      <w:r w:rsidR="0095490A" w:rsidRPr="0095490A">
        <w:rPr>
          <w:szCs w:val="28"/>
          <w:lang w:val="en-US"/>
        </w:rPr>
        <w:t>bolid</w:t>
      </w:r>
      <w:r w:rsidR="0095490A" w:rsidRPr="0095490A">
        <w:rPr>
          <w:szCs w:val="28"/>
        </w:rPr>
        <w:t>.</w:t>
      </w:r>
      <w:r w:rsidR="0095490A" w:rsidRPr="0095490A">
        <w:rPr>
          <w:szCs w:val="28"/>
          <w:lang w:val="en-US"/>
        </w:rPr>
        <w:t>ru</w:t>
      </w:r>
      <w:r w:rsidR="0095490A" w:rsidRPr="0095490A">
        <w:rPr>
          <w:szCs w:val="28"/>
        </w:rPr>
        <w:t>/</w:t>
      </w:r>
      <w:r w:rsidR="0095490A" w:rsidRPr="0095490A">
        <w:rPr>
          <w:szCs w:val="28"/>
          <w:lang w:val="en-US"/>
        </w:rPr>
        <w:t>production</w:t>
      </w:r>
      <w:r w:rsidR="0095490A" w:rsidRPr="0095490A">
        <w:rPr>
          <w:szCs w:val="28"/>
        </w:rPr>
        <w:t>/</w:t>
      </w:r>
      <w:r w:rsidR="0095490A" w:rsidRPr="0095490A">
        <w:rPr>
          <w:szCs w:val="28"/>
          <w:lang w:val="en-US"/>
        </w:rPr>
        <w:t>reserve</w:t>
      </w:r>
      <w:r w:rsidR="0095490A" w:rsidRPr="0095490A">
        <w:rPr>
          <w:szCs w:val="28"/>
        </w:rPr>
        <w:t>/</w:t>
      </w:r>
      <w:r w:rsidR="0095490A" w:rsidRPr="0095490A">
        <w:rPr>
          <w:szCs w:val="28"/>
          <w:lang w:val="en-US"/>
        </w:rPr>
        <w:t>rip</w:t>
      </w:r>
      <w:r w:rsidR="0095490A" w:rsidRPr="0095490A">
        <w:rPr>
          <w:szCs w:val="28"/>
        </w:rPr>
        <w:t>/</w:t>
      </w:r>
      <w:r w:rsidR="0095490A" w:rsidRPr="0095490A">
        <w:rPr>
          <w:szCs w:val="28"/>
          <w:lang w:val="en-US"/>
        </w:rPr>
        <w:t>rip</w:t>
      </w:r>
      <w:r w:rsidR="0095490A" w:rsidRPr="0095490A">
        <w:rPr>
          <w:szCs w:val="28"/>
        </w:rPr>
        <w:t>-</w:t>
      </w:r>
      <w:r w:rsidR="0095490A" w:rsidRPr="0095490A">
        <w:rPr>
          <w:szCs w:val="28"/>
          <w:lang w:val="en-US"/>
        </w:rPr>
        <w:t>rs</w:t>
      </w:r>
      <w:r w:rsidR="0095490A" w:rsidRPr="0095490A">
        <w:rPr>
          <w:szCs w:val="28"/>
        </w:rPr>
        <w:t>485/</w:t>
      </w:r>
      <w:r w:rsidR="0095490A" w:rsidRPr="0095490A">
        <w:rPr>
          <w:szCs w:val="28"/>
          <w:lang w:val="en-US"/>
        </w:rPr>
        <w:t>rip</w:t>
      </w:r>
      <w:r w:rsidR="0095490A" w:rsidRPr="0095490A">
        <w:rPr>
          <w:szCs w:val="28"/>
        </w:rPr>
        <w:t>_12-56.</w:t>
      </w:r>
      <w:r w:rsidR="0095490A" w:rsidRPr="0095490A">
        <w:rPr>
          <w:szCs w:val="28"/>
          <w:lang w:val="en-US"/>
        </w:rPr>
        <w:t>html</w:t>
      </w:r>
      <w:r w:rsidR="0095490A" w:rsidRPr="0095490A">
        <w:rPr>
          <w:szCs w:val="28"/>
        </w:rPr>
        <w:t>. – Дата доступа: 10.04.2025.</w:t>
      </w:r>
    </w:p>
    <w:p w14:paraId="687CF687" w14:textId="509762B9" w:rsidR="001D130E" w:rsidRPr="0095490A" w:rsidRDefault="001D130E" w:rsidP="00850A14">
      <w:pPr>
        <w:pStyle w:val="af3"/>
        <w:tabs>
          <w:tab w:val="left" w:pos="1536"/>
        </w:tabs>
        <w:autoSpaceDE w:val="0"/>
        <w:ind w:left="0" w:right="71"/>
        <w:rPr>
          <w:szCs w:val="28"/>
        </w:rPr>
      </w:pPr>
      <w:r w:rsidRPr="0095490A">
        <w:rPr>
          <w:szCs w:val="28"/>
        </w:rPr>
        <w:t>[26]</w:t>
      </w:r>
      <w:r w:rsidR="0095490A" w:rsidRPr="0095490A">
        <w:t xml:space="preserve"> </w:t>
      </w:r>
      <w:r w:rsidR="0095490A" w:rsidRPr="0095490A">
        <w:rPr>
          <w:szCs w:val="28"/>
          <w:lang w:val="en-US"/>
        </w:rPr>
        <w:t>Unibelus</w:t>
      </w:r>
      <w:r w:rsidR="0095490A" w:rsidRPr="0095490A">
        <w:rPr>
          <w:szCs w:val="28"/>
        </w:rPr>
        <w:t xml:space="preserve"> [Электронный ресурс]. – Режим доступа: </w:t>
      </w:r>
      <w:r w:rsidR="0095490A" w:rsidRPr="0095490A">
        <w:rPr>
          <w:szCs w:val="28"/>
          <w:lang w:val="en-US"/>
        </w:rPr>
        <w:t>https</w:t>
      </w:r>
      <w:r w:rsidR="0095490A" w:rsidRPr="0095490A">
        <w:rPr>
          <w:szCs w:val="28"/>
        </w:rPr>
        <w:t>://</w:t>
      </w:r>
      <w:r w:rsidR="0095490A" w:rsidRPr="0095490A">
        <w:rPr>
          <w:szCs w:val="28"/>
          <w:lang w:val="en-US"/>
        </w:rPr>
        <w:t>www</w:t>
      </w:r>
      <w:r w:rsidR="0095490A" w:rsidRPr="0095490A">
        <w:rPr>
          <w:szCs w:val="28"/>
        </w:rPr>
        <w:t>.</w:t>
      </w:r>
      <w:r w:rsidR="0095490A" w:rsidRPr="0095490A">
        <w:rPr>
          <w:szCs w:val="28"/>
          <w:lang w:val="en-US"/>
        </w:rPr>
        <w:t>unibelus</w:t>
      </w:r>
      <w:r w:rsidR="0095490A" w:rsidRPr="0095490A">
        <w:rPr>
          <w:szCs w:val="28"/>
        </w:rPr>
        <w:t>.</w:t>
      </w:r>
      <w:r w:rsidR="0095490A" w:rsidRPr="0095490A">
        <w:rPr>
          <w:szCs w:val="28"/>
          <w:lang w:val="en-US"/>
        </w:rPr>
        <w:t>by</w:t>
      </w:r>
      <w:r w:rsidR="0095490A" w:rsidRPr="0095490A">
        <w:rPr>
          <w:szCs w:val="28"/>
        </w:rPr>
        <w:t>/</w:t>
      </w:r>
      <w:r w:rsidR="0095490A" w:rsidRPr="0095490A">
        <w:rPr>
          <w:szCs w:val="28"/>
          <w:lang w:val="en-US"/>
        </w:rPr>
        <w:t>itm</w:t>
      </w:r>
      <w:r w:rsidR="0095490A" w:rsidRPr="0095490A">
        <w:rPr>
          <w:szCs w:val="28"/>
        </w:rPr>
        <w:t>/</w:t>
      </w:r>
      <w:r w:rsidR="0095490A" w:rsidRPr="0095490A">
        <w:rPr>
          <w:szCs w:val="28"/>
          <w:lang w:val="en-US"/>
        </w:rPr>
        <w:t>k</w:t>
      </w:r>
      <w:r w:rsidR="0095490A" w:rsidRPr="0095490A">
        <w:rPr>
          <w:szCs w:val="28"/>
        </w:rPr>
        <w:t>4876. – Дата доступа: 10.04.2025.</w:t>
      </w:r>
    </w:p>
    <w:p w14:paraId="4C5D73A7" w14:textId="7B36537C" w:rsidR="001D130E" w:rsidRPr="0095490A" w:rsidRDefault="001D130E" w:rsidP="00850A14">
      <w:pPr>
        <w:pStyle w:val="af3"/>
        <w:tabs>
          <w:tab w:val="left" w:pos="1536"/>
        </w:tabs>
        <w:autoSpaceDE w:val="0"/>
        <w:ind w:left="0" w:right="71"/>
        <w:rPr>
          <w:szCs w:val="28"/>
        </w:rPr>
      </w:pPr>
      <w:r w:rsidRPr="0095490A">
        <w:rPr>
          <w:szCs w:val="28"/>
        </w:rPr>
        <w:t>[27]</w:t>
      </w:r>
      <w:r w:rsidR="0095490A" w:rsidRPr="0095490A">
        <w:t xml:space="preserve"> Unibelus [Электронный ресурс]. – Режим доступа: https://www.unibelus.by/itm/k37668. – Дата доступа: 10.04.2025.</w:t>
      </w:r>
    </w:p>
    <w:p w14:paraId="20950EB7" w14:textId="6AF70B25" w:rsidR="001D130E" w:rsidRPr="00994F87" w:rsidRDefault="001D130E" w:rsidP="00850A14">
      <w:pPr>
        <w:pStyle w:val="af3"/>
        <w:tabs>
          <w:tab w:val="left" w:pos="1536"/>
        </w:tabs>
        <w:autoSpaceDE w:val="0"/>
        <w:ind w:left="0" w:right="71"/>
        <w:rPr>
          <w:szCs w:val="28"/>
        </w:rPr>
      </w:pPr>
      <w:r w:rsidRPr="00994F87">
        <w:rPr>
          <w:szCs w:val="28"/>
        </w:rPr>
        <w:t>[28]</w:t>
      </w:r>
      <w:r w:rsidR="00994F87" w:rsidRPr="00994F87">
        <w:t xml:space="preserve"> </w:t>
      </w:r>
      <w:r w:rsidR="00994F87" w:rsidRPr="00994F87">
        <w:rPr>
          <w:szCs w:val="28"/>
          <w:lang w:val="en-US"/>
        </w:rPr>
        <w:t>Unibelus</w:t>
      </w:r>
      <w:r w:rsidR="00994F87" w:rsidRPr="00994F87">
        <w:rPr>
          <w:szCs w:val="28"/>
        </w:rPr>
        <w:t xml:space="preserve"> [Электронный ресурс]. – Режим доступа: </w:t>
      </w:r>
      <w:r w:rsidR="00994F87" w:rsidRPr="00994F87">
        <w:rPr>
          <w:szCs w:val="28"/>
          <w:lang w:val="en-US"/>
        </w:rPr>
        <w:t>https</w:t>
      </w:r>
      <w:r w:rsidR="00994F87" w:rsidRPr="00994F87">
        <w:rPr>
          <w:szCs w:val="28"/>
        </w:rPr>
        <w:t>://</w:t>
      </w:r>
      <w:r w:rsidR="00994F87" w:rsidRPr="00994F87">
        <w:rPr>
          <w:szCs w:val="28"/>
          <w:lang w:val="en-US"/>
        </w:rPr>
        <w:t>www</w:t>
      </w:r>
      <w:r w:rsidR="00994F87" w:rsidRPr="00994F87">
        <w:rPr>
          <w:szCs w:val="28"/>
        </w:rPr>
        <w:t>.</w:t>
      </w:r>
      <w:r w:rsidR="00994F87" w:rsidRPr="00994F87">
        <w:rPr>
          <w:szCs w:val="28"/>
          <w:lang w:val="en-US"/>
        </w:rPr>
        <w:t>unibelus</w:t>
      </w:r>
      <w:r w:rsidR="00994F87" w:rsidRPr="00994F87">
        <w:rPr>
          <w:szCs w:val="28"/>
        </w:rPr>
        <w:t>.</w:t>
      </w:r>
      <w:r w:rsidR="00994F87" w:rsidRPr="00994F87">
        <w:rPr>
          <w:szCs w:val="28"/>
          <w:lang w:val="en-US"/>
        </w:rPr>
        <w:t>by</w:t>
      </w:r>
      <w:r w:rsidR="00994F87" w:rsidRPr="00994F87">
        <w:rPr>
          <w:szCs w:val="28"/>
        </w:rPr>
        <w:t>/</w:t>
      </w:r>
      <w:r w:rsidR="00994F87" w:rsidRPr="00994F87">
        <w:rPr>
          <w:szCs w:val="28"/>
          <w:lang w:val="en-US"/>
        </w:rPr>
        <w:t>itm</w:t>
      </w:r>
      <w:r w:rsidR="00994F87" w:rsidRPr="00994F87">
        <w:rPr>
          <w:szCs w:val="28"/>
        </w:rPr>
        <w:t>/</w:t>
      </w:r>
      <w:r w:rsidR="00994F87" w:rsidRPr="00994F87">
        <w:rPr>
          <w:szCs w:val="28"/>
          <w:lang w:val="en-US"/>
        </w:rPr>
        <w:t>k</w:t>
      </w:r>
      <w:r w:rsidR="00994F87" w:rsidRPr="00994F87">
        <w:rPr>
          <w:szCs w:val="28"/>
        </w:rPr>
        <w:t>40335. – Дата доступа: 10.04.2025.</w:t>
      </w:r>
    </w:p>
    <w:p w14:paraId="2375BC8A" w14:textId="110B6368" w:rsidR="001D130E" w:rsidRPr="00994F87" w:rsidRDefault="001D130E" w:rsidP="00850A14">
      <w:pPr>
        <w:pStyle w:val="af3"/>
        <w:tabs>
          <w:tab w:val="left" w:pos="1536"/>
        </w:tabs>
        <w:autoSpaceDE w:val="0"/>
        <w:ind w:left="0" w:right="71"/>
        <w:rPr>
          <w:szCs w:val="28"/>
        </w:rPr>
      </w:pPr>
      <w:r w:rsidRPr="00994F87">
        <w:rPr>
          <w:szCs w:val="28"/>
        </w:rPr>
        <w:t>[29]</w:t>
      </w:r>
      <w:r w:rsidR="00994F87" w:rsidRPr="00994F87">
        <w:t xml:space="preserve"> </w:t>
      </w:r>
      <w:r w:rsidR="00994F87" w:rsidRPr="00994F87">
        <w:rPr>
          <w:szCs w:val="28"/>
        </w:rPr>
        <w:t xml:space="preserve">Баранов, Н.А. СТБ 11.16.10-2016 </w:t>
      </w:r>
      <w:r w:rsidR="00DD2D76">
        <w:rPr>
          <w:szCs w:val="28"/>
        </w:rPr>
        <w:t>«</w:t>
      </w:r>
      <w:r w:rsidR="00994F87" w:rsidRPr="00994F87">
        <w:rPr>
          <w:szCs w:val="28"/>
        </w:rPr>
        <w:t>Системы передачи извещений о пожаре</w:t>
      </w:r>
      <w:r w:rsidR="00DD2D76">
        <w:rPr>
          <w:szCs w:val="28"/>
        </w:rPr>
        <w:t>»</w:t>
      </w:r>
      <w:r w:rsidR="00994F87" w:rsidRPr="00994F87">
        <w:rPr>
          <w:szCs w:val="28"/>
        </w:rPr>
        <w:t xml:space="preserve"> / Н.А. Баранов. – Минск : Госстандарт, 2017. – 15 с.</w:t>
      </w:r>
    </w:p>
    <w:p w14:paraId="2AB01906" w14:textId="77777777" w:rsidR="00125074" w:rsidRDefault="00125074" w:rsidP="00850A14">
      <w:pPr>
        <w:pStyle w:val="af3"/>
        <w:tabs>
          <w:tab w:val="left" w:pos="1486"/>
        </w:tabs>
        <w:autoSpaceDE w:val="0"/>
        <w:ind w:left="0" w:right="71"/>
        <w:rPr>
          <w:spacing w:val="-6"/>
          <w:szCs w:val="28"/>
        </w:rPr>
      </w:pPr>
    </w:p>
    <w:p w14:paraId="64351420" w14:textId="2F74BBF4" w:rsidR="00D9475B" w:rsidRDefault="00924DDB" w:rsidP="00715AB5">
      <w:pPr>
        <w:pStyle w:val="1"/>
        <w:ind w:firstLine="0"/>
        <w:jc w:val="center"/>
        <w:rPr>
          <w:lang w:val="ru-RU"/>
        </w:rPr>
      </w:pPr>
      <w:bookmarkStart w:id="47" w:name="_Toc198382482"/>
      <w:bookmarkStart w:id="48" w:name="_Toc198728421"/>
      <w:r w:rsidRPr="00E81502">
        <w:rPr>
          <w:lang w:val="ru-RU"/>
        </w:rPr>
        <w:lastRenderedPageBreak/>
        <w:t>ПРИЛОЖЕНИЕ А</w:t>
      </w:r>
      <w:r w:rsidR="0000506E">
        <w:rPr>
          <w:lang w:val="ru-RU"/>
        </w:rPr>
        <w:t xml:space="preserve"> </w:t>
      </w:r>
      <w:r w:rsidR="0000506E">
        <w:rPr>
          <w:lang w:val="ru-RU"/>
        </w:rPr>
        <w:br/>
      </w:r>
      <w:r w:rsidRPr="00E81502">
        <w:rPr>
          <w:lang w:val="ru-RU"/>
        </w:rPr>
        <w:t>(</w:t>
      </w:r>
      <w:r w:rsidR="00E81502" w:rsidRPr="00E81502">
        <w:rPr>
          <w:lang w:val="ru-RU"/>
        </w:rPr>
        <w:t>обязательное</w:t>
      </w:r>
      <w:r w:rsidRPr="00E81502">
        <w:rPr>
          <w:lang w:val="ru-RU"/>
        </w:rPr>
        <w:t>)</w:t>
      </w:r>
      <w:r w:rsidR="0000506E">
        <w:rPr>
          <w:lang w:val="ru-RU"/>
        </w:rPr>
        <w:t xml:space="preserve"> </w:t>
      </w:r>
      <w:r w:rsidR="0000506E">
        <w:rPr>
          <w:lang w:val="ru-RU"/>
        </w:rPr>
        <w:br/>
      </w:r>
      <w:bookmarkEnd w:id="47"/>
      <w:r w:rsidR="005454AA">
        <w:rPr>
          <w:lang w:val="ru-RU"/>
        </w:rPr>
        <w:t>Отчет о проверке на заимствования в системе «Антиплагиат»</w:t>
      </w:r>
      <w:bookmarkEnd w:id="48"/>
    </w:p>
    <w:p w14:paraId="42B0B261" w14:textId="77777777" w:rsidR="0069784C" w:rsidRPr="0069784C" w:rsidRDefault="0069784C" w:rsidP="00761A39">
      <w:pPr>
        <w:jc w:val="left"/>
        <w:rPr>
          <w:lang w:eastAsia="zh-CN" w:bidi="hi-IN"/>
        </w:rPr>
      </w:pPr>
    </w:p>
    <w:p w14:paraId="2BCCB3D2" w14:textId="3B48D943" w:rsidR="0069784C" w:rsidRDefault="00EB67EA" w:rsidP="00EB67EA">
      <w:pPr>
        <w:ind w:firstLine="0"/>
        <w:jc w:val="center"/>
        <w:rPr>
          <w:lang w:eastAsia="zh-CN" w:bidi="hi-IN"/>
        </w:rPr>
      </w:pPr>
      <w:r w:rsidRPr="001417D2">
        <w:rPr>
          <w:noProof/>
          <w:lang w:eastAsia="zh-CN" w:bidi="hi-IN"/>
        </w:rPr>
        <w:drawing>
          <wp:inline distT="0" distB="0" distL="0" distR="0" wp14:anchorId="2D1892A7" wp14:editId="1322DB6E">
            <wp:extent cx="5382684" cy="3242615"/>
            <wp:effectExtent l="19050" t="19050" r="27940" b="1524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386218" cy="3244744"/>
                    </a:xfrm>
                    <a:prstGeom prst="rect">
                      <a:avLst/>
                    </a:prstGeom>
                    <a:ln>
                      <a:solidFill>
                        <a:schemeClr val="tx1"/>
                      </a:solidFill>
                    </a:ln>
                  </pic:spPr>
                </pic:pic>
              </a:graphicData>
            </a:graphic>
          </wp:inline>
        </w:drawing>
      </w:r>
    </w:p>
    <w:p w14:paraId="74C3B20F" w14:textId="1292D7AC" w:rsidR="00EB67EA" w:rsidRDefault="00EB67EA" w:rsidP="00EB67EA">
      <w:pPr>
        <w:ind w:firstLine="0"/>
        <w:jc w:val="center"/>
        <w:rPr>
          <w:lang w:eastAsia="zh-CN" w:bidi="hi-IN"/>
        </w:rPr>
      </w:pPr>
    </w:p>
    <w:p w14:paraId="26689C74" w14:textId="4455A6E5" w:rsidR="00EB67EA" w:rsidRPr="0069784C" w:rsidRDefault="00EB67EA" w:rsidP="00EB67EA">
      <w:pPr>
        <w:ind w:firstLine="0"/>
        <w:jc w:val="center"/>
        <w:rPr>
          <w:lang w:eastAsia="zh-CN" w:bidi="hi-IN"/>
        </w:rPr>
      </w:pPr>
      <w:r>
        <w:rPr>
          <w:lang w:eastAsia="zh-CN" w:bidi="hi-IN"/>
        </w:rPr>
        <w:t>Рисунок А1 – Отчет о проверке в системе «Антиплагиат»</w:t>
      </w:r>
    </w:p>
    <w:p w14:paraId="39B04A73" w14:textId="77777777" w:rsidR="00EB67EA" w:rsidRDefault="00EB67EA" w:rsidP="00761A39">
      <w:pPr>
        <w:ind w:firstLine="0"/>
        <w:jc w:val="left"/>
        <w:rPr>
          <w:lang w:eastAsia="zh-CN" w:bidi="hi-IN"/>
        </w:rPr>
      </w:pPr>
    </w:p>
    <w:p w14:paraId="515A3952" w14:textId="19566A57" w:rsidR="00E81502" w:rsidRDefault="00EB67EA" w:rsidP="00EB67EA">
      <w:pPr>
        <w:rPr>
          <w:lang w:eastAsia="zh-CN" w:bidi="hi-IN"/>
        </w:rPr>
      </w:pPr>
      <w:r>
        <w:rPr>
          <w:lang w:eastAsia="zh-CN" w:bidi="hi-IN"/>
        </w:rPr>
        <w:t>В данном проекте невысокий процент оригинальности обусловлен строгой регламентированностью проведения работ по проектированию систем пожарной и охранной сигнализации.</w:t>
      </w:r>
      <w:r w:rsidR="00E81502">
        <w:rPr>
          <w:lang w:eastAsia="zh-CN" w:bidi="hi-IN"/>
        </w:rPr>
        <w:br w:type="page"/>
      </w:r>
    </w:p>
    <w:p w14:paraId="6E50CFA8" w14:textId="6E7BA5F4" w:rsidR="001417D2" w:rsidRDefault="00357762" w:rsidP="001417D2">
      <w:pPr>
        <w:pStyle w:val="1"/>
        <w:ind w:firstLine="0"/>
        <w:jc w:val="center"/>
        <w:rPr>
          <w:lang w:val="ru-RU"/>
        </w:rPr>
      </w:pPr>
      <w:bookmarkStart w:id="49" w:name="_Toc198728422"/>
      <w:bookmarkStart w:id="50" w:name="_Toc183078992"/>
      <w:bookmarkStart w:id="51" w:name="_Toc185294644"/>
      <w:bookmarkStart w:id="52" w:name="_Toc185295332"/>
      <w:bookmarkStart w:id="53" w:name="_Toc198382483"/>
      <w:r w:rsidRPr="0000506E">
        <w:rPr>
          <w:lang w:val="ru-RU"/>
        </w:rPr>
        <w:lastRenderedPageBreak/>
        <w:t xml:space="preserve">ПРИЛОЖЕНИЕ </w:t>
      </w:r>
      <w:r>
        <w:rPr>
          <w:lang w:val="ru-RU"/>
        </w:rPr>
        <w:t>Б</w:t>
      </w:r>
      <w:r w:rsidRPr="0000506E">
        <w:rPr>
          <w:lang w:val="ru-RU"/>
        </w:rPr>
        <w:t xml:space="preserve"> </w:t>
      </w:r>
      <w:r>
        <w:rPr>
          <w:lang w:val="ru-RU"/>
        </w:rPr>
        <w:br/>
      </w:r>
      <w:r w:rsidRPr="0000506E">
        <w:rPr>
          <w:lang w:val="ru-RU"/>
        </w:rPr>
        <w:t xml:space="preserve">(обязательное) </w:t>
      </w:r>
      <w:r>
        <w:rPr>
          <w:lang w:val="ru-RU"/>
        </w:rPr>
        <w:br/>
      </w:r>
      <w:r w:rsidR="005454AA">
        <w:rPr>
          <w:lang w:val="ru-RU"/>
        </w:rPr>
        <w:t>Справка об исследовании патентной и научно-технической литературы</w:t>
      </w:r>
      <w:bookmarkEnd w:id="49"/>
      <w:r w:rsidR="001417D2">
        <w:rPr>
          <w:lang w:val="ru-RU"/>
        </w:rPr>
        <w:t xml:space="preserve"> по теме дипломного проект</w:t>
      </w:r>
      <w:bookmarkEnd w:id="50"/>
      <w:bookmarkEnd w:id="51"/>
      <w:bookmarkEnd w:id="52"/>
      <w:bookmarkEnd w:id="53"/>
    </w:p>
    <w:p w14:paraId="57276F4D" w14:textId="77777777" w:rsidR="001417D2" w:rsidRDefault="001417D2" w:rsidP="00EB67EA">
      <w:pPr>
        <w:ind w:firstLine="0"/>
        <w:rPr>
          <w:lang w:eastAsia="zh-CN" w:bidi="hi-IN"/>
        </w:rPr>
      </w:pPr>
    </w:p>
    <w:p w14:paraId="4C3D2B7D" w14:textId="77777777" w:rsidR="00EB67EA" w:rsidRDefault="00EB67EA" w:rsidP="001417D2">
      <w:pPr>
        <w:ind w:firstLine="0"/>
        <w:jc w:val="center"/>
        <w:rPr>
          <w:lang w:eastAsia="zh-CN" w:bidi="hi-IN"/>
        </w:rPr>
      </w:pPr>
    </w:p>
    <w:p w14:paraId="57BFA4BF" w14:textId="77EFF955" w:rsidR="00EB67EA" w:rsidRPr="001417D2" w:rsidRDefault="00EB67EA" w:rsidP="001417D2">
      <w:pPr>
        <w:ind w:firstLine="0"/>
        <w:jc w:val="center"/>
        <w:rPr>
          <w:lang w:eastAsia="zh-CN" w:bidi="hi-IN"/>
        </w:rPr>
        <w:sectPr w:rsidR="00EB67EA" w:rsidRPr="001417D2" w:rsidSect="00AB64EC">
          <w:pgSz w:w="11906" w:h="16838"/>
          <w:pgMar w:top="1134" w:right="851" w:bottom="1134" w:left="1701" w:header="709" w:footer="709" w:gutter="0"/>
          <w:cols w:space="708"/>
          <w:docGrid w:linePitch="360"/>
        </w:sectPr>
      </w:pPr>
    </w:p>
    <w:p w14:paraId="6FFF1DB2" w14:textId="2D746CC5" w:rsidR="00CC1E1E" w:rsidRDefault="00CC1E1E" w:rsidP="00761A39">
      <w:pPr>
        <w:ind w:firstLine="0"/>
        <w:jc w:val="left"/>
        <w:rPr>
          <w:lang w:eastAsia="zh-CN" w:bidi="hi-IN"/>
        </w:rPr>
      </w:pPr>
    </w:p>
    <w:p w14:paraId="667D84A0" w14:textId="7855DDC4" w:rsidR="00CC1E1E" w:rsidRDefault="00CC1E1E" w:rsidP="00761A39">
      <w:pPr>
        <w:ind w:firstLine="0"/>
        <w:jc w:val="left"/>
        <w:rPr>
          <w:lang w:eastAsia="zh-CN" w:bidi="hi-IN"/>
        </w:rPr>
      </w:pPr>
    </w:p>
    <w:p w14:paraId="11299AC6" w14:textId="04234712" w:rsidR="00CC1E1E" w:rsidRDefault="00CC1E1E" w:rsidP="00761A39">
      <w:pPr>
        <w:ind w:firstLine="0"/>
        <w:jc w:val="left"/>
        <w:rPr>
          <w:lang w:eastAsia="zh-CN" w:bidi="hi-IN"/>
        </w:rPr>
      </w:pPr>
    </w:p>
    <w:p w14:paraId="586A264D" w14:textId="7B4C2A9E" w:rsidR="00CC1E1E" w:rsidRDefault="00CC1E1E" w:rsidP="00761A39">
      <w:pPr>
        <w:ind w:firstLine="0"/>
        <w:jc w:val="left"/>
        <w:rPr>
          <w:lang w:eastAsia="zh-CN" w:bidi="hi-IN"/>
        </w:rPr>
      </w:pPr>
    </w:p>
    <w:p w14:paraId="340BD6A7" w14:textId="453683D5" w:rsidR="00CC1E1E" w:rsidRDefault="00CC1E1E" w:rsidP="00761A39">
      <w:pPr>
        <w:ind w:firstLine="0"/>
        <w:jc w:val="left"/>
        <w:rPr>
          <w:lang w:eastAsia="zh-CN" w:bidi="hi-IN"/>
        </w:rPr>
      </w:pPr>
    </w:p>
    <w:p w14:paraId="576C60F0" w14:textId="73CFB9DD" w:rsidR="00CC1E1E" w:rsidRDefault="00CC1E1E" w:rsidP="00761A39">
      <w:pPr>
        <w:ind w:firstLine="0"/>
        <w:jc w:val="left"/>
        <w:rPr>
          <w:lang w:eastAsia="zh-CN" w:bidi="hi-IN"/>
        </w:rPr>
      </w:pPr>
    </w:p>
    <w:p w14:paraId="031A5BF5" w14:textId="25468578" w:rsidR="00CC1E1E" w:rsidRDefault="00CC1E1E" w:rsidP="00761A39">
      <w:pPr>
        <w:ind w:firstLine="0"/>
        <w:jc w:val="left"/>
        <w:rPr>
          <w:lang w:eastAsia="zh-CN" w:bidi="hi-IN"/>
        </w:rPr>
      </w:pPr>
    </w:p>
    <w:p w14:paraId="45B13B7B" w14:textId="3B43B3ED" w:rsidR="00CC1E1E" w:rsidRDefault="00CC1E1E" w:rsidP="00761A39">
      <w:pPr>
        <w:ind w:firstLine="0"/>
        <w:jc w:val="left"/>
        <w:rPr>
          <w:lang w:eastAsia="zh-CN" w:bidi="hi-IN"/>
        </w:rPr>
      </w:pPr>
    </w:p>
    <w:p w14:paraId="5303777C" w14:textId="77777777" w:rsidR="00CC1E1E" w:rsidRDefault="00CC1E1E" w:rsidP="00761A39">
      <w:pPr>
        <w:ind w:firstLine="0"/>
        <w:jc w:val="left"/>
        <w:rPr>
          <w:lang w:eastAsia="zh-CN" w:bidi="hi-IN"/>
        </w:rPr>
      </w:pPr>
    </w:p>
    <w:p w14:paraId="16FB4BBF" w14:textId="41959097" w:rsidR="00CC1E1E" w:rsidRDefault="00CC1E1E" w:rsidP="00761A39">
      <w:pPr>
        <w:ind w:firstLine="0"/>
        <w:jc w:val="left"/>
        <w:rPr>
          <w:lang w:eastAsia="zh-CN" w:bidi="hi-IN"/>
        </w:rPr>
      </w:pPr>
    </w:p>
    <w:p w14:paraId="21D8BF28" w14:textId="132A3441" w:rsidR="00CC1E1E" w:rsidRDefault="00CC1E1E" w:rsidP="00761A39">
      <w:pPr>
        <w:ind w:firstLine="0"/>
        <w:jc w:val="left"/>
        <w:rPr>
          <w:lang w:eastAsia="zh-CN" w:bidi="hi-IN"/>
        </w:rPr>
      </w:pPr>
    </w:p>
    <w:p w14:paraId="55236978" w14:textId="4A9201DA" w:rsidR="00CC1E1E" w:rsidRDefault="00CC1E1E" w:rsidP="00761A39">
      <w:pPr>
        <w:ind w:firstLine="0"/>
        <w:jc w:val="left"/>
        <w:rPr>
          <w:lang w:eastAsia="zh-CN" w:bidi="hi-IN"/>
        </w:rPr>
      </w:pPr>
    </w:p>
    <w:p w14:paraId="51621433" w14:textId="77777777" w:rsidR="00CC1E1E" w:rsidRPr="00134173" w:rsidRDefault="00CC1E1E" w:rsidP="00715AB5">
      <w:pPr>
        <w:jc w:val="center"/>
        <w:rPr>
          <w:lang w:eastAsia="zh-CN" w:bidi="hi-IN"/>
        </w:rPr>
      </w:pPr>
    </w:p>
    <w:p w14:paraId="3AADDBD8" w14:textId="77777777" w:rsidR="00CC1E1E" w:rsidRPr="00134173" w:rsidRDefault="00CC1E1E" w:rsidP="00715AB5">
      <w:pPr>
        <w:ind w:firstLine="0"/>
        <w:jc w:val="center"/>
        <w:rPr>
          <w:lang w:eastAsia="zh-CN" w:bidi="hi-IN"/>
        </w:rPr>
      </w:pPr>
      <w:r w:rsidRPr="00134173">
        <w:rPr>
          <w:lang w:eastAsia="zh-CN" w:bidi="hi-IN"/>
        </w:rPr>
        <w:t>С П Р А В К А</w:t>
      </w:r>
    </w:p>
    <w:p w14:paraId="3AD7B5DA" w14:textId="77777777" w:rsidR="00CC1E1E" w:rsidRPr="00134173" w:rsidRDefault="00CC1E1E" w:rsidP="00715AB5">
      <w:pPr>
        <w:ind w:firstLine="0"/>
        <w:jc w:val="center"/>
        <w:rPr>
          <w:lang w:eastAsia="zh-CN" w:bidi="hi-IN"/>
        </w:rPr>
      </w:pPr>
    </w:p>
    <w:p w14:paraId="00683182" w14:textId="77777777" w:rsidR="00CC1E1E" w:rsidRPr="00134173" w:rsidRDefault="00CC1E1E" w:rsidP="00715AB5">
      <w:pPr>
        <w:ind w:firstLine="0"/>
        <w:jc w:val="center"/>
        <w:rPr>
          <w:lang w:eastAsia="zh-CN" w:bidi="hi-IN"/>
        </w:rPr>
      </w:pPr>
      <w:r w:rsidRPr="00134173">
        <w:rPr>
          <w:lang w:eastAsia="zh-CN" w:bidi="hi-IN"/>
        </w:rPr>
        <w:t>ОБ ИССЛЕДОВАНИИ ПАТЕНТНОЙ И НАУЧНО-ТЕХНИЧЕСКОЙ</w:t>
      </w:r>
    </w:p>
    <w:p w14:paraId="383FFC61" w14:textId="77777777" w:rsidR="00CC1E1E" w:rsidRPr="00134173" w:rsidRDefault="00CC1E1E" w:rsidP="00715AB5">
      <w:pPr>
        <w:ind w:firstLine="0"/>
        <w:jc w:val="center"/>
        <w:rPr>
          <w:lang w:eastAsia="zh-CN" w:bidi="hi-IN"/>
        </w:rPr>
      </w:pPr>
    </w:p>
    <w:p w14:paraId="09C1D8E7" w14:textId="63F9CC63" w:rsidR="00CC1E1E" w:rsidRPr="00134173" w:rsidRDefault="00CC1E1E" w:rsidP="00715AB5">
      <w:pPr>
        <w:ind w:firstLine="0"/>
        <w:jc w:val="center"/>
        <w:rPr>
          <w:lang w:eastAsia="zh-CN" w:bidi="hi-IN"/>
        </w:rPr>
      </w:pPr>
      <w:r w:rsidRPr="00134173">
        <w:rPr>
          <w:lang w:eastAsia="zh-CN" w:bidi="hi-IN"/>
        </w:rPr>
        <w:t xml:space="preserve">ЛИТЕРАТУРЫ ПО ТЕМЕ </w:t>
      </w:r>
      <w:r>
        <w:rPr>
          <w:lang w:eastAsia="zh-CN" w:bidi="hi-IN"/>
        </w:rPr>
        <w:t>ДИПЛОМНОГО ПРОЕКТА</w:t>
      </w:r>
    </w:p>
    <w:p w14:paraId="6CAAD89A" w14:textId="77777777" w:rsidR="00CC1E1E" w:rsidRPr="00134173" w:rsidRDefault="00CC1E1E" w:rsidP="00715AB5">
      <w:pPr>
        <w:ind w:firstLine="0"/>
        <w:jc w:val="center"/>
        <w:rPr>
          <w:b/>
          <w:bCs/>
          <w:lang w:eastAsia="zh-CN" w:bidi="hi-IN"/>
        </w:rPr>
      </w:pPr>
    </w:p>
    <w:p w14:paraId="71447F1B" w14:textId="75CF5869" w:rsidR="00CC1E1E" w:rsidRPr="00134173" w:rsidRDefault="00CC1E1E" w:rsidP="00715AB5">
      <w:pPr>
        <w:ind w:firstLine="0"/>
        <w:jc w:val="center"/>
        <w:rPr>
          <w:b/>
          <w:bCs/>
          <w:u w:val="single"/>
          <w:lang w:eastAsia="zh-CN" w:bidi="hi-IN"/>
        </w:rPr>
      </w:pPr>
      <w:r>
        <w:rPr>
          <w:b/>
          <w:bCs/>
          <w:u w:val="single"/>
          <w:lang w:eastAsia="zh-CN" w:bidi="hi-IN"/>
        </w:rPr>
        <w:t>Проектирование систем охранной и пожарной сигнализаций (г.Барановичи)</w:t>
      </w:r>
    </w:p>
    <w:p w14:paraId="5E5DD931" w14:textId="470BAB62" w:rsidR="00CC1E1E" w:rsidRDefault="00CC1E1E" w:rsidP="00715AB5">
      <w:pPr>
        <w:ind w:firstLine="0"/>
        <w:jc w:val="center"/>
        <w:rPr>
          <w:lang w:eastAsia="zh-CN" w:bidi="hi-IN"/>
        </w:rPr>
      </w:pPr>
    </w:p>
    <w:p w14:paraId="25BAB88D" w14:textId="0746CCEC" w:rsidR="00CC1E1E" w:rsidRDefault="00CC1E1E" w:rsidP="00761A39">
      <w:pPr>
        <w:ind w:firstLine="0"/>
        <w:jc w:val="left"/>
        <w:rPr>
          <w:lang w:eastAsia="zh-CN" w:bidi="hi-IN"/>
        </w:rPr>
      </w:pPr>
    </w:p>
    <w:p w14:paraId="42302917" w14:textId="4CA52967" w:rsidR="00CC1E1E" w:rsidRDefault="00CC1E1E" w:rsidP="00761A39">
      <w:pPr>
        <w:ind w:firstLine="0"/>
        <w:jc w:val="left"/>
        <w:rPr>
          <w:lang w:eastAsia="zh-CN" w:bidi="hi-IN"/>
        </w:rPr>
      </w:pPr>
    </w:p>
    <w:p w14:paraId="77322A48" w14:textId="71314EF1" w:rsidR="00CC1E1E" w:rsidRDefault="00CC1E1E" w:rsidP="00761A39">
      <w:pPr>
        <w:ind w:firstLine="0"/>
        <w:jc w:val="left"/>
        <w:rPr>
          <w:lang w:eastAsia="zh-CN" w:bidi="hi-IN"/>
        </w:rPr>
      </w:pPr>
      <w:r>
        <w:rPr>
          <w:lang w:eastAsia="zh-CN" w:bidi="hi-IN"/>
        </w:rPr>
        <w:br w:type="page"/>
      </w:r>
    </w:p>
    <w:p w14:paraId="1A6CCDDD" w14:textId="2BEA76F1" w:rsidR="00CC1E1E" w:rsidRPr="00134173" w:rsidRDefault="00CC1E1E" w:rsidP="00715AB5">
      <w:pPr>
        <w:ind w:firstLine="0"/>
        <w:jc w:val="center"/>
        <w:rPr>
          <w:lang w:eastAsia="zh-CN" w:bidi="hi-IN"/>
        </w:rPr>
      </w:pPr>
      <w:r w:rsidRPr="00134173">
        <w:rPr>
          <w:lang w:eastAsia="zh-CN" w:bidi="hi-IN"/>
        </w:rPr>
        <w:lastRenderedPageBreak/>
        <w:t xml:space="preserve">ПАТЕНТНЫЕ ИССЛЕДОВАНИЯ ПО ТЕМЕ </w:t>
      </w:r>
      <w:r w:rsidR="00715AB5">
        <w:rPr>
          <w:lang w:eastAsia="zh-CN" w:bidi="hi-IN"/>
        </w:rPr>
        <w:t>ДИПЛОМНОЙ</w:t>
      </w:r>
      <w:r w:rsidRPr="00134173">
        <w:rPr>
          <w:lang w:eastAsia="zh-CN" w:bidi="hi-IN"/>
        </w:rPr>
        <w:t xml:space="preserve"> РАБОТЫ</w:t>
      </w:r>
    </w:p>
    <w:p w14:paraId="5B2259E5" w14:textId="77777777" w:rsidR="00CC1E1E" w:rsidRPr="00134173" w:rsidRDefault="00CC1E1E" w:rsidP="00761A39">
      <w:pPr>
        <w:jc w:val="left"/>
        <w:rPr>
          <w:lang w:eastAsia="zh-CN" w:bidi="hi-IN"/>
        </w:rPr>
      </w:pPr>
      <w:r w:rsidRPr="00134173">
        <w:rPr>
          <w:lang w:eastAsia="zh-CN" w:bidi="hi-IN"/>
        </w:rPr>
        <w:t xml:space="preserve"> </w:t>
      </w:r>
    </w:p>
    <w:p w14:paraId="4FDF9263" w14:textId="77777777" w:rsidR="00CC1E1E" w:rsidRPr="00134173" w:rsidRDefault="00CC1E1E" w:rsidP="00EF7769">
      <w:pPr>
        <w:ind w:firstLine="0"/>
        <w:rPr>
          <w:lang w:eastAsia="zh-CN" w:bidi="hi-IN"/>
        </w:rPr>
      </w:pPr>
      <w:r w:rsidRPr="00134173">
        <w:rPr>
          <w:lang w:eastAsia="zh-CN" w:bidi="hi-IN"/>
        </w:rPr>
        <w:t>Таблица Б1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15"/>
        <w:gridCol w:w="1447"/>
        <w:gridCol w:w="1318"/>
        <w:gridCol w:w="3698"/>
        <w:gridCol w:w="2424"/>
        <w:gridCol w:w="3658"/>
      </w:tblGrid>
      <w:tr w:rsidR="0013141A" w:rsidRPr="00134173" w14:paraId="0950F5ED" w14:textId="77777777" w:rsidTr="00607B22">
        <w:tc>
          <w:tcPr>
            <w:tcW w:w="2051" w:type="dxa"/>
            <w:tcBorders>
              <w:top w:val="single" w:sz="4" w:space="0" w:color="auto"/>
              <w:left w:val="single" w:sz="4" w:space="0" w:color="auto"/>
              <w:bottom w:val="single" w:sz="4" w:space="0" w:color="auto"/>
              <w:right w:val="single" w:sz="4" w:space="0" w:color="auto"/>
            </w:tcBorders>
            <w:hideMark/>
          </w:tcPr>
          <w:p w14:paraId="4EFFC4E5" w14:textId="77777777" w:rsidR="00CC1E1E" w:rsidRPr="00F23D80" w:rsidRDefault="00CC1E1E" w:rsidP="00EF7769">
            <w:pPr>
              <w:ind w:firstLine="0"/>
              <w:jc w:val="center"/>
              <w:rPr>
                <w:sz w:val="24"/>
                <w:szCs w:val="20"/>
                <w:lang w:eastAsia="zh-CN" w:bidi="hi-IN"/>
              </w:rPr>
            </w:pPr>
            <w:r w:rsidRPr="00F23D80">
              <w:rPr>
                <w:sz w:val="24"/>
                <w:szCs w:val="20"/>
                <w:lang w:eastAsia="zh-CN" w:bidi="hi-IN"/>
              </w:rPr>
              <w:t>Основные технические данные для поиска</w:t>
            </w:r>
          </w:p>
        </w:tc>
        <w:tc>
          <w:tcPr>
            <w:tcW w:w="1489" w:type="dxa"/>
            <w:tcBorders>
              <w:top w:val="single" w:sz="4" w:space="0" w:color="auto"/>
              <w:left w:val="single" w:sz="4" w:space="0" w:color="auto"/>
              <w:bottom w:val="single" w:sz="4" w:space="0" w:color="auto"/>
              <w:right w:val="single" w:sz="4" w:space="0" w:color="auto"/>
            </w:tcBorders>
            <w:hideMark/>
          </w:tcPr>
          <w:p w14:paraId="4531525E" w14:textId="77777777" w:rsidR="00CC1E1E" w:rsidRPr="00F23D80" w:rsidRDefault="00CC1E1E" w:rsidP="00EF7769">
            <w:pPr>
              <w:ind w:firstLine="0"/>
              <w:jc w:val="center"/>
              <w:rPr>
                <w:sz w:val="24"/>
                <w:szCs w:val="20"/>
                <w:lang w:eastAsia="zh-CN" w:bidi="hi-IN"/>
              </w:rPr>
            </w:pPr>
            <w:r w:rsidRPr="00F23D80">
              <w:rPr>
                <w:sz w:val="24"/>
                <w:szCs w:val="20"/>
                <w:lang w:eastAsia="zh-CN" w:bidi="hi-IN"/>
              </w:rPr>
              <w:t>Страны</w:t>
            </w:r>
          </w:p>
        </w:tc>
        <w:tc>
          <w:tcPr>
            <w:tcW w:w="1364" w:type="dxa"/>
            <w:tcBorders>
              <w:top w:val="single" w:sz="4" w:space="0" w:color="auto"/>
              <w:left w:val="single" w:sz="4" w:space="0" w:color="auto"/>
              <w:bottom w:val="single" w:sz="4" w:space="0" w:color="auto"/>
              <w:right w:val="single" w:sz="4" w:space="0" w:color="auto"/>
            </w:tcBorders>
            <w:hideMark/>
          </w:tcPr>
          <w:p w14:paraId="1031BD70" w14:textId="77777777" w:rsidR="00CC1E1E" w:rsidRPr="00F23D80" w:rsidRDefault="00CC1E1E" w:rsidP="00EF7769">
            <w:pPr>
              <w:ind w:firstLine="0"/>
              <w:jc w:val="center"/>
              <w:rPr>
                <w:sz w:val="24"/>
                <w:szCs w:val="20"/>
                <w:lang w:eastAsia="zh-CN" w:bidi="hi-IN"/>
              </w:rPr>
            </w:pPr>
            <w:r w:rsidRPr="00F23D80">
              <w:rPr>
                <w:sz w:val="24"/>
                <w:szCs w:val="20"/>
                <w:lang w:eastAsia="zh-CN" w:bidi="hi-IN"/>
              </w:rPr>
              <w:t>Класс МПК</w:t>
            </w:r>
          </w:p>
        </w:tc>
        <w:tc>
          <w:tcPr>
            <w:tcW w:w="3731" w:type="dxa"/>
            <w:tcBorders>
              <w:top w:val="single" w:sz="4" w:space="0" w:color="auto"/>
              <w:left w:val="single" w:sz="4" w:space="0" w:color="auto"/>
              <w:bottom w:val="single" w:sz="4" w:space="0" w:color="auto"/>
              <w:right w:val="single" w:sz="4" w:space="0" w:color="auto"/>
            </w:tcBorders>
            <w:hideMark/>
          </w:tcPr>
          <w:p w14:paraId="5F3D2AA2" w14:textId="77777777" w:rsidR="00CC1E1E" w:rsidRPr="00F23D80" w:rsidRDefault="00CC1E1E" w:rsidP="00EF7769">
            <w:pPr>
              <w:ind w:firstLine="0"/>
              <w:jc w:val="center"/>
              <w:rPr>
                <w:sz w:val="24"/>
                <w:szCs w:val="20"/>
                <w:lang w:eastAsia="zh-CN" w:bidi="hi-IN"/>
              </w:rPr>
            </w:pPr>
            <w:r w:rsidRPr="00F23D80">
              <w:rPr>
                <w:sz w:val="24"/>
                <w:szCs w:val="20"/>
                <w:lang w:eastAsia="zh-CN" w:bidi="hi-IN"/>
              </w:rPr>
              <w:t>Что и за какой период просмотрено</w:t>
            </w:r>
          </w:p>
        </w:tc>
        <w:tc>
          <w:tcPr>
            <w:tcW w:w="2471" w:type="dxa"/>
            <w:tcBorders>
              <w:top w:val="single" w:sz="4" w:space="0" w:color="auto"/>
              <w:left w:val="single" w:sz="4" w:space="0" w:color="auto"/>
              <w:bottom w:val="single" w:sz="4" w:space="0" w:color="auto"/>
              <w:right w:val="single" w:sz="4" w:space="0" w:color="auto"/>
            </w:tcBorders>
            <w:hideMark/>
          </w:tcPr>
          <w:p w14:paraId="4899647D" w14:textId="7512BD89" w:rsidR="00CC1E1E" w:rsidRPr="00F23D80" w:rsidRDefault="00CC1E1E" w:rsidP="00EF7769">
            <w:pPr>
              <w:ind w:firstLine="0"/>
              <w:jc w:val="center"/>
              <w:rPr>
                <w:sz w:val="24"/>
                <w:szCs w:val="20"/>
                <w:lang w:eastAsia="zh-CN" w:bidi="hi-IN"/>
              </w:rPr>
            </w:pPr>
            <w:r w:rsidRPr="00F23D80">
              <w:rPr>
                <w:sz w:val="24"/>
                <w:szCs w:val="20"/>
                <w:lang w:eastAsia="zh-CN" w:bidi="hi-IN"/>
              </w:rPr>
              <w:t>№, название выявленных аналогов</w:t>
            </w:r>
          </w:p>
        </w:tc>
        <w:tc>
          <w:tcPr>
            <w:tcW w:w="3454" w:type="dxa"/>
            <w:tcBorders>
              <w:top w:val="single" w:sz="4" w:space="0" w:color="auto"/>
              <w:left w:val="single" w:sz="4" w:space="0" w:color="auto"/>
              <w:bottom w:val="single" w:sz="4" w:space="0" w:color="auto"/>
              <w:right w:val="single" w:sz="4" w:space="0" w:color="auto"/>
            </w:tcBorders>
            <w:hideMark/>
          </w:tcPr>
          <w:p w14:paraId="3FB0EEDF" w14:textId="77777777" w:rsidR="00CC1E1E" w:rsidRPr="00F23D80" w:rsidRDefault="00CC1E1E" w:rsidP="00EF7769">
            <w:pPr>
              <w:ind w:firstLine="0"/>
              <w:jc w:val="center"/>
              <w:rPr>
                <w:sz w:val="24"/>
                <w:szCs w:val="20"/>
                <w:lang w:eastAsia="zh-CN" w:bidi="hi-IN"/>
              </w:rPr>
            </w:pPr>
            <w:r w:rsidRPr="00F23D80">
              <w:rPr>
                <w:sz w:val="24"/>
                <w:szCs w:val="20"/>
                <w:lang w:eastAsia="zh-CN" w:bidi="hi-IN"/>
              </w:rPr>
              <w:t>Анализ уровня исследуемой темы (тенденции развития).</w:t>
            </w:r>
          </w:p>
          <w:p w14:paraId="01C8A43A" w14:textId="77777777" w:rsidR="00CC1E1E" w:rsidRPr="00F23D80" w:rsidRDefault="00CC1E1E" w:rsidP="00EF7769">
            <w:pPr>
              <w:ind w:firstLine="0"/>
              <w:jc w:val="center"/>
              <w:rPr>
                <w:sz w:val="24"/>
                <w:szCs w:val="20"/>
                <w:lang w:eastAsia="zh-CN" w:bidi="hi-IN"/>
              </w:rPr>
            </w:pPr>
            <w:r w:rsidRPr="00F23D80">
              <w:rPr>
                <w:sz w:val="24"/>
                <w:szCs w:val="20"/>
                <w:lang w:eastAsia="zh-CN" w:bidi="hi-IN"/>
              </w:rPr>
              <w:t>Выводы и рекомендации.</w:t>
            </w:r>
          </w:p>
        </w:tc>
      </w:tr>
      <w:tr w:rsidR="0013141A" w:rsidRPr="00134173" w14:paraId="7264D331" w14:textId="77777777" w:rsidTr="00607B22">
        <w:tc>
          <w:tcPr>
            <w:tcW w:w="2051" w:type="dxa"/>
            <w:tcBorders>
              <w:top w:val="single" w:sz="4" w:space="0" w:color="auto"/>
              <w:left w:val="single" w:sz="4" w:space="0" w:color="auto"/>
              <w:bottom w:val="single" w:sz="4" w:space="0" w:color="auto"/>
              <w:right w:val="single" w:sz="4" w:space="0" w:color="auto"/>
            </w:tcBorders>
            <w:hideMark/>
          </w:tcPr>
          <w:p w14:paraId="01F74910" w14:textId="77777777" w:rsidR="00CC1E1E" w:rsidRPr="00134173" w:rsidRDefault="00CC1E1E" w:rsidP="00EF7769">
            <w:pPr>
              <w:ind w:firstLine="0"/>
              <w:jc w:val="center"/>
              <w:rPr>
                <w:lang w:eastAsia="zh-CN" w:bidi="hi-IN"/>
              </w:rPr>
            </w:pPr>
            <w:r w:rsidRPr="00134173">
              <w:rPr>
                <w:lang w:eastAsia="zh-CN" w:bidi="hi-IN"/>
              </w:rPr>
              <w:t>1</w:t>
            </w:r>
          </w:p>
        </w:tc>
        <w:tc>
          <w:tcPr>
            <w:tcW w:w="1489" w:type="dxa"/>
            <w:tcBorders>
              <w:top w:val="single" w:sz="4" w:space="0" w:color="auto"/>
              <w:left w:val="single" w:sz="4" w:space="0" w:color="auto"/>
              <w:bottom w:val="single" w:sz="4" w:space="0" w:color="auto"/>
              <w:right w:val="single" w:sz="4" w:space="0" w:color="auto"/>
            </w:tcBorders>
            <w:hideMark/>
          </w:tcPr>
          <w:p w14:paraId="06BAAB9F" w14:textId="77777777" w:rsidR="00CC1E1E" w:rsidRPr="00134173" w:rsidRDefault="00CC1E1E" w:rsidP="00EF7769">
            <w:pPr>
              <w:ind w:firstLine="0"/>
              <w:jc w:val="center"/>
              <w:rPr>
                <w:lang w:eastAsia="zh-CN" w:bidi="hi-IN"/>
              </w:rPr>
            </w:pPr>
            <w:r w:rsidRPr="00134173">
              <w:rPr>
                <w:lang w:eastAsia="zh-CN" w:bidi="hi-IN"/>
              </w:rPr>
              <w:t>2</w:t>
            </w:r>
          </w:p>
        </w:tc>
        <w:tc>
          <w:tcPr>
            <w:tcW w:w="1364" w:type="dxa"/>
            <w:tcBorders>
              <w:top w:val="single" w:sz="4" w:space="0" w:color="auto"/>
              <w:left w:val="single" w:sz="4" w:space="0" w:color="auto"/>
              <w:bottom w:val="single" w:sz="4" w:space="0" w:color="auto"/>
              <w:right w:val="single" w:sz="4" w:space="0" w:color="auto"/>
            </w:tcBorders>
            <w:hideMark/>
          </w:tcPr>
          <w:p w14:paraId="42569B8E" w14:textId="77777777" w:rsidR="00CC1E1E" w:rsidRPr="00134173" w:rsidRDefault="00CC1E1E" w:rsidP="00EF7769">
            <w:pPr>
              <w:ind w:firstLine="0"/>
              <w:jc w:val="center"/>
              <w:rPr>
                <w:lang w:eastAsia="zh-CN" w:bidi="hi-IN"/>
              </w:rPr>
            </w:pPr>
            <w:r w:rsidRPr="00134173">
              <w:rPr>
                <w:lang w:eastAsia="zh-CN" w:bidi="hi-IN"/>
              </w:rPr>
              <w:t>3</w:t>
            </w:r>
          </w:p>
        </w:tc>
        <w:tc>
          <w:tcPr>
            <w:tcW w:w="3731" w:type="dxa"/>
            <w:tcBorders>
              <w:top w:val="single" w:sz="4" w:space="0" w:color="auto"/>
              <w:left w:val="single" w:sz="4" w:space="0" w:color="auto"/>
              <w:bottom w:val="single" w:sz="4" w:space="0" w:color="auto"/>
              <w:right w:val="single" w:sz="4" w:space="0" w:color="auto"/>
            </w:tcBorders>
            <w:hideMark/>
          </w:tcPr>
          <w:p w14:paraId="0F9A6146" w14:textId="77777777" w:rsidR="00CC1E1E" w:rsidRPr="00134173" w:rsidRDefault="00CC1E1E" w:rsidP="00EF7769">
            <w:pPr>
              <w:ind w:firstLine="0"/>
              <w:jc w:val="center"/>
              <w:rPr>
                <w:lang w:eastAsia="zh-CN" w:bidi="hi-IN"/>
              </w:rPr>
            </w:pPr>
            <w:r w:rsidRPr="00134173">
              <w:rPr>
                <w:lang w:eastAsia="zh-CN" w:bidi="hi-IN"/>
              </w:rPr>
              <w:t>4</w:t>
            </w:r>
          </w:p>
        </w:tc>
        <w:tc>
          <w:tcPr>
            <w:tcW w:w="2471" w:type="dxa"/>
            <w:tcBorders>
              <w:top w:val="single" w:sz="4" w:space="0" w:color="auto"/>
              <w:left w:val="single" w:sz="4" w:space="0" w:color="auto"/>
              <w:bottom w:val="single" w:sz="4" w:space="0" w:color="auto"/>
              <w:right w:val="single" w:sz="4" w:space="0" w:color="auto"/>
            </w:tcBorders>
            <w:hideMark/>
          </w:tcPr>
          <w:p w14:paraId="30927972" w14:textId="77777777" w:rsidR="00CC1E1E" w:rsidRPr="00134173" w:rsidRDefault="00CC1E1E" w:rsidP="00EF7769">
            <w:pPr>
              <w:ind w:firstLine="0"/>
              <w:jc w:val="center"/>
              <w:rPr>
                <w:lang w:eastAsia="zh-CN" w:bidi="hi-IN"/>
              </w:rPr>
            </w:pPr>
            <w:r w:rsidRPr="00134173">
              <w:rPr>
                <w:lang w:eastAsia="zh-CN" w:bidi="hi-IN"/>
              </w:rPr>
              <w:t>5</w:t>
            </w:r>
          </w:p>
        </w:tc>
        <w:tc>
          <w:tcPr>
            <w:tcW w:w="3454" w:type="dxa"/>
            <w:tcBorders>
              <w:top w:val="single" w:sz="4" w:space="0" w:color="auto"/>
              <w:left w:val="single" w:sz="4" w:space="0" w:color="auto"/>
              <w:bottom w:val="single" w:sz="4" w:space="0" w:color="auto"/>
              <w:right w:val="single" w:sz="4" w:space="0" w:color="auto"/>
            </w:tcBorders>
            <w:hideMark/>
          </w:tcPr>
          <w:p w14:paraId="7E49DB09" w14:textId="77777777" w:rsidR="00CC1E1E" w:rsidRPr="00134173" w:rsidRDefault="00CC1E1E" w:rsidP="00EF7769">
            <w:pPr>
              <w:ind w:firstLine="0"/>
              <w:jc w:val="center"/>
              <w:rPr>
                <w:lang w:eastAsia="zh-CN" w:bidi="hi-IN"/>
              </w:rPr>
            </w:pPr>
            <w:r w:rsidRPr="00134173">
              <w:rPr>
                <w:lang w:eastAsia="zh-CN" w:bidi="hi-IN"/>
              </w:rPr>
              <w:t>6</w:t>
            </w:r>
          </w:p>
        </w:tc>
      </w:tr>
      <w:tr w:rsidR="0013141A" w:rsidRPr="00134173" w14:paraId="3F4CCAD0" w14:textId="77777777" w:rsidTr="00432CB8">
        <w:trPr>
          <w:trHeight w:val="6234"/>
        </w:trPr>
        <w:tc>
          <w:tcPr>
            <w:tcW w:w="2051" w:type="dxa"/>
            <w:tcBorders>
              <w:top w:val="single" w:sz="4" w:space="0" w:color="auto"/>
              <w:left w:val="single" w:sz="4" w:space="0" w:color="auto"/>
              <w:bottom w:val="single" w:sz="4" w:space="0" w:color="auto"/>
              <w:right w:val="single" w:sz="4" w:space="0" w:color="auto"/>
            </w:tcBorders>
            <w:vAlign w:val="center"/>
          </w:tcPr>
          <w:p w14:paraId="2106E06F" w14:textId="77777777" w:rsidR="00CC1E1E" w:rsidRPr="00F23D80" w:rsidRDefault="00CC1E1E" w:rsidP="00EF7769">
            <w:pPr>
              <w:jc w:val="center"/>
              <w:rPr>
                <w:sz w:val="24"/>
                <w:szCs w:val="20"/>
                <w:lang w:eastAsia="zh-CN" w:bidi="hi-IN"/>
              </w:rPr>
            </w:pPr>
          </w:p>
          <w:p w14:paraId="1FDCCFE1" w14:textId="26389812" w:rsidR="00CC1E1E" w:rsidRPr="00F23D80" w:rsidRDefault="00CC1E1E" w:rsidP="00EF7769">
            <w:pPr>
              <w:ind w:firstLine="0"/>
              <w:jc w:val="center"/>
              <w:rPr>
                <w:sz w:val="24"/>
                <w:szCs w:val="20"/>
                <w:lang w:eastAsia="zh-CN" w:bidi="hi-IN"/>
              </w:rPr>
            </w:pPr>
            <w:r w:rsidRPr="00F23D80">
              <w:rPr>
                <w:sz w:val="24"/>
                <w:szCs w:val="20"/>
                <w:lang w:eastAsia="zh-CN" w:bidi="hi-IN"/>
              </w:rPr>
              <w:t>Система охранной сигнализации</w:t>
            </w:r>
          </w:p>
          <w:p w14:paraId="751F9E23" w14:textId="77777777" w:rsidR="00CC1E1E" w:rsidRPr="00F23D80" w:rsidRDefault="00CC1E1E" w:rsidP="00EF7769">
            <w:pPr>
              <w:jc w:val="center"/>
              <w:rPr>
                <w:sz w:val="24"/>
                <w:szCs w:val="20"/>
                <w:lang w:eastAsia="zh-CN" w:bidi="hi-IN"/>
              </w:rPr>
            </w:pPr>
          </w:p>
        </w:tc>
        <w:tc>
          <w:tcPr>
            <w:tcW w:w="1489" w:type="dxa"/>
            <w:tcBorders>
              <w:top w:val="single" w:sz="4" w:space="0" w:color="auto"/>
              <w:left w:val="single" w:sz="4" w:space="0" w:color="auto"/>
              <w:bottom w:val="single" w:sz="4" w:space="0" w:color="auto"/>
              <w:right w:val="single" w:sz="4" w:space="0" w:color="auto"/>
            </w:tcBorders>
            <w:vAlign w:val="center"/>
            <w:hideMark/>
          </w:tcPr>
          <w:p w14:paraId="590295C8" w14:textId="77777777" w:rsidR="00CC1E1E" w:rsidRPr="00F23D80" w:rsidRDefault="00CC1E1E" w:rsidP="00EF7769">
            <w:pPr>
              <w:ind w:firstLine="0"/>
              <w:jc w:val="center"/>
              <w:rPr>
                <w:sz w:val="24"/>
                <w:szCs w:val="20"/>
                <w:lang w:eastAsia="zh-CN" w:bidi="hi-IN"/>
              </w:rPr>
            </w:pPr>
            <w:r w:rsidRPr="00F23D80">
              <w:rPr>
                <w:sz w:val="24"/>
                <w:szCs w:val="20"/>
                <w:lang w:eastAsia="zh-CN" w:bidi="hi-IN"/>
              </w:rPr>
              <w:t>Россия</w:t>
            </w:r>
          </w:p>
        </w:tc>
        <w:tc>
          <w:tcPr>
            <w:tcW w:w="1364" w:type="dxa"/>
            <w:tcBorders>
              <w:top w:val="single" w:sz="4" w:space="0" w:color="auto"/>
              <w:left w:val="single" w:sz="4" w:space="0" w:color="auto"/>
              <w:bottom w:val="single" w:sz="4" w:space="0" w:color="auto"/>
              <w:right w:val="single" w:sz="4" w:space="0" w:color="auto"/>
            </w:tcBorders>
            <w:vAlign w:val="center"/>
            <w:hideMark/>
          </w:tcPr>
          <w:p w14:paraId="5338F73E" w14:textId="303EF428" w:rsidR="00CC1E1E" w:rsidRPr="00FE2736" w:rsidRDefault="00FE2736" w:rsidP="00EF7769">
            <w:pPr>
              <w:ind w:firstLine="0"/>
              <w:jc w:val="center"/>
              <w:rPr>
                <w:sz w:val="24"/>
                <w:szCs w:val="20"/>
                <w:lang w:val="en-US" w:eastAsia="zh-CN" w:bidi="hi-IN"/>
              </w:rPr>
            </w:pPr>
            <w:r>
              <w:rPr>
                <w:sz w:val="24"/>
                <w:szCs w:val="20"/>
                <w:lang w:val="en-US" w:eastAsia="zh-CN" w:bidi="hi-IN"/>
              </w:rPr>
              <w:t xml:space="preserve">B60R 25/00, </w:t>
            </w:r>
            <w:r w:rsidR="00E3370D" w:rsidRPr="00F23D80">
              <w:rPr>
                <w:sz w:val="24"/>
                <w:szCs w:val="20"/>
                <w:lang w:val="en-US" w:eastAsia="zh-CN" w:bidi="hi-IN"/>
              </w:rPr>
              <w:t>G</w:t>
            </w:r>
            <w:r w:rsidR="00920F8A">
              <w:rPr>
                <w:sz w:val="24"/>
                <w:szCs w:val="20"/>
                <w:lang w:eastAsia="zh-CN" w:bidi="hi-IN"/>
              </w:rPr>
              <w:t>0</w:t>
            </w:r>
            <w:r w:rsidR="00E3370D" w:rsidRPr="00F23D80">
              <w:rPr>
                <w:sz w:val="24"/>
                <w:szCs w:val="20"/>
                <w:lang w:eastAsia="zh-CN" w:bidi="hi-IN"/>
              </w:rPr>
              <w:t xml:space="preserve">8B </w:t>
            </w:r>
            <w:r>
              <w:rPr>
                <w:sz w:val="24"/>
                <w:szCs w:val="20"/>
                <w:lang w:val="en-US" w:eastAsia="zh-CN" w:bidi="hi-IN"/>
              </w:rPr>
              <w:t>25</w:t>
            </w:r>
            <w:r w:rsidR="00E3370D" w:rsidRPr="00F23D80">
              <w:rPr>
                <w:sz w:val="24"/>
                <w:szCs w:val="20"/>
                <w:lang w:eastAsia="zh-CN" w:bidi="hi-IN"/>
              </w:rPr>
              <w:t>/</w:t>
            </w:r>
            <w:r>
              <w:rPr>
                <w:sz w:val="24"/>
                <w:szCs w:val="20"/>
                <w:lang w:val="en-US" w:eastAsia="zh-CN" w:bidi="hi-IN"/>
              </w:rPr>
              <w:t>10</w:t>
            </w:r>
          </w:p>
        </w:tc>
        <w:tc>
          <w:tcPr>
            <w:tcW w:w="3731" w:type="dxa"/>
            <w:tcBorders>
              <w:top w:val="single" w:sz="4" w:space="0" w:color="auto"/>
              <w:left w:val="single" w:sz="4" w:space="0" w:color="auto"/>
              <w:bottom w:val="single" w:sz="4" w:space="0" w:color="auto"/>
              <w:right w:val="single" w:sz="4" w:space="0" w:color="auto"/>
            </w:tcBorders>
            <w:vAlign w:val="center"/>
            <w:hideMark/>
          </w:tcPr>
          <w:p w14:paraId="4B71DA58" w14:textId="77777777" w:rsidR="00CC1E1E" w:rsidRPr="00F23D80" w:rsidRDefault="00CC1E1E" w:rsidP="00761A39">
            <w:pPr>
              <w:ind w:firstLine="0"/>
              <w:jc w:val="left"/>
              <w:rPr>
                <w:sz w:val="24"/>
                <w:szCs w:val="20"/>
                <w:lang w:eastAsia="zh-CN" w:bidi="hi-IN"/>
              </w:rPr>
            </w:pPr>
            <w:r w:rsidRPr="00F23D80">
              <w:rPr>
                <w:sz w:val="24"/>
                <w:szCs w:val="20"/>
                <w:lang w:eastAsia="zh-CN" w:bidi="hi-IN"/>
              </w:rPr>
              <w:t>1. Реестр евразийских патентов на изобретения (ЕАПО).</w:t>
            </w:r>
          </w:p>
          <w:p w14:paraId="69D22D1F" w14:textId="77777777" w:rsidR="00CC1E1E" w:rsidRPr="00F23D80" w:rsidRDefault="00CC1E1E" w:rsidP="00761A39">
            <w:pPr>
              <w:ind w:firstLine="0"/>
              <w:jc w:val="left"/>
              <w:rPr>
                <w:i/>
                <w:sz w:val="24"/>
                <w:szCs w:val="20"/>
                <w:lang w:eastAsia="zh-CN" w:bidi="hi-IN"/>
              </w:rPr>
            </w:pPr>
            <w:r w:rsidRPr="00F23D80">
              <w:rPr>
                <w:sz w:val="24"/>
                <w:szCs w:val="20"/>
                <w:lang w:eastAsia="zh-CN" w:bidi="hi-IN"/>
              </w:rPr>
              <w:t xml:space="preserve">2. Российский сегмент Интернет-сервиса </w:t>
            </w:r>
            <w:r w:rsidRPr="00F23D80">
              <w:rPr>
                <w:i/>
                <w:sz w:val="24"/>
                <w:szCs w:val="20"/>
                <w:lang w:eastAsia="zh-CN" w:bidi="hi-IN"/>
              </w:rPr>
              <w:t>esp@cenet ru.</w:t>
            </w:r>
          </w:p>
          <w:p w14:paraId="3F19DF38" w14:textId="77777777" w:rsidR="00CC1E1E" w:rsidRPr="00F23D80" w:rsidRDefault="00CC1E1E" w:rsidP="00761A39">
            <w:pPr>
              <w:ind w:firstLine="0"/>
              <w:jc w:val="left"/>
              <w:rPr>
                <w:sz w:val="24"/>
                <w:szCs w:val="20"/>
                <w:lang w:eastAsia="zh-CN" w:bidi="hi-IN"/>
              </w:rPr>
            </w:pPr>
            <w:r w:rsidRPr="00F23D80">
              <w:rPr>
                <w:sz w:val="24"/>
                <w:szCs w:val="20"/>
                <w:lang w:eastAsia="zh-CN" w:bidi="hi-IN"/>
              </w:rPr>
              <w:t xml:space="preserve">3.Информационносправочный портал </w:t>
            </w:r>
            <w:r w:rsidRPr="00F23D80">
              <w:rPr>
                <w:i/>
                <w:sz w:val="24"/>
                <w:szCs w:val="20"/>
                <w:lang w:eastAsia="zh-CN" w:bidi="hi-IN"/>
              </w:rPr>
              <w:t>WIPO GOLD</w:t>
            </w:r>
            <w:r w:rsidRPr="00F23D80">
              <w:rPr>
                <w:sz w:val="24"/>
                <w:szCs w:val="20"/>
                <w:lang w:eastAsia="zh-CN" w:bidi="hi-IN"/>
              </w:rPr>
              <w:t xml:space="preserve"> (базы данных международных заявок и регистраций, международные классификации, международные договоры в области охраны интеллектуальной собственности, стандарты ВОИС).</w:t>
            </w:r>
          </w:p>
          <w:p w14:paraId="5E9542D4" w14:textId="77777777" w:rsidR="00CC1E1E" w:rsidRPr="00F23D80" w:rsidRDefault="00CC1E1E" w:rsidP="00761A39">
            <w:pPr>
              <w:ind w:firstLine="0"/>
              <w:jc w:val="left"/>
              <w:rPr>
                <w:sz w:val="24"/>
                <w:szCs w:val="20"/>
                <w:lang w:eastAsia="zh-CN" w:bidi="hi-IN"/>
              </w:rPr>
            </w:pPr>
            <w:r w:rsidRPr="00F23D80">
              <w:rPr>
                <w:sz w:val="24"/>
                <w:szCs w:val="20"/>
                <w:lang w:eastAsia="zh-CN" w:bidi="hi-IN"/>
              </w:rPr>
              <w:t xml:space="preserve">4. База данных </w:t>
            </w:r>
            <w:r w:rsidRPr="00F23D80">
              <w:rPr>
                <w:i/>
                <w:sz w:val="24"/>
                <w:szCs w:val="20"/>
                <w:lang w:eastAsia="zh-CN" w:bidi="hi-IN"/>
              </w:rPr>
              <w:t>Google Patents</w:t>
            </w:r>
            <w:r w:rsidRPr="00F23D80">
              <w:rPr>
                <w:sz w:val="24"/>
                <w:szCs w:val="20"/>
                <w:lang w:eastAsia="zh-CN" w:bidi="hi-IN"/>
              </w:rPr>
              <w:t xml:space="preserve"> Период: 2011–2025 г.</w:t>
            </w:r>
          </w:p>
          <w:p w14:paraId="7FB13696" w14:textId="77777777" w:rsidR="00CC1E1E" w:rsidRPr="00595E7E" w:rsidRDefault="00F23D80" w:rsidP="00761A39">
            <w:pPr>
              <w:ind w:firstLine="0"/>
              <w:jc w:val="left"/>
              <w:rPr>
                <w:i/>
                <w:iCs/>
                <w:sz w:val="24"/>
                <w:szCs w:val="20"/>
                <w:lang w:eastAsia="zh-CN" w:bidi="hi-IN"/>
              </w:rPr>
            </w:pPr>
            <w:r>
              <w:rPr>
                <w:sz w:val="24"/>
                <w:szCs w:val="20"/>
                <w:lang w:eastAsia="zh-CN" w:bidi="hi-IN"/>
              </w:rPr>
              <w:t xml:space="preserve">5. База данных </w:t>
            </w:r>
            <w:r>
              <w:rPr>
                <w:i/>
                <w:iCs/>
                <w:sz w:val="24"/>
                <w:szCs w:val="20"/>
                <w:lang w:val="en-US" w:eastAsia="zh-CN" w:bidi="hi-IN"/>
              </w:rPr>
              <w:t>Yandex</w:t>
            </w:r>
            <w:r w:rsidRPr="00595E7E">
              <w:rPr>
                <w:i/>
                <w:iCs/>
                <w:sz w:val="24"/>
                <w:szCs w:val="20"/>
                <w:lang w:eastAsia="zh-CN" w:bidi="hi-IN"/>
              </w:rPr>
              <w:t xml:space="preserve"> </w:t>
            </w:r>
            <w:r>
              <w:rPr>
                <w:i/>
                <w:iCs/>
                <w:sz w:val="24"/>
                <w:szCs w:val="20"/>
                <w:lang w:val="en-US" w:eastAsia="zh-CN" w:bidi="hi-IN"/>
              </w:rPr>
              <w:t>Patents</w:t>
            </w:r>
            <w:r w:rsidRPr="00595E7E">
              <w:rPr>
                <w:i/>
                <w:iCs/>
                <w:sz w:val="24"/>
                <w:szCs w:val="20"/>
                <w:lang w:eastAsia="zh-CN" w:bidi="hi-IN"/>
              </w:rPr>
              <w:t xml:space="preserve"> </w:t>
            </w:r>
          </w:p>
          <w:p w14:paraId="1F31B6E7" w14:textId="13598772" w:rsidR="00F23D80" w:rsidRPr="00F23D80" w:rsidRDefault="00F23D80" w:rsidP="00761A39">
            <w:pPr>
              <w:ind w:firstLine="0"/>
              <w:jc w:val="left"/>
              <w:rPr>
                <w:sz w:val="24"/>
                <w:szCs w:val="20"/>
                <w:lang w:eastAsia="zh-CN" w:bidi="hi-IN"/>
              </w:rPr>
            </w:pPr>
            <w:r>
              <w:rPr>
                <w:sz w:val="24"/>
                <w:szCs w:val="20"/>
                <w:lang w:eastAsia="zh-CN" w:bidi="hi-IN"/>
              </w:rPr>
              <w:t>Период: 2011-2025 г.</w:t>
            </w:r>
          </w:p>
        </w:tc>
        <w:tc>
          <w:tcPr>
            <w:tcW w:w="2471" w:type="dxa"/>
            <w:tcBorders>
              <w:top w:val="single" w:sz="4" w:space="0" w:color="auto"/>
              <w:left w:val="single" w:sz="4" w:space="0" w:color="auto"/>
              <w:bottom w:val="single" w:sz="4" w:space="0" w:color="auto"/>
              <w:right w:val="single" w:sz="4" w:space="0" w:color="auto"/>
            </w:tcBorders>
            <w:vAlign w:val="center"/>
            <w:hideMark/>
          </w:tcPr>
          <w:p w14:paraId="1AB319EB" w14:textId="07FCB64D" w:rsidR="0013141A" w:rsidRPr="00F37C53" w:rsidRDefault="0013141A" w:rsidP="00EF7769">
            <w:pPr>
              <w:ind w:firstLine="0"/>
              <w:jc w:val="center"/>
              <w:rPr>
                <w:rFonts w:eastAsia="Times New Roman"/>
                <w:sz w:val="24"/>
                <w:szCs w:val="24"/>
                <w:lang w:eastAsia="ru-RU"/>
              </w:rPr>
            </w:pPr>
            <w:bookmarkStart w:id="54" w:name="_Toc198382484"/>
            <w:r w:rsidRPr="00F23D80">
              <w:rPr>
                <w:sz w:val="24"/>
                <w:szCs w:val="24"/>
              </w:rPr>
              <w:t>RU2</w:t>
            </w:r>
            <w:r w:rsidR="00F37C53" w:rsidRPr="00F37C53">
              <w:rPr>
                <w:sz w:val="24"/>
                <w:szCs w:val="24"/>
              </w:rPr>
              <w:t>30</w:t>
            </w:r>
            <w:r w:rsidRPr="00F23D80">
              <w:rPr>
                <w:sz w:val="24"/>
                <w:szCs w:val="24"/>
              </w:rPr>
              <w:t>3</w:t>
            </w:r>
            <w:r w:rsidR="00F37C53" w:rsidRPr="00F37C53">
              <w:rPr>
                <w:sz w:val="24"/>
                <w:szCs w:val="24"/>
              </w:rPr>
              <w:t>289</w:t>
            </w:r>
            <w:r w:rsidRPr="00F23D80">
              <w:rPr>
                <w:sz w:val="24"/>
                <w:szCs w:val="24"/>
              </w:rPr>
              <w:t>C</w:t>
            </w:r>
            <w:bookmarkEnd w:id="54"/>
            <w:r w:rsidR="00F37C53" w:rsidRPr="00F37C53">
              <w:rPr>
                <w:sz w:val="24"/>
                <w:szCs w:val="24"/>
              </w:rPr>
              <w:t>1</w:t>
            </w:r>
          </w:p>
          <w:p w14:paraId="02A135E4" w14:textId="001A8068" w:rsidR="0013141A" w:rsidRPr="00F37C53" w:rsidRDefault="00F37C53" w:rsidP="00EF7769">
            <w:pPr>
              <w:ind w:firstLine="0"/>
              <w:jc w:val="center"/>
              <w:rPr>
                <w:rFonts w:eastAsia="Times New Roman"/>
                <w:color w:val="333333"/>
                <w:sz w:val="24"/>
                <w:szCs w:val="24"/>
                <w:lang w:eastAsia="ru-RU"/>
              </w:rPr>
            </w:pPr>
            <w:r>
              <w:rPr>
                <w:color w:val="333333"/>
                <w:sz w:val="24"/>
                <w:szCs w:val="24"/>
              </w:rPr>
              <w:t>Система для индивидуальной охраны недвижимого имущества</w:t>
            </w:r>
          </w:p>
          <w:p w14:paraId="00501DFC" w14:textId="1C479EBB" w:rsidR="00CC1E1E" w:rsidRPr="00134173" w:rsidRDefault="00CC1E1E" w:rsidP="00761A39">
            <w:pPr>
              <w:jc w:val="left"/>
              <w:rPr>
                <w:lang w:eastAsia="zh-CN" w:bidi="hi-IN"/>
              </w:rPr>
            </w:pPr>
          </w:p>
        </w:tc>
        <w:tc>
          <w:tcPr>
            <w:tcW w:w="3454" w:type="dxa"/>
            <w:tcBorders>
              <w:top w:val="single" w:sz="4" w:space="0" w:color="auto"/>
              <w:left w:val="single" w:sz="4" w:space="0" w:color="auto"/>
              <w:bottom w:val="single" w:sz="4" w:space="0" w:color="auto"/>
              <w:right w:val="single" w:sz="4" w:space="0" w:color="auto"/>
            </w:tcBorders>
            <w:vAlign w:val="center"/>
            <w:hideMark/>
          </w:tcPr>
          <w:p w14:paraId="1290279F" w14:textId="1BBD6934" w:rsidR="00CC1E1E" w:rsidRPr="00F37C53" w:rsidRDefault="00F37C53" w:rsidP="00761A39">
            <w:pPr>
              <w:ind w:firstLine="0"/>
              <w:jc w:val="left"/>
              <w:rPr>
                <w:sz w:val="24"/>
                <w:szCs w:val="24"/>
                <w:lang w:eastAsia="zh-CN" w:bidi="hi-IN"/>
              </w:rPr>
            </w:pPr>
            <w:r w:rsidRPr="00F37C53">
              <w:rPr>
                <w:color w:val="333333"/>
                <w:sz w:val="24"/>
                <w:szCs w:val="24"/>
                <w:shd w:val="clear" w:color="auto" w:fill="FFFFFF"/>
              </w:rPr>
              <w:t>Система содержит прибор приемно-контрольный, подключенный к шлейфам охранной сигнализации с возможностью приема</w:t>
            </w:r>
            <w:r>
              <w:rPr>
                <w:color w:val="333333"/>
                <w:sz w:val="24"/>
                <w:szCs w:val="24"/>
                <w:shd w:val="clear" w:color="auto" w:fill="FFFFFF"/>
              </w:rPr>
              <w:t xml:space="preserve"> </w:t>
            </w:r>
            <w:r w:rsidRPr="00F37C53">
              <w:rPr>
                <w:color w:val="333333"/>
                <w:sz w:val="24"/>
                <w:szCs w:val="24"/>
                <w:shd w:val="clear" w:color="auto" w:fill="FFFFFF"/>
              </w:rPr>
              <w:t>извещений о проникновении, попытке проникновения на охраняемый объект недвижимости и неисправностях. К соответствующим выходам прибора приемно- контрольного подключены голосовой, звуковые и световые оповещатели. Предусмотрены также модуль беспроводной передачи данных, программируемый модуль для обмена данными по сотовой сети связи, программируемый процессорный блок, модуль прослушивания,</w:t>
            </w:r>
            <w:r>
              <w:rPr>
                <w:color w:val="333333"/>
                <w:sz w:val="24"/>
                <w:szCs w:val="24"/>
                <w:shd w:val="clear" w:color="auto" w:fill="FFFFFF"/>
              </w:rPr>
              <w:t> </w:t>
            </w:r>
            <w:r w:rsidRPr="00F37C53">
              <w:rPr>
                <w:color w:val="333333"/>
                <w:sz w:val="24"/>
                <w:szCs w:val="24"/>
                <w:shd w:val="clear" w:color="auto" w:fill="FFFFFF"/>
              </w:rPr>
              <w:t>видеопроцессор, видеопамять и модуль дистанционного контроля и управления.</w:t>
            </w:r>
          </w:p>
        </w:tc>
      </w:tr>
    </w:tbl>
    <w:p w14:paraId="000D756B" w14:textId="77777777" w:rsidR="00CC1E1E" w:rsidRPr="00134173" w:rsidRDefault="00CC1E1E" w:rsidP="00761A39">
      <w:pPr>
        <w:ind w:firstLine="0"/>
        <w:jc w:val="left"/>
        <w:rPr>
          <w:lang w:eastAsia="zh-CN" w:bidi="hi-IN"/>
        </w:rPr>
      </w:pPr>
    </w:p>
    <w:p w14:paraId="7BFA214C" w14:textId="66C84E68" w:rsidR="00CC1E1E" w:rsidRDefault="00CC1E1E" w:rsidP="00EF7769">
      <w:pPr>
        <w:ind w:firstLine="0"/>
        <w:rPr>
          <w:lang w:eastAsia="zh-CN" w:bidi="hi-IN"/>
        </w:rPr>
      </w:pPr>
      <w:r w:rsidRPr="00134173">
        <w:rPr>
          <w:lang w:eastAsia="zh-CN" w:bidi="hi-IN"/>
        </w:rPr>
        <w:t>Продолжение таблиц</w:t>
      </w:r>
      <w:r w:rsidR="00245BCA">
        <w:rPr>
          <w:lang w:eastAsia="zh-CN" w:bidi="hi-IN"/>
        </w:rPr>
        <w:t>ы</w:t>
      </w:r>
      <w:r w:rsidRPr="00134173">
        <w:rPr>
          <w:lang w:eastAsia="zh-CN" w:bidi="hi-IN"/>
        </w:rPr>
        <w:t xml:space="preserve"> Б1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1"/>
        <w:gridCol w:w="1489"/>
        <w:gridCol w:w="1364"/>
        <w:gridCol w:w="3731"/>
        <w:gridCol w:w="2471"/>
        <w:gridCol w:w="3454"/>
      </w:tblGrid>
      <w:tr w:rsidR="00CC1E1E" w:rsidRPr="00134173" w14:paraId="1F797DAC" w14:textId="77777777" w:rsidTr="00607B22">
        <w:tc>
          <w:tcPr>
            <w:tcW w:w="2051" w:type="dxa"/>
            <w:tcBorders>
              <w:top w:val="single" w:sz="4" w:space="0" w:color="auto"/>
              <w:left w:val="single" w:sz="4" w:space="0" w:color="auto"/>
              <w:bottom w:val="single" w:sz="4" w:space="0" w:color="auto"/>
              <w:right w:val="single" w:sz="4" w:space="0" w:color="auto"/>
            </w:tcBorders>
            <w:hideMark/>
          </w:tcPr>
          <w:p w14:paraId="45DC5C2B" w14:textId="184796D5" w:rsidR="00CC1E1E" w:rsidRPr="00245BCA" w:rsidRDefault="00CC1E1E" w:rsidP="00EF7769">
            <w:pPr>
              <w:ind w:firstLine="0"/>
              <w:jc w:val="center"/>
              <w:rPr>
                <w:sz w:val="24"/>
                <w:szCs w:val="20"/>
                <w:lang w:eastAsia="zh-CN" w:bidi="hi-IN"/>
              </w:rPr>
            </w:pPr>
            <w:r w:rsidRPr="00245BCA">
              <w:rPr>
                <w:sz w:val="24"/>
                <w:szCs w:val="20"/>
                <w:lang w:eastAsia="zh-CN" w:bidi="hi-IN"/>
              </w:rPr>
              <w:t>Основные технические данные для поиска</w:t>
            </w:r>
          </w:p>
        </w:tc>
        <w:tc>
          <w:tcPr>
            <w:tcW w:w="1489" w:type="dxa"/>
            <w:tcBorders>
              <w:top w:val="single" w:sz="4" w:space="0" w:color="auto"/>
              <w:left w:val="single" w:sz="4" w:space="0" w:color="auto"/>
              <w:bottom w:val="single" w:sz="4" w:space="0" w:color="auto"/>
              <w:right w:val="single" w:sz="4" w:space="0" w:color="auto"/>
            </w:tcBorders>
            <w:hideMark/>
          </w:tcPr>
          <w:p w14:paraId="31C8A554" w14:textId="77777777" w:rsidR="00CC1E1E" w:rsidRPr="00245BCA" w:rsidRDefault="00CC1E1E" w:rsidP="00EF7769">
            <w:pPr>
              <w:ind w:firstLine="0"/>
              <w:jc w:val="center"/>
              <w:rPr>
                <w:sz w:val="24"/>
                <w:szCs w:val="20"/>
                <w:lang w:eastAsia="zh-CN" w:bidi="hi-IN"/>
              </w:rPr>
            </w:pPr>
            <w:r w:rsidRPr="00245BCA">
              <w:rPr>
                <w:sz w:val="24"/>
                <w:szCs w:val="20"/>
                <w:lang w:eastAsia="zh-CN" w:bidi="hi-IN"/>
              </w:rPr>
              <w:t>Страны</w:t>
            </w:r>
          </w:p>
        </w:tc>
        <w:tc>
          <w:tcPr>
            <w:tcW w:w="1364" w:type="dxa"/>
            <w:tcBorders>
              <w:top w:val="single" w:sz="4" w:space="0" w:color="auto"/>
              <w:left w:val="single" w:sz="4" w:space="0" w:color="auto"/>
              <w:bottom w:val="single" w:sz="4" w:space="0" w:color="auto"/>
              <w:right w:val="single" w:sz="4" w:space="0" w:color="auto"/>
            </w:tcBorders>
            <w:hideMark/>
          </w:tcPr>
          <w:p w14:paraId="797B5AD5" w14:textId="77777777" w:rsidR="00CC1E1E" w:rsidRPr="00245BCA" w:rsidRDefault="00CC1E1E" w:rsidP="00EF7769">
            <w:pPr>
              <w:ind w:firstLine="0"/>
              <w:jc w:val="center"/>
              <w:rPr>
                <w:sz w:val="24"/>
                <w:szCs w:val="20"/>
                <w:lang w:eastAsia="zh-CN" w:bidi="hi-IN"/>
              </w:rPr>
            </w:pPr>
            <w:r w:rsidRPr="00245BCA">
              <w:rPr>
                <w:sz w:val="24"/>
                <w:szCs w:val="20"/>
                <w:lang w:eastAsia="zh-CN" w:bidi="hi-IN"/>
              </w:rPr>
              <w:t>Класс МПК</w:t>
            </w:r>
          </w:p>
        </w:tc>
        <w:tc>
          <w:tcPr>
            <w:tcW w:w="3731" w:type="dxa"/>
            <w:tcBorders>
              <w:top w:val="single" w:sz="4" w:space="0" w:color="auto"/>
              <w:left w:val="single" w:sz="4" w:space="0" w:color="auto"/>
              <w:bottom w:val="single" w:sz="4" w:space="0" w:color="auto"/>
              <w:right w:val="single" w:sz="4" w:space="0" w:color="auto"/>
            </w:tcBorders>
            <w:hideMark/>
          </w:tcPr>
          <w:p w14:paraId="0C589CFC" w14:textId="77777777" w:rsidR="00CC1E1E" w:rsidRPr="00245BCA" w:rsidRDefault="00CC1E1E" w:rsidP="00EF7769">
            <w:pPr>
              <w:ind w:firstLine="0"/>
              <w:jc w:val="center"/>
              <w:rPr>
                <w:sz w:val="24"/>
                <w:szCs w:val="20"/>
                <w:lang w:eastAsia="zh-CN" w:bidi="hi-IN"/>
              </w:rPr>
            </w:pPr>
            <w:r w:rsidRPr="00245BCA">
              <w:rPr>
                <w:sz w:val="24"/>
                <w:szCs w:val="20"/>
                <w:lang w:eastAsia="zh-CN" w:bidi="hi-IN"/>
              </w:rPr>
              <w:t>Что и за какой период просмотрено</w:t>
            </w:r>
          </w:p>
        </w:tc>
        <w:tc>
          <w:tcPr>
            <w:tcW w:w="2471" w:type="dxa"/>
            <w:tcBorders>
              <w:top w:val="single" w:sz="4" w:space="0" w:color="auto"/>
              <w:left w:val="single" w:sz="4" w:space="0" w:color="auto"/>
              <w:bottom w:val="single" w:sz="4" w:space="0" w:color="auto"/>
              <w:right w:val="single" w:sz="4" w:space="0" w:color="auto"/>
            </w:tcBorders>
            <w:hideMark/>
          </w:tcPr>
          <w:p w14:paraId="3E8B2FE9" w14:textId="774033DE" w:rsidR="00CC1E1E" w:rsidRPr="00245BCA" w:rsidRDefault="00CC1E1E" w:rsidP="00EF7769">
            <w:pPr>
              <w:ind w:firstLine="0"/>
              <w:jc w:val="center"/>
              <w:rPr>
                <w:sz w:val="24"/>
                <w:szCs w:val="20"/>
                <w:lang w:eastAsia="zh-CN" w:bidi="hi-IN"/>
              </w:rPr>
            </w:pPr>
            <w:r w:rsidRPr="00245BCA">
              <w:rPr>
                <w:sz w:val="24"/>
                <w:szCs w:val="20"/>
                <w:lang w:eastAsia="zh-CN" w:bidi="hi-IN"/>
              </w:rPr>
              <w:t>№, название выявленных аналогов</w:t>
            </w:r>
          </w:p>
        </w:tc>
        <w:tc>
          <w:tcPr>
            <w:tcW w:w="3454" w:type="dxa"/>
            <w:tcBorders>
              <w:top w:val="single" w:sz="4" w:space="0" w:color="auto"/>
              <w:left w:val="single" w:sz="4" w:space="0" w:color="auto"/>
              <w:bottom w:val="single" w:sz="4" w:space="0" w:color="auto"/>
              <w:right w:val="single" w:sz="4" w:space="0" w:color="auto"/>
            </w:tcBorders>
            <w:hideMark/>
          </w:tcPr>
          <w:p w14:paraId="7CB9D89B" w14:textId="77777777" w:rsidR="00CC1E1E" w:rsidRPr="00245BCA" w:rsidRDefault="00CC1E1E" w:rsidP="00EF7769">
            <w:pPr>
              <w:ind w:firstLine="0"/>
              <w:jc w:val="center"/>
              <w:rPr>
                <w:sz w:val="24"/>
                <w:szCs w:val="20"/>
                <w:lang w:eastAsia="zh-CN" w:bidi="hi-IN"/>
              </w:rPr>
            </w:pPr>
            <w:r w:rsidRPr="00245BCA">
              <w:rPr>
                <w:sz w:val="24"/>
                <w:szCs w:val="20"/>
                <w:lang w:eastAsia="zh-CN" w:bidi="hi-IN"/>
              </w:rPr>
              <w:t>Анализ уровня исследуемой темы (тенденции развития).</w:t>
            </w:r>
          </w:p>
          <w:p w14:paraId="00B79FC8" w14:textId="77777777" w:rsidR="00CC1E1E" w:rsidRPr="00245BCA" w:rsidRDefault="00CC1E1E" w:rsidP="00EF7769">
            <w:pPr>
              <w:ind w:firstLine="0"/>
              <w:jc w:val="center"/>
              <w:rPr>
                <w:sz w:val="24"/>
                <w:szCs w:val="20"/>
                <w:lang w:eastAsia="zh-CN" w:bidi="hi-IN"/>
              </w:rPr>
            </w:pPr>
            <w:r w:rsidRPr="00245BCA">
              <w:rPr>
                <w:sz w:val="24"/>
                <w:szCs w:val="20"/>
                <w:lang w:eastAsia="zh-CN" w:bidi="hi-IN"/>
              </w:rPr>
              <w:t>Выводы и рекомендации.</w:t>
            </w:r>
          </w:p>
        </w:tc>
      </w:tr>
      <w:tr w:rsidR="00CC1E1E" w:rsidRPr="00134173" w14:paraId="74C0AA42" w14:textId="77777777" w:rsidTr="00607B22">
        <w:tc>
          <w:tcPr>
            <w:tcW w:w="2051" w:type="dxa"/>
            <w:tcBorders>
              <w:top w:val="single" w:sz="4" w:space="0" w:color="auto"/>
              <w:left w:val="single" w:sz="4" w:space="0" w:color="auto"/>
              <w:bottom w:val="single" w:sz="4" w:space="0" w:color="auto"/>
              <w:right w:val="single" w:sz="4" w:space="0" w:color="auto"/>
            </w:tcBorders>
            <w:hideMark/>
          </w:tcPr>
          <w:p w14:paraId="12D6E3F0" w14:textId="77777777" w:rsidR="00CC1E1E" w:rsidRPr="00245BCA" w:rsidRDefault="00CC1E1E" w:rsidP="00EF7769">
            <w:pPr>
              <w:ind w:firstLine="0"/>
              <w:jc w:val="center"/>
              <w:rPr>
                <w:sz w:val="24"/>
                <w:szCs w:val="20"/>
                <w:lang w:eastAsia="zh-CN" w:bidi="hi-IN"/>
              </w:rPr>
            </w:pPr>
            <w:r w:rsidRPr="00245BCA">
              <w:rPr>
                <w:sz w:val="24"/>
                <w:szCs w:val="20"/>
                <w:lang w:eastAsia="zh-CN" w:bidi="hi-IN"/>
              </w:rPr>
              <w:t>1</w:t>
            </w:r>
          </w:p>
        </w:tc>
        <w:tc>
          <w:tcPr>
            <w:tcW w:w="1489" w:type="dxa"/>
            <w:tcBorders>
              <w:top w:val="single" w:sz="4" w:space="0" w:color="auto"/>
              <w:left w:val="single" w:sz="4" w:space="0" w:color="auto"/>
              <w:bottom w:val="single" w:sz="4" w:space="0" w:color="auto"/>
              <w:right w:val="single" w:sz="4" w:space="0" w:color="auto"/>
            </w:tcBorders>
            <w:hideMark/>
          </w:tcPr>
          <w:p w14:paraId="58F332DC" w14:textId="77777777" w:rsidR="00CC1E1E" w:rsidRPr="00245BCA" w:rsidRDefault="00CC1E1E" w:rsidP="00EF7769">
            <w:pPr>
              <w:ind w:firstLine="0"/>
              <w:jc w:val="center"/>
              <w:rPr>
                <w:sz w:val="24"/>
                <w:szCs w:val="20"/>
                <w:lang w:eastAsia="zh-CN" w:bidi="hi-IN"/>
              </w:rPr>
            </w:pPr>
            <w:r w:rsidRPr="00245BCA">
              <w:rPr>
                <w:sz w:val="24"/>
                <w:szCs w:val="20"/>
                <w:lang w:eastAsia="zh-CN" w:bidi="hi-IN"/>
              </w:rPr>
              <w:t>2</w:t>
            </w:r>
          </w:p>
        </w:tc>
        <w:tc>
          <w:tcPr>
            <w:tcW w:w="1364" w:type="dxa"/>
            <w:tcBorders>
              <w:top w:val="single" w:sz="4" w:space="0" w:color="auto"/>
              <w:left w:val="single" w:sz="4" w:space="0" w:color="auto"/>
              <w:bottom w:val="single" w:sz="4" w:space="0" w:color="auto"/>
              <w:right w:val="single" w:sz="4" w:space="0" w:color="auto"/>
            </w:tcBorders>
            <w:hideMark/>
          </w:tcPr>
          <w:p w14:paraId="04F2FAC1" w14:textId="77777777" w:rsidR="00CC1E1E" w:rsidRPr="00245BCA" w:rsidRDefault="00CC1E1E" w:rsidP="00EF7769">
            <w:pPr>
              <w:ind w:firstLine="0"/>
              <w:jc w:val="center"/>
              <w:rPr>
                <w:sz w:val="24"/>
                <w:szCs w:val="20"/>
                <w:lang w:eastAsia="zh-CN" w:bidi="hi-IN"/>
              </w:rPr>
            </w:pPr>
            <w:r w:rsidRPr="00245BCA">
              <w:rPr>
                <w:sz w:val="24"/>
                <w:szCs w:val="20"/>
                <w:lang w:eastAsia="zh-CN" w:bidi="hi-IN"/>
              </w:rPr>
              <w:t>3</w:t>
            </w:r>
          </w:p>
        </w:tc>
        <w:tc>
          <w:tcPr>
            <w:tcW w:w="3731" w:type="dxa"/>
            <w:tcBorders>
              <w:top w:val="single" w:sz="4" w:space="0" w:color="auto"/>
              <w:left w:val="single" w:sz="4" w:space="0" w:color="auto"/>
              <w:bottom w:val="single" w:sz="4" w:space="0" w:color="auto"/>
              <w:right w:val="single" w:sz="4" w:space="0" w:color="auto"/>
            </w:tcBorders>
            <w:hideMark/>
          </w:tcPr>
          <w:p w14:paraId="788A6B38" w14:textId="77777777" w:rsidR="00CC1E1E" w:rsidRPr="00245BCA" w:rsidRDefault="00CC1E1E" w:rsidP="00EF7769">
            <w:pPr>
              <w:ind w:firstLine="0"/>
              <w:jc w:val="center"/>
              <w:rPr>
                <w:sz w:val="24"/>
                <w:szCs w:val="20"/>
                <w:lang w:eastAsia="zh-CN" w:bidi="hi-IN"/>
              </w:rPr>
            </w:pPr>
            <w:r w:rsidRPr="00245BCA">
              <w:rPr>
                <w:sz w:val="24"/>
                <w:szCs w:val="20"/>
                <w:lang w:eastAsia="zh-CN" w:bidi="hi-IN"/>
              </w:rPr>
              <w:t>4</w:t>
            </w:r>
          </w:p>
        </w:tc>
        <w:tc>
          <w:tcPr>
            <w:tcW w:w="2471" w:type="dxa"/>
            <w:tcBorders>
              <w:top w:val="single" w:sz="4" w:space="0" w:color="auto"/>
              <w:left w:val="single" w:sz="4" w:space="0" w:color="auto"/>
              <w:bottom w:val="single" w:sz="4" w:space="0" w:color="auto"/>
              <w:right w:val="single" w:sz="4" w:space="0" w:color="auto"/>
            </w:tcBorders>
            <w:hideMark/>
          </w:tcPr>
          <w:p w14:paraId="71402A84" w14:textId="77777777" w:rsidR="00CC1E1E" w:rsidRPr="00245BCA" w:rsidRDefault="00CC1E1E" w:rsidP="00EF7769">
            <w:pPr>
              <w:ind w:firstLine="0"/>
              <w:jc w:val="center"/>
              <w:rPr>
                <w:sz w:val="24"/>
                <w:szCs w:val="20"/>
                <w:lang w:eastAsia="zh-CN" w:bidi="hi-IN"/>
              </w:rPr>
            </w:pPr>
            <w:r w:rsidRPr="00245BCA">
              <w:rPr>
                <w:sz w:val="24"/>
                <w:szCs w:val="20"/>
                <w:lang w:eastAsia="zh-CN" w:bidi="hi-IN"/>
              </w:rPr>
              <w:t>5</w:t>
            </w:r>
          </w:p>
        </w:tc>
        <w:tc>
          <w:tcPr>
            <w:tcW w:w="3454" w:type="dxa"/>
            <w:tcBorders>
              <w:top w:val="single" w:sz="4" w:space="0" w:color="auto"/>
              <w:left w:val="single" w:sz="4" w:space="0" w:color="auto"/>
              <w:bottom w:val="single" w:sz="4" w:space="0" w:color="auto"/>
              <w:right w:val="single" w:sz="4" w:space="0" w:color="auto"/>
            </w:tcBorders>
            <w:hideMark/>
          </w:tcPr>
          <w:p w14:paraId="45AC0ECD" w14:textId="77777777" w:rsidR="00CC1E1E" w:rsidRPr="00245BCA" w:rsidRDefault="00CC1E1E" w:rsidP="00EF7769">
            <w:pPr>
              <w:ind w:firstLine="0"/>
              <w:jc w:val="center"/>
              <w:rPr>
                <w:sz w:val="24"/>
                <w:szCs w:val="20"/>
                <w:lang w:eastAsia="zh-CN" w:bidi="hi-IN"/>
              </w:rPr>
            </w:pPr>
            <w:r w:rsidRPr="00245BCA">
              <w:rPr>
                <w:sz w:val="24"/>
                <w:szCs w:val="20"/>
                <w:lang w:eastAsia="zh-CN" w:bidi="hi-IN"/>
              </w:rPr>
              <w:t>6</w:t>
            </w:r>
          </w:p>
        </w:tc>
      </w:tr>
      <w:tr w:rsidR="00CC1E1E" w:rsidRPr="00134173" w14:paraId="49219C68" w14:textId="77777777" w:rsidTr="00432CB8">
        <w:trPr>
          <w:trHeight w:val="6598"/>
        </w:trPr>
        <w:tc>
          <w:tcPr>
            <w:tcW w:w="2051" w:type="dxa"/>
            <w:tcBorders>
              <w:top w:val="single" w:sz="4" w:space="0" w:color="auto"/>
              <w:left w:val="single" w:sz="4" w:space="0" w:color="auto"/>
              <w:bottom w:val="single" w:sz="4" w:space="0" w:color="auto"/>
              <w:right w:val="single" w:sz="4" w:space="0" w:color="auto"/>
            </w:tcBorders>
            <w:vAlign w:val="center"/>
          </w:tcPr>
          <w:p w14:paraId="1E509360" w14:textId="77777777" w:rsidR="00CC1E1E" w:rsidRPr="00245BCA" w:rsidRDefault="00CC1E1E" w:rsidP="00EF7769">
            <w:pPr>
              <w:jc w:val="center"/>
              <w:rPr>
                <w:sz w:val="24"/>
                <w:szCs w:val="20"/>
                <w:lang w:eastAsia="zh-CN" w:bidi="hi-IN"/>
              </w:rPr>
            </w:pPr>
          </w:p>
          <w:p w14:paraId="143284D9" w14:textId="6A1A053A" w:rsidR="00CC1E1E" w:rsidRPr="00245BCA" w:rsidRDefault="00CC1E1E" w:rsidP="00EF7769">
            <w:pPr>
              <w:ind w:firstLine="0"/>
              <w:jc w:val="center"/>
              <w:rPr>
                <w:sz w:val="24"/>
                <w:szCs w:val="20"/>
                <w:lang w:val="en-US" w:eastAsia="zh-CN" w:bidi="hi-IN"/>
              </w:rPr>
            </w:pPr>
            <w:r w:rsidRPr="00245BCA">
              <w:rPr>
                <w:sz w:val="24"/>
                <w:szCs w:val="20"/>
                <w:lang w:eastAsia="zh-CN" w:bidi="hi-IN"/>
              </w:rPr>
              <w:t>Система пожарной сигнализации</w:t>
            </w:r>
          </w:p>
          <w:p w14:paraId="711F2A6F" w14:textId="77777777" w:rsidR="00CC1E1E" w:rsidRPr="00245BCA" w:rsidRDefault="00CC1E1E" w:rsidP="00EF7769">
            <w:pPr>
              <w:jc w:val="center"/>
              <w:rPr>
                <w:sz w:val="24"/>
                <w:szCs w:val="20"/>
                <w:lang w:eastAsia="zh-CN" w:bidi="hi-IN"/>
              </w:rPr>
            </w:pPr>
          </w:p>
        </w:tc>
        <w:tc>
          <w:tcPr>
            <w:tcW w:w="1489" w:type="dxa"/>
            <w:tcBorders>
              <w:top w:val="single" w:sz="4" w:space="0" w:color="auto"/>
              <w:left w:val="single" w:sz="4" w:space="0" w:color="auto"/>
              <w:bottom w:val="single" w:sz="4" w:space="0" w:color="auto"/>
              <w:right w:val="single" w:sz="4" w:space="0" w:color="auto"/>
            </w:tcBorders>
            <w:vAlign w:val="center"/>
          </w:tcPr>
          <w:p w14:paraId="001552B7" w14:textId="52F02017" w:rsidR="00CC1E1E" w:rsidRPr="00245BCA" w:rsidRDefault="00920F8A" w:rsidP="00920F8A">
            <w:pPr>
              <w:ind w:firstLine="0"/>
              <w:jc w:val="center"/>
              <w:rPr>
                <w:sz w:val="24"/>
                <w:szCs w:val="20"/>
                <w:lang w:eastAsia="zh-CN" w:bidi="hi-IN"/>
              </w:rPr>
            </w:pPr>
            <w:r>
              <w:rPr>
                <w:sz w:val="24"/>
                <w:szCs w:val="20"/>
                <w:lang w:eastAsia="zh-CN" w:bidi="hi-IN"/>
              </w:rPr>
              <w:t>Россия</w:t>
            </w:r>
          </w:p>
        </w:tc>
        <w:tc>
          <w:tcPr>
            <w:tcW w:w="1364" w:type="dxa"/>
            <w:tcBorders>
              <w:top w:val="single" w:sz="4" w:space="0" w:color="auto"/>
              <w:left w:val="single" w:sz="4" w:space="0" w:color="auto"/>
              <w:bottom w:val="single" w:sz="4" w:space="0" w:color="auto"/>
              <w:right w:val="single" w:sz="4" w:space="0" w:color="auto"/>
            </w:tcBorders>
            <w:vAlign w:val="center"/>
            <w:hideMark/>
          </w:tcPr>
          <w:p w14:paraId="4D12DBF2" w14:textId="2625CFE1" w:rsidR="00CC1E1E" w:rsidRPr="00245BCA" w:rsidRDefault="00E3370D" w:rsidP="00EF7769">
            <w:pPr>
              <w:ind w:firstLine="0"/>
              <w:jc w:val="center"/>
              <w:rPr>
                <w:color w:val="FFFF00"/>
                <w:sz w:val="24"/>
                <w:szCs w:val="20"/>
                <w:lang w:val="en-US" w:eastAsia="zh-CN" w:bidi="hi-IN"/>
              </w:rPr>
            </w:pPr>
            <w:r w:rsidRPr="00245BCA">
              <w:rPr>
                <w:sz w:val="24"/>
                <w:szCs w:val="20"/>
                <w:lang w:val="en-US" w:eastAsia="zh-CN" w:bidi="hi-IN"/>
              </w:rPr>
              <w:t>G</w:t>
            </w:r>
            <w:r w:rsidR="00920F8A">
              <w:rPr>
                <w:sz w:val="24"/>
                <w:szCs w:val="20"/>
                <w:lang w:eastAsia="zh-CN" w:bidi="hi-IN"/>
              </w:rPr>
              <w:t>0</w:t>
            </w:r>
            <w:r w:rsidRPr="00245BCA">
              <w:rPr>
                <w:sz w:val="24"/>
                <w:szCs w:val="20"/>
                <w:lang w:eastAsia="zh-CN" w:bidi="hi-IN"/>
              </w:rPr>
              <w:t>8B 1</w:t>
            </w:r>
            <w:r w:rsidRPr="00245BCA">
              <w:rPr>
                <w:sz w:val="24"/>
                <w:szCs w:val="20"/>
                <w:lang w:val="en-US" w:eastAsia="zh-CN" w:bidi="hi-IN"/>
              </w:rPr>
              <w:t>7</w:t>
            </w:r>
            <w:r w:rsidRPr="00245BCA">
              <w:rPr>
                <w:sz w:val="24"/>
                <w:szCs w:val="20"/>
                <w:lang w:eastAsia="zh-CN" w:bidi="hi-IN"/>
              </w:rPr>
              <w:t>/</w:t>
            </w:r>
            <w:r w:rsidR="00F37C53">
              <w:rPr>
                <w:sz w:val="24"/>
                <w:szCs w:val="20"/>
                <w:lang w:eastAsia="zh-CN" w:bidi="hi-IN"/>
              </w:rPr>
              <w:t>00</w:t>
            </w:r>
          </w:p>
        </w:tc>
        <w:tc>
          <w:tcPr>
            <w:tcW w:w="3731" w:type="dxa"/>
            <w:tcBorders>
              <w:top w:val="single" w:sz="4" w:space="0" w:color="auto"/>
              <w:left w:val="single" w:sz="4" w:space="0" w:color="auto"/>
              <w:bottom w:val="single" w:sz="4" w:space="0" w:color="auto"/>
              <w:right w:val="single" w:sz="4" w:space="0" w:color="auto"/>
            </w:tcBorders>
            <w:vAlign w:val="center"/>
            <w:hideMark/>
          </w:tcPr>
          <w:p w14:paraId="3BEAAD73" w14:textId="77777777" w:rsidR="00245BCA" w:rsidRPr="00F23D80" w:rsidRDefault="00245BCA" w:rsidP="00761A39">
            <w:pPr>
              <w:ind w:firstLine="0"/>
              <w:jc w:val="left"/>
              <w:rPr>
                <w:sz w:val="24"/>
                <w:szCs w:val="20"/>
                <w:lang w:eastAsia="zh-CN" w:bidi="hi-IN"/>
              </w:rPr>
            </w:pPr>
            <w:r w:rsidRPr="00F23D80">
              <w:rPr>
                <w:sz w:val="24"/>
                <w:szCs w:val="20"/>
                <w:lang w:eastAsia="zh-CN" w:bidi="hi-IN"/>
              </w:rPr>
              <w:t>1. Реестр евразийских патентов на изобретения (ЕАПО).</w:t>
            </w:r>
          </w:p>
          <w:p w14:paraId="350CE33A" w14:textId="77777777" w:rsidR="00245BCA" w:rsidRPr="00F23D80" w:rsidRDefault="00245BCA" w:rsidP="00761A39">
            <w:pPr>
              <w:ind w:firstLine="0"/>
              <w:jc w:val="left"/>
              <w:rPr>
                <w:i/>
                <w:sz w:val="24"/>
                <w:szCs w:val="20"/>
                <w:lang w:eastAsia="zh-CN" w:bidi="hi-IN"/>
              </w:rPr>
            </w:pPr>
            <w:r w:rsidRPr="00F23D80">
              <w:rPr>
                <w:sz w:val="24"/>
                <w:szCs w:val="20"/>
                <w:lang w:eastAsia="zh-CN" w:bidi="hi-IN"/>
              </w:rPr>
              <w:t xml:space="preserve">2. Российский сегмент Интернет-сервиса </w:t>
            </w:r>
            <w:r w:rsidRPr="00F23D80">
              <w:rPr>
                <w:i/>
                <w:sz w:val="24"/>
                <w:szCs w:val="20"/>
                <w:lang w:eastAsia="zh-CN" w:bidi="hi-IN"/>
              </w:rPr>
              <w:t>esp@cenet ru.</w:t>
            </w:r>
          </w:p>
          <w:p w14:paraId="4A7608BA" w14:textId="77777777" w:rsidR="00245BCA" w:rsidRPr="00F23D80" w:rsidRDefault="00245BCA" w:rsidP="00761A39">
            <w:pPr>
              <w:ind w:firstLine="0"/>
              <w:jc w:val="left"/>
              <w:rPr>
                <w:sz w:val="24"/>
                <w:szCs w:val="20"/>
                <w:lang w:eastAsia="zh-CN" w:bidi="hi-IN"/>
              </w:rPr>
            </w:pPr>
            <w:r w:rsidRPr="00F23D80">
              <w:rPr>
                <w:sz w:val="24"/>
                <w:szCs w:val="20"/>
                <w:lang w:eastAsia="zh-CN" w:bidi="hi-IN"/>
              </w:rPr>
              <w:t xml:space="preserve">3.Информационносправочный портал </w:t>
            </w:r>
            <w:r w:rsidRPr="00F23D80">
              <w:rPr>
                <w:i/>
                <w:sz w:val="24"/>
                <w:szCs w:val="20"/>
                <w:lang w:eastAsia="zh-CN" w:bidi="hi-IN"/>
              </w:rPr>
              <w:t>WIPO GOLD</w:t>
            </w:r>
            <w:r w:rsidRPr="00F23D80">
              <w:rPr>
                <w:sz w:val="24"/>
                <w:szCs w:val="20"/>
                <w:lang w:eastAsia="zh-CN" w:bidi="hi-IN"/>
              </w:rPr>
              <w:t xml:space="preserve"> (базы данных международных заявок и регистраций, международные классификации, международные договоры в области охраны интеллектуальной собственности, стандарты ВОИС).</w:t>
            </w:r>
          </w:p>
          <w:p w14:paraId="2D39AD8D" w14:textId="77777777" w:rsidR="00245BCA" w:rsidRPr="00F23D80" w:rsidRDefault="00245BCA" w:rsidP="00761A39">
            <w:pPr>
              <w:ind w:firstLine="0"/>
              <w:jc w:val="left"/>
              <w:rPr>
                <w:sz w:val="24"/>
                <w:szCs w:val="20"/>
                <w:lang w:eastAsia="zh-CN" w:bidi="hi-IN"/>
              </w:rPr>
            </w:pPr>
            <w:r w:rsidRPr="00F23D80">
              <w:rPr>
                <w:sz w:val="24"/>
                <w:szCs w:val="20"/>
                <w:lang w:eastAsia="zh-CN" w:bidi="hi-IN"/>
              </w:rPr>
              <w:t xml:space="preserve">4. База данных </w:t>
            </w:r>
            <w:r w:rsidRPr="00F23D80">
              <w:rPr>
                <w:i/>
                <w:sz w:val="24"/>
                <w:szCs w:val="20"/>
                <w:lang w:eastAsia="zh-CN" w:bidi="hi-IN"/>
              </w:rPr>
              <w:t>Google Patents</w:t>
            </w:r>
            <w:r w:rsidRPr="00F23D80">
              <w:rPr>
                <w:sz w:val="24"/>
                <w:szCs w:val="20"/>
                <w:lang w:eastAsia="zh-CN" w:bidi="hi-IN"/>
              </w:rPr>
              <w:t xml:space="preserve"> Период: 2011–2025 г.</w:t>
            </w:r>
          </w:p>
          <w:p w14:paraId="18C3B5DE" w14:textId="77777777" w:rsidR="00245BCA" w:rsidRPr="00245BCA" w:rsidRDefault="00245BCA" w:rsidP="00761A39">
            <w:pPr>
              <w:ind w:firstLine="0"/>
              <w:jc w:val="left"/>
              <w:rPr>
                <w:i/>
                <w:iCs/>
                <w:sz w:val="24"/>
                <w:szCs w:val="20"/>
                <w:lang w:eastAsia="zh-CN" w:bidi="hi-IN"/>
              </w:rPr>
            </w:pPr>
            <w:r>
              <w:rPr>
                <w:sz w:val="24"/>
                <w:szCs w:val="20"/>
                <w:lang w:eastAsia="zh-CN" w:bidi="hi-IN"/>
              </w:rPr>
              <w:t xml:space="preserve">5. База данных </w:t>
            </w:r>
            <w:r>
              <w:rPr>
                <w:i/>
                <w:iCs/>
                <w:sz w:val="24"/>
                <w:szCs w:val="20"/>
                <w:lang w:val="en-US" w:eastAsia="zh-CN" w:bidi="hi-IN"/>
              </w:rPr>
              <w:t>Yandex</w:t>
            </w:r>
            <w:r w:rsidRPr="00245BCA">
              <w:rPr>
                <w:i/>
                <w:iCs/>
                <w:sz w:val="24"/>
                <w:szCs w:val="20"/>
                <w:lang w:eastAsia="zh-CN" w:bidi="hi-IN"/>
              </w:rPr>
              <w:t xml:space="preserve"> </w:t>
            </w:r>
            <w:r>
              <w:rPr>
                <w:i/>
                <w:iCs/>
                <w:sz w:val="24"/>
                <w:szCs w:val="20"/>
                <w:lang w:val="en-US" w:eastAsia="zh-CN" w:bidi="hi-IN"/>
              </w:rPr>
              <w:t>Patents</w:t>
            </w:r>
            <w:r w:rsidRPr="00245BCA">
              <w:rPr>
                <w:i/>
                <w:iCs/>
                <w:sz w:val="24"/>
                <w:szCs w:val="20"/>
                <w:lang w:eastAsia="zh-CN" w:bidi="hi-IN"/>
              </w:rPr>
              <w:t xml:space="preserve"> </w:t>
            </w:r>
          </w:p>
          <w:p w14:paraId="4AC29E38" w14:textId="2724CF9B" w:rsidR="00CC1E1E" w:rsidRPr="00245BCA" w:rsidRDefault="00245BCA" w:rsidP="00761A39">
            <w:pPr>
              <w:ind w:firstLine="0"/>
              <w:jc w:val="left"/>
              <w:rPr>
                <w:sz w:val="24"/>
                <w:szCs w:val="20"/>
                <w:lang w:eastAsia="zh-CN" w:bidi="hi-IN"/>
              </w:rPr>
            </w:pPr>
            <w:r>
              <w:rPr>
                <w:sz w:val="24"/>
                <w:szCs w:val="20"/>
                <w:lang w:eastAsia="zh-CN" w:bidi="hi-IN"/>
              </w:rPr>
              <w:t>Период: 2011-2025 г.</w:t>
            </w:r>
          </w:p>
        </w:tc>
        <w:tc>
          <w:tcPr>
            <w:tcW w:w="2471" w:type="dxa"/>
            <w:tcBorders>
              <w:top w:val="single" w:sz="4" w:space="0" w:color="auto"/>
              <w:left w:val="single" w:sz="4" w:space="0" w:color="auto"/>
              <w:bottom w:val="single" w:sz="4" w:space="0" w:color="auto"/>
              <w:right w:val="single" w:sz="4" w:space="0" w:color="auto"/>
            </w:tcBorders>
            <w:vAlign w:val="center"/>
            <w:hideMark/>
          </w:tcPr>
          <w:p w14:paraId="1903855E" w14:textId="55D41EFE" w:rsidR="00F37C53" w:rsidRPr="00F37C53" w:rsidRDefault="00F37C53" w:rsidP="00F37C53">
            <w:pPr>
              <w:ind w:firstLine="0"/>
              <w:jc w:val="center"/>
              <w:rPr>
                <w:rFonts w:eastAsia="Times New Roman"/>
                <w:sz w:val="24"/>
                <w:szCs w:val="24"/>
                <w:lang w:eastAsia="ru-RU"/>
              </w:rPr>
            </w:pPr>
            <w:r w:rsidRPr="00F23D80">
              <w:rPr>
                <w:sz w:val="24"/>
                <w:szCs w:val="24"/>
              </w:rPr>
              <w:t>RU2</w:t>
            </w:r>
            <w:r>
              <w:rPr>
                <w:sz w:val="24"/>
                <w:szCs w:val="24"/>
              </w:rPr>
              <w:t>8325</w:t>
            </w:r>
            <w:r w:rsidRPr="00F37C53">
              <w:rPr>
                <w:sz w:val="24"/>
                <w:szCs w:val="24"/>
              </w:rPr>
              <w:t>89</w:t>
            </w:r>
            <w:r w:rsidRPr="00F23D80">
              <w:rPr>
                <w:sz w:val="24"/>
                <w:szCs w:val="24"/>
              </w:rPr>
              <w:t>C</w:t>
            </w:r>
            <w:r w:rsidRPr="00F37C53">
              <w:rPr>
                <w:sz w:val="24"/>
                <w:szCs w:val="24"/>
              </w:rPr>
              <w:t>1</w:t>
            </w:r>
          </w:p>
          <w:p w14:paraId="442B2637" w14:textId="666A4047" w:rsidR="00E756AD" w:rsidRPr="00245BCA" w:rsidRDefault="00F37C53" w:rsidP="00EF7769">
            <w:pPr>
              <w:ind w:firstLine="0"/>
              <w:jc w:val="center"/>
              <w:rPr>
                <w:rFonts w:eastAsia="Times New Roman"/>
                <w:b/>
                <w:bCs/>
                <w:sz w:val="24"/>
                <w:szCs w:val="20"/>
                <w:lang w:eastAsia="ru-RU"/>
              </w:rPr>
            </w:pPr>
            <w:r>
              <w:rPr>
                <w:sz w:val="24"/>
                <w:szCs w:val="20"/>
              </w:rPr>
              <w:t>Способ тушения удаленных объектов автономными осциллирующими автоматическими установками пожаротушения с тонкораспыленной водой модульного типа</w:t>
            </w:r>
          </w:p>
          <w:p w14:paraId="273CB172" w14:textId="09FCD95B" w:rsidR="00CC1E1E" w:rsidRPr="00245BCA" w:rsidRDefault="00CC1E1E" w:rsidP="00761A39">
            <w:pPr>
              <w:jc w:val="left"/>
              <w:rPr>
                <w:rFonts w:eastAsia="Times New Roman"/>
                <w:color w:val="FFFFFF"/>
                <w:sz w:val="24"/>
                <w:szCs w:val="20"/>
                <w:lang w:eastAsia="ru-RU"/>
              </w:rPr>
            </w:pPr>
          </w:p>
        </w:tc>
        <w:tc>
          <w:tcPr>
            <w:tcW w:w="3454" w:type="dxa"/>
            <w:tcBorders>
              <w:top w:val="single" w:sz="4" w:space="0" w:color="auto"/>
              <w:left w:val="single" w:sz="4" w:space="0" w:color="auto"/>
              <w:bottom w:val="single" w:sz="4" w:space="0" w:color="auto"/>
              <w:right w:val="single" w:sz="4" w:space="0" w:color="auto"/>
            </w:tcBorders>
            <w:vAlign w:val="center"/>
            <w:hideMark/>
          </w:tcPr>
          <w:p w14:paraId="12685F6D" w14:textId="5A6D174A" w:rsidR="00CC1E1E" w:rsidRPr="00F37C53" w:rsidRDefault="00F37C53" w:rsidP="00761A39">
            <w:pPr>
              <w:ind w:firstLine="0"/>
              <w:jc w:val="left"/>
              <w:rPr>
                <w:sz w:val="24"/>
                <w:szCs w:val="20"/>
                <w:lang w:eastAsia="zh-CN" w:bidi="hi-IN"/>
              </w:rPr>
            </w:pPr>
            <w:r w:rsidRPr="00F37C53">
              <w:rPr>
                <w:color w:val="333333"/>
                <w:sz w:val="24"/>
                <w:szCs w:val="24"/>
                <w:shd w:val="clear" w:color="auto" w:fill="FFFFFF"/>
              </w:rPr>
              <w:t>Изобретение относится к технологиям пожаротушения с применением автоматических установок пожаротушения модульного типа, а именно к способу тушения удаленных объектов автономными осциллирующими автоматическими установками пожаротушения с тонкораспыленной водой модульного типа, содержащему запуск по сигналу устройства пожарной сигнализации модульной установки пожаротушения от входящего в него пускового устройства, открывающего баллон с рабочим газом, формирующей огнетушащее вещество в виде газожидкостной смеси, которое под давлением поступает по трубопроводу в устройство орошения</w:t>
            </w:r>
            <w:r w:rsidR="00920F8A">
              <w:rPr>
                <w:color w:val="333333"/>
                <w:sz w:val="24"/>
                <w:szCs w:val="24"/>
                <w:shd w:val="clear" w:color="auto" w:fill="FFFFFF"/>
              </w:rPr>
              <w:t>.</w:t>
            </w:r>
          </w:p>
        </w:tc>
      </w:tr>
    </w:tbl>
    <w:p w14:paraId="297A2A62" w14:textId="77777777" w:rsidR="00CC1E1E" w:rsidRDefault="00CC1E1E" w:rsidP="00761A39">
      <w:pPr>
        <w:jc w:val="left"/>
        <w:rPr>
          <w:lang w:eastAsia="zh-CN" w:bidi="hi-IN"/>
        </w:rPr>
      </w:pPr>
    </w:p>
    <w:p w14:paraId="4EB8BAF5" w14:textId="77777777" w:rsidR="00CC1E1E" w:rsidRDefault="00CC1E1E" w:rsidP="00761A39">
      <w:pPr>
        <w:jc w:val="left"/>
        <w:rPr>
          <w:lang w:eastAsia="zh-CN" w:bidi="hi-IN"/>
        </w:rPr>
      </w:pPr>
    </w:p>
    <w:p w14:paraId="1FE91C2D" w14:textId="77777777" w:rsidR="00CC1E1E" w:rsidRDefault="00CC1E1E" w:rsidP="00EF7769">
      <w:pPr>
        <w:ind w:firstLine="0"/>
        <w:rPr>
          <w:lang w:eastAsia="zh-CN" w:bidi="hi-IN"/>
        </w:rPr>
      </w:pPr>
      <w:r w:rsidRPr="00134173">
        <w:rPr>
          <w:lang w:eastAsia="zh-CN" w:bidi="hi-IN"/>
        </w:rPr>
        <w:t>Продолжение таблица Б1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21"/>
        <w:gridCol w:w="1708"/>
        <w:gridCol w:w="1296"/>
        <w:gridCol w:w="3860"/>
        <w:gridCol w:w="2429"/>
        <w:gridCol w:w="3246"/>
      </w:tblGrid>
      <w:tr w:rsidR="005600B9" w:rsidRPr="00134173" w14:paraId="01DC0A44" w14:textId="77777777" w:rsidTr="0013141A">
        <w:tc>
          <w:tcPr>
            <w:tcW w:w="2021" w:type="dxa"/>
            <w:tcBorders>
              <w:top w:val="single" w:sz="4" w:space="0" w:color="auto"/>
              <w:left w:val="single" w:sz="4" w:space="0" w:color="auto"/>
              <w:bottom w:val="single" w:sz="4" w:space="0" w:color="auto"/>
              <w:right w:val="single" w:sz="4" w:space="0" w:color="auto"/>
            </w:tcBorders>
            <w:hideMark/>
          </w:tcPr>
          <w:p w14:paraId="4CEAB5A6" w14:textId="31C5F34D" w:rsidR="00CC1E1E" w:rsidRPr="00245BCA" w:rsidRDefault="00CC1E1E" w:rsidP="00EF7769">
            <w:pPr>
              <w:ind w:firstLine="0"/>
              <w:jc w:val="center"/>
              <w:rPr>
                <w:sz w:val="24"/>
                <w:szCs w:val="20"/>
                <w:lang w:eastAsia="zh-CN" w:bidi="hi-IN"/>
              </w:rPr>
            </w:pPr>
            <w:r w:rsidRPr="00245BCA">
              <w:rPr>
                <w:sz w:val="24"/>
                <w:szCs w:val="20"/>
                <w:lang w:eastAsia="zh-CN" w:bidi="hi-IN"/>
              </w:rPr>
              <w:t>Основные технические данные для поиска</w:t>
            </w:r>
          </w:p>
        </w:tc>
        <w:tc>
          <w:tcPr>
            <w:tcW w:w="1708" w:type="dxa"/>
            <w:tcBorders>
              <w:top w:val="single" w:sz="4" w:space="0" w:color="auto"/>
              <w:left w:val="single" w:sz="4" w:space="0" w:color="auto"/>
              <w:bottom w:val="single" w:sz="4" w:space="0" w:color="auto"/>
              <w:right w:val="single" w:sz="4" w:space="0" w:color="auto"/>
            </w:tcBorders>
            <w:hideMark/>
          </w:tcPr>
          <w:p w14:paraId="63479032" w14:textId="77777777" w:rsidR="00CC1E1E" w:rsidRPr="00245BCA" w:rsidRDefault="00CC1E1E" w:rsidP="00EF7769">
            <w:pPr>
              <w:ind w:firstLine="0"/>
              <w:jc w:val="center"/>
              <w:rPr>
                <w:sz w:val="24"/>
                <w:szCs w:val="20"/>
                <w:lang w:eastAsia="zh-CN" w:bidi="hi-IN"/>
              </w:rPr>
            </w:pPr>
            <w:r w:rsidRPr="00245BCA">
              <w:rPr>
                <w:sz w:val="24"/>
                <w:szCs w:val="20"/>
                <w:lang w:eastAsia="zh-CN" w:bidi="hi-IN"/>
              </w:rPr>
              <w:t>Страны</w:t>
            </w:r>
          </w:p>
        </w:tc>
        <w:tc>
          <w:tcPr>
            <w:tcW w:w="1296" w:type="dxa"/>
            <w:tcBorders>
              <w:top w:val="single" w:sz="4" w:space="0" w:color="auto"/>
              <w:left w:val="single" w:sz="4" w:space="0" w:color="auto"/>
              <w:bottom w:val="single" w:sz="4" w:space="0" w:color="auto"/>
              <w:right w:val="single" w:sz="4" w:space="0" w:color="auto"/>
            </w:tcBorders>
            <w:hideMark/>
          </w:tcPr>
          <w:p w14:paraId="4B73C7C6" w14:textId="77777777" w:rsidR="00CC1E1E" w:rsidRPr="00245BCA" w:rsidRDefault="00CC1E1E" w:rsidP="00EF7769">
            <w:pPr>
              <w:ind w:firstLine="0"/>
              <w:jc w:val="center"/>
              <w:rPr>
                <w:sz w:val="24"/>
                <w:szCs w:val="20"/>
                <w:lang w:eastAsia="zh-CN" w:bidi="hi-IN"/>
              </w:rPr>
            </w:pPr>
            <w:r w:rsidRPr="00245BCA">
              <w:rPr>
                <w:sz w:val="24"/>
                <w:szCs w:val="20"/>
                <w:lang w:eastAsia="zh-CN" w:bidi="hi-IN"/>
              </w:rPr>
              <w:t>Класс МПК</w:t>
            </w:r>
          </w:p>
        </w:tc>
        <w:tc>
          <w:tcPr>
            <w:tcW w:w="3860" w:type="dxa"/>
            <w:tcBorders>
              <w:top w:val="single" w:sz="4" w:space="0" w:color="auto"/>
              <w:left w:val="single" w:sz="4" w:space="0" w:color="auto"/>
              <w:bottom w:val="single" w:sz="4" w:space="0" w:color="auto"/>
              <w:right w:val="single" w:sz="4" w:space="0" w:color="auto"/>
            </w:tcBorders>
            <w:hideMark/>
          </w:tcPr>
          <w:p w14:paraId="33C3C934" w14:textId="77777777" w:rsidR="00CC1E1E" w:rsidRPr="00245BCA" w:rsidRDefault="00CC1E1E" w:rsidP="00EF7769">
            <w:pPr>
              <w:ind w:firstLine="0"/>
              <w:jc w:val="center"/>
              <w:rPr>
                <w:sz w:val="24"/>
                <w:szCs w:val="20"/>
                <w:lang w:eastAsia="zh-CN" w:bidi="hi-IN"/>
              </w:rPr>
            </w:pPr>
            <w:r w:rsidRPr="00245BCA">
              <w:rPr>
                <w:sz w:val="24"/>
                <w:szCs w:val="20"/>
                <w:lang w:eastAsia="zh-CN" w:bidi="hi-IN"/>
              </w:rPr>
              <w:t>Что и за какой период просмотрено</w:t>
            </w:r>
          </w:p>
        </w:tc>
        <w:tc>
          <w:tcPr>
            <w:tcW w:w="2429" w:type="dxa"/>
            <w:tcBorders>
              <w:top w:val="single" w:sz="4" w:space="0" w:color="auto"/>
              <w:left w:val="single" w:sz="4" w:space="0" w:color="auto"/>
              <w:bottom w:val="single" w:sz="4" w:space="0" w:color="auto"/>
              <w:right w:val="single" w:sz="4" w:space="0" w:color="auto"/>
            </w:tcBorders>
            <w:hideMark/>
          </w:tcPr>
          <w:p w14:paraId="790A944C" w14:textId="0776E51D" w:rsidR="00CC1E1E" w:rsidRPr="00245BCA" w:rsidRDefault="00CC1E1E" w:rsidP="00EF7769">
            <w:pPr>
              <w:ind w:firstLine="0"/>
              <w:jc w:val="center"/>
              <w:rPr>
                <w:sz w:val="24"/>
                <w:szCs w:val="20"/>
                <w:lang w:eastAsia="zh-CN" w:bidi="hi-IN"/>
              </w:rPr>
            </w:pPr>
            <w:r w:rsidRPr="00245BCA">
              <w:rPr>
                <w:sz w:val="24"/>
                <w:szCs w:val="20"/>
                <w:lang w:eastAsia="zh-CN" w:bidi="hi-IN"/>
              </w:rPr>
              <w:t>№, название выявленных аналогов</w:t>
            </w:r>
          </w:p>
        </w:tc>
        <w:tc>
          <w:tcPr>
            <w:tcW w:w="3246" w:type="dxa"/>
            <w:tcBorders>
              <w:top w:val="single" w:sz="4" w:space="0" w:color="auto"/>
              <w:left w:val="single" w:sz="4" w:space="0" w:color="auto"/>
              <w:bottom w:val="single" w:sz="4" w:space="0" w:color="auto"/>
              <w:right w:val="single" w:sz="4" w:space="0" w:color="auto"/>
            </w:tcBorders>
            <w:hideMark/>
          </w:tcPr>
          <w:p w14:paraId="25E82198" w14:textId="77777777" w:rsidR="00CC1E1E" w:rsidRPr="00245BCA" w:rsidRDefault="00CC1E1E" w:rsidP="00EF7769">
            <w:pPr>
              <w:ind w:firstLine="0"/>
              <w:jc w:val="center"/>
              <w:rPr>
                <w:sz w:val="24"/>
                <w:szCs w:val="20"/>
                <w:lang w:eastAsia="zh-CN" w:bidi="hi-IN"/>
              </w:rPr>
            </w:pPr>
            <w:r w:rsidRPr="00245BCA">
              <w:rPr>
                <w:sz w:val="24"/>
                <w:szCs w:val="20"/>
                <w:lang w:eastAsia="zh-CN" w:bidi="hi-IN"/>
              </w:rPr>
              <w:t>Анализ уровня исследуемой темы (тенденции развития).</w:t>
            </w:r>
          </w:p>
          <w:p w14:paraId="555D92F8" w14:textId="77777777" w:rsidR="00CC1E1E" w:rsidRPr="00245BCA" w:rsidRDefault="00CC1E1E" w:rsidP="00EF7769">
            <w:pPr>
              <w:ind w:firstLine="0"/>
              <w:jc w:val="center"/>
              <w:rPr>
                <w:sz w:val="24"/>
                <w:szCs w:val="20"/>
                <w:lang w:eastAsia="zh-CN" w:bidi="hi-IN"/>
              </w:rPr>
            </w:pPr>
            <w:r w:rsidRPr="00245BCA">
              <w:rPr>
                <w:sz w:val="24"/>
                <w:szCs w:val="20"/>
                <w:lang w:eastAsia="zh-CN" w:bidi="hi-IN"/>
              </w:rPr>
              <w:t>Выводы и рекомендации.</w:t>
            </w:r>
          </w:p>
        </w:tc>
      </w:tr>
      <w:tr w:rsidR="005600B9" w:rsidRPr="00134173" w14:paraId="434D176E" w14:textId="77777777" w:rsidTr="0013141A">
        <w:tc>
          <w:tcPr>
            <w:tcW w:w="2021" w:type="dxa"/>
            <w:tcBorders>
              <w:top w:val="single" w:sz="4" w:space="0" w:color="auto"/>
              <w:left w:val="single" w:sz="4" w:space="0" w:color="auto"/>
              <w:bottom w:val="single" w:sz="4" w:space="0" w:color="auto"/>
              <w:right w:val="single" w:sz="4" w:space="0" w:color="auto"/>
            </w:tcBorders>
            <w:hideMark/>
          </w:tcPr>
          <w:p w14:paraId="718281D5" w14:textId="77777777" w:rsidR="00CC1E1E" w:rsidRPr="00245BCA" w:rsidRDefault="00CC1E1E" w:rsidP="00EF7769">
            <w:pPr>
              <w:ind w:firstLine="0"/>
              <w:jc w:val="center"/>
              <w:rPr>
                <w:sz w:val="24"/>
                <w:szCs w:val="20"/>
                <w:lang w:eastAsia="zh-CN" w:bidi="hi-IN"/>
              </w:rPr>
            </w:pPr>
            <w:r w:rsidRPr="00245BCA">
              <w:rPr>
                <w:sz w:val="24"/>
                <w:szCs w:val="20"/>
                <w:lang w:eastAsia="zh-CN" w:bidi="hi-IN"/>
              </w:rPr>
              <w:t>1</w:t>
            </w:r>
          </w:p>
        </w:tc>
        <w:tc>
          <w:tcPr>
            <w:tcW w:w="1708" w:type="dxa"/>
            <w:tcBorders>
              <w:top w:val="single" w:sz="4" w:space="0" w:color="auto"/>
              <w:left w:val="single" w:sz="4" w:space="0" w:color="auto"/>
              <w:bottom w:val="single" w:sz="4" w:space="0" w:color="auto"/>
              <w:right w:val="single" w:sz="4" w:space="0" w:color="auto"/>
            </w:tcBorders>
            <w:hideMark/>
          </w:tcPr>
          <w:p w14:paraId="36BBABE3" w14:textId="77777777" w:rsidR="00CC1E1E" w:rsidRPr="00245BCA" w:rsidRDefault="00CC1E1E" w:rsidP="00EF7769">
            <w:pPr>
              <w:ind w:firstLine="0"/>
              <w:jc w:val="center"/>
              <w:rPr>
                <w:sz w:val="24"/>
                <w:szCs w:val="20"/>
                <w:lang w:eastAsia="zh-CN" w:bidi="hi-IN"/>
              </w:rPr>
            </w:pPr>
            <w:r w:rsidRPr="00245BCA">
              <w:rPr>
                <w:sz w:val="24"/>
                <w:szCs w:val="20"/>
                <w:lang w:eastAsia="zh-CN" w:bidi="hi-IN"/>
              </w:rPr>
              <w:t>2</w:t>
            </w:r>
          </w:p>
        </w:tc>
        <w:tc>
          <w:tcPr>
            <w:tcW w:w="1296" w:type="dxa"/>
            <w:tcBorders>
              <w:top w:val="single" w:sz="4" w:space="0" w:color="auto"/>
              <w:left w:val="single" w:sz="4" w:space="0" w:color="auto"/>
              <w:bottom w:val="single" w:sz="4" w:space="0" w:color="auto"/>
              <w:right w:val="single" w:sz="4" w:space="0" w:color="auto"/>
            </w:tcBorders>
            <w:hideMark/>
          </w:tcPr>
          <w:p w14:paraId="58BDF669" w14:textId="77777777" w:rsidR="00CC1E1E" w:rsidRPr="00245BCA" w:rsidRDefault="00CC1E1E" w:rsidP="00EF7769">
            <w:pPr>
              <w:ind w:firstLine="0"/>
              <w:jc w:val="center"/>
              <w:rPr>
                <w:sz w:val="24"/>
                <w:szCs w:val="20"/>
                <w:lang w:eastAsia="zh-CN" w:bidi="hi-IN"/>
              </w:rPr>
            </w:pPr>
            <w:r w:rsidRPr="00245BCA">
              <w:rPr>
                <w:sz w:val="24"/>
                <w:szCs w:val="20"/>
                <w:lang w:eastAsia="zh-CN" w:bidi="hi-IN"/>
              </w:rPr>
              <w:t>3</w:t>
            </w:r>
          </w:p>
        </w:tc>
        <w:tc>
          <w:tcPr>
            <w:tcW w:w="3860" w:type="dxa"/>
            <w:tcBorders>
              <w:top w:val="single" w:sz="4" w:space="0" w:color="auto"/>
              <w:left w:val="single" w:sz="4" w:space="0" w:color="auto"/>
              <w:bottom w:val="single" w:sz="4" w:space="0" w:color="auto"/>
              <w:right w:val="single" w:sz="4" w:space="0" w:color="auto"/>
            </w:tcBorders>
            <w:hideMark/>
          </w:tcPr>
          <w:p w14:paraId="0AA2F6E9" w14:textId="77777777" w:rsidR="00CC1E1E" w:rsidRPr="00245BCA" w:rsidRDefault="00CC1E1E" w:rsidP="00EF7769">
            <w:pPr>
              <w:ind w:firstLine="0"/>
              <w:jc w:val="center"/>
              <w:rPr>
                <w:sz w:val="24"/>
                <w:szCs w:val="20"/>
                <w:lang w:eastAsia="zh-CN" w:bidi="hi-IN"/>
              </w:rPr>
            </w:pPr>
            <w:r w:rsidRPr="00245BCA">
              <w:rPr>
                <w:sz w:val="24"/>
                <w:szCs w:val="20"/>
                <w:lang w:eastAsia="zh-CN" w:bidi="hi-IN"/>
              </w:rPr>
              <w:t>4</w:t>
            </w:r>
          </w:p>
        </w:tc>
        <w:tc>
          <w:tcPr>
            <w:tcW w:w="2429" w:type="dxa"/>
            <w:tcBorders>
              <w:top w:val="single" w:sz="4" w:space="0" w:color="auto"/>
              <w:left w:val="single" w:sz="4" w:space="0" w:color="auto"/>
              <w:bottom w:val="single" w:sz="4" w:space="0" w:color="auto"/>
              <w:right w:val="single" w:sz="4" w:space="0" w:color="auto"/>
            </w:tcBorders>
            <w:hideMark/>
          </w:tcPr>
          <w:p w14:paraId="28E6F72D" w14:textId="77777777" w:rsidR="00CC1E1E" w:rsidRPr="00245BCA" w:rsidRDefault="00CC1E1E" w:rsidP="00EF7769">
            <w:pPr>
              <w:ind w:firstLine="0"/>
              <w:jc w:val="center"/>
              <w:rPr>
                <w:sz w:val="24"/>
                <w:szCs w:val="20"/>
                <w:lang w:eastAsia="zh-CN" w:bidi="hi-IN"/>
              </w:rPr>
            </w:pPr>
            <w:r w:rsidRPr="00245BCA">
              <w:rPr>
                <w:sz w:val="24"/>
                <w:szCs w:val="20"/>
                <w:lang w:eastAsia="zh-CN" w:bidi="hi-IN"/>
              </w:rPr>
              <w:t>5</w:t>
            </w:r>
          </w:p>
        </w:tc>
        <w:tc>
          <w:tcPr>
            <w:tcW w:w="3246" w:type="dxa"/>
            <w:tcBorders>
              <w:top w:val="single" w:sz="4" w:space="0" w:color="auto"/>
              <w:left w:val="single" w:sz="4" w:space="0" w:color="auto"/>
              <w:bottom w:val="single" w:sz="4" w:space="0" w:color="auto"/>
              <w:right w:val="single" w:sz="4" w:space="0" w:color="auto"/>
            </w:tcBorders>
            <w:hideMark/>
          </w:tcPr>
          <w:p w14:paraId="3FA54B78" w14:textId="77777777" w:rsidR="00CC1E1E" w:rsidRPr="00245BCA" w:rsidRDefault="00CC1E1E" w:rsidP="00EF7769">
            <w:pPr>
              <w:ind w:firstLine="0"/>
              <w:jc w:val="center"/>
              <w:rPr>
                <w:sz w:val="24"/>
                <w:szCs w:val="20"/>
                <w:lang w:eastAsia="zh-CN" w:bidi="hi-IN"/>
              </w:rPr>
            </w:pPr>
            <w:r w:rsidRPr="00245BCA">
              <w:rPr>
                <w:sz w:val="24"/>
                <w:szCs w:val="20"/>
                <w:lang w:eastAsia="zh-CN" w:bidi="hi-IN"/>
              </w:rPr>
              <w:t>6</w:t>
            </w:r>
          </w:p>
        </w:tc>
      </w:tr>
      <w:tr w:rsidR="005600B9" w:rsidRPr="00134173" w14:paraId="4D11761B" w14:textId="77777777" w:rsidTr="00735294">
        <w:tc>
          <w:tcPr>
            <w:tcW w:w="2021" w:type="dxa"/>
            <w:tcBorders>
              <w:top w:val="single" w:sz="4" w:space="0" w:color="auto"/>
              <w:left w:val="single" w:sz="4" w:space="0" w:color="auto"/>
              <w:bottom w:val="single" w:sz="4" w:space="0" w:color="auto"/>
              <w:right w:val="single" w:sz="4" w:space="0" w:color="auto"/>
            </w:tcBorders>
            <w:vAlign w:val="center"/>
          </w:tcPr>
          <w:p w14:paraId="7F88B2D2" w14:textId="77777777" w:rsidR="0013141A" w:rsidRPr="00245BCA" w:rsidRDefault="0013141A" w:rsidP="00EF7769">
            <w:pPr>
              <w:jc w:val="center"/>
              <w:rPr>
                <w:sz w:val="24"/>
                <w:szCs w:val="20"/>
                <w:lang w:eastAsia="zh-CN" w:bidi="hi-IN"/>
              </w:rPr>
            </w:pPr>
          </w:p>
          <w:p w14:paraId="3A4116A7" w14:textId="6806DB5A" w:rsidR="0013141A" w:rsidRPr="00245BCA" w:rsidRDefault="0013141A" w:rsidP="00EF7769">
            <w:pPr>
              <w:ind w:firstLine="0"/>
              <w:jc w:val="center"/>
              <w:rPr>
                <w:sz w:val="24"/>
                <w:szCs w:val="20"/>
                <w:lang w:eastAsia="zh-CN" w:bidi="hi-IN"/>
              </w:rPr>
            </w:pPr>
            <w:r w:rsidRPr="00245BCA">
              <w:rPr>
                <w:sz w:val="24"/>
                <w:szCs w:val="20"/>
                <w:lang w:eastAsia="zh-CN" w:bidi="hi-IN"/>
              </w:rPr>
              <w:t>Система пожарной сигнализации</w:t>
            </w:r>
          </w:p>
          <w:p w14:paraId="6E0EE1F4" w14:textId="77777777" w:rsidR="0013141A" w:rsidRPr="00245BCA" w:rsidRDefault="0013141A" w:rsidP="00EF7769">
            <w:pPr>
              <w:jc w:val="center"/>
              <w:rPr>
                <w:sz w:val="24"/>
                <w:szCs w:val="20"/>
                <w:lang w:eastAsia="zh-CN" w:bidi="hi-IN"/>
              </w:rPr>
            </w:pPr>
          </w:p>
        </w:tc>
        <w:tc>
          <w:tcPr>
            <w:tcW w:w="1708" w:type="dxa"/>
            <w:tcBorders>
              <w:top w:val="single" w:sz="4" w:space="0" w:color="auto"/>
              <w:left w:val="single" w:sz="4" w:space="0" w:color="auto"/>
              <w:bottom w:val="single" w:sz="4" w:space="0" w:color="auto"/>
              <w:right w:val="single" w:sz="4" w:space="0" w:color="auto"/>
            </w:tcBorders>
            <w:vAlign w:val="center"/>
            <w:hideMark/>
          </w:tcPr>
          <w:p w14:paraId="4BFF2CF3" w14:textId="5AD08616" w:rsidR="0013141A" w:rsidRPr="00245BCA" w:rsidRDefault="00920F8A" w:rsidP="00EF7769">
            <w:pPr>
              <w:ind w:firstLine="0"/>
              <w:jc w:val="center"/>
              <w:rPr>
                <w:sz w:val="24"/>
                <w:szCs w:val="20"/>
                <w:lang w:eastAsia="zh-CN" w:bidi="hi-IN"/>
              </w:rPr>
            </w:pPr>
            <w:r>
              <w:rPr>
                <w:color w:val="202124"/>
                <w:sz w:val="24"/>
                <w:szCs w:val="20"/>
                <w:shd w:val="clear" w:color="auto" w:fill="FFFFFF"/>
              </w:rPr>
              <w:t>Россия</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76C41EB" w14:textId="13063125" w:rsidR="0013141A" w:rsidRPr="00245BCA" w:rsidRDefault="0013141A" w:rsidP="00EF7769">
            <w:pPr>
              <w:ind w:firstLine="0"/>
              <w:jc w:val="center"/>
              <w:rPr>
                <w:sz w:val="24"/>
                <w:szCs w:val="20"/>
                <w:lang w:eastAsia="zh-CN" w:bidi="hi-IN"/>
              </w:rPr>
            </w:pPr>
            <w:r w:rsidRPr="00245BCA">
              <w:rPr>
                <w:sz w:val="24"/>
                <w:szCs w:val="20"/>
                <w:lang w:val="en-US" w:eastAsia="zh-CN" w:bidi="hi-IN"/>
              </w:rPr>
              <w:t>G</w:t>
            </w:r>
            <w:r w:rsidR="00920F8A">
              <w:rPr>
                <w:sz w:val="24"/>
                <w:szCs w:val="20"/>
                <w:lang w:eastAsia="zh-CN" w:bidi="hi-IN"/>
              </w:rPr>
              <w:t>0</w:t>
            </w:r>
            <w:r w:rsidRPr="00245BCA">
              <w:rPr>
                <w:sz w:val="24"/>
                <w:szCs w:val="20"/>
                <w:lang w:eastAsia="zh-CN" w:bidi="hi-IN"/>
              </w:rPr>
              <w:t xml:space="preserve">8B </w:t>
            </w:r>
            <w:r w:rsidR="00920F8A">
              <w:rPr>
                <w:sz w:val="24"/>
                <w:szCs w:val="20"/>
                <w:lang w:eastAsia="zh-CN" w:bidi="hi-IN"/>
              </w:rPr>
              <w:t>25</w:t>
            </w:r>
            <w:r w:rsidRPr="00245BCA">
              <w:rPr>
                <w:sz w:val="24"/>
                <w:szCs w:val="20"/>
                <w:lang w:eastAsia="zh-CN" w:bidi="hi-IN"/>
              </w:rPr>
              <w:t>/</w:t>
            </w:r>
            <w:r w:rsidR="00920F8A">
              <w:rPr>
                <w:sz w:val="24"/>
                <w:szCs w:val="20"/>
                <w:lang w:eastAsia="zh-CN" w:bidi="hi-IN"/>
              </w:rPr>
              <w:t>00</w:t>
            </w:r>
          </w:p>
        </w:tc>
        <w:tc>
          <w:tcPr>
            <w:tcW w:w="3860" w:type="dxa"/>
            <w:tcBorders>
              <w:top w:val="single" w:sz="4" w:space="0" w:color="auto"/>
              <w:left w:val="single" w:sz="4" w:space="0" w:color="auto"/>
              <w:bottom w:val="single" w:sz="4" w:space="0" w:color="auto"/>
              <w:right w:val="single" w:sz="4" w:space="0" w:color="auto"/>
            </w:tcBorders>
            <w:vAlign w:val="center"/>
            <w:hideMark/>
          </w:tcPr>
          <w:p w14:paraId="1A02B25A" w14:textId="77777777" w:rsidR="00245BCA" w:rsidRPr="00F23D80" w:rsidRDefault="00245BCA" w:rsidP="00761A39">
            <w:pPr>
              <w:ind w:firstLine="0"/>
              <w:jc w:val="left"/>
              <w:rPr>
                <w:sz w:val="24"/>
                <w:szCs w:val="20"/>
                <w:lang w:eastAsia="zh-CN" w:bidi="hi-IN"/>
              </w:rPr>
            </w:pPr>
            <w:r w:rsidRPr="00F23D80">
              <w:rPr>
                <w:sz w:val="24"/>
                <w:szCs w:val="20"/>
                <w:lang w:eastAsia="zh-CN" w:bidi="hi-IN"/>
              </w:rPr>
              <w:t>1. Реестр евразийских патентов на изобретения (ЕАПО).</w:t>
            </w:r>
          </w:p>
          <w:p w14:paraId="7480D9F2" w14:textId="77777777" w:rsidR="00245BCA" w:rsidRPr="00F23D80" w:rsidRDefault="00245BCA" w:rsidP="00761A39">
            <w:pPr>
              <w:ind w:firstLine="0"/>
              <w:jc w:val="left"/>
              <w:rPr>
                <w:i/>
                <w:sz w:val="24"/>
                <w:szCs w:val="20"/>
                <w:lang w:eastAsia="zh-CN" w:bidi="hi-IN"/>
              </w:rPr>
            </w:pPr>
            <w:r w:rsidRPr="00F23D80">
              <w:rPr>
                <w:sz w:val="24"/>
                <w:szCs w:val="20"/>
                <w:lang w:eastAsia="zh-CN" w:bidi="hi-IN"/>
              </w:rPr>
              <w:t xml:space="preserve">2. Российский сегмент Интернет-сервиса </w:t>
            </w:r>
            <w:r w:rsidRPr="00F23D80">
              <w:rPr>
                <w:i/>
                <w:sz w:val="24"/>
                <w:szCs w:val="20"/>
                <w:lang w:eastAsia="zh-CN" w:bidi="hi-IN"/>
              </w:rPr>
              <w:t>esp@cenet ru.</w:t>
            </w:r>
          </w:p>
          <w:p w14:paraId="0E35FC0C" w14:textId="77777777" w:rsidR="00245BCA" w:rsidRPr="00F23D80" w:rsidRDefault="00245BCA" w:rsidP="00761A39">
            <w:pPr>
              <w:ind w:firstLine="0"/>
              <w:jc w:val="left"/>
              <w:rPr>
                <w:sz w:val="24"/>
                <w:szCs w:val="20"/>
                <w:lang w:eastAsia="zh-CN" w:bidi="hi-IN"/>
              </w:rPr>
            </w:pPr>
            <w:r w:rsidRPr="00F23D80">
              <w:rPr>
                <w:sz w:val="24"/>
                <w:szCs w:val="20"/>
                <w:lang w:eastAsia="zh-CN" w:bidi="hi-IN"/>
              </w:rPr>
              <w:t xml:space="preserve">3.Информационносправочный портал </w:t>
            </w:r>
            <w:r w:rsidRPr="00F23D80">
              <w:rPr>
                <w:i/>
                <w:sz w:val="24"/>
                <w:szCs w:val="20"/>
                <w:lang w:eastAsia="zh-CN" w:bidi="hi-IN"/>
              </w:rPr>
              <w:t>WIPO GOLD</w:t>
            </w:r>
            <w:r w:rsidRPr="00F23D80">
              <w:rPr>
                <w:sz w:val="24"/>
                <w:szCs w:val="20"/>
                <w:lang w:eastAsia="zh-CN" w:bidi="hi-IN"/>
              </w:rPr>
              <w:t xml:space="preserve"> (базы данных международных заявок и регистраций, международные классификации, международные договоры в области охраны интеллектуальной собственности, стандарты ВОИС).</w:t>
            </w:r>
          </w:p>
          <w:p w14:paraId="481317D3" w14:textId="77777777" w:rsidR="00245BCA" w:rsidRPr="00F23D80" w:rsidRDefault="00245BCA" w:rsidP="00761A39">
            <w:pPr>
              <w:ind w:firstLine="0"/>
              <w:jc w:val="left"/>
              <w:rPr>
                <w:sz w:val="24"/>
                <w:szCs w:val="20"/>
                <w:lang w:eastAsia="zh-CN" w:bidi="hi-IN"/>
              </w:rPr>
            </w:pPr>
            <w:r w:rsidRPr="00F23D80">
              <w:rPr>
                <w:sz w:val="24"/>
                <w:szCs w:val="20"/>
                <w:lang w:eastAsia="zh-CN" w:bidi="hi-IN"/>
              </w:rPr>
              <w:t xml:space="preserve">4. База данных </w:t>
            </w:r>
            <w:r w:rsidRPr="00F23D80">
              <w:rPr>
                <w:i/>
                <w:sz w:val="24"/>
                <w:szCs w:val="20"/>
                <w:lang w:eastAsia="zh-CN" w:bidi="hi-IN"/>
              </w:rPr>
              <w:t>Google Patents</w:t>
            </w:r>
            <w:r w:rsidRPr="00F23D80">
              <w:rPr>
                <w:sz w:val="24"/>
                <w:szCs w:val="20"/>
                <w:lang w:eastAsia="zh-CN" w:bidi="hi-IN"/>
              </w:rPr>
              <w:t xml:space="preserve"> Период: 2011–2025 г.</w:t>
            </w:r>
          </w:p>
          <w:p w14:paraId="1F85CDB9" w14:textId="77777777" w:rsidR="00245BCA" w:rsidRPr="00245BCA" w:rsidRDefault="00245BCA" w:rsidP="00761A39">
            <w:pPr>
              <w:ind w:firstLine="0"/>
              <w:jc w:val="left"/>
              <w:rPr>
                <w:i/>
                <w:iCs/>
                <w:sz w:val="24"/>
                <w:szCs w:val="20"/>
                <w:lang w:eastAsia="zh-CN" w:bidi="hi-IN"/>
              </w:rPr>
            </w:pPr>
            <w:r>
              <w:rPr>
                <w:sz w:val="24"/>
                <w:szCs w:val="20"/>
                <w:lang w:eastAsia="zh-CN" w:bidi="hi-IN"/>
              </w:rPr>
              <w:t xml:space="preserve">5. База данных </w:t>
            </w:r>
            <w:r>
              <w:rPr>
                <w:i/>
                <w:iCs/>
                <w:sz w:val="24"/>
                <w:szCs w:val="20"/>
                <w:lang w:val="en-US" w:eastAsia="zh-CN" w:bidi="hi-IN"/>
              </w:rPr>
              <w:t>Yandex</w:t>
            </w:r>
            <w:r w:rsidRPr="00245BCA">
              <w:rPr>
                <w:i/>
                <w:iCs/>
                <w:sz w:val="24"/>
                <w:szCs w:val="20"/>
                <w:lang w:eastAsia="zh-CN" w:bidi="hi-IN"/>
              </w:rPr>
              <w:t xml:space="preserve"> </w:t>
            </w:r>
            <w:r>
              <w:rPr>
                <w:i/>
                <w:iCs/>
                <w:sz w:val="24"/>
                <w:szCs w:val="20"/>
                <w:lang w:val="en-US" w:eastAsia="zh-CN" w:bidi="hi-IN"/>
              </w:rPr>
              <w:t>Patents</w:t>
            </w:r>
            <w:r w:rsidRPr="00245BCA">
              <w:rPr>
                <w:i/>
                <w:iCs/>
                <w:sz w:val="24"/>
                <w:szCs w:val="20"/>
                <w:lang w:eastAsia="zh-CN" w:bidi="hi-IN"/>
              </w:rPr>
              <w:t xml:space="preserve"> </w:t>
            </w:r>
          </w:p>
          <w:p w14:paraId="07A39E9D" w14:textId="6B320467" w:rsidR="0013141A" w:rsidRPr="00245BCA" w:rsidRDefault="00245BCA" w:rsidP="00761A39">
            <w:pPr>
              <w:ind w:firstLine="0"/>
              <w:jc w:val="left"/>
              <w:rPr>
                <w:sz w:val="24"/>
                <w:szCs w:val="20"/>
                <w:lang w:eastAsia="zh-CN" w:bidi="hi-IN"/>
              </w:rPr>
            </w:pPr>
            <w:r>
              <w:rPr>
                <w:sz w:val="24"/>
                <w:szCs w:val="20"/>
                <w:lang w:eastAsia="zh-CN" w:bidi="hi-IN"/>
              </w:rPr>
              <w:t>Период: 2011-2025 г.</w:t>
            </w:r>
          </w:p>
        </w:tc>
        <w:tc>
          <w:tcPr>
            <w:tcW w:w="2429" w:type="dxa"/>
            <w:tcBorders>
              <w:top w:val="single" w:sz="4" w:space="0" w:color="auto"/>
              <w:left w:val="single" w:sz="4" w:space="0" w:color="auto"/>
              <w:bottom w:val="single" w:sz="4" w:space="0" w:color="auto"/>
              <w:right w:val="single" w:sz="4" w:space="0" w:color="auto"/>
            </w:tcBorders>
            <w:vAlign w:val="center"/>
            <w:hideMark/>
          </w:tcPr>
          <w:p w14:paraId="1C1999A8" w14:textId="0B49A234" w:rsidR="0013141A" w:rsidRPr="00245BCA" w:rsidRDefault="0013141A" w:rsidP="00EF7769">
            <w:pPr>
              <w:ind w:firstLine="0"/>
              <w:jc w:val="center"/>
              <w:rPr>
                <w:color w:val="222222"/>
                <w:sz w:val="24"/>
                <w:szCs w:val="20"/>
                <w:shd w:val="clear" w:color="auto" w:fill="FFFFFF"/>
              </w:rPr>
            </w:pPr>
            <w:r w:rsidRPr="00245BCA">
              <w:rPr>
                <w:color w:val="222222"/>
                <w:sz w:val="24"/>
                <w:szCs w:val="20"/>
                <w:shd w:val="clear" w:color="auto" w:fill="FFFFFF"/>
              </w:rPr>
              <w:t>RU</w:t>
            </w:r>
            <w:r w:rsidR="004C24D5" w:rsidRPr="004C24D5">
              <w:rPr>
                <w:color w:val="222222"/>
                <w:sz w:val="24"/>
                <w:szCs w:val="20"/>
                <w:shd w:val="clear" w:color="auto" w:fill="FFFFFF"/>
              </w:rPr>
              <w:t>131549</w:t>
            </w:r>
            <w:r w:rsidR="004C24D5">
              <w:rPr>
                <w:color w:val="222222"/>
                <w:sz w:val="24"/>
                <w:szCs w:val="20"/>
                <w:shd w:val="clear" w:color="auto" w:fill="FFFFFF"/>
                <w:lang w:val="en-US"/>
              </w:rPr>
              <w:t>U</w:t>
            </w:r>
            <w:r w:rsidRPr="00245BCA">
              <w:rPr>
                <w:color w:val="222222"/>
                <w:sz w:val="24"/>
                <w:szCs w:val="20"/>
                <w:shd w:val="clear" w:color="auto" w:fill="FFFFFF"/>
              </w:rPr>
              <w:t>1</w:t>
            </w:r>
          </w:p>
          <w:p w14:paraId="025951EA" w14:textId="1E3F28D7" w:rsidR="0013141A" w:rsidRPr="00245BCA" w:rsidRDefault="004C24D5" w:rsidP="00EF7769">
            <w:pPr>
              <w:ind w:firstLine="0"/>
              <w:jc w:val="center"/>
              <w:rPr>
                <w:rFonts w:eastAsia="Times New Roman"/>
                <w:b/>
                <w:bCs/>
                <w:color w:val="333333"/>
                <w:sz w:val="24"/>
                <w:szCs w:val="20"/>
                <w:lang w:eastAsia="ru-RU"/>
              </w:rPr>
            </w:pPr>
            <w:r>
              <w:rPr>
                <w:color w:val="333333"/>
                <w:sz w:val="24"/>
                <w:szCs w:val="20"/>
              </w:rPr>
              <w:t>Адресная пообъектовая система оповещения</w:t>
            </w:r>
          </w:p>
        </w:tc>
        <w:tc>
          <w:tcPr>
            <w:tcW w:w="3246" w:type="dxa"/>
            <w:tcBorders>
              <w:top w:val="single" w:sz="4" w:space="0" w:color="auto"/>
              <w:left w:val="single" w:sz="4" w:space="0" w:color="auto"/>
              <w:bottom w:val="single" w:sz="4" w:space="0" w:color="auto"/>
              <w:right w:val="single" w:sz="4" w:space="0" w:color="auto"/>
            </w:tcBorders>
            <w:vAlign w:val="center"/>
            <w:hideMark/>
          </w:tcPr>
          <w:p w14:paraId="37A842A5" w14:textId="218248CE" w:rsidR="0013141A" w:rsidRPr="004C24D5" w:rsidRDefault="004C24D5" w:rsidP="00761A39">
            <w:pPr>
              <w:ind w:firstLine="0"/>
              <w:jc w:val="left"/>
              <w:rPr>
                <w:sz w:val="24"/>
                <w:szCs w:val="24"/>
                <w:lang w:eastAsia="zh-CN" w:bidi="hi-IN"/>
              </w:rPr>
            </w:pPr>
            <w:r w:rsidRPr="004C24D5">
              <w:rPr>
                <w:color w:val="333333"/>
                <w:sz w:val="24"/>
                <w:szCs w:val="24"/>
                <w:shd w:val="clear" w:color="auto" w:fill="FFFFFF"/>
              </w:rPr>
              <w:t>Полезная модель относится к системам оповещения, и может быть использована для оповещения населения об опасности в случае чрезвычайных ситуаций, также система может быть использована для передачи информационных сообщений. Адресная пообъектовая система оповещения, состоящая из устройства управления, связанного посредством телефонной линии с контроллером, к которому через усилитель с несколькими входами подключены громкоговорители, отличающаяся тем, что на некоторые входы усилителя подключены устройства охранно-пожарной сигнализации</w:t>
            </w:r>
            <w:r>
              <w:rPr>
                <w:color w:val="333333"/>
                <w:sz w:val="24"/>
                <w:szCs w:val="24"/>
                <w:shd w:val="clear" w:color="auto" w:fill="FFFFFF"/>
              </w:rPr>
              <w:t>.</w:t>
            </w:r>
          </w:p>
        </w:tc>
      </w:tr>
    </w:tbl>
    <w:p w14:paraId="31ECC333" w14:textId="77777777" w:rsidR="00CC1E1E" w:rsidRPr="00134173" w:rsidRDefault="00CC1E1E" w:rsidP="00761A39">
      <w:pPr>
        <w:ind w:firstLine="0"/>
        <w:jc w:val="left"/>
        <w:rPr>
          <w:lang w:eastAsia="zh-CN" w:bidi="hi-IN"/>
        </w:rPr>
        <w:sectPr w:rsidR="00CC1E1E" w:rsidRPr="00134173" w:rsidSect="00134173">
          <w:pgSz w:w="16838" w:h="11906" w:orient="landscape"/>
          <w:pgMar w:top="851" w:right="1134" w:bottom="1701" w:left="1134" w:header="709" w:footer="709" w:gutter="0"/>
          <w:cols w:space="720"/>
        </w:sectPr>
      </w:pPr>
    </w:p>
    <w:p w14:paraId="3BCDBDCC" w14:textId="77777777" w:rsidR="001417D2" w:rsidRDefault="001417D2" w:rsidP="001417D2">
      <w:pPr>
        <w:pStyle w:val="1"/>
        <w:ind w:firstLine="0"/>
        <w:jc w:val="center"/>
        <w:rPr>
          <w:lang w:val="ru-RU"/>
        </w:rPr>
      </w:pPr>
      <w:bookmarkStart w:id="55" w:name="_Toc198728423"/>
      <w:bookmarkEnd w:id="1"/>
      <w:r>
        <w:rPr>
          <w:lang w:val="ru-RU"/>
        </w:rPr>
        <w:lastRenderedPageBreak/>
        <w:t>ПРИЛОЖЕНИЕ В</w:t>
      </w:r>
      <w:bookmarkEnd w:id="55"/>
    </w:p>
    <w:p w14:paraId="5EF719BE" w14:textId="77777777" w:rsidR="001417D2" w:rsidRDefault="001417D2" w:rsidP="001417D2">
      <w:pPr>
        <w:ind w:firstLine="0"/>
        <w:jc w:val="center"/>
        <w:rPr>
          <w:b/>
          <w:bCs/>
          <w:sz w:val="32"/>
          <w:szCs w:val="24"/>
        </w:rPr>
      </w:pPr>
      <w:r w:rsidRPr="003A157A">
        <w:rPr>
          <w:b/>
          <w:bCs/>
          <w:sz w:val="32"/>
          <w:szCs w:val="24"/>
        </w:rPr>
        <w:t>(обязательное)</w:t>
      </w:r>
    </w:p>
    <w:p w14:paraId="48A377AC" w14:textId="77777777" w:rsidR="001417D2" w:rsidRDefault="001417D2" w:rsidP="001417D2">
      <w:pPr>
        <w:ind w:firstLine="0"/>
        <w:jc w:val="center"/>
        <w:rPr>
          <w:b/>
          <w:bCs/>
          <w:sz w:val="32"/>
          <w:szCs w:val="24"/>
        </w:rPr>
      </w:pPr>
      <w:r>
        <w:rPr>
          <w:b/>
          <w:bCs/>
          <w:sz w:val="32"/>
          <w:szCs w:val="24"/>
        </w:rPr>
        <w:t>Техническое задание</w:t>
      </w:r>
    </w:p>
    <w:p w14:paraId="4232DFAB" w14:textId="77777777" w:rsidR="001417D2" w:rsidRDefault="001417D2" w:rsidP="001417D2">
      <w:pPr>
        <w:ind w:firstLine="0"/>
        <w:jc w:val="center"/>
        <w:rPr>
          <w:b/>
          <w:bCs/>
          <w:sz w:val="32"/>
          <w:szCs w:val="24"/>
        </w:rPr>
      </w:pPr>
    </w:p>
    <w:p w14:paraId="34BB8953" w14:textId="77777777" w:rsidR="001417D2" w:rsidRDefault="001417D2" w:rsidP="001417D2">
      <w:pPr>
        <w:spacing w:line="276" w:lineRule="auto"/>
        <w:rPr>
          <w:rFonts w:eastAsia="Segoe UI"/>
          <w:b/>
          <w:bCs/>
          <w:szCs w:val="28"/>
          <w:lang w:eastAsia="zh-CN"/>
        </w:rPr>
      </w:pPr>
      <w:r>
        <w:rPr>
          <w:b/>
          <w:bCs/>
          <w:szCs w:val="28"/>
        </w:rPr>
        <w:t>1 Наименование работы.</w:t>
      </w:r>
    </w:p>
    <w:p w14:paraId="199005B4" w14:textId="77777777" w:rsidR="001417D2" w:rsidRDefault="001417D2" w:rsidP="001417D2">
      <w:pPr>
        <w:spacing w:line="276" w:lineRule="auto"/>
        <w:rPr>
          <w:szCs w:val="28"/>
        </w:rPr>
      </w:pPr>
      <w:bookmarkStart w:id="56" w:name="_Hlk148712858"/>
      <w:r>
        <w:rPr>
          <w:szCs w:val="28"/>
        </w:rPr>
        <w:t xml:space="preserve">Система пожарной и охранной сигнализации здания общественного назначения, расположенного в г. Барановичи.  </w:t>
      </w:r>
    </w:p>
    <w:bookmarkEnd w:id="56"/>
    <w:p w14:paraId="453787FB" w14:textId="77777777" w:rsidR="001417D2" w:rsidRDefault="001417D2" w:rsidP="001417D2">
      <w:pPr>
        <w:spacing w:line="276" w:lineRule="auto"/>
        <w:rPr>
          <w:b/>
          <w:bCs/>
          <w:szCs w:val="28"/>
        </w:rPr>
      </w:pPr>
      <w:r>
        <w:rPr>
          <w:b/>
          <w:bCs/>
          <w:szCs w:val="28"/>
        </w:rPr>
        <w:t>2 Основание для проектирования.</w:t>
      </w:r>
    </w:p>
    <w:p w14:paraId="7E688DDC" w14:textId="77777777" w:rsidR="001417D2" w:rsidRDefault="001417D2" w:rsidP="001417D2">
      <w:pPr>
        <w:spacing w:line="276" w:lineRule="auto"/>
        <w:rPr>
          <w:rFonts w:eastAsia="Times New Roman"/>
          <w:szCs w:val="20"/>
        </w:rPr>
      </w:pPr>
      <w:bookmarkStart w:id="57" w:name="_Hlk148712880"/>
      <w:r>
        <w:rPr>
          <w:rFonts w:eastAsia="Times New Roman"/>
          <w:szCs w:val="20"/>
        </w:rPr>
        <w:t>Задание по КП от 10.09.2023 № 190-и.</w:t>
      </w:r>
    </w:p>
    <w:p w14:paraId="0C171D6C" w14:textId="77777777" w:rsidR="001417D2" w:rsidRDefault="001417D2" w:rsidP="001417D2">
      <w:pPr>
        <w:spacing w:line="276" w:lineRule="auto"/>
        <w:rPr>
          <w:rFonts w:eastAsia="Times New Roman"/>
          <w:szCs w:val="20"/>
        </w:rPr>
      </w:pPr>
      <w:r>
        <w:rPr>
          <w:rFonts w:eastAsia="Times New Roman"/>
          <w:szCs w:val="20"/>
        </w:rPr>
        <w:t>Вид строительства: новое.</w:t>
      </w:r>
    </w:p>
    <w:p w14:paraId="6DD06C4F" w14:textId="77777777" w:rsidR="001417D2" w:rsidRDefault="001417D2" w:rsidP="001417D2">
      <w:pPr>
        <w:spacing w:line="276" w:lineRule="auto"/>
        <w:rPr>
          <w:rFonts w:eastAsia="Times New Roman"/>
          <w:szCs w:val="20"/>
        </w:rPr>
      </w:pPr>
      <w:r>
        <w:rPr>
          <w:rFonts w:eastAsia="Times New Roman"/>
          <w:szCs w:val="20"/>
        </w:rPr>
        <w:t xml:space="preserve">Сроки проектирования: </w:t>
      </w:r>
    </w:p>
    <w:p w14:paraId="6FD7F5C0" w14:textId="77777777" w:rsidR="001417D2" w:rsidRDefault="001417D2" w:rsidP="001417D2">
      <w:pPr>
        <w:spacing w:line="276" w:lineRule="auto"/>
        <w:rPr>
          <w:rFonts w:eastAsia="Times New Roman"/>
          <w:szCs w:val="20"/>
        </w:rPr>
      </w:pPr>
      <w:r>
        <w:rPr>
          <w:rFonts w:eastAsia="Times New Roman"/>
          <w:szCs w:val="20"/>
        </w:rPr>
        <w:sym w:font="Symbol" w:char="F02D"/>
      </w:r>
      <w:r>
        <w:rPr>
          <w:rFonts w:eastAsia="Times New Roman"/>
          <w:szCs w:val="20"/>
        </w:rPr>
        <w:t xml:space="preserve"> Начало </w:t>
      </w:r>
      <w:r>
        <w:rPr>
          <w:rFonts w:eastAsia="Times New Roman"/>
          <w:szCs w:val="20"/>
        </w:rPr>
        <w:sym w:font="Symbol" w:char="F02D"/>
      </w:r>
      <w:r>
        <w:rPr>
          <w:rFonts w:eastAsia="Times New Roman"/>
          <w:szCs w:val="20"/>
        </w:rPr>
        <w:t xml:space="preserve"> февраль 2025 г.</w:t>
      </w:r>
    </w:p>
    <w:p w14:paraId="4AFBCC0C" w14:textId="77777777" w:rsidR="001417D2" w:rsidRDefault="001417D2" w:rsidP="001417D2">
      <w:pPr>
        <w:spacing w:line="276" w:lineRule="auto"/>
        <w:rPr>
          <w:rFonts w:eastAsia="Times New Roman"/>
          <w:szCs w:val="20"/>
        </w:rPr>
      </w:pPr>
      <w:r>
        <w:rPr>
          <w:rFonts w:eastAsia="Times New Roman"/>
          <w:szCs w:val="20"/>
        </w:rPr>
        <w:sym w:font="Symbol" w:char="F02D"/>
      </w:r>
      <w:r>
        <w:rPr>
          <w:rFonts w:eastAsia="Times New Roman"/>
          <w:szCs w:val="20"/>
        </w:rPr>
        <w:t xml:space="preserve"> Окончание </w:t>
      </w:r>
      <w:r>
        <w:rPr>
          <w:rFonts w:eastAsia="Times New Roman"/>
          <w:szCs w:val="20"/>
        </w:rPr>
        <w:sym w:font="Symbol" w:char="F02D"/>
      </w:r>
      <w:r>
        <w:rPr>
          <w:rFonts w:eastAsia="Times New Roman"/>
          <w:szCs w:val="20"/>
        </w:rPr>
        <w:t xml:space="preserve"> июнь 2025 г.</w:t>
      </w:r>
    </w:p>
    <w:p w14:paraId="38CFC798" w14:textId="77777777" w:rsidR="001417D2" w:rsidRDefault="001417D2" w:rsidP="001417D2">
      <w:pPr>
        <w:spacing w:line="276" w:lineRule="auto"/>
        <w:rPr>
          <w:rFonts w:eastAsia="Times New Roman"/>
          <w:szCs w:val="20"/>
        </w:rPr>
      </w:pPr>
      <w:r>
        <w:rPr>
          <w:rFonts w:eastAsia="Times New Roman"/>
          <w:szCs w:val="20"/>
        </w:rPr>
        <w:t xml:space="preserve">Стадия проектирования: проект. </w:t>
      </w:r>
    </w:p>
    <w:p w14:paraId="1628E6E4" w14:textId="77777777" w:rsidR="001417D2" w:rsidRDefault="001417D2" w:rsidP="001417D2">
      <w:pPr>
        <w:spacing w:line="276" w:lineRule="auto"/>
        <w:rPr>
          <w:rFonts w:eastAsia="Segoe UI"/>
          <w:b/>
          <w:bCs/>
          <w:szCs w:val="28"/>
        </w:rPr>
      </w:pPr>
      <w:bookmarkStart w:id="58" w:name="_Hlk148712904"/>
      <w:bookmarkEnd w:id="57"/>
      <w:r>
        <w:rPr>
          <w:b/>
          <w:bCs/>
          <w:szCs w:val="28"/>
        </w:rPr>
        <w:t>3 Исполнитель.</w:t>
      </w:r>
    </w:p>
    <w:p w14:paraId="3A2E760C" w14:textId="77777777" w:rsidR="001417D2" w:rsidRDefault="001417D2" w:rsidP="001417D2">
      <w:pPr>
        <w:spacing w:line="276" w:lineRule="auto"/>
        <w:rPr>
          <w:szCs w:val="28"/>
        </w:rPr>
      </w:pPr>
      <w:r>
        <w:rPr>
          <w:szCs w:val="28"/>
        </w:rPr>
        <w:t>Исполнитель: Кашульский Данила Алексеевич.</w:t>
      </w:r>
    </w:p>
    <w:p w14:paraId="23736D33" w14:textId="77777777" w:rsidR="001417D2" w:rsidRDefault="001417D2" w:rsidP="001417D2">
      <w:pPr>
        <w:spacing w:line="276" w:lineRule="auto"/>
        <w:rPr>
          <w:b/>
          <w:bCs/>
          <w:szCs w:val="28"/>
        </w:rPr>
      </w:pPr>
      <w:r>
        <w:rPr>
          <w:b/>
          <w:bCs/>
          <w:szCs w:val="28"/>
        </w:rPr>
        <w:t>4 Изготовитель.</w:t>
      </w:r>
    </w:p>
    <w:p w14:paraId="1E30F1E8" w14:textId="77777777" w:rsidR="001417D2" w:rsidRDefault="001417D2" w:rsidP="001417D2">
      <w:pPr>
        <w:spacing w:line="276" w:lineRule="auto"/>
        <w:rPr>
          <w:szCs w:val="28"/>
        </w:rPr>
      </w:pPr>
      <w:r>
        <w:rPr>
          <w:szCs w:val="28"/>
        </w:rPr>
        <w:t>БГУИР, кафедра ПИКС</w:t>
      </w:r>
    </w:p>
    <w:bookmarkEnd w:id="58"/>
    <w:p w14:paraId="56BD037B" w14:textId="77777777" w:rsidR="001417D2" w:rsidRDefault="001417D2" w:rsidP="001417D2">
      <w:pPr>
        <w:spacing w:line="276" w:lineRule="auto"/>
        <w:rPr>
          <w:b/>
          <w:bCs/>
          <w:szCs w:val="28"/>
        </w:rPr>
      </w:pPr>
      <w:r>
        <w:rPr>
          <w:b/>
          <w:bCs/>
          <w:szCs w:val="28"/>
        </w:rPr>
        <w:t>5 Цель и назначение работы.</w:t>
      </w:r>
    </w:p>
    <w:p w14:paraId="2C3B7A59" w14:textId="77777777" w:rsidR="001417D2" w:rsidRDefault="001417D2" w:rsidP="001417D2">
      <w:pPr>
        <w:spacing w:line="276" w:lineRule="auto"/>
        <w:ind w:left="708" w:firstLine="1"/>
        <w:rPr>
          <w:szCs w:val="28"/>
        </w:rPr>
      </w:pPr>
      <w:r>
        <w:rPr>
          <w:szCs w:val="28"/>
        </w:rPr>
        <w:t>Целью работы является разработка проекта систем пожарной и охранной сигнализации медицинского центра, расположенного в г. Барановичи</w:t>
      </w:r>
    </w:p>
    <w:p w14:paraId="00D17B0F" w14:textId="77777777" w:rsidR="001417D2" w:rsidRDefault="001417D2" w:rsidP="001417D2">
      <w:pPr>
        <w:spacing w:line="276" w:lineRule="auto"/>
        <w:ind w:left="708" w:firstLine="1"/>
        <w:rPr>
          <w:b/>
          <w:bCs/>
          <w:szCs w:val="28"/>
        </w:rPr>
      </w:pPr>
      <w:r>
        <w:rPr>
          <w:b/>
          <w:bCs/>
          <w:szCs w:val="28"/>
        </w:rPr>
        <w:t>6 Прочие сведения.</w:t>
      </w:r>
    </w:p>
    <w:p w14:paraId="7F6A8FF0" w14:textId="77777777" w:rsidR="001417D2" w:rsidRDefault="001417D2" w:rsidP="001417D2">
      <w:pPr>
        <w:spacing w:line="276" w:lineRule="auto"/>
        <w:rPr>
          <w:rFonts w:eastAsia="Times New Roman"/>
          <w:szCs w:val="20"/>
        </w:rPr>
      </w:pPr>
      <w:bookmarkStart w:id="59" w:name="_Hlk148712986"/>
      <w:r>
        <w:rPr>
          <w:rFonts w:eastAsia="Times New Roman"/>
          <w:szCs w:val="20"/>
        </w:rPr>
        <w:t xml:space="preserve">При проектировании проектно-сметной документации следует руководствоваться действующими СНБ, ТКП в области строительства, а также ведомственными и иными документами: </w:t>
      </w:r>
    </w:p>
    <w:bookmarkEnd w:id="59"/>
    <w:p w14:paraId="3620F1CF" w14:textId="77777777" w:rsidR="001417D2" w:rsidRDefault="001417D2" w:rsidP="001417D2">
      <w:pPr>
        <w:spacing w:line="276" w:lineRule="auto"/>
        <w:rPr>
          <w:rFonts w:eastAsia="Times New Roman"/>
          <w:szCs w:val="28"/>
        </w:rPr>
      </w:pPr>
      <w:r>
        <w:rPr>
          <w:rFonts w:eastAsia="Times New Roman"/>
          <w:szCs w:val="28"/>
        </w:rPr>
        <w:t>– </w:t>
      </w:r>
      <w:r>
        <w:rPr>
          <w:rFonts w:eastAsia="Times New Roman"/>
          <w:b/>
          <w:bCs/>
          <w:szCs w:val="28"/>
        </w:rPr>
        <w:t>ТКП 316-2011</w:t>
      </w:r>
      <w:r>
        <w:rPr>
          <w:rFonts w:eastAsia="Times New Roman"/>
          <w:szCs w:val="28"/>
        </w:rPr>
        <w:t xml:space="preserve"> «Система технического обслуживания и ремонта автоматических установок пожаротушения, систем противодымной защиты, пожарной сигнализации, систем оповещения о пожаре и управления эвакуацией. Организация и порядок проведения работ»;</w:t>
      </w:r>
    </w:p>
    <w:p w14:paraId="28E96EBD" w14:textId="77777777" w:rsidR="001417D2" w:rsidRDefault="001417D2" w:rsidP="001417D2">
      <w:pPr>
        <w:spacing w:line="276" w:lineRule="auto"/>
        <w:rPr>
          <w:rFonts w:eastAsia="Times New Roman"/>
          <w:szCs w:val="28"/>
        </w:rPr>
      </w:pPr>
      <w:r>
        <w:rPr>
          <w:rFonts w:eastAsia="Times New Roman"/>
          <w:szCs w:val="28"/>
        </w:rPr>
        <w:t>– </w:t>
      </w:r>
      <w:r>
        <w:rPr>
          <w:rFonts w:eastAsia="Times New Roman"/>
          <w:b/>
          <w:bCs/>
          <w:szCs w:val="28"/>
        </w:rPr>
        <w:t>ТКП 364-2011</w:t>
      </w:r>
      <w:r>
        <w:rPr>
          <w:rFonts w:eastAsia="Times New Roman"/>
          <w:szCs w:val="28"/>
        </w:rPr>
        <w:t xml:space="preserve"> «Автоматические установки пожаротушения. Правила производства и приемки работ»;</w:t>
      </w:r>
    </w:p>
    <w:p w14:paraId="1E4A08A7" w14:textId="77777777" w:rsidR="001417D2" w:rsidRDefault="001417D2" w:rsidP="001417D2">
      <w:pPr>
        <w:spacing w:line="276" w:lineRule="auto"/>
        <w:rPr>
          <w:rFonts w:eastAsia="Times New Roman"/>
          <w:szCs w:val="28"/>
        </w:rPr>
      </w:pPr>
      <w:r>
        <w:rPr>
          <w:rFonts w:eastAsia="Times New Roman"/>
          <w:szCs w:val="28"/>
        </w:rPr>
        <w:t>– </w:t>
      </w:r>
      <w:r>
        <w:rPr>
          <w:rFonts w:eastAsia="Times New Roman"/>
          <w:b/>
          <w:bCs/>
          <w:szCs w:val="28"/>
        </w:rPr>
        <w:t>ТКП 365-2011</w:t>
      </w:r>
      <w:r>
        <w:rPr>
          <w:rFonts w:eastAsia="Times New Roman"/>
          <w:szCs w:val="28"/>
        </w:rPr>
        <w:t xml:space="preserve"> «Системы пожарной сигнализации. Правила производства и приемки работ»;</w:t>
      </w:r>
    </w:p>
    <w:p w14:paraId="193AA6CB" w14:textId="77777777" w:rsidR="001417D2" w:rsidRDefault="001417D2" w:rsidP="001417D2">
      <w:pPr>
        <w:spacing w:line="276" w:lineRule="auto"/>
        <w:rPr>
          <w:rFonts w:eastAsia="Times New Roman"/>
          <w:szCs w:val="28"/>
        </w:rPr>
      </w:pPr>
      <w:r>
        <w:rPr>
          <w:rFonts w:eastAsia="Times New Roman"/>
          <w:szCs w:val="28"/>
        </w:rPr>
        <w:t>– </w:t>
      </w:r>
      <w:r>
        <w:rPr>
          <w:rFonts w:eastAsia="Times New Roman"/>
          <w:b/>
          <w:bCs/>
          <w:szCs w:val="28"/>
        </w:rPr>
        <w:t>ТКП 474-2013 (02300)</w:t>
      </w:r>
      <w:r>
        <w:rPr>
          <w:rFonts w:eastAsia="Times New Roman"/>
          <w:szCs w:val="28"/>
        </w:rPr>
        <w:t xml:space="preserve"> «Категорирование помещений, зданий и наружных установок по взрывопожарной и пожарной опасности»;</w:t>
      </w:r>
    </w:p>
    <w:p w14:paraId="7A1D6F18" w14:textId="77777777" w:rsidR="001417D2" w:rsidRDefault="001417D2" w:rsidP="001417D2">
      <w:pPr>
        <w:spacing w:line="276" w:lineRule="auto"/>
        <w:rPr>
          <w:rFonts w:eastAsia="Times New Roman"/>
          <w:szCs w:val="28"/>
        </w:rPr>
      </w:pPr>
      <w:r>
        <w:rPr>
          <w:rFonts w:eastAsia="Times New Roman"/>
          <w:szCs w:val="28"/>
        </w:rPr>
        <w:t>– </w:t>
      </w:r>
      <w:r>
        <w:rPr>
          <w:rFonts w:eastAsia="Times New Roman"/>
          <w:b/>
          <w:bCs/>
          <w:szCs w:val="28"/>
        </w:rPr>
        <w:t>ТКП 497-2018 (33130)</w:t>
      </w:r>
      <w:r>
        <w:rPr>
          <w:rFonts w:eastAsia="Times New Roman"/>
          <w:szCs w:val="28"/>
        </w:rPr>
        <w:t xml:space="preserve"> «Системы вентиляции. Правила технической эксплуатации»;</w:t>
      </w:r>
    </w:p>
    <w:p w14:paraId="563BD225" w14:textId="77777777" w:rsidR="001417D2" w:rsidRDefault="001417D2" w:rsidP="001417D2">
      <w:pPr>
        <w:spacing w:line="276" w:lineRule="auto"/>
        <w:rPr>
          <w:rFonts w:eastAsia="Times New Roman"/>
          <w:szCs w:val="28"/>
        </w:rPr>
      </w:pPr>
      <w:r>
        <w:rPr>
          <w:rFonts w:eastAsia="Times New Roman"/>
          <w:szCs w:val="28"/>
        </w:rPr>
        <w:t>– </w:t>
      </w:r>
      <w:r>
        <w:rPr>
          <w:rFonts w:eastAsia="Times New Roman"/>
          <w:b/>
          <w:bCs/>
          <w:szCs w:val="28"/>
        </w:rPr>
        <w:t xml:space="preserve">СН 2.02.03-2019 </w:t>
      </w:r>
      <w:r>
        <w:rPr>
          <w:szCs w:val="28"/>
        </w:rPr>
        <w:t>«Пожарная автоматика зданий и сооружений</w:t>
      </w:r>
      <w:r>
        <w:rPr>
          <w:rFonts w:eastAsia="Times New Roman"/>
          <w:szCs w:val="28"/>
        </w:rPr>
        <w:t>»;</w:t>
      </w:r>
    </w:p>
    <w:p w14:paraId="4FF9BAF8" w14:textId="77777777" w:rsidR="001417D2" w:rsidRDefault="001417D2" w:rsidP="001417D2">
      <w:pPr>
        <w:spacing w:line="276" w:lineRule="auto"/>
        <w:rPr>
          <w:rFonts w:eastAsia="Segoe UI"/>
          <w:szCs w:val="28"/>
        </w:rPr>
      </w:pPr>
      <w:r>
        <w:rPr>
          <w:rFonts w:eastAsia="Times New Roman"/>
          <w:szCs w:val="28"/>
        </w:rPr>
        <w:lastRenderedPageBreak/>
        <w:t>–</w:t>
      </w:r>
      <w:r>
        <w:rPr>
          <w:szCs w:val="28"/>
        </w:rPr>
        <w:t> </w:t>
      </w:r>
      <w:r>
        <w:rPr>
          <w:b/>
          <w:bCs/>
          <w:szCs w:val="28"/>
        </w:rPr>
        <w:t>СНБ 1.03.02-96</w:t>
      </w:r>
      <w:r>
        <w:rPr>
          <w:szCs w:val="28"/>
        </w:rPr>
        <w:t xml:space="preserve"> «Состав, порядок разработки и согласования </w:t>
      </w:r>
      <w:r>
        <w:rPr>
          <w:szCs w:val="28"/>
        </w:rPr>
        <w:br/>
        <w:t>проектной документации в строительстве»;</w:t>
      </w:r>
    </w:p>
    <w:p w14:paraId="3A869AA7" w14:textId="77777777" w:rsidR="001417D2" w:rsidRDefault="001417D2" w:rsidP="001417D2">
      <w:pPr>
        <w:spacing w:line="276" w:lineRule="auto"/>
        <w:rPr>
          <w:szCs w:val="28"/>
        </w:rPr>
      </w:pPr>
      <w:r>
        <w:rPr>
          <w:rFonts w:eastAsia="Times New Roman"/>
          <w:szCs w:val="28"/>
        </w:rPr>
        <w:t>–</w:t>
      </w:r>
      <w:r>
        <w:rPr>
          <w:szCs w:val="28"/>
        </w:rPr>
        <w:t> </w:t>
      </w:r>
      <w:r>
        <w:rPr>
          <w:b/>
          <w:bCs/>
          <w:szCs w:val="28"/>
        </w:rPr>
        <w:t>СНиП 3.05.06-85</w:t>
      </w:r>
      <w:r>
        <w:rPr>
          <w:szCs w:val="28"/>
        </w:rPr>
        <w:t xml:space="preserve"> «Электротехнические устройства»;</w:t>
      </w:r>
    </w:p>
    <w:p w14:paraId="58E7DB59" w14:textId="77777777" w:rsidR="001417D2" w:rsidRDefault="001417D2" w:rsidP="001417D2">
      <w:pPr>
        <w:spacing w:line="276" w:lineRule="auto"/>
        <w:rPr>
          <w:szCs w:val="28"/>
        </w:rPr>
      </w:pPr>
      <w:r>
        <w:rPr>
          <w:rFonts w:eastAsia="Times New Roman"/>
          <w:szCs w:val="28"/>
        </w:rPr>
        <w:t>–</w:t>
      </w:r>
      <w:r>
        <w:rPr>
          <w:szCs w:val="28"/>
        </w:rPr>
        <w:t> </w:t>
      </w:r>
      <w:r>
        <w:rPr>
          <w:b/>
          <w:bCs/>
          <w:szCs w:val="28"/>
        </w:rPr>
        <w:t>ТКП 45-2.02-142-2011</w:t>
      </w:r>
      <w:r>
        <w:rPr>
          <w:szCs w:val="28"/>
        </w:rPr>
        <w:t xml:space="preserve"> «Здания, строительные конструкции, материалы и изделия. Правила пожарно-технической классификации»;</w:t>
      </w:r>
    </w:p>
    <w:p w14:paraId="51D6C7A3" w14:textId="77777777" w:rsidR="001417D2" w:rsidRDefault="001417D2" w:rsidP="001417D2">
      <w:pPr>
        <w:spacing w:line="276" w:lineRule="auto"/>
        <w:rPr>
          <w:szCs w:val="28"/>
        </w:rPr>
      </w:pPr>
      <w:r>
        <w:rPr>
          <w:rFonts w:eastAsia="Times New Roman"/>
          <w:szCs w:val="28"/>
        </w:rPr>
        <w:t>–</w:t>
      </w:r>
      <w:r>
        <w:rPr>
          <w:szCs w:val="28"/>
        </w:rPr>
        <w:t> </w:t>
      </w:r>
      <w:r>
        <w:rPr>
          <w:b/>
          <w:bCs/>
          <w:szCs w:val="28"/>
        </w:rPr>
        <w:t>ПУЭ (издание 6)</w:t>
      </w:r>
      <w:r>
        <w:rPr>
          <w:szCs w:val="28"/>
        </w:rPr>
        <w:t xml:space="preserve"> «Правила устройства электроустановок»;</w:t>
      </w:r>
    </w:p>
    <w:p w14:paraId="37B59E0B" w14:textId="77777777" w:rsidR="001417D2" w:rsidRDefault="001417D2" w:rsidP="001417D2">
      <w:pPr>
        <w:spacing w:line="276" w:lineRule="auto"/>
        <w:rPr>
          <w:szCs w:val="28"/>
        </w:rPr>
      </w:pPr>
      <w:r>
        <w:rPr>
          <w:rFonts w:eastAsia="Times New Roman"/>
          <w:szCs w:val="28"/>
        </w:rPr>
        <w:t>– </w:t>
      </w:r>
      <w:r>
        <w:rPr>
          <w:b/>
          <w:bCs/>
          <w:szCs w:val="28"/>
        </w:rPr>
        <w:t>ГОСТ 21.101-93</w:t>
      </w:r>
      <w:r>
        <w:rPr>
          <w:szCs w:val="28"/>
        </w:rPr>
        <w:t xml:space="preserve"> «Система проектной документации для строительства. Основные требования к рабочей документации»;</w:t>
      </w:r>
    </w:p>
    <w:p w14:paraId="4D7CE011" w14:textId="77777777" w:rsidR="001417D2" w:rsidRDefault="001417D2" w:rsidP="001417D2">
      <w:pPr>
        <w:spacing w:line="276" w:lineRule="auto"/>
        <w:rPr>
          <w:iCs/>
          <w:szCs w:val="28"/>
        </w:rPr>
      </w:pPr>
      <w:r>
        <w:rPr>
          <w:rFonts w:eastAsia="Times New Roman"/>
          <w:szCs w:val="28"/>
        </w:rPr>
        <w:t>–</w:t>
      </w:r>
      <w:r>
        <w:rPr>
          <w:iCs/>
          <w:szCs w:val="28"/>
        </w:rPr>
        <w:t> </w:t>
      </w:r>
      <w:r>
        <w:rPr>
          <w:b/>
          <w:bCs/>
          <w:iCs/>
          <w:szCs w:val="28"/>
        </w:rPr>
        <w:t>ТКП 339-2011</w:t>
      </w:r>
      <w:r>
        <w:rPr>
          <w:iCs/>
          <w:szCs w:val="28"/>
        </w:rPr>
        <w:t xml:space="preserve"> «Электроустановки на напряжение до 750 кВ. Линии электропередачи воздушные и токопроводы, устройства распределительные и трансформаторные подстанции, установки электросиловые и аккумуляторные, электроустановки жилых и общественных зданий. Правила устройства и защитные меры электробезопасности. Учет электроэнергии. Нормы приемо-сдаточных испытаний»</w:t>
      </w:r>
    </w:p>
    <w:p w14:paraId="4AACBE5F" w14:textId="77777777" w:rsidR="001417D2" w:rsidRDefault="001417D2" w:rsidP="001417D2">
      <w:pPr>
        <w:spacing w:line="276" w:lineRule="auto"/>
        <w:rPr>
          <w:iCs/>
          <w:szCs w:val="28"/>
        </w:rPr>
      </w:pPr>
      <w:r>
        <w:rPr>
          <w:rFonts w:eastAsia="Times New Roman"/>
          <w:szCs w:val="28"/>
        </w:rPr>
        <w:t>– </w:t>
      </w:r>
      <w:r>
        <w:rPr>
          <w:b/>
          <w:bCs/>
          <w:iCs/>
          <w:szCs w:val="28"/>
        </w:rPr>
        <w:t>ГОСТ 18322-78</w:t>
      </w:r>
      <w:r>
        <w:rPr>
          <w:iCs/>
          <w:szCs w:val="28"/>
        </w:rPr>
        <w:t xml:space="preserve"> «Система технического обслуживания и ремонта техники. Термины и определения».</w:t>
      </w:r>
    </w:p>
    <w:p w14:paraId="60102651" w14:textId="77777777" w:rsidR="001417D2" w:rsidRDefault="001417D2" w:rsidP="001417D2">
      <w:pPr>
        <w:spacing w:line="276" w:lineRule="auto"/>
        <w:rPr>
          <w:b/>
          <w:bCs/>
          <w:szCs w:val="28"/>
        </w:rPr>
      </w:pPr>
      <w:r>
        <w:rPr>
          <w:b/>
          <w:bCs/>
          <w:szCs w:val="28"/>
        </w:rPr>
        <w:t>7 Технические требования к проектируемой системе.</w:t>
      </w:r>
    </w:p>
    <w:p w14:paraId="669AC92A" w14:textId="77777777" w:rsidR="001417D2" w:rsidRDefault="001417D2" w:rsidP="001417D2">
      <w:pPr>
        <w:spacing w:line="276" w:lineRule="auto"/>
        <w:rPr>
          <w:b/>
          <w:bCs/>
          <w:szCs w:val="28"/>
        </w:rPr>
      </w:pPr>
      <w:r>
        <w:rPr>
          <w:b/>
          <w:bCs/>
          <w:szCs w:val="28"/>
        </w:rPr>
        <w:t>7.1 Место выдачи сигналов системы</w:t>
      </w:r>
    </w:p>
    <w:p w14:paraId="5B2444FF" w14:textId="77777777" w:rsidR="001417D2" w:rsidRDefault="001417D2" w:rsidP="001417D2">
      <w:pPr>
        <w:spacing w:line="276" w:lineRule="auto"/>
        <w:rPr>
          <w:szCs w:val="28"/>
        </w:rPr>
      </w:pPr>
      <w:r>
        <w:rPr>
          <w:szCs w:val="28"/>
        </w:rPr>
        <w:t>Для зданий и оборудования, расположенных на территории предприятий, обслуживаемых пожарными аварийно-спасательными подразделениями МЧС по договорам; при этом сигналы о пожаре и неисправности установок пожарной автоматики дублируются на пункты связи, диспетчерские данных подразделений и обеспечена круглосуточная связь между ними и дежурной сменой объекта (предприятия).</w:t>
      </w:r>
    </w:p>
    <w:p w14:paraId="1977C454" w14:textId="77777777" w:rsidR="001417D2" w:rsidRPr="0069784C" w:rsidRDefault="001417D2" w:rsidP="001417D2">
      <w:pPr>
        <w:rPr>
          <w:rFonts w:eastAsiaTheme="minorEastAsia"/>
          <w:szCs w:val="28"/>
          <w:lang w:eastAsia="ru-RU"/>
        </w:rPr>
      </w:pPr>
      <w:r>
        <w:rPr>
          <w:szCs w:val="28"/>
        </w:rPr>
        <w:t>Сигналы системы выдать на пост охраны, с последующей передачей сигналов о тревоге на пункт централизованного наблюдения в департамент охраны ТКП 490-2013</w:t>
      </w:r>
    </w:p>
    <w:p w14:paraId="22B38E41" w14:textId="77777777" w:rsidR="001417D2" w:rsidRDefault="001417D2" w:rsidP="001417D2">
      <w:pPr>
        <w:spacing w:line="276" w:lineRule="auto"/>
        <w:rPr>
          <w:b/>
          <w:bCs/>
          <w:szCs w:val="28"/>
        </w:rPr>
      </w:pPr>
      <w:r>
        <w:rPr>
          <w:b/>
          <w:bCs/>
          <w:szCs w:val="28"/>
        </w:rPr>
        <w:t>8 Исходные данные для проектирования.</w:t>
      </w:r>
    </w:p>
    <w:p w14:paraId="5D650EE1" w14:textId="77777777" w:rsidR="001417D2" w:rsidRDefault="001417D2" w:rsidP="001417D2">
      <w:pPr>
        <w:spacing w:line="276" w:lineRule="auto"/>
        <w:rPr>
          <w:szCs w:val="28"/>
        </w:rPr>
      </w:pPr>
      <w:r>
        <w:rPr>
          <w:szCs w:val="28"/>
        </w:rPr>
        <w:t>Исходными данными для проектирования являются план объекта и архитектурные чертежи.</w:t>
      </w:r>
    </w:p>
    <w:p w14:paraId="08F8C195" w14:textId="77777777" w:rsidR="001417D2" w:rsidRDefault="001417D2" w:rsidP="001417D2">
      <w:pPr>
        <w:spacing w:line="276" w:lineRule="auto"/>
        <w:rPr>
          <w:szCs w:val="28"/>
        </w:rPr>
      </w:pPr>
      <w:bookmarkStart w:id="60" w:name="_Hlk148713114"/>
      <w:r>
        <w:rPr>
          <w:szCs w:val="28"/>
        </w:rPr>
        <w:t>– защищаемый объект – 2-этажное здание;</w:t>
      </w:r>
    </w:p>
    <w:p w14:paraId="4A271D90" w14:textId="77777777" w:rsidR="001417D2" w:rsidRDefault="001417D2" w:rsidP="001417D2">
      <w:pPr>
        <w:spacing w:line="276" w:lineRule="auto"/>
        <w:rPr>
          <w:color w:val="FF0000"/>
          <w:szCs w:val="28"/>
        </w:rPr>
      </w:pPr>
      <w:r>
        <w:rPr>
          <w:szCs w:val="28"/>
        </w:rPr>
        <w:t>– площадь – 2400 м²;</w:t>
      </w:r>
    </w:p>
    <w:p w14:paraId="59A5EC23" w14:textId="77777777" w:rsidR="001417D2" w:rsidRDefault="001417D2" w:rsidP="001417D2">
      <w:pPr>
        <w:spacing w:line="276" w:lineRule="auto"/>
        <w:rPr>
          <w:color w:val="000000"/>
          <w:szCs w:val="28"/>
        </w:rPr>
      </w:pPr>
      <w:r>
        <w:rPr>
          <w:szCs w:val="28"/>
        </w:rPr>
        <w:t xml:space="preserve">– объект представляет собой здание медицинского центра; </w:t>
      </w:r>
    </w:p>
    <w:p w14:paraId="4D60D7DA" w14:textId="77777777" w:rsidR="001417D2" w:rsidRDefault="001417D2" w:rsidP="001417D2">
      <w:pPr>
        <w:spacing w:line="276" w:lineRule="auto"/>
        <w:rPr>
          <w:color w:val="FF0000"/>
          <w:szCs w:val="28"/>
        </w:rPr>
      </w:pPr>
      <w:r>
        <w:rPr>
          <w:szCs w:val="28"/>
        </w:rPr>
        <w:t>– здание новое;</w:t>
      </w:r>
    </w:p>
    <w:p w14:paraId="17459792" w14:textId="77777777" w:rsidR="001417D2" w:rsidRDefault="001417D2" w:rsidP="001417D2">
      <w:pPr>
        <w:spacing w:line="276" w:lineRule="auto"/>
        <w:rPr>
          <w:szCs w:val="28"/>
        </w:rPr>
      </w:pPr>
      <w:r>
        <w:rPr>
          <w:szCs w:val="28"/>
        </w:rPr>
        <w:t>– тип потолков – подвесные типа «Армстронг».</w:t>
      </w:r>
    </w:p>
    <w:p w14:paraId="63D4798E" w14:textId="77777777" w:rsidR="001417D2" w:rsidRPr="00DF4A17" w:rsidRDefault="001417D2" w:rsidP="001417D2">
      <w:pPr>
        <w:spacing w:line="276" w:lineRule="auto"/>
        <w:rPr>
          <w:szCs w:val="28"/>
        </w:rPr>
      </w:pPr>
    </w:p>
    <w:bookmarkEnd w:id="60"/>
    <w:p w14:paraId="69481B4B" w14:textId="77777777" w:rsidR="001417D2" w:rsidRDefault="001417D2" w:rsidP="001417D2">
      <w:pPr>
        <w:spacing w:line="276" w:lineRule="auto"/>
        <w:rPr>
          <w:b/>
          <w:bCs/>
          <w:color w:val="000000"/>
          <w:szCs w:val="28"/>
        </w:rPr>
      </w:pPr>
      <w:r>
        <w:rPr>
          <w:b/>
          <w:bCs/>
          <w:szCs w:val="28"/>
        </w:rPr>
        <w:t>9 Заземление оборудования СОС и СВН.</w:t>
      </w:r>
    </w:p>
    <w:p w14:paraId="0E4BFCDE" w14:textId="77777777" w:rsidR="001417D2" w:rsidRDefault="001417D2" w:rsidP="001417D2">
      <w:pPr>
        <w:spacing w:line="276" w:lineRule="auto"/>
        <w:rPr>
          <w:szCs w:val="28"/>
        </w:rPr>
      </w:pPr>
      <w:r>
        <w:rPr>
          <w:szCs w:val="28"/>
        </w:rPr>
        <w:t xml:space="preserve">Защитное заземление должно обеспечивать защиту людей от поражения электрическим током при прикосновении к металлическим токоведущим </w:t>
      </w:r>
      <w:r>
        <w:rPr>
          <w:szCs w:val="28"/>
        </w:rPr>
        <w:lastRenderedPageBreak/>
        <w:t>частям, которые могут оказаться под напряжением в результате повреждения изоляции.</w:t>
      </w:r>
    </w:p>
    <w:p w14:paraId="1430845A" w14:textId="77777777" w:rsidR="001417D2" w:rsidRDefault="001417D2" w:rsidP="001417D2">
      <w:pPr>
        <w:spacing w:line="276" w:lineRule="auto"/>
        <w:rPr>
          <w:szCs w:val="28"/>
        </w:rPr>
      </w:pPr>
      <w:r>
        <w:rPr>
          <w:szCs w:val="28"/>
        </w:rPr>
        <w:t>Защитное заземление следует выполнять преднамеренным электрическим соединением металлических частей с «землей» или ее эквивалентом.</w:t>
      </w:r>
    </w:p>
    <w:p w14:paraId="245230E9" w14:textId="77777777" w:rsidR="001417D2" w:rsidRDefault="001417D2" w:rsidP="001417D2">
      <w:pPr>
        <w:spacing w:line="276" w:lineRule="auto"/>
        <w:rPr>
          <w:szCs w:val="28"/>
        </w:rPr>
      </w:pPr>
      <w:r>
        <w:rPr>
          <w:szCs w:val="28"/>
        </w:rPr>
        <w:t xml:space="preserve">Защитному заземлению подлежат металлические части электроустановок, доступные для прикосновения человека и не имеющие других видов защиты, обеспечивающих электробезопасность. </w:t>
      </w:r>
    </w:p>
    <w:p w14:paraId="002B27AD" w14:textId="77777777" w:rsidR="001417D2" w:rsidRDefault="001417D2" w:rsidP="001417D2">
      <w:pPr>
        <w:spacing w:line="276" w:lineRule="auto"/>
        <w:rPr>
          <w:szCs w:val="28"/>
        </w:rPr>
      </w:pPr>
      <w:r>
        <w:rPr>
          <w:szCs w:val="28"/>
        </w:rPr>
        <w:t xml:space="preserve">Каждая часть электроустановки, подлежащая заземлению, должна быть присоединена к сети заземления при помощи отдельного ответвления. </w:t>
      </w:r>
    </w:p>
    <w:p w14:paraId="129DC0D6" w14:textId="77777777" w:rsidR="001417D2" w:rsidRDefault="001417D2" w:rsidP="001417D2">
      <w:pPr>
        <w:spacing w:line="276" w:lineRule="auto"/>
        <w:rPr>
          <w:szCs w:val="28"/>
        </w:rPr>
      </w:pPr>
      <w:r>
        <w:rPr>
          <w:szCs w:val="28"/>
        </w:rPr>
        <w:t>Последовательное включение в заземляющий или защитный проводник заземляющих частей электроустановки не допускается.</w:t>
      </w:r>
    </w:p>
    <w:p w14:paraId="48FB92EE" w14:textId="77777777" w:rsidR="001417D2" w:rsidRDefault="001417D2" w:rsidP="001417D2">
      <w:pPr>
        <w:spacing w:line="276" w:lineRule="auto"/>
        <w:rPr>
          <w:szCs w:val="28"/>
        </w:rPr>
      </w:pPr>
      <w:r>
        <w:rPr>
          <w:szCs w:val="28"/>
        </w:rPr>
        <w:t>Защитное заземление электрооборудования СОС должно быть выполнено в соответствии с требованиями:</w:t>
      </w:r>
    </w:p>
    <w:p w14:paraId="76409DB7" w14:textId="77777777" w:rsidR="001417D2" w:rsidRDefault="001417D2" w:rsidP="001417D2">
      <w:pPr>
        <w:spacing w:line="276" w:lineRule="auto"/>
        <w:rPr>
          <w:szCs w:val="28"/>
        </w:rPr>
      </w:pPr>
      <w:r>
        <w:rPr>
          <w:rFonts w:eastAsia="Times New Roman"/>
          <w:szCs w:val="28"/>
        </w:rPr>
        <w:t xml:space="preserve">– </w:t>
      </w:r>
      <w:r>
        <w:rPr>
          <w:szCs w:val="28"/>
        </w:rPr>
        <w:t xml:space="preserve">ПУЭ, </w:t>
      </w:r>
    </w:p>
    <w:p w14:paraId="27EF5F0E" w14:textId="77777777" w:rsidR="001417D2" w:rsidRDefault="001417D2" w:rsidP="001417D2">
      <w:pPr>
        <w:spacing w:line="276" w:lineRule="auto"/>
        <w:rPr>
          <w:szCs w:val="28"/>
        </w:rPr>
      </w:pPr>
      <w:r>
        <w:rPr>
          <w:rFonts w:eastAsia="Times New Roman"/>
          <w:szCs w:val="28"/>
        </w:rPr>
        <w:t xml:space="preserve">– </w:t>
      </w:r>
      <w:r>
        <w:rPr>
          <w:szCs w:val="28"/>
        </w:rPr>
        <w:t xml:space="preserve">ГОСТ 12.1.030-81, </w:t>
      </w:r>
    </w:p>
    <w:p w14:paraId="251E7361" w14:textId="77777777" w:rsidR="001417D2" w:rsidRDefault="001417D2" w:rsidP="001417D2">
      <w:pPr>
        <w:spacing w:line="276" w:lineRule="auto"/>
        <w:rPr>
          <w:szCs w:val="28"/>
        </w:rPr>
      </w:pPr>
      <w:r>
        <w:rPr>
          <w:rFonts w:eastAsia="Times New Roman"/>
          <w:szCs w:val="28"/>
        </w:rPr>
        <w:t xml:space="preserve">– </w:t>
      </w:r>
      <w:r>
        <w:rPr>
          <w:szCs w:val="28"/>
        </w:rPr>
        <w:t>технической документации завода изготовителя.</w:t>
      </w:r>
    </w:p>
    <w:p w14:paraId="1C3D1B2B" w14:textId="77777777" w:rsidR="001417D2" w:rsidRDefault="001417D2" w:rsidP="001417D2">
      <w:pPr>
        <w:spacing w:line="276" w:lineRule="auto"/>
        <w:rPr>
          <w:b/>
          <w:bCs/>
          <w:szCs w:val="28"/>
        </w:rPr>
      </w:pPr>
      <w:r>
        <w:rPr>
          <w:b/>
          <w:bCs/>
          <w:szCs w:val="28"/>
        </w:rPr>
        <w:t>10 Требования безопасности при обслуживании оборудования</w:t>
      </w:r>
    </w:p>
    <w:p w14:paraId="6F480CAC" w14:textId="77777777" w:rsidR="001417D2" w:rsidRDefault="001417D2" w:rsidP="001417D2">
      <w:pPr>
        <w:spacing w:line="276" w:lineRule="auto"/>
        <w:rPr>
          <w:szCs w:val="28"/>
        </w:rPr>
      </w:pPr>
      <w:r>
        <w:rPr>
          <w:szCs w:val="28"/>
        </w:rPr>
        <w:t>К обслуживанию установки допускаются лица, прошедшие инструктаж по технике безопасности.</w:t>
      </w:r>
    </w:p>
    <w:p w14:paraId="3A1B0A56" w14:textId="77777777" w:rsidR="001417D2" w:rsidRDefault="001417D2" w:rsidP="001417D2">
      <w:pPr>
        <w:spacing w:line="276" w:lineRule="auto"/>
        <w:rPr>
          <w:szCs w:val="28"/>
        </w:rPr>
      </w:pPr>
      <w:r>
        <w:rPr>
          <w:szCs w:val="28"/>
        </w:rPr>
        <w:t>Монтажные и ремонтные работы в электрических сетях и устройствах (или вблизи них), а также работы по присоединению и отсоединению проводов должны производиться при снятом напряжении.</w:t>
      </w:r>
    </w:p>
    <w:p w14:paraId="3A6855CA" w14:textId="77777777" w:rsidR="001417D2" w:rsidRDefault="001417D2" w:rsidP="001417D2">
      <w:pPr>
        <w:spacing w:line="276" w:lineRule="auto"/>
        <w:rPr>
          <w:szCs w:val="28"/>
        </w:rPr>
      </w:pPr>
      <w:r>
        <w:rPr>
          <w:szCs w:val="28"/>
        </w:rPr>
        <w:t>Электромонтеры, обслуживающие электроустановки, должны быть снабжены защитными средствами, прошедшими соответствующие лабораторные испытания. Все электромонтажные работы, обслуживание электроустановок, периодичность и методы испытания защитных средств должны выполняться с соблюдением «Правил технической эксплуатации электроустановок потребителей».</w:t>
      </w:r>
    </w:p>
    <w:p w14:paraId="4FB00A56" w14:textId="77777777" w:rsidR="001417D2" w:rsidRDefault="001417D2" w:rsidP="001417D2">
      <w:pPr>
        <w:spacing w:line="276" w:lineRule="auto"/>
        <w:rPr>
          <w:color w:val="FF0000"/>
          <w:szCs w:val="28"/>
        </w:rPr>
      </w:pPr>
      <w:r>
        <w:rPr>
          <w:szCs w:val="28"/>
        </w:rPr>
        <w:t>Регламенты технического обслуживания установок должны быть разработаны.</w:t>
      </w:r>
    </w:p>
    <w:p w14:paraId="2F896AEC" w14:textId="77777777" w:rsidR="001417D2" w:rsidRDefault="001417D2" w:rsidP="001417D2">
      <w:pPr>
        <w:spacing w:line="276" w:lineRule="auto"/>
        <w:rPr>
          <w:b/>
          <w:bCs/>
          <w:color w:val="000000"/>
          <w:szCs w:val="28"/>
        </w:rPr>
      </w:pPr>
      <w:r>
        <w:rPr>
          <w:b/>
          <w:bCs/>
          <w:szCs w:val="28"/>
        </w:rPr>
        <w:t>11 Эксплуатация оборудования СПС.</w:t>
      </w:r>
    </w:p>
    <w:p w14:paraId="45D7A5DE" w14:textId="77777777" w:rsidR="001417D2" w:rsidRDefault="001417D2" w:rsidP="001417D2">
      <w:pPr>
        <w:spacing w:line="276" w:lineRule="auto"/>
        <w:rPr>
          <w:szCs w:val="28"/>
        </w:rPr>
      </w:pPr>
      <w:r>
        <w:rPr>
          <w:szCs w:val="28"/>
        </w:rPr>
        <w:t xml:space="preserve">Работы по техническому обслуживанию проводятся по графику, утверждаемому руководителем юридического лица, осуществляющего техническое обслуживание системы. </w:t>
      </w:r>
    </w:p>
    <w:p w14:paraId="7D031015" w14:textId="77777777" w:rsidR="001417D2" w:rsidRDefault="001417D2" w:rsidP="001417D2">
      <w:pPr>
        <w:spacing w:line="276" w:lineRule="auto"/>
        <w:rPr>
          <w:szCs w:val="28"/>
        </w:rPr>
      </w:pPr>
      <w:r>
        <w:rPr>
          <w:szCs w:val="28"/>
        </w:rPr>
        <w:t xml:space="preserve">В случаях, когда техническое обслуживание производится по договорам, графики согласовываются с Заказчиком. </w:t>
      </w:r>
    </w:p>
    <w:p w14:paraId="798CFF0B" w14:textId="77777777" w:rsidR="001417D2" w:rsidRDefault="001417D2" w:rsidP="001417D2">
      <w:pPr>
        <w:spacing w:line="276" w:lineRule="auto"/>
        <w:rPr>
          <w:szCs w:val="28"/>
        </w:rPr>
      </w:pPr>
      <w:r>
        <w:rPr>
          <w:szCs w:val="28"/>
        </w:rPr>
        <w:lastRenderedPageBreak/>
        <w:t xml:space="preserve">Графики составляются с учетом времени, необходимого для выполнения регламентов технического обслуживания системы в полном объеме, а также продолжительности рабочего дня обслуживающего персонала и времени, затрачиваемого им на проезд к месту проведения регламентов и обратно. </w:t>
      </w:r>
    </w:p>
    <w:p w14:paraId="31214E4B" w14:textId="77777777" w:rsidR="001417D2" w:rsidRDefault="001417D2" w:rsidP="001417D2">
      <w:pPr>
        <w:spacing w:line="276" w:lineRule="auto"/>
        <w:rPr>
          <w:szCs w:val="28"/>
        </w:rPr>
      </w:pPr>
      <w:r>
        <w:rPr>
          <w:szCs w:val="28"/>
        </w:rPr>
        <w:t xml:space="preserve">Каждый вид работ по техническому обслуживанию системы должен быть зафиксирован персоналом Исполнителя в журналах регистрации работ по техническому обслуживанию и текущему ремонту Исполнителя и Заказчика с указанием ее результатов, заверенных подписями представителей Заказчика. </w:t>
      </w:r>
    </w:p>
    <w:p w14:paraId="65C5727A" w14:textId="77777777" w:rsidR="001417D2" w:rsidRDefault="001417D2" w:rsidP="001417D2">
      <w:pPr>
        <w:spacing w:line="276" w:lineRule="auto"/>
        <w:rPr>
          <w:szCs w:val="28"/>
        </w:rPr>
      </w:pPr>
      <w:r>
        <w:rPr>
          <w:szCs w:val="28"/>
        </w:rPr>
        <w:t xml:space="preserve">В случаях, когда техническое обслуживание осуществляется по договорам, «Журнал регистрации работ по техническому обслуживанию и текущему ремонту» ведется в двух экземплярах, один экземпляр которого должен храниться у Заказчика, другой – у Исполнителя. </w:t>
      </w:r>
    </w:p>
    <w:p w14:paraId="62C5AD5A" w14:textId="77777777" w:rsidR="001417D2" w:rsidRDefault="001417D2" w:rsidP="001417D2">
      <w:pPr>
        <w:spacing w:line="276" w:lineRule="auto"/>
        <w:rPr>
          <w:szCs w:val="28"/>
        </w:rPr>
      </w:pPr>
      <w:r>
        <w:rPr>
          <w:szCs w:val="28"/>
        </w:rPr>
        <w:t xml:space="preserve">Записи должны содержать описание выполненных работ. Допускается описание заменять ссылкой на виды работ (например, «Р-1»). Записи должны заканчиваться текстом: «Система сдана Заказчику в работоспособном состоянии для дальнейшей эксплуатации в автоматическом режиме». В журнале по техническому обслуживанию и текущему ремонту должны быть указаны Ф.И.О. всех исполнителей </w:t>
      </w:r>
    </w:p>
    <w:p w14:paraId="54983946" w14:textId="77777777" w:rsidR="001417D2" w:rsidRDefault="001417D2" w:rsidP="001417D2">
      <w:pPr>
        <w:spacing w:line="276" w:lineRule="auto"/>
        <w:rPr>
          <w:szCs w:val="28"/>
        </w:rPr>
      </w:pPr>
      <w:r>
        <w:rPr>
          <w:szCs w:val="28"/>
        </w:rPr>
        <w:t xml:space="preserve">В случае отказа системы обслуживающий персонал Исполнителя обязан прибыть на обслуживаемый объект по вызову Заказчика в сроки, определенные договором. Эти сроки не должны превышать: для г. Минска и областных центров – не более 3 часов, для остальных городов и населенных пунктов – не более 7 часов. </w:t>
      </w:r>
    </w:p>
    <w:p w14:paraId="6EDA1BA0" w14:textId="77777777" w:rsidR="001417D2" w:rsidRDefault="001417D2" w:rsidP="001417D2">
      <w:pPr>
        <w:spacing w:line="276" w:lineRule="auto"/>
        <w:rPr>
          <w:szCs w:val="28"/>
        </w:rPr>
      </w:pPr>
      <w:r>
        <w:rPr>
          <w:szCs w:val="28"/>
        </w:rPr>
        <w:t xml:space="preserve">После устранения отказа необходимо оформить журнал учета неисправностей. </w:t>
      </w:r>
    </w:p>
    <w:p w14:paraId="4062CA3A" w14:textId="77777777" w:rsidR="001417D2" w:rsidRDefault="001417D2" w:rsidP="001417D2">
      <w:pPr>
        <w:spacing w:line="276" w:lineRule="auto"/>
        <w:rPr>
          <w:szCs w:val="28"/>
        </w:rPr>
      </w:pPr>
      <w:r>
        <w:rPr>
          <w:szCs w:val="28"/>
        </w:rPr>
        <w:t xml:space="preserve">Исполнитель, независимо от формы поступившего от Заказчика вызова, должен фиксировать его и принятые по нему меры в журнале учета вызовов. </w:t>
      </w:r>
    </w:p>
    <w:p w14:paraId="28F4EBB6" w14:textId="77777777" w:rsidR="001417D2" w:rsidRDefault="001417D2" w:rsidP="001417D2">
      <w:pPr>
        <w:spacing w:line="276" w:lineRule="auto"/>
        <w:rPr>
          <w:szCs w:val="28"/>
        </w:rPr>
      </w:pPr>
      <w:r>
        <w:rPr>
          <w:szCs w:val="28"/>
        </w:rPr>
        <w:t xml:space="preserve">В случае отключения системы на длительный период (более одного месяца), в течение которого техническое обслуживание по договору временно прекращается, должен быть оформлен «Акт временного прекращения работ по техническому обслуживанию системы». </w:t>
      </w:r>
    </w:p>
    <w:p w14:paraId="57037A62" w14:textId="77777777" w:rsidR="001417D2" w:rsidRDefault="001417D2" w:rsidP="001417D2">
      <w:pPr>
        <w:spacing w:line="276" w:lineRule="auto"/>
        <w:rPr>
          <w:szCs w:val="28"/>
        </w:rPr>
      </w:pPr>
      <w:r>
        <w:rPr>
          <w:szCs w:val="28"/>
        </w:rPr>
        <w:t xml:space="preserve">После окончания ремонтных работ и включения системы Исполнитель должен оформить «Акт приемки на техническое обслуживание системы» и возобновить техническое обслуживание. </w:t>
      </w:r>
    </w:p>
    <w:p w14:paraId="3B7AF691" w14:textId="77777777" w:rsidR="001417D2" w:rsidRDefault="001417D2" w:rsidP="001417D2">
      <w:pPr>
        <w:spacing w:line="276" w:lineRule="auto"/>
        <w:rPr>
          <w:szCs w:val="28"/>
        </w:rPr>
      </w:pPr>
      <w:r>
        <w:rPr>
          <w:szCs w:val="28"/>
        </w:rPr>
        <w:t xml:space="preserve">После окончания работ по регламентному техническому обслуживанию Исполнитель обязан предъявить выполненные работы ответственному лицу Заказчика либо лицу, его замещающему по приказу Заказчика. </w:t>
      </w:r>
    </w:p>
    <w:p w14:paraId="7751E0E7" w14:textId="77777777" w:rsidR="001417D2" w:rsidRDefault="001417D2" w:rsidP="001417D2">
      <w:pPr>
        <w:spacing w:line="276" w:lineRule="auto"/>
        <w:rPr>
          <w:szCs w:val="28"/>
        </w:rPr>
      </w:pPr>
      <w:r>
        <w:rPr>
          <w:szCs w:val="28"/>
        </w:rPr>
        <w:lastRenderedPageBreak/>
        <w:t xml:space="preserve">При выполнении текущих ремонтов по заявкам Заказчика в период, когда на объекте отсутствует ответственное лицо Заказчика либо лицо его замещающее, выполненные работы предъявляются лицам, эксплуатирующим систему. </w:t>
      </w:r>
    </w:p>
    <w:p w14:paraId="1B2E0205" w14:textId="77777777" w:rsidR="001417D2" w:rsidRDefault="001417D2" w:rsidP="001417D2">
      <w:pPr>
        <w:spacing w:line="276" w:lineRule="auto"/>
        <w:rPr>
          <w:b/>
          <w:bCs/>
          <w:szCs w:val="28"/>
        </w:rPr>
      </w:pPr>
      <w:r>
        <w:rPr>
          <w:b/>
          <w:bCs/>
          <w:szCs w:val="28"/>
        </w:rPr>
        <w:t>12 Условия эксплуатации.</w:t>
      </w:r>
    </w:p>
    <w:p w14:paraId="4F103648" w14:textId="77777777" w:rsidR="001417D2" w:rsidRDefault="001417D2" w:rsidP="001417D2">
      <w:pPr>
        <w:spacing w:line="276" w:lineRule="auto"/>
        <w:rPr>
          <w:szCs w:val="28"/>
        </w:rPr>
      </w:pPr>
      <w:r>
        <w:rPr>
          <w:szCs w:val="28"/>
        </w:rPr>
        <w:t>Эксплуатация всего комплекса, происходит при умеренном климате в соответствии с ГОСТ 15150-69.</w:t>
      </w:r>
    </w:p>
    <w:p w14:paraId="3BFF5866" w14:textId="77777777" w:rsidR="001417D2" w:rsidRDefault="001417D2" w:rsidP="001417D2">
      <w:pPr>
        <w:spacing w:line="276" w:lineRule="auto"/>
        <w:rPr>
          <w:szCs w:val="28"/>
        </w:rPr>
      </w:pPr>
      <w:r>
        <w:rPr>
          <w:b/>
          <w:bCs/>
          <w:szCs w:val="28"/>
        </w:rPr>
        <w:t>13 Требования к проектной документации</w:t>
      </w:r>
      <w:r>
        <w:rPr>
          <w:szCs w:val="28"/>
        </w:rPr>
        <w:t>.</w:t>
      </w:r>
    </w:p>
    <w:p w14:paraId="4DEF1EA4" w14:textId="77777777" w:rsidR="001417D2" w:rsidRDefault="001417D2" w:rsidP="001417D2">
      <w:pPr>
        <w:spacing w:line="276" w:lineRule="auto"/>
        <w:rPr>
          <w:szCs w:val="28"/>
        </w:rPr>
      </w:pPr>
      <w:r>
        <w:rPr>
          <w:szCs w:val="28"/>
        </w:rPr>
        <w:t>Проектная документация должна быть выполнена с учетом соответствующих ГОСТов, определяющих нормы и порядок ее составления.</w:t>
      </w:r>
    </w:p>
    <w:p w14:paraId="69774E65" w14:textId="77777777" w:rsidR="001417D2" w:rsidRDefault="001417D2" w:rsidP="001417D2">
      <w:pPr>
        <w:spacing w:line="276" w:lineRule="auto"/>
        <w:rPr>
          <w:szCs w:val="28"/>
        </w:rPr>
      </w:pPr>
      <w:r>
        <w:rPr>
          <w:b/>
          <w:bCs/>
          <w:szCs w:val="28"/>
        </w:rPr>
        <w:t>ГОСТ 21.001-93</w:t>
      </w:r>
      <w:r>
        <w:rPr>
          <w:szCs w:val="28"/>
        </w:rPr>
        <w:t xml:space="preserve"> «Системы проектной документации для строительства. Общие положения». </w:t>
      </w:r>
    </w:p>
    <w:p w14:paraId="21076A36" w14:textId="77777777" w:rsidR="001417D2" w:rsidRDefault="001417D2" w:rsidP="001417D2">
      <w:pPr>
        <w:spacing w:line="276" w:lineRule="auto"/>
        <w:rPr>
          <w:szCs w:val="28"/>
        </w:rPr>
      </w:pPr>
      <w:r>
        <w:rPr>
          <w:b/>
          <w:bCs/>
          <w:szCs w:val="28"/>
        </w:rPr>
        <w:t>ГОСТ 21.002-81</w:t>
      </w:r>
      <w:r>
        <w:rPr>
          <w:szCs w:val="28"/>
        </w:rPr>
        <w:t xml:space="preserve"> «Системы проектной документации для строительства. Нормоконтроль проектно-сметной документации».</w:t>
      </w:r>
    </w:p>
    <w:p w14:paraId="34825436" w14:textId="77777777" w:rsidR="001417D2" w:rsidRDefault="001417D2" w:rsidP="001417D2">
      <w:pPr>
        <w:spacing w:line="276" w:lineRule="auto"/>
        <w:rPr>
          <w:szCs w:val="28"/>
        </w:rPr>
      </w:pPr>
      <w:r>
        <w:rPr>
          <w:b/>
          <w:bCs/>
          <w:szCs w:val="28"/>
        </w:rPr>
        <w:t>ГОСТ 21.101-93</w:t>
      </w:r>
      <w:r>
        <w:rPr>
          <w:szCs w:val="28"/>
        </w:rPr>
        <w:t xml:space="preserve"> «Система проектной документации для строительства. Основные требования к рабочей документации».</w:t>
      </w:r>
    </w:p>
    <w:p w14:paraId="06E5771C" w14:textId="77777777" w:rsidR="001417D2" w:rsidRDefault="001417D2" w:rsidP="001417D2">
      <w:pPr>
        <w:spacing w:line="276" w:lineRule="auto"/>
        <w:rPr>
          <w:szCs w:val="28"/>
        </w:rPr>
      </w:pPr>
      <w:r>
        <w:rPr>
          <w:b/>
          <w:bCs/>
          <w:szCs w:val="28"/>
        </w:rPr>
        <w:t>ГОСТ 21.110-95</w:t>
      </w:r>
      <w:r>
        <w:rPr>
          <w:szCs w:val="28"/>
        </w:rPr>
        <w:t xml:space="preserve"> «Система проектной документации для строительства. Правила выполнения спецификации оборудования, изделий и материалов».</w:t>
      </w:r>
    </w:p>
    <w:p w14:paraId="2C171855" w14:textId="77777777" w:rsidR="001417D2" w:rsidRDefault="001417D2" w:rsidP="001417D2">
      <w:pPr>
        <w:spacing w:line="276" w:lineRule="auto"/>
        <w:rPr>
          <w:szCs w:val="28"/>
        </w:rPr>
      </w:pPr>
      <w:r>
        <w:rPr>
          <w:b/>
          <w:bCs/>
          <w:szCs w:val="28"/>
        </w:rPr>
        <w:t>ГОСТ 2 1.203-78</w:t>
      </w:r>
      <w:r>
        <w:rPr>
          <w:szCs w:val="28"/>
        </w:rPr>
        <w:t xml:space="preserve"> «Система проектной документации для строительства. Правила учета и хранения подлинников проектной документации».</w:t>
      </w:r>
    </w:p>
    <w:p w14:paraId="0D0D4056" w14:textId="77777777" w:rsidR="001417D2" w:rsidRDefault="001417D2" w:rsidP="001417D2">
      <w:pPr>
        <w:spacing w:line="276" w:lineRule="auto"/>
        <w:rPr>
          <w:szCs w:val="28"/>
        </w:rPr>
      </w:pPr>
      <w:r>
        <w:rPr>
          <w:b/>
          <w:bCs/>
          <w:szCs w:val="28"/>
        </w:rPr>
        <w:t>ГОСТ 21.603-80</w:t>
      </w:r>
      <w:r>
        <w:rPr>
          <w:szCs w:val="28"/>
        </w:rPr>
        <w:t xml:space="preserve"> «Система проектной документации для строительства. Связь и сигнализация. Рабочие чертежи».</w:t>
      </w:r>
    </w:p>
    <w:p w14:paraId="5069D358" w14:textId="77777777" w:rsidR="001417D2" w:rsidRDefault="001417D2" w:rsidP="001417D2">
      <w:pPr>
        <w:spacing w:line="276" w:lineRule="auto"/>
        <w:rPr>
          <w:szCs w:val="28"/>
        </w:rPr>
      </w:pPr>
      <w:r>
        <w:rPr>
          <w:b/>
          <w:bCs/>
          <w:szCs w:val="28"/>
        </w:rPr>
        <w:t>ГОСТ 21.614-88</w:t>
      </w:r>
      <w:r>
        <w:rPr>
          <w:szCs w:val="28"/>
        </w:rPr>
        <w:t xml:space="preserve"> «Система проектной документации для строительства. Изображения условные графические электрооборудования и проводок на планах».</w:t>
      </w:r>
    </w:p>
    <w:p w14:paraId="06DDC857" w14:textId="77777777" w:rsidR="001417D2" w:rsidRDefault="001417D2" w:rsidP="001417D2">
      <w:pPr>
        <w:spacing w:line="276" w:lineRule="auto"/>
        <w:rPr>
          <w:szCs w:val="28"/>
        </w:rPr>
      </w:pPr>
      <w:r>
        <w:rPr>
          <w:b/>
          <w:bCs/>
          <w:szCs w:val="28"/>
        </w:rPr>
        <w:t>СНБ 1.03.02-96 (СНБ 1.02.04-96)</w:t>
      </w:r>
      <w:r>
        <w:rPr>
          <w:szCs w:val="28"/>
        </w:rPr>
        <w:t xml:space="preserve"> «Состав, порядок разработки и согласования проектной документации в строительстве».</w:t>
      </w:r>
    </w:p>
    <w:p w14:paraId="055B5E44" w14:textId="77777777" w:rsidR="001417D2" w:rsidRDefault="001417D2" w:rsidP="001417D2">
      <w:pPr>
        <w:spacing w:line="276" w:lineRule="auto"/>
        <w:rPr>
          <w:szCs w:val="28"/>
        </w:rPr>
      </w:pPr>
      <w:r>
        <w:rPr>
          <w:b/>
          <w:bCs/>
          <w:szCs w:val="28"/>
        </w:rPr>
        <w:t>СНБ 1.02.06-98</w:t>
      </w:r>
      <w:r>
        <w:rPr>
          <w:szCs w:val="28"/>
        </w:rPr>
        <w:t xml:space="preserve"> «Порядок определения стоимости разработки проектной документации в строительстве».</w:t>
      </w:r>
    </w:p>
    <w:p w14:paraId="1D3C1412" w14:textId="77777777" w:rsidR="001417D2" w:rsidRDefault="001417D2" w:rsidP="001417D2">
      <w:pPr>
        <w:rPr>
          <w:b/>
          <w:bCs/>
          <w:sz w:val="32"/>
          <w:szCs w:val="24"/>
        </w:rPr>
      </w:pPr>
    </w:p>
    <w:p w14:paraId="24DAC750" w14:textId="77777777" w:rsidR="001417D2" w:rsidRPr="003A157A" w:rsidRDefault="001417D2" w:rsidP="001417D2">
      <w:pPr>
        <w:ind w:firstLine="0"/>
        <w:jc w:val="center"/>
        <w:rPr>
          <w:b/>
          <w:bCs/>
          <w:sz w:val="32"/>
          <w:szCs w:val="24"/>
        </w:rPr>
      </w:pPr>
    </w:p>
    <w:p w14:paraId="781D1A8E" w14:textId="77777777" w:rsidR="001417D2" w:rsidRDefault="001417D2" w:rsidP="001417D2">
      <w:pPr>
        <w:pStyle w:val="1"/>
        <w:ind w:firstLine="0"/>
        <w:rPr>
          <w:lang w:val="ru-RU"/>
        </w:rPr>
        <w:sectPr w:rsidR="001417D2" w:rsidSect="00AB64EC">
          <w:pgSz w:w="11906" w:h="16838"/>
          <w:pgMar w:top="1134" w:right="851" w:bottom="1134" w:left="1701" w:header="709" w:footer="709" w:gutter="0"/>
          <w:cols w:space="708"/>
          <w:docGrid w:linePitch="360"/>
        </w:sectPr>
      </w:pPr>
    </w:p>
    <w:p w14:paraId="0F90B944" w14:textId="77777777" w:rsidR="001417D2" w:rsidRDefault="001417D2" w:rsidP="001417D2">
      <w:pPr>
        <w:pStyle w:val="1"/>
        <w:ind w:firstLine="0"/>
        <w:jc w:val="center"/>
        <w:rPr>
          <w:lang w:val="ru-RU"/>
        </w:rPr>
      </w:pPr>
      <w:bookmarkStart w:id="61" w:name="_Toc198728424"/>
      <w:r>
        <w:rPr>
          <w:lang w:val="ru-RU"/>
        </w:rPr>
        <w:lastRenderedPageBreak/>
        <w:t>ПРИЛОЖЕНИЕ Г</w:t>
      </w:r>
      <w:bookmarkEnd w:id="61"/>
    </w:p>
    <w:p w14:paraId="3E202CF6" w14:textId="77777777" w:rsidR="001417D2" w:rsidRPr="003A157A" w:rsidRDefault="001417D2" w:rsidP="001417D2">
      <w:pPr>
        <w:ind w:firstLine="0"/>
        <w:jc w:val="center"/>
        <w:rPr>
          <w:b/>
          <w:bCs/>
          <w:sz w:val="32"/>
          <w:szCs w:val="24"/>
        </w:rPr>
      </w:pPr>
      <w:r w:rsidRPr="003A157A">
        <w:rPr>
          <w:b/>
          <w:bCs/>
          <w:sz w:val="32"/>
          <w:szCs w:val="24"/>
        </w:rPr>
        <w:t>(обязательное)</w:t>
      </w:r>
    </w:p>
    <w:p w14:paraId="7369A93D" w14:textId="77777777" w:rsidR="001417D2" w:rsidRPr="003A157A" w:rsidRDefault="001417D2" w:rsidP="001417D2">
      <w:pPr>
        <w:ind w:firstLine="0"/>
        <w:jc w:val="center"/>
        <w:rPr>
          <w:b/>
          <w:bCs/>
          <w:sz w:val="32"/>
          <w:szCs w:val="24"/>
        </w:rPr>
      </w:pPr>
      <w:r>
        <w:rPr>
          <w:b/>
          <w:bCs/>
          <w:sz w:val="32"/>
          <w:szCs w:val="24"/>
        </w:rPr>
        <w:t>Спецификация оборудования, изделий и материалов</w:t>
      </w:r>
    </w:p>
    <w:p w14:paraId="378E7B20" w14:textId="77777777" w:rsidR="001417D2" w:rsidRDefault="001417D2" w:rsidP="001417D2">
      <w:pPr>
        <w:ind w:firstLine="0"/>
        <w:jc w:val="left"/>
        <w:rPr>
          <w:lang w:eastAsia="zh-CN" w:bidi="hi-IN"/>
        </w:rPr>
      </w:pPr>
    </w:p>
    <w:p w14:paraId="70165F1A" w14:textId="77777777" w:rsidR="001417D2" w:rsidRDefault="001417D2" w:rsidP="001417D2">
      <w:pPr>
        <w:ind w:firstLine="0"/>
        <w:jc w:val="left"/>
        <w:rPr>
          <w:lang w:eastAsia="zh-CN" w:bidi="hi-IN"/>
        </w:rPr>
      </w:pPr>
    </w:p>
    <w:p w14:paraId="254B588A" w14:textId="77777777" w:rsidR="001417D2" w:rsidRDefault="001417D2" w:rsidP="001417D2">
      <w:pPr>
        <w:ind w:firstLine="0"/>
        <w:jc w:val="left"/>
        <w:rPr>
          <w:lang w:eastAsia="zh-CN" w:bidi="hi-IN"/>
        </w:rPr>
        <w:sectPr w:rsidR="001417D2" w:rsidSect="00AB64EC">
          <w:pgSz w:w="11906" w:h="16838"/>
          <w:pgMar w:top="1134" w:right="851" w:bottom="1134" w:left="1701" w:header="709" w:footer="709" w:gutter="0"/>
          <w:cols w:space="708"/>
          <w:docGrid w:linePitch="360"/>
        </w:sectPr>
      </w:pPr>
    </w:p>
    <w:p w14:paraId="569075C8" w14:textId="77777777" w:rsidR="001417D2" w:rsidRDefault="001417D2" w:rsidP="001417D2">
      <w:pPr>
        <w:pStyle w:val="1"/>
        <w:ind w:firstLine="0"/>
        <w:jc w:val="center"/>
        <w:rPr>
          <w:lang w:val="ru-RU"/>
        </w:rPr>
      </w:pPr>
      <w:bookmarkStart w:id="62" w:name="_Toc198728425"/>
      <w:r>
        <w:rPr>
          <w:lang w:val="ru-RU"/>
        </w:rPr>
        <w:lastRenderedPageBreak/>
        <w:t>ПРИЛОЖЕНИЕ Д</w:t>
      </w:r>
      <w:bookmarkEnd w:id="62"/>
    </w:p>
    <w:p w14:paraId="7F0356B7" w14:textId="77777777" w:rsidR="001417D2" w:rsidRDefault="001417D2" w:rsidP="001417D2">
      <w:pPr>
        <w:ind w:firstLine="0"/>
        <w:jc w:val="center"/>
        <w:rPr>
          <w:b/>
          <w:bCs/>
          <w:sz w:val="32"/>
          <w:szCs w:val="24"/>
        </w:rPr>
      </w:pPr>
      <w:r w:rsidRPr="003A157A">
        <w:rPr>
          <w:b/>
          <w:bCs/>
          <w:sz w:val="32"/>
          <w:szCs w:val="24"/>
        </w:rPr>
        <w:t>(обязательное)</w:t>
      </w:r>
    </w:p>
    <w:p w14:paraId="3E229B3F" w14:textId="77777777" w:rsidR="001417D2" w:rsidRDefault="001417D2" w:rsidP="001417D2">
      <w:pPr>
        <w:ind w:firstLine="0"/>
        <w:jc w:val="center"/>
        <w:rPr>
          <w:b/>
          <w:bCs/>
          <w:sz w:val="32"/>
          <w:szCs w:val="24"/>
        </w:rPr>
      </w:pPr>
      <w:r>
        <w:rPr>
          <w:b/>
          <w:bCs/>
          <w:sz w:val="32"/>
          <w:szCs w:val="24"/>
        </w:rPr>
        <w:t>Ведомость дипломного проекта</w:t>
      </w:r>
    </w:p>
    <w:p w14:paraId="50AAA7F6" w14:textId="77777777" w:rsidR="001417D2" w:rsidRDefault="001417D2" w:rsidP="001417D2">
      <w:pPr>
        <w:ind w:firstLine="0"/>
        <w:jc w:val="center"/>
        <w:rPr>
          <w:b/>
          <w:bCs/>
          <w:sz w:val="32"/>
          <w:szCs w:val="24"/>
        </w:rPr>
      </w:pPr>
    </w:p>
    <w:p w14:paraId="0BAE56E9" w14:textId="77777777" w:rsidR="00CC1E1E" w:rsidRPr="00C410D2" w:rsidRDefault="00CC1E1E" w:rsidP="00761A39">
      <w:pPr>
        <w:ind w:firstLine="0"/>
        <w:jc w:val="left"/>
        <w:rPr>
          <w:lang w:eastAsia="zh-CN" w:bidi="hi-IN"/>
        </w:rPr>
      </w:pPr>
    </w:p>
    <w:sectPr w:rsidR="00CC1E1E" w:rsidRPr="00C410D2" w:rsidSect="00AB64EC">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DF72D4" w14:textId="77777777" w:rsidR="007B33FE" w:rsidRDefault="007B33FE">
      <w:r>
        <w:separator/>
      </w:r>
    </w:p>
  </w:endnote>
  <w:endnote w:type="continuationSeparator" w:id="0">
    <w:p w14:paraId="7A2C8E55" w14:textId="77777777" w:rsidR="007B33FE" w:rsidRDefault="007B33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Noto Sans Symbols">
    <w:altName w:val="Calibri"/>
    <w:charset w:val="00"/>
    <w:family w:val="auto"/>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Liberation Sans">
    <w:altName w:val="Calibri"/>
    <w:charset w:val="CC"/>
    <w:family w:val="swiss"/>
    <w:pitch w:val="variable"/>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Arial Unicode MS">
    <w:panose1 w:val="020B0604020202020204"/>
    <w:charset w:val="86"/>
    <w:family w:val="auto"/>
    <w:pitch w:val="default"/>
    <w:sig w:usb0="00000000" w:usb1="00000000" w:usb2="00000000" w:usb3="00000000" w:csb0="003E0000"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8398096"/>
      <w:docPartObj>
        <w:docPartGallery w:val="Page Numbers (Bottom of Page)"/>
        <w:docPartUnique/>
      </w:docPartObj>
    </w:sdtPr>
    <w:sdtEndPr/>
    <w:sdtContent>
      <w:p w14:paraId="448B43EE" w14:textId="50A88D6B" w:rsidR="00BC3E45" w:rsidRDefault="00BC3E45">
        <w:pPr>
          <w:pStyle w:val="af8"/>
          <w:jc w:val="right"/>
        </w:pPr>
        <w:r>
          <w:fldChar w:fldCharType="begin"/>
        </w:r>
        <w:r>
          <w:instrText>PAGE   \* MERGEFORMAT</w:instrText>
        </w:r>
        <w:r>
          <w:fldChar w:fldCharType="separate"/>
        </w:r>
        <w:r>
          <w:t>2</w:t>
        </w:r>
        <w:r>
          <w:fldChar w:fldCharType="end"/>
        </w:r>
      </w:p>
    </w:sdtContent>
  </w:sdt>
  <w:p w14:paraId="2D40843C" w14:textId="77777777" w:rsidR="00BC3E45" w:rsidRDefault="00BC3E45">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44E658" w14:textId="77777777" w:rsidR="007B33FE" w:rsidRDefault="007B33FE">
      <w:r>
        <w:separator/>
      </w:r>
    </w:p>
  </w:footnote>
  <w:footnote w:type="continuationSeparator" w:id="0">
    <w:p w14:paraId="51DD03D5" w14:textId="77777777" w:rsidR="007B33FE" w:rsidRDefault="007B33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A65F7"/>
    <w:multiLevelType w:val="hybridMultilevel"/>
    <w:tmpl w:val="F574E840"/>
    <w:lvl w:ilvl="0" w:tplc="74461378">
      <w:start w:val="1"/>
      <w:numFmt w:val="bullet"/>
      <w:lvlText w:val=""/>
      <w:lvlJc w:val="left"/>
      <w:pPr>
        <w:ind w:left="1040" w:hanging="360"/>
      </w:pPr>
      <w:rPr>
        <w:rFonts w:ascii="Symbol" w:hAnsi="Symbol" w:hint="default"/>
      </w:rPr>
    </w:lvl>
    <w:lvl w:ilvl="1" w:tplc="20000003" w:tentative="1">
      <w:start w:val="1"/>
      <w:numFmt w:val="bullet"/>
      <w:lvlText w:val="o"/>
      <w:lvlJc w:val="left"/>
      <w:pPr>
        <w:ind w:left="1760" w:hanging="360"/>
      </w:pPr>
      <w:rPr>
        <w:rFonts w:ascii="Courier New" w:hAnsi="Courier New" w:cs="Courier New" w:hint="default"/>
      </w:rPr>
    </w:lvl>
    <w:lvl w:ilvl="2" w:tplc="20000005" w:tentative="1">
      <w:start w:val="1"/>
      <w:numFmt w:val="bullet"/>
      <w:lvlText w:val=""/>
      <w:lvlJc w:val="left"/>
      <w:pPr>
        <w:ind w:left="2480" w:hanging="360"/>
      </w:pPr>
      <w:rPr>
        <w:rFonts w:ascii="Wingdings" w:hAnsi="Wingdings" w:hint="default"/>
      </w:rPr>
    </w:lvl>
    <w:lvl w:ilvl="3" w:tplc="20000001" w:tentative="1">
      <w:start w:val="1"/>
      <w:numFmt w:val="bullet"/>
      <w:lvlText w:val=""/>
      <w:lvlJc w:val="left"/>
      <w:pPr>
        <w:ind w:left="3200" w:hanging="360"/>
      </w:pPr>
      <w:rPr>
        <w:rFonts w:ascii="Symbol" w:hAnsi="Symbol" w:hint="default"/>
      </w:rPr>
    </w:lvl>
    <w:lvl w:ilvl="4" w:tplc="20000003" w:tentative="1">
      <w:start w:val="1"/>
      <w:numFmt w:val="bullet"/>
      <w:lvlText w:val="o"/>
      <w:lvlJc w:val="left"/>
      <w:pPr>
        <w:ind w:left="3920" w:hanging="360"/>
      </w:pPr>
      <w:rPr>
        <w:rFonts w:ascii="Courier New" w:hAnsi="Courier New" w:cs="Courier New" w:hint="default"/>
      </w:rPr>
    </w:lvl>
    <w:lvl w:ilvl="5" w:tplc="20000005" w:tentative="1">
      <w:start w:val="1"/>
      <w:numFmt w:val="bullet"/>
      <w:lvlText w:val=""/>
      <w:lvlJc w:val="left"/>
      <w:pPr>
        <w:ind w:left="4640" w:hanging="360"/>
      </w:pPr>
      <w:rPr>
        <w:rFonts w:ascii="Wingdings" w:hAnsi="Wingdings" w:hint="default"/>
      </w:rPr>
    </w:lvl>
    <w:lvl w:ilvl="6" w:tplc="20000001" w:tentative="1">
      <w:start w:val="1"/>
      <w:numFmt w:val="bullet"/>
      <w:lvlText w:val=""/>
      <w:lvlJc w:val="left"/>
      <w:pPr>
        <w:ind w:left="5360" w:hanging="360"/>
      </w:pPr>
      <w:rPr>
        <w:rFonts w:ascii="Symbol" w:hAnsi="Symbol" w:hint="default"/>
      </w:rPr>
    </w:lvl>
    <w:lvl w:ilvl="7" w:tplc="20000003" w:tentative="1">
      <w:start w:val="1"/>
      <w:numFmt w:val="bullet"/>
      <w:lvlText w:val="o"/>
      <w:lvlJc w:val="left"/>
      <w:pPr>
        <w:ind w:left="6080" w:hanging="360"/>
      </w:pPr>
      <w:rPr>
        <w:rFonts w:ascii="Courier New" w:hAnsi="Courier New" w:cs="Courier New" w:hint="default"/>
      </w:rPr>
    </w:lvl>
    <w:lvl w:ilvl="8" w:tplc="20000005" w:tentative="1">
      <w:start w:val="1"/>
      <w:numFmt w:val="bullet"/>
      <w:lvlText w:val=""/>
      <w:lvlJc w:val="left"/>
      <w:pPr>
        <w:ind w:left="6800" w:hanging="360"/>
      </w:pPr>
      <w:rPr>
        <w:rFonts w:ascii="Wingdings" w:hAnsi="Wingdings" w:hint="default"/>
      </w:rPr>
    </w:lvl>
  </w:abstractNum>
  <w:abstractNum w:abstractNumId="1" w15:restartNumberingAfterBreak="0">
    <w:nsid w:val="0A4950C7"/>
    <w:multiLevelType w:val="hybridMultilevel"/>
    <w:tmpl w:val="5AACF99A"/>
    <w:lvl w:ilvl="0" w:tplc="BF5CB6F2">
      <w:start w:val="1"/>
      <w:numFmt w:val="bullet"/>
      <w:suff w:val="space"/>
      <w:lvlText w:val=""/>
      <w:lvlJc w:val="left"/>
      <w:pPr>
        <w:ind w:left="720" w:hanging="360"/>
      </w:pPr>
      <w:rPr>
        <w:rFonts w:ascii="Symbol" w:hAnsi="Symbol" w:hint="default"/>
      </w:rPr>
    </w:lvl>
    <w:lvl w:ilvl="1" w:tplc="20000003" w:tentative="1">
      <w:start w:val="1"/>
      <w:numFmt w:val="bullet"/>
      <w:lvlText w:val="o"/>
      <w:lvlJc w:val="left"/>
      <w:pPr>
        <w:ind w:left="1788" w:hanging="360"/>
      </w:pPr>
      <w:rPr>
        <w:rFonts w:ascii="Courier New" w:hAnsi="Courier New" w:cs="Courier New" w:hint="default"/>
      </w:rPr>
    </w:lvl>
    <w:lvl w:ilvl="2" w:tplc="20000005" w:tentative="1">
      <w:start w:val="1"/>
      <w:numFmt w:val="bullet"/>
      <w:lvlText w:val=""/>
      <w:lvlJc w:val="left"/>
      <w:pPr>
        <w:ind w:left="2508" w:hanging="360"/>
      </w:pPr>
      <w:rPr>
        <w:rFonts w:ascii="Wingdings" w:hAnsi="Wingdings" w:hint="default"/>
      </w:rPr>
    </w:lvl>
    <w:lvl w:ilvl="3" w:tplc="20000001" w:tentative="1">
      <w:start w:val="1"/>
      <w:numFmt w:val="bullet"/>
      <w:lvlText w:val=""/>
      <w:lvlJc w:val="left"/>
      <w:pPr>
        <w:ind w:left="3228" w:hanging="360"/>
      </w:pPr>
      <w:rPr>
        <w:rFonts w:ascii="Symbol" w:hAnsi="Symbol" w:hint="default"/>
      </w:rPr>
    </w:lvl>
    <w:lvl w:ilvl="4" w:tplc="20000003" w:tentative="1">
      <w:start w:val="1"/>
      <w:numFmt w:val="bullet"/>
      <w:lvlText w:val="o"/>
      <w:lvlJc w:val="left"/>
      <w:pPr>
        <w:ind w:left="3948" w:hanging="360"/>
      </w:pPr>
      <w:rPr>
        <w:rFonts w:ascii="Courier New" w:hAnsi="Courier New" w:cs="Courier New" w:hint="default"/>
      </w:rPr>
    </w:lvl>
    <w:lvl w:ilvl="5" w:tplc="20000005" w:tentative="1">
      <w:start w:val="1"/>
      <w:numFmt w:val="bullet"/>
      <w:lvlText w:val=""/>
      <w:lvlJc w:val="left"/>
      <w:pPr>
        <w:ind w:left="4668" w:hanging="360"/>
      </w:pPr>
      <w:rPr>
        <w:rFonts w:ascii="Wingdings" w:hAnsi="Wingdings" w:hint="default"/>
      </w:rPr>
    </w:lvl>
    <w:lvl w:ilvl="6" w:tplc="20000001" w:tentative="1">
      <w:start w:val="1"/>
      <w:numFmt w:val="bullet"/>
      <w:lvlText w:val=""/>
      <w:lvlJc w:val="left"/>
      <w:pPr>
        <w:ind w:left="5388" w:hanging="360"/>
      </w:pPr>
      <w:rPr>
        <w:rFonts w:ascii="Symbol" w:hAnsi="Symbol" w:hint="default"/>
      </w:rPr>
    </w:lvl>
    <w:lvl w:ilvl="7" w:tplc="20000003" w:tentative="1">
      <w:start w:val="1"/>
      <w:numFmt w:val="bullet"/>
      <w:lvlText w:val="o"/>
      <w:lvlJc w:val="left"/>
      <w:pPr>
        <w:ind w:left="6108" w:hanging="360"/>
      </w:pPr>
      <w:rPr>
        <w:rFonts w:ascii="Courier New" w:hAnsi="Courier New" w:cs="Courier New" w:hint="default"/>
      </w:rPr>
    </w:lvl>
    <w:lvl w:ilvl="8" w:tplc="20000005" w:tentative="1">
      <w:start w:val="1"/>
      <w:numFmt w:val="bullet"/>
      <w:lvlText w:val=""/>
      <w:lvlJc w:val="left"/>
      <w:pPr>
        <w:ind w:left="6828" w:hanging="360"/>
      </w:pPr>
      <w:rPr>
        <w:rFonts w:ascii="Wingdings" w:hAnsi="Wingdings" w:hint="default"/>
      </w:rPr>
    </w:lvl>
  </w:abstractNum>
  <w:abstractNum w:abstractNumId="2" w15:restartNumberingAfterBreak="0">
    <w:nsid w:val="0D3C667B"/>
    <w:multiLevelType w:val="hybridMultilevel"/>
    <w:tmpl w:val="ACAE414C"/>
    <w:lvl w:ilvl="0" w:tplc="C4B2698A">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3" w15:restartNumberingAfterBreak="0">
    <w:nsid w:val="0FC2426F"/>
    <w:multiLevelType w:val="hybridMultilevel"/>
    <w:tmpl w:val="F3EE8A58"/>
    <w:lvl w:ilvl="0" w:tplc="08142F08">
      <w:numFmt w:val="bullet"/>
      <w:lvlText w:val="–"/>
      <w:lvlJc w:val="left"/>
      <w:pPr>
        <w:ind w:left="2" w:hanging="221"/>
      </w:pPr>
      <w:rPr>
        <w:rFonts w:ascii="Times New Roman" w:eastAsia="Times New Roman" w:hAnsi="Times New Roman" w:cs="Times New Roman" w:hint="default"/>
        <w:b w:val="0"/>
        <w:bCs w:val="0"/>
        <w:i w:val="0"/>
        <w:iCs w:val="0"/>
        <w:spacing w:val="0"/>
        <w:w w:val="100"/>
        <w:sz w:val="28"/>
        <w:szCs w:val="28"/>
        <w:lang w:val="ru-RU" w:eastAsia="en-US" w:bidi="ar-SA"/>
      </w:rPr>
    </w:lvl>
    <w:lvl w:ilvl="1" w:tplc="98CC2F7E">
      <w:numFmt w:val="bullet"/>
      <w:lvlText w:val="•"/>
      <w:lvlJc w:val="left"/>
      <w:pPr>
        <w:ind w:left="949" w:hanging="221"/>
      </w:pPr>
      <w:rPr>
        <w:rFonts w:hint="default"/>
        <w:lang w:val="ru-RU" w:eastAsia="en-US" w:bidi="ar-SA"/>
      </w:rPr>
    </w:lvl>
    <w:lvl w:ilvl="2" w:tplc="64C65974">
      <w:numFmt w:val="bullet"/>
      <w:lvlText w:val="•"/>
      <w:lvlJc w:val="left"/>
      <w:pPr>
        <w:ind w:left="1899" w:hanging="221"/>
      </w:pPr>
      <w:rPr>
        <w:rFonts w:hint="default"/>
        <w:lang w:val="ru-RU" w:eastAsia="en-US" w:bidi="ar-SA"/>
      </w:rPr>
    </w:lvl>
    <w:lvl w:ilvl="3" w:tplc="10E46C3C">
      <w:numFmt w:val="bullet"/>
      <w:lvlText w:val="•"/>
      <w:lvlJc w:val="left"/>
      <w:pPr>
        <w:ind w:left="2849" w:hanging="221"/>
      </w:pPr>
      <w:rPr>
        <w:rFonts w:hint="default"/>
        <w:lang w:val="ru-RU" w:eastAsia="en-US" w:bidi="ar-SA"/>
      </w:rPr>
    </w:lvl>
    <w:lvl w:ilvl="4" w:tplc="D48CB6DA">
      <w:numFmt w:val="bullet"/>
      <w:lvlText w:val="•"/>
      <w:lvlJc w:val="left"/>
      <w:pPr>
        <w:ind w:left="3799" w:hanging="221"/>
      </w:pPr>
      <w:rPr>
        <w:rFonts w:hint="default"/>
        <w:lang w:val="ru-RU" w:eastAsia="en-US" w:bidi="ar-SA"/>
      </w:rPr>
    </w:lvl>
    <w:lvl w:ilvl="5" w:tplc="5AD40F5C">
      <w:numFmt w:val="bullet"/>
      <w:lvlText w:val="•"/>
      <w:lvlJc w:val="left"/>
      <w:pPr>
        <w:ind w:left="4749" w:hanging="221"/>
      </w:pPr>
      <w:rPr>
        <w:rFonts w:hint="default"/>
        <w:lang w:val="ru-RU" w:eastAsia="en-US" w:bidi="ar-SA"/>
      </w:rPr>
    </w:lvl>
    <w:lvl w:ilvl="6" w:tplc="B6EC295C">
      <w:numFmt w:val="bullet"/>
      <w:lvlText w:val="•"/>
      <w:lvlJc w:val="left"/>
      <w:pPr>
        <w:ind w:left="5699" w:hanging="221"/>
      </w:pPr>
      <w:rPr>
        <w:rFonts w:hint="default"/>
        <w:lang w:val="ru-RU" w:eastAsia="en-US" w:bidi="ar-SA"/>
      </w:rPr>
    </w:lvl>
    <w:lvl w:ilvl="7" w:tplc="24960188">
      <w:numFmt w:val="bullet"/>
      <w:lvlText w:val="•"/>
      <w:lvlJc w:val="left"/>
      <w:pPr>
        <w:ind w:left="6648" w:hanging="221"/>
      </w:pPr>
      <w:rPr>
        <w:rFonts w:hint="default"/>
        <w:lang w:val="ru-RU" w:eastAsia="en-US" w:bidi="ar-SA"/>
      </w:rPr>
    </w:lvl>
    <w:lvl w:ilvl="8" w:tplc="34366E6C">
      <w:numFmt w:val="bullet"/>
      <w:lvlText w:val="•"/>
      <w:lvlJc w:val="left"/>
      <w:pPr>
        <w:ind w:left="7598" w:hanging="221"/>
      </w:pPr>
      <w:rPr>
        <w:rFonts w:hint="default"/>
        <w:lang w:val="ru-RU" w:eastAsia="en-US" w:bidi="ar-SA"/>
      </w:rPr>
    </w:lvl>
  </w:abstractNum>
  <w:abstractNum w:abstractNumId="4" w15:restartNumberingAfterBreak="0">
    <w:nsid w:val="25D879A9"/>
    <w:multiLevelType w:val="singleLevel"/>
    <w:tmpl w:val="5764F608"/>
    <w:lvl w:ilvl="0">
      <w:start w:val="11"/>
      <w:numFmt w:val="bullet"/>
      <w:lvlText w:val="-"/>
      <w:lvlJc w:val="left"/>
      <w:pPr>
        <w:tabs>
          <w:tab w:val="num" w:pos="1070"/>
        </w:tabs>
        <w:ind w:left="1070" w:hanging="360"/>
      </w:pPr>
      <w:rPr>
        <w:rFonts w:hint="default"/>
      </w:rPr>
    </w:lvl>
  </w:abstractNum>
  <w:abstractNum w:abstractNumId="5" w15:restartNumberingAfterBreak="0">
    <w:nsid w:val="266E752F"/>
    <w:multiLevelType w:val="hybridMultilevel"/>
    <w:tmpl w:val="D1F66CD4"/>
    <w:lvl w:ilvl="0" w:tplc="74461378">
      <w:start w:val="1"/>
      <w:numFmt w:val="bullet"/>
      <w:lvlText w:val=""/>
      <w:lvlJc w:val="left"/>
      <w:pPr>
        <w:ind w:left="1068" w:hanging="360"/>
      </w:pPr>
      <w:rPr>
        <w:rFonts w:ascii="Symbol" w:hAnsi="Symbol" w:hint="default"/>
      </w:rPr>
    </w:lvl>
    <w:lvl w:ilvl="1" w:tplc="20000003" w:tentative="1">
      <w:start w:val="1"/>
      <w:numFmt w:val="bullet"/>
      <w:lvlText w:val="o"/>
      <w:lvlJc w:val="left"/>
      <w:pPr>
        <w:ind w:left="1788" w:hanging="360"/>
      </w:pPr>
      <w:rPr>
        <w:rFonts w:ascii="Courier New" w:hAnsi="Courier New" w:cs="Courier New" w:hint="default"/>
      </w:rPr>
    </w:lvl>
    <w:lvl w:ilvl="2" w:tplc="20000005" w:tentative="1">
      <w:start w:val="1"/>
      <w:numFmt w:val="bullet"/>
      <w:lvlText w:val=""/>
      <w:lvlJc w:val="left"/>
      <w:pPr>
        <w:ind w:left="2508" w:hanging="360"/>
      </w:pPr>
      <w:rPr>
        <w:rFonts w:ascii="Wingdings" w:hAnsi="Wingdings" w:hint="default"/>
      </w:rPr>
    </w:lvl>
    <w:lvl w:ilvl="3" w:tplc="20000001" w:tentative="1">
      <w:start w:val="1"/>
      <w:numFmt w:val="bullet"/>
      <w:lvlText w:val=""/>
      <w:lvlJc w:val="left"/>
      <w:pPr>
        <w:ind w:left="3228" w:hanging="360"/>
      </w:pPr>
      <w:rPr>
        <w:rFonts w:ascii="Symbol" w:hAnsi="Symbol" w:hint="default"/>
      </w:rPr>
    </w:lvl>
    <w:lvl w:ilvl="4" w:tplc="20000003" w:tentative="1">
      <w:start w:val="1"/>
      <w:numFmt w:val="bullet"/>
      <w:lvlText w:val="o"/>
      <w:lvlJc w:val="left"/>
      <w:pPr>
        <w:ind w:left="3948" w:hanging="360"/>
      </w:pPr>
      <w:rPr>
        <w:rFonts w:ascii="Courier New" w:hAnsi="Courier New" w:cs="Courier New" w:hint="default"/>
      </w:rPr>
    </w:lvl>
    <w:lvl w:ilvl="5" w:tplc="20000005" w:tentative="1">
      <w:start w:val="1"/>
      <w:numFmt w:val="bullet"/>
      <w:lvlText w:val=""/>
      <w:lvlJc w:val="left"/>
      <w:pPr>
        <w:ind w:left="4668" w:hanging="360"/>
      </w:pPr>
      <w:rPr>
        <w:rFonts w:ascii="Wingdings" w:hAnsi="Wingdings" w:hint="default"/>
      </w:rPr>
    </w:lvl>
    <w:lvl w:ilvl="6" w:tplc="20000001" w:tentative="1">
      <w:start w:val="1"/>
      <w:numFmt w:val="bullet"/>
      <w:lvlText w:val=""/>
      <w:lvlJc w:val="left"/>
      <w:pPr>
        <w:ind w:left="5388" w:hanging="360"/>
      </w:pPr>
      <w:rPr>
        <w:rFonts w:ascii="Symbol" w:hAnsi="Symbol" w:hint="default"/>
      </w:rPr>
    </w:lvl>
    <w:lvl w:ilvl="7" w:tplc="20000003" w:tentative="1">
      <w:start w:val="1"/>
      <w:numFmt w:val="bullet"/>
      <w:lvlText w:val="o"/>
      <w:lvlJc w:val="left"/>
      <w:pPr>
        <w:ind w:left="6108" w:hanging="360"/>
      </w:pPr>
      <w:rPr>
        <w:rFonts w:ascii="Courier New" w:hAnsi="Courier New" w:cs="Courier New" w:hint="default"/>
      </w:rPr>
    </w:lvl>
    <w:lvl w:ilvl="8" w:tplc="20000005" w:tentative="1">
      <w:start w:val="1"/>
      <w:numFmt w:val="bullet"/>
      <w:lvlText w:val=""/>
      <w:lvlJc w:val="left"/>
      <w:pPr>
        <w:ind w:left="6828" w:hanging="360"/>
      </w:pPr>
      <w:rPr>
        <w:rFonts w:ascii="Wingdings" w:hAnsi="Wingdings" w:hint="default"/>
      </w:rPr>
    </w:lvl>
  </w:abstractNum>
  <w:abstractNum w:abstractNumId="6" w15:restartNumberingAfterBreak="0">
    <w:nsid w:val="27187C8B"/>
    <w:multiLevelType w:val="hybridMultilevel"/>
    <w:tmpl w:val="BD725770"/>
    <w:lvl w:ilvl="0" w:tplc="00B226B8">
      <w:start w:val="1"/>
      <w:numFmt w:val="bullet"/>
      <w:lvlText w:val="–"/>
      <w:lvlJc w:val="left"/>
      <w:pPr>
        <w:ind w:left="1069" w:hanging="360"/>
      </w:pPr>
      <w:rPr>
        <w:rFonts w:ascii="Times New Roman" w:eastAsia="Calibr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7" w15:restartNumberingAfterBreak="0">
    <w:nsid w:val="4C103A45"/>
    <w:multiLevelType w:val="hybridMultilevel"/>
    <w:tmpl w:val="4E9C211A"/>
    <w:lvl w:ilvl="0" w:tplc="08142F08">
      <w:numFmt w:val="bullet"/>
      <w:lvlText w:val="–"/>
      <w:lvlJc w:val="left"/>
      <w:pPr>
        <w:ind w:left="2" w:hanging="377"/>
      </w:pPr>
      <w:rPr>
        <w:rFonts w:ascii="Times New Roman" w:eastAsia="Times New Roman" w:hAnsi="Times New Roman" w:cs="Times New Roman" w:hint="default"/>
        <w:b w:val="0"/>
        <w:bCs w:val="0"/>
        <w:i w:val="0"/>
        <w:iCs w:val="0"/>
        <w:spacing w:val="0"/>
        <w:w w:val="100"/>
        <w:sz w:val="28"/>
        <w:szCs w:val="28"/>
        <w:lang w:val="ru-RU" w:eastAsia="en-US" w:bidi="ar-SA"/>
      </w:rPr>
    </w:lvl>
    <w:lvl w:ilvl="1" w:tplc="946A4348">
      <w:numFmt w:val="bullet"/>
      <w:lvlText w:val="–"/>
      <w:lvlJc w:val="left"/>
      <w:pPr>
        <w:ind w:left="2" w:hanging="243"/>
      </w:pPr>
      <w:rPr>
        <w:rFonts w:ascii="Times New Roman" w:eastAsia="Times New Roman" w:hAnsi="Times New Roman" w:cs="Times New Roman" w:hint="default"/>
        <w:b w:val="0"/>
        <w:bCs w:val="0"/>
        <w:i w:val="0"/>
        <w:iCs w:val="0"/>
        <w:spacing w:val="0"/>
        <w:w w:val="100"/>
        <w:sz w:val="28"/>
        <w:szCs w:val="28"/>
        <w:lang w:val="ru-RU" w:eastAsia="en-US" w:bidi="ar-SA"/>
      </w:rPr>
    </w:lvl>
    <w:lvl w:ilvl="2" w:tplc="8A9033A0">
      <w:numFmt w:val="bullet"/>
      <w:lvlText w:val="•"/>
      <w:lvlJc w:val="left"/>
      <w:pPr>
        <w:ind w:left="1899" w:hanging="243"/>
      </w:pPr>
      <w:rPr>
        <w:rFonts w:hint="default"/>
        <w:lang w:val="ru-RU" w:eastAsia="en-US" w:bidi="ar-SA"/>
      </w:rPr>
    </w:lvl>
    <w:lvl w:ilvl="3" w:tplc="DF78A88C">
      <w:numFmt w:val="bullet"/>
      <w:lvlText w:val="•"/>
      <w:lvlJc w:val="left"/>
      <w:pPr>
        <w:ind w:left="2849" w:hanging="243"/>
      </w:pPr>
      <w:rPr>
        <w:rFonts w:hint="default"/>
        <w:lang w:val="ru-RU" w:eastAsia="en-US" w:bidi="ar-SA"/>
      </w:rPr>
    </w:lvl>
    <w:lvl w:ilvl="4" w:tplc="9B2419BE">
      <w:numFmt w:val="bullet"/>
      <w:lvlText w:val="•"/>
      <w:lvlJc w:val="left"/>
      <w:pPr>
        <w:ind w:left="3799" w:hanging="243"/>
      </w:pPr>
      <w:rPr>
        <w:rFonts w:hint="default"/>
        <w:lang w:val="ru-RU" w:eastAsia="en-US" w:bidi="ar-SA"/>
      </w:rPr>
    </w:lvl>
    <w:lvl w:ilvl="5" w:tplc="E76470AA">
      <w:numFmt w:val="bullet"/>
      <w:lvlText w:val="•"/>
      <w:lvlJc w:val="left"/>
      <w:pPr>
        <w:ind w:left="4749" w:hanging="243"/>
      </w:pPr>
      <w:rPr>
        <w:rFonts w:hint="default"/>
        <w:lang w:val="ru-RU" w:eastAsia="en-US" w:bidi="ar-SA"/>
      </w:rPr>
    </w:lvl>
    <w:lvl w:ilvl="6" w:tplc="A0E048FE">
      <w:numFmt w:val="bullet"/>
      <w:lvlText w:val="•"/>
      <w:lvlJc w:val="left"/>
      <w:pPr>
        <w:ind w:left="5699" w:hanging="243"/>
      </w:pPr>
      <w:rPr>
        <w:rFonts w:hint="default"/>
        <w:lang w:val="ru-RU" w:eastAsia="en-US" w:bidi="ar-SA"/>
      </w:rPr>
    </w:lvl>
    <w:lvl w:ilvl="7" w:tplc="A3021460">
      <w:numFmt w:val="bullet"/>
      <w:lvlText w:val="•"/>
      <w:lvlJc w:val="left"/>
      <w:pPr>
        <w:ind w:left="6648" w:hanging="243"/>
      </w:pPr>
      <w:rPr>
        <w:rFonts w:hint="default"/>
        <w:lang w:val="ru-RU" w:eastAsia="en-US" w:bidi="ar-SA"/>
      </w:rPr>
    </w:lvl>
    <w:lvl w:ilvl="8" w:tplc="F3A46C24">
      <w:numFmt w:val="bullet"/>
      <w:lvlText w:val="•"/>
      <w:lvlJc w:val="left"/>
      <w:pPr>
        <w:ind w:left="7598" w:hanging="243"/>
      </w:pPr>
      <w:rPr>
        <w:rFonts w:hint="default"/>
        <w:lang w:val="ru-RU" w:eastAsia="en-US" w:bidi="ar-SA"/>
      </w:rPr>
    </w:lvl>
  </w:abstractNum>
  <w:abstractNum w:abstractNumId="8" w15:restartNumberingAfterBreak="0">
    <w:nsid w:val="4CD41AB2"/>
    <w:multiLevelType w:val="multilevel"/>
    <w:tmpl w:val="A1EA1D52"/>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9" w15:restartNumberingAfterBreak="0">
    <w:nsid w:val="4CD95C8C"/>
    <w:multiLevelType w:val="multilevel"/>
    <w:tmpl w:val="3E48CB4A"/>
    <w:lvl w:ilvl="0">
      <w:start w:val="4"/>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0" w15:restartNumberingAfterBreak="0">
    <w:nsid w:val="50AF217A"/>
    <w:multiLevelType w:val="hybridMultilevel"/>
    <w:tmpl w:val="163EA5B4"/>
    <w:lvl w:ilvl="0" w:tplc="74461378">
      <w:start w:val="1"/>
      <w:numFmt w:val="bullet"/>
      <w:lvlText w:val=""/>
      <w:lvlJc w:val="left"/>
      <w:pPr>
        <w:ind w:left="1068" w:hanging="360"/>
      </w:pPr>
      <w:rPr>
        <w:rFonts w:ascii="Symbol" w:hAnsi="Symbol" w:hint="default"/>
      </w:rPr>
    </w:lvl>
    <w:lvl w:ilvl="1" w:tplc="20000003" w:tentative="1">
      <w:start w:val="1"/>
      <w:numFmt w:val="bullet"/>
      <w:lvlText w:val="o"/>
      <w:lvlJc w:val="left"/>
      <w:pPr>
        <w:ind w:left="1788" w:hanging="360"/>
      </w:pPr>
      <w:rPr>
        <w:rFonts w:ascii="Courier New" w:hAnsi="Courier New" w:cs="Courier New" w:hint="default"/>
      </w:rPr>
    </w:lvl>
    <w:lvl w:ilvl="2" w:tplc="20000005" w:tentative="1">
      <w:start w:val="1"/>
      <w:numFmt w:val="bullet"/>
      <w:lvlText w:val=""/>
      <w:lvlJc w:val="left"/>
      <w:pPr>
        <w:ind w:left="2508" w:hanging="360"/>
      </w:pPr>
      <w:rPr>
        <w:rFonts w:ascii="Wingdings" w:hAnsi="Wingdings" w:hint="default"/>
      </w:rPr>
    </w:lvl>
    <w:lvl w:ilvl="3" w:tplc="20000001" w:tentative="1">
      <w:start w:val="1"/>
      <w:numFmt w:val="bullet"/>
      <w:lvlText w:val=""/>
      <w:lvlJc w:val="left"/>
      <w:pPr>
        <w:ind w:left="3228" w:hanging="360"/>
      </w:pPr>
      <w:rPr>
        <w:rFonts w:ascii="Symbol" w:hAnsi="Symbol" w:hint="default"/>
      </w:rPr>
    </w:lvl>
    <w:lvl w:ilvl="4" w:tplc="20000003" w:tentative="1">
      <w:start w:val="1"/>
      <w:numFmt w:val="bullet"/>
      <w:lvlText w:val="o"/>
      <w:lvlJc w:val="left"/>
      <w:pPr>
        <w:ind w:left="3948" w:hanging="360"/>
      </w:pPr>
      <w:rPr>
        <w:rFonts w:ascii="Courier New" w:hAnsi="Courier New" w:cs="Courier New" w:hint="default"/>
      </w:rPr>
    </w:lvl>
    <w:lvl w:ilvl="5" w:tplc="20000005" w:tentative="1">
      <w:start w:val="1"/>
      <w:numFmt w:val="bullet"/>
      <w:lvlText w:val=""/>
      <w:lvlJc w:val="left"/>
      <w:pPr>
        <w:ind w:left="4668" w:hanging="360"/>
      </w:pPr>
      <w:rPr>
        <w:rFonts w:ascii="Wingdings" w:hAnsi="Wingdings" w:hint="default"/>
      </w:rPr>
    </w:lvl>
    <w:lvl w:ilvl="6" w:tplc="20000001" w:tentative="1">
      <w:start w:val="1"/>
      <w:numFmt w:val="bullet"/>
      <w:lvlText w:val=""/>
      <w:lvlJc w:val="left"/>
      <w:pPr>
        <w:ind w:left="5388" w:hanging="360"/>
      </w:pPr>
      <w:rPr>
        <w:rFonts w:ascii="Symbol" w:hAnsi="Symbol" w:hint="default"/>
      </w:rPr>
    </w:lvl>
    <w:lvl w:ilvl="7" w:tplc="20000003" w:tentative="1">
      <w:start w:val="1"/>
      <w:numFmt w:val="bullet"/>
      <w:lvlText w:val="o"/>
      <w:lvlJc w:val="left"/>
      <w:pPr>
        <w:ind w:left="6108" w:hanging="360"/>
      </w:pPr>
      <w:rPr>
        <w:rFonts w:ascii="Courier New" w:hAnsi="Courier New" w:cs="Courier New" w:hint="default"/>
      </w:rPr>
    </w:lvl>
    <w:lvl w:ilvl="8" w:tplc="20000005" w:tentative="1">
      <w:start w:val="1"/>
      <w:numFmt w:val="bullet"/>
      <w:lvlText w:val=""/>
      <w:lvlJc w:val="left"/>
      <w:pPr>
        <w:ind w:left="6828" w:hanging="360"/>
      </w:pPr>
      <w:rPr>
        <w:rFonts w:ascii="Wingdings" w:hAnsi="Wingdings" w:hint="default"/>
      </w:rPr>
    </w:lvl>
  </w:abstractNum>
  <w:abstractNum w:abstractNumId="11" w15:restartNumberingAfterBreak="0">
    <w:nsid w:val="50EB7F33"/>
    <w:multiLevelType w:val="hybridMultilevel"/>
    <w:tmpl w:val="F75AE072"/>
    <w:lvl w:ilvl="0" w:tplc="74461378">
      <w:start w:val="1"/>
      <w:numFmt w:val="bullet"/>
      <w:lvlText w:val=""/>
      <w:lvlJc w:val="left"/>
      <w:pPr>
        <w:ind w:left="1040" w:hanging="360"/>
      </w:pPr>
      <w:rPr>
        <w:rFonts w:ascii="Symbol" w:hAnsi="Symbol" w:hint="default"/>
      </w:rPr>
    </w:lvl>
    <w:lvl w:ilvl="1" w:tplc="20000003" w:tentative="1">
      <w:start w:val="1"/>
      <w:numFmt w:val="bullet"/>
      <w:lvlText w:val="o"/>
      <w:lvlJc w:val="left"/>
      <w:pPr>
        <w:ind w:left="1760" w:hanging="360"/>
      </w:pPr>
      <w:rPr>
        <w:rFonts w:ascii="Courier New" w:hAnsi="Courier New" w:cs="Courier New" w:hint="default"/>
      </w:rPr>
    </w:lvl>
    <w:lvl w:ilvl="2" w:tplc="20000005" w:tentative="1">
      <w:start w:val="1"/>
      <w:numFmt w:val="bullet"/>
      <w:lvlText w:val=""/>
      <w:lvlJc w:val="left"/>
      <w:pPr>
        <w:ind w:left="2480" w:hanging="360"/>
      </w:pPr>
      <w:rPr>
        <w:rFonts w:ascii="Wingdings" w:hAnsi="Wingdings" w:hint="default"/>
      </w:rPr>
    </w:lvl>
    <w:lvl w:ilvl="3" w:tplc="20000001" w:tentative="1">
      <w:start w:val="1"/>
      <w:numFmt w:val="bullet"/>
      <w:lvlText w:val=""/>
      <w:lvlJc w:val="left"/>
      <w:pPr>
        <w:ind w:left="3200" w:hanging="360"/>
      </w:pPr>
      <w:rPr>
        <w:rFonts w:ascii="Symbol" w:hAnsi="Symbol" w:hint="default"/>
      </w:rPr>
    </w:lvl>
    <w:lvl w:ilvl="4" w:tplc="20000003" w:tentative="1">
      <w:start w:val="1"/>
      <w:numFmt w:val="bullet"/>
      <w:lvlText w:val="o"/>
      <w:lvlJc w:val="left"/>
      <w:pPr>
        <w:ind w:left="3920" w:hanging="360"/>
      </w:pPr>
      <w:rPr>
        <w:rFonts w:ascii="Courier New" w:hAnsi="Courier New" w:cs="Courier New" w:hint="default"/>
      </w:rPr>
    </w:lvl>
    <w:lvl w:ilvl="5" w:tplc="20000005" w:tentative="1">
      <w:start w:val="1"/>
      <w:numFmt w:val="bullet"/>
      <w:lvlText w:val=""/>
      <w:lvlJc w:val="left"/>
      <w:pPr>
        <w:ind w:left="4640" w:hanging="360"/>
      </w:pPr>
      <w:rPr>
        <w:rFonts w:ascii="Wingdings" w:hAnsi="Wingdings" w:hint="default"/>
      </w:rPr>
    </w:lvl>
    <w:lvl w:ilvl="6" w:tplc="20000001" w:tentative="1">
      <w:start w:val="1"/>
      <w:numFmt w:val="bullet"/>
      <w:lvlText w:val=""/>
      <w:lvlJc w:val="left"/>
      <w:pPr>
        <w:ind w:left="5360" w:hanging="360"/>
      </w:pPr>
      <w:rPr>
        <w:rFonts w:ascii="Symbol" w:hAnsi="Symbol" w:hint="default"/>
      </w:rPr>
    </w:lvl>
    <w:lvl w:ilvl="7" w:tplc="20000003" w:tentative="1">
      <w:start w:val="1"/>
      <w:numFmt w:val="bullet"/>
      <w:lvlText w:val="o"/>
      <w:lvlJc w:val="left"/>
      <w:pPr>
        <w:ind w:left="6080" w:hanging="360"/>
      </w:pPr>
      <w:rPr>
        <w:rFonts w:ascii="Courier New" w:hAnsi="Courier New" w:cs="Courier New" w:hint="default"/>
      </w:rPr>
    </w:lvl>
    <w:lvl w:ilvl="8" w:tplc="20000005" w:tentative="1">
      <w:start w:val="1"/>
      <w:numFmt w:val="bullet"/>
      <w:lvlText w:val=""/>
      <w:lvlJc w:val="left"/>
      <w:pPr>
        <w:ind w:left="6800" w:hanging="360"/>
      </w:pPr>
      <w:rPr>
        <w:rFonts w:ascii="Wingdings" w:hAnsi="Wingdings" w:hint="default"/>
      </w:rPr>
    </w:lvl>
  </w:abstractNum>
  <w:abstractNum w:abstractNumId="12" w15:restartNumberingAfterBreak="0">
    <w:nsid w:val="591D74D9"/>
    <w:multiLevelType w:val="hybridMultilevel"/>
    <w:tmpl w:val="95AC567E"/>
    <w:lvl w:ilvl="0" w:tplc="2A741944">
      <w:start w:val="1"/>
      <w:numFmt w:val="bullet"/>
      <w:lvlText w:val=""/>
      <w:lvlJc w:val="left"/>
      <w:pPr>
        <w:ind w:left="1068" w:hanging="360"/>
      </w:pPr>
      <w:rPr>
        <w:rFonts w:ascii="Symbol" w:hAnsi="Symbol" w:hint="default"/>
      </w:rPr>
    </w:lvl>
    <w:lvl w:ilvl="1" w:tplc="20000003" w:tentative="1">
      <w:start w:val="1"/>
      <w:numFmt w:val="bullet"/>
      <w:lvlText w:val="o"/>
      <w:lvlJc w:val="left"/>
      <w:pPr>
        <w:ind w:left="1788" w:hanging="360"/>
      </w:pPr>
      <w:rPr>
        <w:rFonts w:ascii="Courier New" w:hAnsi="Courier New" w:cs="Courier New" w:hint="default"/>
      </w:rPr>
    </w:lvl>
    <w:lvl w:ilvl="2" w:tplc="20000005" w:tentative="1">
      <w:start w:val="1"/>
      <w:numFmt w:val="bullet"/>
      <w:lvlText w:val=""/>
      <w:lvlJc w:val="left"/>
      <w:pPr>
        <w:ind w:left="2508" w:hanging="360"/>
      </w:pPr>
      <w:rPr>
        <w:rFonts w:ascii="Wingdings" w:hAnsi="Wingdings" w:hint="default"/>
      </w:rPr>
    </w:lvl>
    <w:lvl w:ilvl="3" w:tplc="20000001" w:tentative="1">
      <w:start w:val="1"/>
      <w:numFmt w:val="bullet"/>
      <w:lvlText w:val=""/>
      <w:lvlJc w:val="left"/>
      <w:pPr>
        <w:ind w:left="3228" w:hanging="360"/>
      </w:pPr>
      <w:rPr>
        <w:rFonts w:ascii="Symbol" w:hAnsi="Symbol" w:hint="default"/>
      </w:rPr>
    </w:lvl>
    <w:lvl w:ilvl="4" w:tplc="20000003" w:tentative="1">
      <w:start w:val="1"/>
      <w:numFmt w:val="bullet"/>
      <w:lvlText w:val="o"/>
      <w:lvlJc w:val="left"/>
      <w:pPr>
        <w:ind w:left="3948" w:hanging="360"/>
      </w:pPr>
      <w:rPr>
        <w:rFonts w:ascii="Courier New" w:hAnsi="Courier New" w:cs="Courier New" w:hint="default"/>
      </w:rPr>
    </w:lvl>
    <w:lvl w:ilvl="5" w:tplc="20000005" w:tentative="1">
      <w:start w:val="1"/>
      <w:numFmt w:val="bullet"/>
      <w:lvlText w:val=""/>
      <w:lvlJc w:val="left"/>
      <w:pPr>
        <w:ind w:left="4668" w:hanging="360"/>
      </w:pPr>
      <w:rPr>
        <w:rFonts w:ascii="Wingdings" w:hAnsi="Wingdings" w:hint="default"/>
      </w:rPr>
    </w:lvl>
    <w:lvl w:ilvl="6" w:tplc="20000001" w:tentative="1">
      <w:start w:val="1"/>
      <w:numFmt w:val="bullet"/>
      <w:lvlText w:val=""/>
      <w:lvlJc w:val="left"/>
      <w:pPr>
        <w:ind w:left="5388" w:hanging="360"/>
      </w:pPr>
      <w:rPr>
        <w:rFonts w:ascii="Symbol" w:hAnsi="Symbol" w:hint="default"/>
      </w:rPr>
    </w:lvl>
    <w:lvl w:ilvl="7" w:tplc="20000003" w:tentative="1">
      <w:start w:val="1"/>
      <w:numFmt w:val="bullet"/>
      <w:lvlText w:val="o"/>
      <w:lvlJc w:val="left"/>
      <w:pPr>
        <w:ind w:left="6108" w:hanging="360"/>
      </w:pPr>
      <w:rPr>
        <w:rFonts w:ascii="Courier New" w:hAnsi="Courier New" w:cs="Courier New" w:hint="default"/>
      </w:rPr>
    </w:lvl>
    <w:lvl w:ilvl="8" w:tplc="20000005" w:tentative="1">
      <w:start w:val="1"/>
      <w:numFmt w:val="bullet"/>
      <w:lvlText w:val=""/>
      <w:lvlJc w:val="left"/>
      <w:pPr>
        <w:ind w:left="6828" w:hanging="360"/>
      </w:pPr>
      <w:rPr>
        <w:rFonts w:ascii="Wingdings" w:hAnsi="Wingdings" w:hint="default"/>
      </w:rPr>
    </w:lvl>
  </w:abstractNum>
  <w:abstractNum w:abstractNumId="13" w15:restartNumberingAfterBreak="0">
    <w:nsid w:val="5A0E1D34"/>
    <w:multiLevelType w:val="multilevel"/>
    <w:tmpl w:val="5A0E1D34"/>
    <w:lvl w:ilvl="0">
      <w:start w:val="1"/>
      <w:numFmt w:val="decimal"/>
      <w:pStyle w:val="a"/>
      <w:suff w:val="space"/>
      <w:lvlText w:val="[%1]"/>
      <w:lvlJc w:val="left"/>
      <w:pPr>
        <w:ind w:left="0" w:firstLine="72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 w15:restartNumberingAfterBreak="0">
    <w:nsid w:val="5F1E47BD"/>
    <w:multiLevelType w:val="hybridMultilevel"/>
    <w:tmpl w:val="292E2964"/>
    <w:lvl w:ilvl="0" w:tplc="74461378">
      <w:start w:val="1"/>
      <w:numFmt w:val="bullet"/>
      <w:lvlText w:val=""/>
      <w:lvlJc w:val="left"/>
      <w:pPr>
        <w:ind w:left="1040" w:hanging="360"/>
      </w:pPr>
      <w:rPr>
        <w:rFonts w:ascii="Symbol" w:hAnsi="Symbol" w:hint="default"/>
      </w:rPr>
    </w:lvl>
    <w:lvl w:ilvl="1" w:tplc="20000003" w:tentative="1">
      <w:start w:val="1"/>
      <w:numFmt w:val="bullet"/>
      <w:lvlText w:val="o"/>
      <w:lvlJc w:val="left"/>
      <w:pPr>
        <w:ind w:left="1760" w:hanging="360"/>
      </w:pPr>
      <w:rPr>
        <w:rFonts w:ascii="Courier New" w:hAnsi="Courier New" w:cs="Courier New" w:hint="default"/>
      </w:rPr>
    </w:lvl>
    <w:lvl w:ilvl="2" w:tplc="20000005" w:tentative="1">
      <w:start w:val="1"/>
      <w:numFmt w:val="bullet"/>
      <w:lvlText w:val=""/>
      <w:lvlJc w:val="left"/>
      <w:pPr>
        <w:ind w:left="2480" w:hanging="360"/>
      </w:pPr>
      <w:rPr>
        <w:rFonts w:ascii="Wingdings" w:hAnsi="Wingdings" w:hint="default"/>
      </w:rPr>
    </w:lvl>
    <w:lvl w:ilvl="3" w:tplc="20000001" w:tentative="1">
      <w:start w:val="1"/>
      <w:numFmt w:val="bullet"/>
      <w:lvlText w:val=""/>
      <w:lvlJc w:val="left"/>
      <w:pPr>
        <w:ind w:left="3200" w:hanging="360"/>
      </w:pPr>
      <w:rPr>
        <w:rFonts w:ascii="Symbol" w:hAnsi="Symbol" w:hint="default"/>
      </w:rPr>
    </w:lvl>
    <w:lvl w:ilvl="4" w:tplc="20000003" w:tentative="1">
      <w:start w:val="1"/>
      <w:numFmt w:val="bullet"/>
      <w:lvlText w:val="o"/>
      <w:lvlJc w:val="left"/>
      <w:pPr>
        <w:ind w:left="3920" w:hanging="360"/>
      </w:pPr>
      <w:rPr>
        <w:rFonts w:ascii="Courier New" w:hAnsi="Courier New" w:cs="Courier New" w:hint="default"/>
      </w:rPr>
    </w:lvl>
    <w:lvl w:ilvl="5" w:tplc="20000005" w:tentative="1">
      <w:start w:val="1"/>
      <w:numFmt w:val="bullet"/>
      <w:lvlText w:val=""/>
      <w:lvlJc w:val="left"/>
      <w:pPr>
        <w:ind w:left="4640" w:hanging="360"/>
      </w:pPr>
      <w:rPr>
        <w:rFonts w:ascii="Wingdings" w:hAnsi="Wingdings" w:hint="default"/>
      </w:rPr>
    </w:lvl>
    <w:lvl w:ilvl="6" w:tplc="20000001" w:tentative="1">
      <w:start w:val="1"/>
      <w:numFmt w:val="bullet"/>
      <w:lvlText w:val=""/>
      <w:lvlJc w:val="left"/>
      <w:pPr>
        <w:ind w:left="5360" w:hanging="360"/>
      </w:pPr>
      <w:rPr>
        <w:rFonts w:ascii="Symbol" w:hAnsi="Symbol" w:hint="default"/>
      </w:rPr>
    </w:lvl>
    <w:lvl w:ilvl="7" w:tplc="20000003" w:tentative="1">
      <w:start w:val="1"/>
      <w:numFmt w:val="bullet"/>
      <w:lvlText w:val="o"/>
      <w:lvlJc w:val="left"/>
      <w:pPr>
        <w:ind w:left="6080" w:hanging="360"/>
      </w:pPr>
      <w:rPr>
        <w:rFonts w:ascii="Courier New" w:hAnsi="Courier New" w:cs="Courier New" w:hint="default"/>
      </w:rPr>
    </w:lvl>
    <w:lvl w:ilvl="8" w:tplc="20000005" w:tentative="1">
      <w:start w:val="1"/>
      <w:numFmt w:val="bullet"/>
      <w:lvlText w:val=""/>
      <w:lvlJc w:val="left"/>
      <w:pPr>
        <w:ind w:left="6800" w:hanging="360"/>
      </w:pPr>
      <w:rPr>
        <w:rFonts w:ascii="Wingdings" w:hAnsi="Wingdings" w:hint="default"/>
      </w:rPr>
    </w:lvl>
  </w:abstractNum>
  <w:abstractNum w:abstractNumId="15" w15:restartNumberingAfterBreak="0">
    <w:nsid w:val="6D257B04"/>
    <w:multiLevelType w:val="multilevel"/>
    <w:tmpl w:val="55645BD0"/>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6" w15:restartNumberingAfterBreak="0">
    <w:nsid w:val="6E4C357C"/>
    <w:multiLevelType w:val="multilevel"/>
    <w:tmpl w:val="13645228"/>
    <w:lvl w:ilvl="0">
      <w:start w:val="3"/>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7" w15:restartNumberingAfterBreak="0">
    <w:nsid w:val="74873CB4"/>
    <w:multiLevelType w:val="hybridMultilevel"/>
    <w:tmpl w:val="1AB637B0"/>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8" w15:restartNumberingAfterBreak="0">
    <w:nsid w:val="7B860B40"/>
    <w:multiLevelType w:val="multilevel"/>
    <w:tmpl w:val="A3D80CE6"/>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9" w15:restartNumberingAfterBreak="0">
    <w:nsid w:val="7C7322F3"/>
    <w:multiLevelType w:val="hybridMultilevel"/>
    <w:tmpl w:val="2D242A12"/>
    <w:lvl w:ilvl="0" w:tplc="72045FAE">
      <w:start w:val="1"/>
      <w:numFmt w:val="bullet"/>
      <w:lvlText w:val="–"/>
      <w:lvlJc w:val="left"/>
      <w:pPr>
        <w:ind w:left="1069" w:hanging="360"/>
      </w:pPr>
      <w:rPr>
        <w:rFonts w:ascii="Times New Roman" w:eastAsia="Calibr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abstractNumId w:val="19"/>
  </w:num>
  <w:num w:numId="2">
    <w:abstractNumId w:val="6"/>
  </w:num>
  <w:num w:numId="3">
    <w:abstractNumId w:val="13"/>
  </w:num>
  <w:num w:numId="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18"/>
  </w:num>
  <w:num w:numId="7">
    <w:abstractNumId w:val="7"/>
  </w:num>
  <w:num w:numId="8">
    <w:abstractNumId w:val="3"/>
  </w:num>
  <w:num w:numId="9">
    <w:abstractNumId w:val="9"/>
  </w:num>
  <w:num w:numId="10">
    <w:abstractNumId w:val="16"/>
  </w:num>
  <w:num w:numId="11">
    <w:abstractNumId w:val="17"/>
  </w:num>
  <w:num w:numId="12">
    <w:abstractNumId w:val="15"/>
  </w:num>
  <w:num w:numId="13">
    <w:abstractNumId w:val="8"/>
  </w:num>
  <w:num w:numId="14">
    <w:abstractNumId w:val="5"/>
  </w:num>
  <w:num w:numId="15">
    <w:abstractNumId w:val="11"/>
  </w:num>
  <w:num w:numId="16">
    <w:abstractNumId w:val="0"/>
  </w:num>
  <w:num w:numId="17">
    <w:abstractNumId w:val="14"/>
  </w:num>
  <w:num w:numId="18">
    <w:abstractNumId w:val="12"/>
  </w:num>
  <w:num w:numId="19">
    <w:abstractNumId w:val="10"/>
  </w:num>
  <w:num w:numId="20">
    <w:abstractNumId w:val="1"/>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357"/>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5A3"/>
    <w:rsid w:val="000024F5"/>
    <w:rsid w:val="00003580"/>
    <w:rsid w:val="00004B65"/>
    <w:rsid w:val="0000506E"/>
    <w:rsid w:val="000064E3"/>
    <w:rsid w:val="000125D6"/>
    <w:rsid w:val="00014B7C"/>
    <w:rsid w:val="000219F1"/>
    <w:rsid w:val="000223C8"/>
    <w:rsid w:val="00022842"/>
    <w:rsid w:val="00025D58"/>
    <w:rsid w:val="00026263"/>
    <w:rsid w:val="00032794"/>
    <w:rsid w:val="00034B31"/>
    <w:rsid w:val="000365D0"/>
    <w:rsid w:val="0004267C"/>
    <w:rsid w:val="00043DF1"/>
    <w:rsid w:val="00047101"/>
    <w:rsid w:val="0005121A"/>
    <w:rsid w:val="00054D7B"/>
    <w:rsid w:val="000556B2"/>
    <w:rsid w:val="00055916"/>
    <w:rsid w:val="00057075"/>
    <w:rsid w:val="00057147"/>
    <w:rsid w:val="000717C0"/>
    <w:rsid w:val="0007584F"/>
    <w:rsid w:val="00081B00"/>
    <w:rsid w:val="00085598"/>
    <w:rsid w:val="000928BC"/>
    <w:rsid w:val="00092DA7"/>
    <w:rsid w:val="000967D6"/>
    <w:rsid w:val="000A7F84"/>
    <w:rsid w:val="000B1C73"/>
    <w:rsid w:val="000B4954"/>
    <w:rsid w:val="000B7E8C"/>
    <w:rsid w:val="000C6E15"/>
    <w:rsid w:val="000D2B14"/>
    <w:rsid w:val="000D5EE0"/>
    <w:rsid w:val="000E2827"/>
    <w:rsid w:val="000E4C08"/>
    <w:rsid w:val="000F307E"/>
    <w:rsid w:val="000F3BFB"/>
    <w:rsid w:val="000F5BF0"/>
    <w:rsid w:val="000F6471"/>
    <w:rsid w:val="00101315"/>
    <w:rsid w:val="00103179"/>
    <w:rsid w:val="00104AFA"/>
    <w:rsid w:val="00107445"/>
    <w:rsid w:val="001103DE"/>
    <w:rsid w:val="00115DB6"/>
    <w:rsid w:val="0011642D"/>
    <w:rsid w:val="00116A5C"/>
    <w:rsid w:val="00125074"/>
    <w:rsid w:val="00125CE0"/>
    <w:rsid w:val="00131367"/>
    <w:rsid w:val="0013141A"/>
    <w:rsid w:val="00134173"/>
    <w:rsid w:val="001408F9"/>
    <w:rsid w:val="001417D2"/>
    <w:rsid w:val="00144715"/>
    <w:rsid w:val="001468F1"/>
    <w:rsid w:val="00146D7B"/>
    <w:rsid w:val="0015242D"/>
    <w:rsid w:val="001552F1"/>
    <w:rsid w:val="0016172F"/>
    <w:rsid w:val="00164720"/>
    <w:rsid w:val="00164998"/>
    <w:rsid w:val="00171729"/>
    <w:rsid w:val="0017182C"/>
    <w:rsid w:val="00173D41"/>
    <w:rsid w:val="00173FFB"/>
    <w:rsid w:val="00180ED7"/>
    <w:rsid w:val="00184532"/>
    <w:rsid w:val="00185923"/>
    <w:rsid w:val="001945AE"/>
    <w:rsid w:val="001954F5"/>
    <w:rsid w:val="001A08C0"/>
    <w:rsid w:val="001A098E"/>
    <w:rsid w:val="001B61FF"/>
    <w:rsid w:val="001B65A3"/>
    <w:rsid w:val="001C1E52"/>
    <w:rsid w:val="001C6FF5"/>
    <w:rsid w:val="001D0609"/>
    <w:rsid w:val="001D130E"/>
    <w:rsid w:val="001E776E"/>
    <w:rsid w:val="001F01A1"/>
    <w:rsid w:val="00203D70"/>
    <w:rsid w:val="0021499E"/>
    <w:rsid w:val="0022152D"/>
    <w:rsid w:val="002244D6"/>
    <w:rsid w:val="00230270"/>
    <w:rsid w:val="00235217"/>
    <w:rsid w:val="00244228"/>
    <w:rsid w:val="0024495A"/>
    <w:rsid w:val="00245BCA"/>
    <w:rsid w:val="00251370"/>
    <w:rsid w:val="0025326A"/>
    <w:rsid w:val="00253E30"/>
    <w:rsid w:val="002674FD"/>
    <w:rsid w:val="0028065D"/>
    <w:rsid w:val="00282E98"/>
    <w:rsid w:val="00282F29"/>
    <w:rsid w:val="00286C2C"/>
    <w:rsid w:val="00291304"/>
    <w:rsid w:val="00294BC1"/>
    <w:rsid w:val="00296D80"/>
    <w:rsid w:val="002B180A"/>
    <w:rsid w:val="002B1C13"/>
    <w:rsid w:val="002B3162"/>
    <w:rsid w:val="002B7F72"/>
    <w:rsid w:val="002C74C9"/>
    <w:rsid w:val="002D3AFB"/>
    <w:rsid w:val="002D683E"/>
    <w:rsid w:val="002E2B3F"/>
    <w:rsid w:val="002F18A2"/>
    <w:rsid w:val="002F3126"/>
    <w:rsid w:val="00304087"/>
    <w:rsid w:val="00305E12"/>
    <w:rsid w:val="00312ED0"/>
    <w:rsid w:val="0031679B"/>
    <w:rsid w:val="00325A98"/>
    <w:rsid w:val="00327F30"/>
    <w:rsid w:val="00336040"/>
    <w:rsid w:val="00357762"/>
    <w:rsid w:val="00363C17"/>
    <w:rsid w:val="00373745"/>
    <w:rsid w:val="00374E06"/>
    <w:rsid w:val="00375286"/>
    <w:rsid w:val="003869F8"/>
    <w:rsid w:val="00391BCF"/>
    <w:rsid w:val="00391DC1"/>
    <w:rsid w:val="003921A3"/>
    <w:rsid w:val="00393A91"/>
    <w:rsid w:val="003944ED"/>
    <w:rsid w:val="00397F98"/>
    <w:rsid w:val="003A157A"/>
    <w:rsid w:val="003A4B4C"/>
    <w:rsid w:val="003B0BC2"/>
    <w:rsid w:val="003B6E3A"/>
    <w:rsid w:val="003B736F"/>
    <w:rsid w:val="003C19D1"/>
    <w:rsid w:val="003C1C98"/>
    <w:rsid w:val="003D1242"/>
    <w:rsid w:val="003D447E"/>
    <w:rsid w:val="003D7715"/>
    <w:rsid w:val="003E336E"/>
    <w:rsid w:val="003E38A2"/>
    <w:rsid w:val="003E50A4"/>
    <w:rsid w:val="003E5536"/>
    <w:rsid w:val="003E6400"/>
    <w:rsid w:val="003F3C5F"/>
    <w:rsid w:val="003F4F54"/>
    <w:rsid w:val="00401DD2"/>
    <w:rsid w:val="00412512"/>
    <w:rsid w:val="004248C0"/>
    <w:rsid w:val="0042559F"/>
    <w:rsid w:val="0043031E"/>
    <w:rsid w:val="00432CB8"/>
    <w:rsid w:val="00433DF4"/>
    <w:rsid w:val="00447043"/>
    <w:rsid w:val="00451D76"/>
    <w:rsid w:val="0045271A"/>
    <w:rsid w:val="00453C54"/>
    <w:rsid w:val="00462AB0"/>
    <w:rsid w:val="0046612A"/>
    <w:rsid w:val="0046694C"/>
    <w:rsid w:val="00471391"/>
    <w:rsid w:val="00474E34"/>
    <w:rsid w:val="004823C9"/>
    <w:rsid w:val="00482C87"/>
    <w:rsid w:val="00491417"/>
    <w:rsid w:val="00494D36"/>
    <w:rsid w:val="004A1AC0"/>
    <w:rsid w:val="004A3D9A"/>
    <w:rsid w:val="004A5A3D"/>
    <w:rsid w:val="004A6500"/>
    <w:rsid w:val="004B12CA"/>
    <w:rsid w:val="004B2C3E"/>
    <w:rsid w:val="004B427F"/>
    <w:rsid w:val="004C13B6"/>
    <w:rsid w:val="004C24D5"/>
    <w:rsid w:val="004D05EF"/>
    <w:rsid w:val="004D1058"/>
    <w:rsid w:val="004D3503"/>
    <w:rsid w:val="004D59C9"/>
    <w:rsid w:val="004D5F2B"/>
    <w:rsid w:val="004D6B07"/>
    <w:rsid w:val="004E19B2"/>
    <w:rsid w:val="004E6F0E"/>
    <w:rsid w:val="005012CC"/>
    <w:rsid w:val="0050762C"/>
    <w:rsid w:val="00513615"/>
    <w:rsid w:val="00514D4E"/>
    <w:rsid w:val="00516809"/>
    <w:rsid w:val="00521CBE"/>
    <w:rsid w:val="005270B5"/>
    <w:rsid w:val="00535DF2"/>
    <w:rsid w:val="00537FBE"/>
    <w:rsid w:val="005454AA"/>
    <w:rsid w:val="00547E2B"/>
    <w:rsid w:val="005536DC"/>
    <w:rsid w:val="00553759"/>
    <w:rsid w:val="00555901"/>
    <w:rsid w:val="005600B9"/>
    <w:rsid w:val="005728A5"/>
    <w:rsid w:val="00573FBB"/>
    <w:rsid w:val="00574E10"/>
    <w:rsid w:val="00582308"/>
    <w:rsid w:val="00584DD8"/>
    <w:rsid w:val="00592317"/>
    <w:rsid w:val="00595E7E"/>
    <w:rsid w:val="005A40FB"/>
    <w:rsid w:val="005A5CAC"/>
    <w:rsid w:val="005B0177"/>
    <w:rsid w:val="005B1BAF"/>
    <w:rsid w:val="005C04C7"/>
    <w:rsid w:val="005D0744"/>
    <w:rsid w:val="005D566C"/>
    <w:rsid w:val="005D5DCF"/>
    <w:rsid w:val="005D7B52"/>
    <w:rsid w:val="005E1473"/>
    <w:rsid w:val="005E1C5D"/>
    <w:rsid w:val="005E33A0"/>
    <w:rsid w:val="005E4DC3"/>
    <w:rsid w:val="005E50F9"/>
    <w:rsid w:val="0060268B"/>
    <w:rsid w:val="00604697"/>
    <w:rsid w:val="00607B22"/>
    <w:rsid w:val="00607E53"/>
    <w:rsid w:val="006102D2"/>
    <w:rsid w:val="00613689"/>
    <w:rsid w:val="00621730"/>
    <w:rsid w:val="00622A2F"/>
    <w:rsid w:val="00624136"/>
    <w:rsid w:val="00626305"/>
    <w:rsid w:val="00634FA8"/>
    <w:rsid w:val="006419AE"/>
    <w:rsid w:val="00646952"/>
    <w:rsid w:val="00646F6F"/>
    <w:rsid w:val="00650C08"/>
    <w:rsid w:val="00656DB6"/>
    <w:rsid w:val="00664079"/>
    <w:rsid w:val="006701DF"/>
    <w:rsid w:val="00671449"/>
    <w:rsid w:val="00672127"/>
    <w:rsid w:val="00674830"/>
    <w:rsid w:val="00676F02"/>
    <w:rsid w:val="0067744A"/>
    <w:rsid w:val="00683263"/>
    <w:rsid w:val="006922E1"/>
    <w:rsid w:val="00692A99"/>
    <w:rsid w:val="00693FE6"/>
    <w:rsid w:val="00695168"/>
    <w:rsid w:val="0069784C"/>
    <w:rsid w:val="006A19A1"/>
    <w:rsid w:val="006B53DF"/>
    <w:rsid w:val="006B6ADC"/>
    <w:rsid w:val="006B7058"/>
    <w:rsid w:val="006C0DC8"/>
    <w:rsid w:val="006C594D"/>
    <w:rsid w:val="006D1A5E"/>
    <w:rsid w:val="006D6BD4"/>
    <w:rsid w:val="006E07C8"/>
    <w:rsid w:val="006E15AA"/>
    <w:rsid w:val="006E164A"/>
    <w:rsid w:val="006E5560"/>
    <w:rsid w:val="006F02A9"/>
    <w:rsid w:val="006F4C96"/>
    <w:rsid w:val="006F5611"/>
    <w:rsid w:val="006F722B"/>
    <w:rsid w:val="00705D17"/>
    <w:rsid w:val="00707987"/>
    <w:rsid w:val="0071254C"/>
    <w:rsid w:val="007133C5"/>
    <w:rsid w:val="00713B83"/>
    <w:rsid w:val="00715AB5"/>
    <w:rsid w:val="007228EB"/>
    <w:rsid w:val="00726FF8"/>
    <w:rsid w:val="0073495D"/>
    <w:rsid w:val="00734D9C"/>
    <w:rsid w:val="00735294"/>
    <w:rsid w:val="00737906"/>
    <w:rsid w:val="007411FA"/>
    <w:rsid w:val="00745E8E"/>
    <w:rsid w:val="00747317"/>
    <w:rsid w:val="0075777C"/>
    <w:rsid w:val="007613C3"/>
    <w:rsid w:val="00761A39"/>
    <w:rsid w:val="00764863"/>
    <w:rsid w:val="007712A9"/>
    <w:rsid w:val="007959E8"/>
    <w:rsid w:val="00796A14"/>
    <w:rsid w:val="007B33FE"/>
    <w:rsid w:val="007B4117"/>
    <w:rsid w:val="007C40E7"/>
    <w:rsid w:val="007C62F8"/>
    <w:rsid w:val="007D187C"/>
    <w:rsid w:val="007D55A2"/>
    <w:rsid w:val="007D5AB6"/>
    <w:rsid w:val="007D6DA6"/>
    <w:rsid w:val="007E0429"/>
    <w:rsid w:val="007E4C26"/>
    <w:rsid w:val="007E6C97"/>
    <w:rsid w:val="007F3469"/>
    <w:rsid w:val="007F4424"/>
    <w:rsid w:val="007F6411"/>
    <w:rsid w:val="00800B22"/>
    <w:rsid w:val="008162C9"/>
    <w:rsid w:val="008167EF"/>
    <w:rsid w:val="008175A4"/>
    <w:rsid w:val="00824F62"/>
    <w:rsid w:val="00827464"/>
    <w:rsid w:val="0083084A"/>
    <w:rsid w:val="00830EB7"/>
    <w:rsid w:val="00833C63"/>
    <w:rsid w:val="00850A14"/>
    <w:rsid w:val="0085271E"/>
    <w:rsid w:val="008611C3"/>
    <w:rsid w:val="00861647"/>
    <w:rsid w:val="00863412"/>
    <w:rsid w:val="008722CF"/>
    <w:rsid w:val="00880069"/>
    <w:rsid w:val="00881F1C"/>
    <w:rsid w:val="008853D2"/>
    <w:rsid w:val="00885BED"/>
    <w:rsid w:val="008901C1"/>
    <w:rsid w:val="00895AD7"/>
    <w:rsid w:val="008A1CC9"/>
    <w:rsid w:val="008A49D3"/>
    <w:rsid w:val="008B02C1"/>
    <w:rsid w:val="008B03D5"/>
    <w:rsid w:val="008B0930"/>
    <w:rsid w:val="008B29F8"/>
    <w:rsid w:val="008B2F5F"/>
    <w:rsid w:val="008C05AA"/>
    <w:rsid w:val="008C4866"/>
    <w:rsid w:val="008E03E8"/>
    <w:rsid w:val="008E05FD"/>
    <w:rsid w:val="008E227A"/>
    <w:rsid w:val="008E253D"/>
    <w:rsid w:val="008F61B8"/>
    <w:rsid w:val="008F7BC2"/>
    <w:rsid w:val="009104B8"/>
    <w:rsid w:val="00910917"/>
    <w:rsid w:val="00913180"/>
    <w:rsid w:val="00920511"/>
    <w:rsid w:val="00920F8A"/>
    <w:rsid w:val="00921DC3"/>
    <w:rsid w:val="00923B2F"/>
    <w:rsid w:val="00924DDB"/>
    <w:rsid w:val="00925D8B"/>
    <w:rsid w:val="00934F49"/>
    <w:rsid w:val="00943FC5"/>
    <w:rsid w:val="00945B2D"/>
    <w:rsid w:val="00946B4A"/>
    <w:rsid w:val="0095490A"/>
    <w:rsid w:val="00960DDB"/>
    <w:rsid w:val="0096239A"/>
    <w:rsid w:val="0096263C"/>
    <w:rsid w:val="0097014D"/>
    <w:rsid w:val="009712BB"/>
    <w:rsid w:val="00974103"/>
    <w:rsid w:val="009779B5"/>
    <w:rsid w:val="009812ED"/>
    <w:rsid w:val="009832FE"/>
    <w:rsid w:val="00984B4B"/>
    <w:rsid w:val="0098776B"/>
    <w:rsid w:val="00994F87"/>
    <w:rsid w:val="009A05D9"/>
    <w:rsid w:val="009A3A7B"/>
    <w:rsid w:val="009B1261"/>
    <w:rsid w:val="009B1DC5"/>
    <w:rsid w:val="009B45D2"/>
    <w:rsid w:val="009B7A36"/>
    <w:rsid w:val="009C490F"/>
    <w:rsid w:val="009C4D01"/>
    <w:rsid w:val="009D4A7F"/>
    <w:rsid w:val="009E2605"/>
    <w:rsid w:val="009E440F"/>
    <w:rsid w:val="009E5559"/>
    <w:rsid w:val="009F3CE1"/>
    <w:rsid w:val="00A0040E"/>
    <w:rsid w:val="00A015A2"/>
    <w:rsid w:val="00A01A4C"/>
    <w:rsid w:val="00A04519"/>
    <w:rsid w:val="00A22E49"/>
    <w:rsid w:val="00A23AD5"/>
    <w:rsid w:val="00A24B50"/>
    <w:rsid w:val="00A274C4"/>
    <w:rsid w:val="00A34DA4"/>
    <w:rsid w:val="00A36E0B"/>
    <w:rsid w:val="00A4124B"/>
    <w:rsid w:val="00A52953"/>
    <w:rsid w:val="00A52F98"/>
    <w:rsid w:val="00A55D75"/>
    <w:rsid w:val="00A5602D"/>
    <w:rsid w:val="00A620D1"/>
    <w:rsid w:val="00A63A58"/>
    <w:rsid w:val="00A65A2B"/>
    <w:rsid w:val="00A66F6D"/>
    <w:rsid w:val="00A74132"/>
    <w:rsid w:val="00A77241"/>
    <w:rsid w:val="00A77A17"/>
    <w:rsid w:val="00A8043B"/>
    <w:rsid w:val="00A825AB"/>
    <w:rsid w:val="00A849A9"/>
    <w:rsid w:val="00A86E12"/>
    <w:rsid w:val="00A874FC"/>
    <w:rsid w:val="00A928B4"/>
    <w:rsid w:val="00A972E6"/>
    <w:rsid w:val="00AA0295"/>
    <w:rsid w:val="00AA5C29"/>
    <w:rsid w:val="00AA72D8"/>
    <w:rsid w:val="00AB1535"/>
    <w:rsid w:val="00AB4615"/>
    <w:rsid w:val="00AB5A90"/>
    <w:rsid w:val="00AB64EC"/>
    <w:rsid w:val="00AC47B8"/>
    <w:rsid w:val="00AC4A53"/>
    <w:rsid w:val="00AC6610"/>
    <w:rsid w:val="00AD1457"/>
    <w:rsid w:val="00AD19C1"/>
    <w:rsid w:val="00AD7A16"/>
    <w:rsid w:val="00AE6184"/>
    <w:rsid w:val="00B0218A"/>
    <w:rsid w:val="00B04984"/>
    <w:rsid w:val="00B14CE6"/>
    <w:rsid w:val="00B1562E"/>
    <w:rsid w:val="00B17CD5"/>
    <w:rsid w:val="00B20AFF"/>
    <w:rsid w:val="00B213AC"/>
    <w:rsid w:val="00B23053"/>
    <w:rsid w:val="00B26954"/>
    <w:rsid w:val="00B319D9"/>
    <w:rsid w:val="00B32DF0"/>
    <w:rsid w:val="00B34264"/>
    <w:rsid w:val="00B358A5"/>
    <w:rsid w:val="00B37DF0"/>
    <w:rsid w:val="00B413BB"/>
    <w:rsid w:val="00B42D32"/>
    <w:rsid w:val="00B444C4"/>
    <w:rsid w:val="00B4590A"/>
    <w:rsid w:val="00B5207B"/>
    <w:rsid w:val="00B53C62"/>
    <w:rsid w:val="00B56096"/>
    <w:rsid w:val="00B63577"/>
    <w:rsid w:val="00B63C1A"/>
    <w:rsid w:val="00B65376"/>
    <w:rsid w:val="00B66CFB"/>
    <w:rsid w:val="00B7033C"/>
    <w:rsid w:val="00B73786"/>
    <w:rsid w:val="00B81B53"/>
    <w:rsid w:val="00B83499"/>
    <w:rsid w:val="00B84A73"/>
    <w:rsid w:val="00B850C9"/>
    <w:rsid w:val="00B87E46"/>
    <w:rsid w:val="00B9061A"/>
    <w:rsid w:val="00B95054"/>
    <w:rsid w:val="00BB3B03"/>
    <w:rsid w:val="00BC3E45"/>
    <w:rsid w:val="00BC62FB"/>
    <w:rsid w:val="00BD5394"/>
    <w:rsid w:val="00BE02E9"/>
    <w:rsid w:val="00BE1A35"/>
    <w:rsid w:val="00BE25AD"/>
    <w:rsid w:val="00BE6AE4"/>
    <w:rsid w:val="00BF133B"/>
    <w:rsid w:val="00BF1626"/>
    <w:rsid w:val="00BF4922"/>
    <w:rsid w:val="00BF5335"/>
    <w:rsid w:val="00C127D6"/>
    <w:rsid w:val="00C14569"/>
    <w:rsid w:val="00C145A4"/>
    <w:rsid w:val="00C2162C"/>
    <w:rsid w:val="00C2273F"/>
    <w:rsid w:val="00C234A8"/>
    <w:rsid w:val="00C310A6"/>
    <w:rsid w:val="00C31C47"/>
    <w:rsid w:val="00C35637"/>
    <w:rsid w:val="00C366ED"/>
    <w:rsid w:val="00C37BFA"/>
    <w:rsid w:val="00C410D2"/>
    <w:rsid w:val="00C4594A"/>
    <w:rsid w:val="00C45AD3"/>
    <w:rsid w:val="00C46529"/>
    <w:rsid w:val="00C508F7"/>
    <w:rsid w:val="00C54237"/>
    <w:rsid w:val="00C5633C"/>
    <w:rsid w:val="00C645EE"/>
    <w:rsid w:val="00C70B32"/>
    <w:rsid w:val="00C768F4"/>
    <w:rsid w:val="00C76D2B"/>
    <w:rsid w:val="00C77738"/>
    <w:rsid w:val="00C84C28"/>
    <w:rsid w:val="00C867D6"/>
    <w:rsid w:val="00C92C44"/>
    <w:rsid w:val="00C9572E"/>
    <w:rsid w:val="00CA4147"/>
    <w:rsid w:val="00CA6271"/>
    <w:rsid w:val="00CA63C1"/>
    <w:rsid w:val="00CC1E1E"/>
    <w:rsid w:val="00CC398C"/>
    <w:rsid w:val="00CC49FF"/>
    <w:rsid w:val="00CD0889"/>
    <w:rsid w:val="00CD5F2E"/>
    <w:rsid w:val="00CE179C"/>
    <w:rsid w:val="00CE774C"/>
    <w:rsid w:val="00CF4FF7"/>
    <w:rsid w:val="00D00004"/>
    <w:rsid w:val="00D059C8"/>
    <w:rsid w:val="00D12F91"/>
    <w:rsid w:val="00D17A63"/>
    <w:rsid w:val="00D20463"/>
    <w:rsid w:val="00D25EE1"/>
    <w:rsid w:val="00D37C6B"/>
    <w:rsid w:val="00D4046F"/>
    <w:rsid w:val="00D41F45"/>
    <w:rsid w:val="00D43F95"/>
    <w:rsid w:val="00D47D19"/>
    <w:rsid w:val="00D54E23"/>
    <w:rsid w:val="00D63DA5"/>
    <w:rsid w:val="00D642BB"/>
    <w:rsid w:val="00D6611A"/>
    <w:rsid w:val="00D66BE9"/>
    <w:rsid w:val="00D700DA"/>
    <w:rsid w:val="00D70786"/>
    <w:rsid w:val="00D72441"/>
    <w:rsid w:val="00D82C70"/>
    <w:rsid w:val="00D9475B"/>
    <w:rsid w:val="00DA09DB"/>
    <w:rsid w:val="00DA1358"/>
    <w:rsid w:val="00DA463C"/>
    <w:rsid w:val="00DA4CDD"/>
    <w:rsid w:val="00DB2377"/>
    <w:rsid w:val="00DB4554"/>
    <w:rsid w:val="00DC7140"/>
    <w:rsid w:val="00DD2BFA"/>
    <w:rsid w:val="00DD2D76"/>
    <w:rsid w:val="00DD2FB4"/>
    <w:rsid w:val="00DD3E99"/>
    <w:rsid w:val="00DE278E"/>
    <w:rsid w:val="00DE76D4"/>
    <w:rsid w:val="00DE7C99"/>
    <w:rsid w:val="00DF3744"/>
    <w:rsid w:val="00DF4A17"/>
    <w:rsid w:val="00E079FF"/>
    <w:rsid w:val="00E1132E"/>
    <w:rsid w:val="00E2371F"/>
    <w:rsid w:val="00E24247"/>
    <w:rsid w:val="00E2638B"/>
    <w:rsid w:val="00E30BAA"/>
    <w:rsid w:val="00E3143E"/>
    <w:rsid w:val="00E3370D"/>
    <w:rsid w:val="00E3371B"/>
    <w:rsid w:val="00E51539"/>
    <w:rsid w:val="00E54A29"/>
    <w:rsid w:val="00E57F3B"/>
    <w:rsid w:val="00E64961"/>
    <w:rsid w:val="00E732FE"/>
    <w:rsid w:val="00E74FFD"/>
    <w:rsid w:val="00E756AD"/>
    <w:rsid w:val="00E77BBB"/>
    <w:rsid w:val="00E81502"/>
    <w:rsid w:val="00E8439D"/>
    <w:rsid w:val="00E90167"/>
    <w:rsid w:val="00E9435D"/>
    <w:rsid w:val="00E9738A"/>
    <w:rsid w:val="00EA0467"/>
    <w:rsid w:val="00EA56AA"/>
    <w:rsid w:val="00EA7021"/>
    <w:rsid w:val="00EB63C5"/>
    <w:rsid w:val="00EB67EA"/>
    <w:rsid w:val="00EC3F53"/>
    <w:rsid w:val="00EC4986"/>
    <w:rsid w:val="00EC610E"/>
    <w:rsid w:val="00EC6A8D"/>
    <w:rsid w:val="00EC6B8B"/>
    <w:rsid w:val="00EE1DB2"/>
    <w:rsid w:val="00EE47EC"/>
    <w:rsid w:val="00EE5904"/>
    <w:rsid w:val="00EE744D"/>
    <w:rsid w:val="00EF1428"/>
    <w:rsid w:val="00EF4F4A"/>
    <w:rsid w:val="00EF7769"/>
    <w:rsid w:val="00F0173B"/>
    <w:rsid w:val="00F0213F"/>
    <w:rsid w:val="00F053D6"/>
    <w:rsid w:val="00F174C3"/>
    <w:rsid w:val="00F20945"/>
    <w:rsid w:val="00F23D80"/>
    <w:rsid w:val="00F26011"/>
    <w:rsid w:val="00F268CE"/>
    <w:rsid w:val="00F3130C"/>
    <w:rsid w:val="00F320D6"/>
    <w:rsid w:val="00F37C53"/>
    <w:rsid w:val="00F42139"/>
    <w:rsid w:val="00F4594B"/>
    <w:rsid w:val="00F5722B"/>
    <w:rsid w:val="00F61D2E"/>
    <w:rsid w:val="00F70C38"/>
    <w:rsid w:val="00F72FE6"/>
    <w:rsid w:val="00F762F0"/>
    <w:rsid w:val="00F777CE"/>
    <w:rsid w:val="00F91E8F"/>
    <w:rsid w:val="00F92429"/>
    <w:rsid w:val="00F92F28"/>
    <w:rsid w:val="00FA3891"/>
    <w:rsid w:val="00FB2847"/>
    <w:rsid w:val="00FB417E"/>
    <w:rsid w:val="00FB533F"/>
    <w:rsid w:val="00FC3E2D"/>
    <w:rsid w:val="00FC429A"/>
    <w:rsid w:val="00FD0B74"/>
    <w:rsid w:val="00FD1FCB"/>
    <w:rsid w:val="00FD2892"/>
    <w:rsid w:val="00FE2736"/>
    <w:rsid w:val="00FE3AF0"/>
    <w:rsid w:val="00FE5BF6"/>
    <w:rsid w:val="00FE64D7"/>
    <w:rsid w:val="00FF25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49"/>
    <o:shapelayout v:ext="edit">
      <o:idmap v:ext="edit" data="1"/>
    </o:shapelayout>
  </w:shapeDefaults>
  <w:decimalSymbol w:val=","/>
  <w:listSeparator w:val=";"/>
  <w14:docId w14:val="03AD1952"/>
  <w15:docId w15:val="{21829BE1-65A5-45ED-8865-A66D9131C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F7BC2"/>
    <w:pPr>
      <w:ind w:firstLine="709"/>
      <w:jc w:val="both"/>
    </w:pPr>
    <w:rPr>
      <w:rFonts w:eastAsia="Calibri"/>
      <w:sz w:val="28"/>
      <w:szCs w:val="22"/>
      <w:lang w:eastAsia="en-US"/>
    </w:rPr>
  </w:style>
  <w:style w:type="paragraph" w:styleId="1">
    <w:name w:val="heading 1"/>
    <w:basedOn w:val="a0"/>
    <w:next w:val="a0"/>
    <w:link w:val="10"/>
    <w:qFormat/>
    <w:rsid w:val="00B4590A"/>
    <w:pPr>
      <w:keepNext/>
      <w:widowControl w:val="0"/>
      <w:suppressAutoHyphens/>
      <w:autoSpaceDN w:val="0"/>
      <w:jc w:val="left"/>
      <w:textAlignment w:val="baseline"/>
      <w:outlineLvl w:val="0"/>
    </w:pPr>
    <w:rPr>
      <w:rFonts w:eastAsia="Microsoft YaHei" w:cs="Arial"/>
      <w:b/>
      <w:bCs/>
      <w:color w:val="000000"/>
      <w:kern w:val="3"/>
      <w:sz w:val="32"/>
      <w:szCs w:val="28"/>
      <w:lang w:val="en-US" w:eastAsia="zh-CN" w:bidi="hi-IN"/>
    </w:rPr>
  </w:style>
  <w:style w:type="paragraph" w:styleId="2">
    <w:name w:val="heading 2"/>
    <w:basedOn w:val="a0"/>
    <w:next w:val="a0"/>
    <w:link w:val="20"/>
    <w:unhideWhenUsed/>
    <w:qFormat/>
    <w:rsid w:val="0013417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next w:val="a0"/>
    <w:link w:val="30"/>
    <w:qFormat/>
    <w:rsid w:val="00F3130C"/>
    <w:pPr>
      <w:keepNext/>
      <w:keepLines/>
      <w:suppressAutoHyphens/>
      <w:spacing w:after="332" w:line="254" w:lineRule="auto"/>
      <w:ind w:left="9"/>
      <w:jc w:val="center"/>
      <w:outlineLvl w:val="2"/>
    </w:pPr>
    <w:rPr>
      <w:color w:val="000000"/>
      <w:sz w:val="24"/>
      <w:szCs w:val="22"/>
      <w:lang w:val="en-US" w:eastAsia="zh-CN"/>
    </w:rPr>
  </w:style>
  <w:style w:type="paragraph" w:styleId="4">
    <w:name w:val="heading 4"/>
    <w:basedOn w:val="a0"/>
    <w:next w:val="a0"/>
    <w:link w:val="40"/>
    <w:unhideWhenUsed/>
    <w:qFormat/>
    <w:rsid w:val="00F3130C"/>
    <w:pPr>
      <w:keepNext/>
      <w:keepLines/>
      <w:spacing w:before="240" w:after="40"/>
      <w:ind w:firstLine="0"/>
      <w:jc w:val="left"/>
      <w:outlineLvl w:val="3"/>
    </w:pPr>
    <w:rPr>
      <w:rFonts w:eastAsia="Times New Roman"/>
      <w:b/>
      <w:sz w:val="24"/>
      <w:szCs w:val="24"/>
      <w:lang w:eastAsia="ru-RU"/>
    </w:rPr>
  </w:style>
  <w:style w:type="paragraph" w:styleId="5">
    <w:name w:val="heading 5"/>
    <w:basedOn w:val="a0"/>
    <w:next w:val="a0"/>
    <w:link w:val="50"/>
    <w:unhideWhenUsed/>
    <w:qFormat/>
    <w:rsid w:val="00F3130C"/>
    <w:pPr>
      <w:keepNext/>
      <w:keepLines/>
      <w:spacing w:before="220" w:after="40"/>
      <w:ind w:firstLine="0"/>
      <w:jc w:val="left"/>
      <w:outlineLvl w:val="4"/>
    </w:pPr>
    <w:rPr>
      <w:rFonts w:eastAsia="Times New Roman"/>
      <w:b/>
      <w:sz w:val="22"/>
      <w:lang w:eastAsia="ru-RU"/>
    </w:rPr>
  </w:style>
  <w:style w:type="paragraph" w:styleId="6">
    <w:name w:val="heading 6"/>
    <w:basedOn w:val="a0"/>
    <w:next w:val="a0"/>
    <w:link w:val="60"/>
    <w:unhideWhenUsed/>
    <w:qFormat/>
    <w:rsid w:val="00F3130C"/>
    <w:pPr>
      <w:keepNext/>
      <w:keepLines/>
      <w:spacing w:before="40"/>
      <w:ind w:firstLine="0"/>
      <w:jc w:val="left"/>
      <w:outlineLvl w:val="5"/>
    </w:pPr>
    <w:rPr>
      <w:rFonts w:asciiTheme="majorHAnsi" w:eastAsiaTheme="majorEastAsia" w:hAnsiTheme="majorHAnsi" w:cstheme="majorBidi"/>
      <w:color w:val="243F60" w:themeColor="accent1" w:themeShade="7F"/>
    </w:rPr>
  </w:style>
  <w:style w:type="paragraph" w:styleId="7">
    <w:name w:val="heading 7"/>
    <w:basedOn w:val="a0"/>
    <w:next w:val="a0"/>
    <w:link w:val="70"/>
    <w:semiHidden/>
    <w:unhideWhenUsed/>
    <w:qFormat/>
    <w:rsid w:val="00F3130C"/>
    <w:pPr>
      <w:keepNext/>
      <w:keepLines/>
      <w:spacing w:before="40"/>
      <w:ind w:firstLine="0"/>
      <w:jc w:val="left"/>
      <w:outlineLvl w:val="6"/>
    </w:pPr>
    <w:rPr>
      <w:rFonts w:asciiTheme="majorHAnsi" w:eastAsiaTheme="majorEastAsia" w:hAnsiTheme="majorHAnsi" w:cstheme="majorBidi"/>
      <w:i/>
      <w:iCs/>
      <w:color w:val="243F60" w:themeColor="accent1" w:themeShade="7F"/>
      <w:szCs w:val="28"/>
      <w:lang w:eastAsia="ru-RU"/>
    </w:rPr>
  </w:style>
  <w:style w:type="paragraph" w:styleId="8">
    <w:name w:val="heading 8"/>
    <w:basedOn w:val="a0"/>
    <w:next w:val="a0"/>
    <w:link w:val="80"/>
    <w:semiHidden/>
    <w:unhideWhenUsed/>
    <w:qFormat/>
    <w:rsid w:val="00F3130C"/>
    <w:pPr>
      <w:keepNext/>
      <w:keepLines/>
      <w:spacing w:before="40"/>
      <w:ind w:firstLine="0"/>
      <w:jc w:val="left"/>
      <w:outlineLvl w:val="7"/>
    </w:pPr>
    <w:rPr>
      <w:rFonts w:asciiTheme="majorHAnsi" w:eastAsiaTheme="majorEastAsia" w:hAnsiTheme="majorHAnsi" w:cstheme="majorBidi"/>
      <w:color w:val="272727" w:themeColor="text1" w:themeTint="D8"/>
      <w:sz w:val="21"/>
      <w:szCs w:val="21"/>
      <w:lang w:eastAsia="ru-RU"/>
    </w:rPr>
  </w:style>
  <w:style w:type="paragraph" w:styleId="9">
    <w:name w:val="heading 9"/>
    <w:basedOn w:val="a0"/>
    <w:next w:val="a1"/>
    <w:link w:val="90"/>
    <w:qFormat/>
    <w:rsid w:val="00F3130C"/>
    <w:pPr>
      <w:keepNext/>
      <w:tabs>
        <w:tab w:val="num" w:pos="0"/>
      </w:tabs>
      <w:suppressAutoHyphens/>
      <w:spacing w:before="60" w:after="60" w:line="244" w:lineRule="auto"/>
      <w:ind w:left="6103" w:right="9" w:firstLine="0"/>
      <w:outlineLvl w:val="8"/>
    </w:pPr>
    <w:rPr>
      <w:rFonts w:ascii="Liberation Sans" w:eastAsia="Microsoft YaHei" w:hAnsi="Liberation Sans" w:cs="Arial"/>
      <w:b/>
      <w:bCs/>
      <w:color w:val="000000"/>
      <w:sz w:val="21"/>
      <w:szCs w:val="21"/>
      <w:lang w:val="en-US" w:eastAsia="zh-C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11">
    <w:name w:val="Обычный1"/>
    <w:rsid w:val="00C867D6"/>
    <w:pPr>
      <w:widowControl w:val="0"/>
      <w:spacing w:before="160"/>
      <w:ind w:firstLine="200"/>
      <w:jc w:val="both"/>
    </w:pPr>
    <w:rPr>
      <w:snapToGrid w:val="0"/>
    </w:rPr>
  </w:style>
  <w:style w:type="paragraph" w:styleId="a5">
    <w:name w:val="footnote text"/>
    <w:basedOn w:val="a0"/>
    <w:link w:val="a6"/>
    <w:uiPriority w:val="99"/>
    <w:rsid w:val="001954F5"/>
    <w:rPr>
      <w:sz w:val="20"/>
      <w:szCs w:val="20"/>
    </w:rPr>
  </w:style>
  <w:style w:type="character" w:styleId="a7">
    <w:name w:val="footnote reference"/>
    <w:basedOn w:val="a2"/>
    <w:rsid w:val="001954F5"/>
    <w:rPr>
      <w:vertAlign w:val="superscript"/>
    </w:rPr>
  </w:style>
  <w:style w:type="character" w:styleId="a8">
    <w:name w:val="Hyperlink"/>
    <w:basedOn w:val="a2"/>
    <w:uiPriority w:val="99"/>
    <w:rsid w:val="00613689"/>
    <w:rPr>
      <w:color w:val="0000FF"/>
      <w:u w:val="single"/>
    </w:rPr>
  </w:style>
  <w:style w:type="paragraph" w:customStyle="1" w:styleId="110">
    <w:name w:val="Обычный11"/>
    <w:rsid w:val="005D0744"/>
    <w:pPr>
      <w:widowControl w:val="0"/>
      <w:spacing w:before="160"/>
      <w:ind w:firstLine="200"/>
      <w:jc w:val="both"/>
    </w:pPr>
    <w:rPr>
      <w:snapToGrid w:val="0"/>
    </w:rPr>
  </w:style>
  <w:style w:type="paragraph" w:styleId="a9">
    <w:name w:val="Balloon Text"/>
    <w:basedOn w:val="a0"/>
    <w:link w:val="aa"/>
    <w:uiPriority w:val="99"/>
    <w:semiHidden/>
    <w:unhideWhenUsed/>
    <w:rsid w:val="00A4124B"/>
    <w:rPr>
      <w:rFonts w:ascii="Tahoma" w:hAnsi="Tahoma" w:cs="Tahoma"/>
      <w:sz w:val="16"/>
      <w:szCs w:val="16"/>
    </w:rPr>
  </w:style>
  <w:style w:type="character" w:customStyle="1" w:styleId="aa">
    <w:name w:val="Текст выноски Знак"/>
    <w:basedOn w:val="a2"/>
    <w:link w:val="a9"/>
    <w:uiPriority w:val="99"/>
    <w:semiHidden/>
    <w:rsid w:val="00A4124B"/>
    <w:rPr>
      <w:rFonts w:ascii="Tahoma" w:eastAsia="Calibri" w:hAnsi="Tahoma" w:cs="Tahoma"/>
      <w:sz w:val="16"/>
      <w:szCs w:val="16"/>
      <w:lang w:eastAsia="en-US"/>
    </w:rPr>
  </w:style>
  <w:style w:type="table" w:styleId="ab">
    <w:name w:val="Table Grid"/>
    <w:basedOn w:val="a3"/>
    <w:uiPriority w:val="39"/>
    <w:rsid w:val="009C4D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basedOn w:val="a2"/>
    <w:uiPriority w:val="99"/>
    <w:semiHidden/>
    <w:unhideWhenUsed/>
    <w:rsid w:val="00E77BBB"/>
    <w:rPr>
      <w:sz w:val="16"/>
      <w:szCs w:val="16"/>
    </w:rPr>
  </w:style>
  <w:style w:type="paragraph" w:styleId="ad">
    <w:name w:val="annotation text"/>
    <w:basedOn w:val="a0"/>
    <w:link w:val="ae"/>
    <w:uiPriority w:val="99"/>
    <w:semiHidden/>
    <w:unhideWhenUsed/>
    <w:rsid w:val="00E77BBB"/>
    <w:rPr>
      <w:sz w:val="20"/>
      <w:szCs w:val="20"/>
    </w:rPr>
  </w:style>
  <w:style w:type="character" w:customStyle="1" w:styleId="ae">
    <w:name w:val="Текст примечания Знак"/>
    <w:basedOn w:val="a2"/>
    <w:link w:val="ad"/>
    <w:uiPriority w:val="99"/>
    <w:semiHidden/>
    <w:rsid w:val="00E77BBB"/>
    <w:rPr>
      <w:rFonts w:ascii="Calibri" w:eastAsia="Calibri" w:hAnsi="Calibri"/>
      <w:lang w:eastAsia="en-US"/>
    </w:rPr>
  </w:style>
  <w:style w:type="paragraph" w:styleId="af">
    <w:name w:val="annotation subject"/>
    <w:basedOn w:val="ad"/>
    <w:next w:val="ad"/>
    <w:link w:val="af0"/>
    <w:uiPriority w:val="99"/>
    <w:semiHidden/>
    <w:unhideWhenUsed/>
    <w:rsid w:val="00E77BBB"/>
    <w:rPr>
      <w:b/>
      <w:bCs/>
    </w:rPr>
  </w:style>
  <w:style w:type="character" w:customStyle="1" w:styleId="af0">
    <w:name w:val="Тема примечания Знак"/>
    <w:basedOn w:val="ae"/>
    <w:link w:val="af"/>
    <w:uiPriority w:val="99"/>
    <w:semiHidden/>
    <w:rsid w:val="00E77BBB"/>
    <w:rPr>
      <w:rFonts w:ascii="Calibri" w:eastAsia="Calibri" w:hAnsi="Calibri"/>
      <w:b/>
      <w:bCs/>
      <w:lang w:eastAsia="en-US"/>
    </w:rPr>
  </w:style>
  <w:style w:type="paragraph" w:styleId="af1">
    <w:name w:val="No Spacing"/>
    <w:link w:val="af2"/>
    <w:uiPriority w:val="1"/>
    <w:qFormat/>
    <w:rsid w:val="008F7BC2"/>
    <w:rPr>
      <w:rFonts w:ascii="Calibri" w:eastAsia="Calibri" w:hAnsi="Calibri"/>
      <w:sz w:val="22"/>
      <w:szCs w:val="22"/>
      <w:lang w:eastAsia="en-US"/>
    </w:rPr>
  </w:style>
  <w:style w:type="paragraph" w:styleId="af3">
    <w:name w:val="List Paragraph"/>
    <w:basedOn w:val="a0"/>
    <w:link w:val="af4"/>
    <w:uiPriority w:val="34"/>
    <w:qFormat/>
    <w:rsid w:val="00B850C9"/>
    <w:pPr>
      <w:ind w:left="720"/>
      <w:contextualSpacing/>
    </w:pPr>
  </w:style>
  <w:style w:type="character" w:customStyle="1" w:styleId="10">
    <w:name w:val="Заголовок 1 Знак"/>
    <w:basedOn w:val="a2"/>
    <w:link w:val="1"/>
    <w:rsid w:val="00B4590A"/>
    <w:rPr>
      <w:rFonts w:eastAsia="Microsoft YaHei" w:cs="Arial"/>
      <w:b/>
      <w:bCs/>
      <w:color w:val="000000"/>
      <w:kern w:val="3"/>
      <w:sz w:val="32"/>
      <w:szCs w:val="28"/>
      <w:lang w:val="en-US" w:eastAsia="zh-CN" w:bidi="hi-IN"/>
    </w:rPr>
  </w:style>
  <w:style w:type="paragraph" w:customStyle="1" w:styleId="a">
    <w:name w:val="Ссылки"/>
    <w:basedOn w:val="af3"/>
    <w:qFormat/>
    <w:rsid w:val="00B4590A"/>
    <w:pPr>
      <w:numPr>
        <w:numId w:val="3"/>
      </w:numPr>
    </w:pPr>
    <w:rPr>
      <w:rFonts w:cstheme="minorBidi"/>
      <w:lang w:val="be-BY"/>
    </w:rPr>
  </w:style>
  <w:style w:type="character" w:customStyle="1" w:styleId="20">
    <w:name w:val="Заголовок 2 Знак"/>
    <w:basedOn w:val="a2"/>
    <w:link w:val="2"/>
    <w:rsid w:val="00134173"/>
    <w:rPr>
      <w:rFonts w:asciiTheme="majorHAnsi" w:eastAsiaTheme="majorEastAsia" w:hAnsiTheme="majorHAnsi" w:cstheme="majorBidi"/>
      <w:color w:val="365F91" w:themeColor="accent1" w:themeShade="BF"/>
      <w:sz w:val="26"/>
      <w:szCs w:val="26"/>
      <w:lang w:eastAsia="en-US"/>
    </w:rPr>
  </w:style>
  <w:style w:type="paragraph" w:styleId="af5">
    <w:name w:val="TOC Heading"/>
    <w:basedOn w:val="1"/>
    <w:next w:val="a0"/>
    <w:uiPriority w:val="39"/>
    <w:unhideWhenUsed/>
    <w:qFormat/>
    <w:rsid w:val="008853D2"/>
    <w:pPr>
      <w:keepLines/>
      <w:widowControl/>
      <w:suppressAutoHyphens w:val="0"/>
      <w:autoSpaceDN/>
      <w:spacing w:before="240" w:line="259" w:lineRule="auto"/>
      <w:ind w:firstLine="0"/>
      <w:textAlignment w:val="auto"/>
      <w:outlineLvl w:val="9"/>
    </w:pPr>
    <w:rPr>
      <w:rFonts w:asciiTheme="majorHAnsi" w:eastAsiaTheme="majorEastAsia" w:hAnsiTheme="majorHAnsi" w:cstheme="majorBidi"/>
      <w:b w:val="0"/>
      <w:bCs w:val="0"/>
      <w:color w:val="365F91" w:themeColor="accent1" w:themeShade="BF"/>
      <w:kern w:val="0"/>
      <w:szCs w:val="32"/>
      <w:lang w:val="ru-RU" w:eastAsia="ru-RU" w:bidi="ar-SA"/>
    </w:rPr>
  </w:style>
  <w:style w:type="paragraph" w:styleId="12">
    <w:name w:val="toc 1"/>
    <w:basedOn w:val="a0"/>
    <w:next w:val="a0"/>
    <w:autoRedefine/>
    <w:uiPriority w:val="39"/>
    <w:unhideWhenUsed/>
    <w:rsid w:val="000556B2"/>
    <w:pPr>
      <w:tabs>
        <w:tab w:val="right" w:leader="dot" w:pos="9345"/>
      </w:tabs>
      <w:ind w:left="284" w:hanging="284"/>
      <w:jc w:val="left"/>
    </w:pPr>
  </w:style>
  <w:style w:type="paragraph" w:styleId="af6">
    <w:name w:val="header"/>
    <w:basedOn w:val="a0"/>
    <w:link w:val="af7"/>
    <w:unhideWhenUsed/>
    <w:rsid w:val="008853D2"/>
    <w:pPr>
      <w:tabs>
        <w:tab w:val="center" w:pos="4677"/>
        <w:tab w:val="right" w:pos="9355"/>
      </w:tabs>
    </w:pPr>
  </w:style>
  <w:style w:type="character" w:customStyle="1" w:styleId="af7">
    <w:name w:val="Верхний колонтитул Знак"/>
    <w:basedOn w:val="a2"/>
    <w:link w:val="af6"/>
    <w:rsid w:val="008853D2"/>
    <w:rPr>
      <w:rFonts w:eastAsia="Calibri"/>
      <w:sz w:val="28"/>
      <w:szCs w:val="22"/>
      <w:lang w:eastAsia="en-US"/>
    </w:rPr>
  </w:style>
  <w:style w:type="paragraph" w:styleId="af8">
    <w:name w:val="footer"/>
    <w:basedOn w:val="a0"/>
    <w:link w:val="af9"/>
    <w:uiPriority w:val="99"/>
    <w:unhideWhenUsed/>
    <w:rsid w:val="008853D2"/>
    <w:pPr>
      <w:tabs>
        <w:tab w:val="center" w:pos="4677"/>
        <w:tab w:val="right" w:pos="9355"/>
      </w:tabs>
    </w:pPr>
  </w:style>
  <w:style w:type="character" w:customStyle="1" w:styleId="af9">
    <w:name w:val="Нижний колонтитул Знак"/>
    <w:basedOn w:val="a2"/>
    <w:link w:val="af8"/>
    <w:uiPriority w:val="99"/>
    <w:rsid w:val="008853D2"/>
    <w:rPr>
      <w:rFonts w:eastAsia="Calibri"/>
      <w:sz w:val="28"/>
      <w:szCs w:val="22"/>
      <w:lang w:eastAsia="en-US"/>
    </w:rPr>
  </w:style>
  <w:style w:type="paragraph" w:customStyle="1" w:styleId="Textbody">
    <w:name w:val="Text body"/>
    <w:basedOn w:val="a0"/>
    <w:qFormat/>
    <w:rsid w:val="00AA72D8"/>
    <w:pPr>
      <w:widowControl w:val="0"/>
      <w:suppressAutoHyphens/>
      <w:autoSpaceDN w:val="0"/>
      <w:spacing w:after="140" w:line="276" w:lineRule="auto"/>
      <w:ind w:firstLine="0"/>
      <w:jc w:val="left"/>
    </w:pPr>
    <w:rPr>
      <w:rFonts w:eastAsia="Segoe UI" w:cs="Tahoma"/>
      <w:color w:val="000000"/>
      <w:kern w:val="3"/>
      <w:szCs w:val="24"/>
      <w:lang w:val="en-US" w:eastAsia="zh-CN" w:bidi="hi-IN"/>
    </w:rPr>
  </w:style>
  <w:style w:type="character" w:customStyle="1" w:styleId="fontstyle01">
    <w:name w:val="fontstyle01"/>
    <w:basedOn w:val="a2"/>
    <w:rsid w:val="007B4117"/>
    <w:rPr>
      <w:rFonts w:ascii="Times New Roman" w:hAnsi="Times New Roman" w:cs="Times New Roman" w:hint="default"/>
      <w:b w:val="0"/>
      <w:bCs w:val="0"/>
      <w:i w:val="0"/>
      <w:iCs w:val="0"/>
      <w:color w:val="000000"/>
      <w:sz w:val="28"/>
      <w:szCs w:val="28"/>
    </w:rPr>
  </w:style>
  <w:style w:type="character" w:customStyle="1" w:styleId="af4">
    <w:name w:val="Абзац списка Знак"/>
    <w:basedOn w:val="a2"/>
    <w:link w:val="af3"/>
    <w:uiPriority w:val="1"/>
    <w:rsid w:val="007B4117"/>
    <w:rPr>
      <w:rFonts w:eastAsia="Calibri"/>
      <w:sz w:val="28"/>
      <w:szCs w:val="22"/>
      <w:lang w:eastAsia="en-US"/>
    </w:rPr>
  </w:style>
  <w:style w:type="paragraph" w:styleId="afa">
    <w:name w:val="Normal (Web)"/>
    <w:basedOn w:val="a0"/>
    <w:uiPriority w:val="99"/>
    <w:unhideWhenUsed/>
    <w:qFormat/>
    <w:rsid w:val="00F5722B"/>
    <w:pPr>
      <w:spacing w:before="100" w:beforeAutospacing="1" w:after="100" w:afterAutospacing="1"/>
      <w:ind w:firstLine="0"/>
      <w:jc w:val="left"/>
    </w:pPr>
    <w:rPr>
      <w:rFonts w:eastAsia="Times New Roman"/>
      <w:sz w:val="24"/>
      <w:szCs w:val="24"/>
      <w:lang w:eastAsia="ru-RU"/>
    </w:rPr>
  </w:style>
  <w:style w:type="character" w:customStyle="1" w:styleId="af2">
    <w:name w:val="Без интервала Знак"/>
    <w:link w:val="af1"/>
    <w:uiPriority w:val="1"/>
    <w:locked/>
    <w:rsid w:val="00F5722B"/>
    <w:rPr>
      <w:rFonts w:ascii="Calibri" w:eastAsia="Calibri" w:hAnsi="Calibri"/>
      <w:sz w:val="22"/>
      <w:szCs w:val="22"/>
      <w:lang w:eastAsia="en-US"/>
    </w:rPr>
  </w:style>
  <w:style w:type="paragraph" w:styleId="a1">
    <w:name w:val="Body Text"/>
    <w:basedOn w:val="a0"/>
    <w:link w:val="afb"/>
    <w:qFormat/>
    <w:rsid w:val="00F5722B"/>
    <w:pPr>
      <w:widowControl w:val="0"/>
      <w:autoSpaceDE w:val="0"/>
      <w:autoSpaceDN w:val="0"/>
      <w:ind w:firstLine="0"/>
      <w:jc w:val="left"/>
    </w:pPr>
    <w:rPr>
      <w:rFonts w:eastAsia="Times New Roman"/>
      <w:szCs w:val="28"/>
    </w:rPr>
  </w:style>
  <w:style w:type="character" w:customStyle="1" w:styleId="afb">
    <w:name w:val="Основной текст Знак"/>
    <w:basedOn w:val="a2"/>
    <w:link w:val="a1"/>
    <w:rsid w:val="00F5722B"/>
    <w:rPr>
      <w:sz w:val="28"/>
      <w:szCs w:val="28"/>
      <w:lang w:eastAsia="en-US"/>
    </w:rPr>
  </w:style>
  <w:style w:type="paragraph" w:styleId="21">
    <w:name w:val="toc 2"/>
    <w:basedOn w:val="a0"/>
    <w:next w:val="a0"/>
    <w:autoRedefine/>
    <w:uiPriority w:val="39"/>
    <w:unhideWhenUsed/>
    <w:rsid w:val="005A40FB"/>
    <w:pPr>
      <w:tabs>
        <w:tab w:val="right" w:leader="dot" w:pos="9344"/>
      </w:tabs>
      <w:ind w:left="709" w:hanging="425"/>
      <w:jc w:val="left"/>
    </w:pPr>
  </w:style>
  <w:style w:type="character" w:customStyle="1" w:styleId="active">
    <w:name w:val="active"/>
    <w:basedOn w:val="a2"/>
    <w:rsid w:val="00CC1E1E"/>
  </w:style>
  <w:style w:type="paragraph" w:styleId="afc">
    <w:name w:val="Title"/>
    <w:basedOn w:val="a0"/>
    <w:link w:val="afd"/>
    <w:qFormat/>
    <w:rsid w:val="00363C17"/>
    <w:pPr>
      <w:spacing w:line="288" w:lineRule="auto"/>
      <w:ind w:firstLine="0"/>
      <w:jc w:val="center"/>
    </w:pPr>
    <w:rPr>
      <w:rFonts w:ascii="Arial" w:eastAsia="Times New Roman" w:hAnsi="Arial"/>
      <w:b/>
      <w:sz w:val="38"/>
      <w:szCs w:val="20"/>
      <w:lang w:eastAsia="ru-RU"/>
    </w:rPr>
  </w:style>
  <w:style w:type="character" w:customStyle="1" w:styleId="afd">
    <w:name w:val="Заголовок Знак"/>
    <w:basedOn w:val="a2"/>
    <w:link w:val="afc"/>
    <w:rsid w:val="00363C17"/>
    <w:rPr>
      <w:rFonts w:ascii="Arial" w:hAnsi="Arial"/>
      <w:b/>
      <w:sz w:val="38"/>
    </w:rPr>
  </w:style>
  <w:style w:type="paragraph" w:styleId="afe">
    <w:name w:val="Subtitle"/>
    <w:basedOn w:val="a0"/>
    <w:link w:val="aff"/>
    <w:uiPriority w:val="11"/>
    <w:qFormat/>
    <w:rsid w:val="00363C17"/>
    <w:pPr>
      <w:spacing w:line="288" w:lineRule="auto"/>
      <w:ind w:firstLine="0"/>
      <w:jc w:val="center"/>
    </w:pPr>
    <w:rPr>
      <w:rFonts w:ascii="Arial" w:eastAsia="Times New Roman" w:hAnsi="Arial"/>
      <w:sz w:val="30"/>
      <w:szCs w:val="20"/>
      <w:lang w:eastAsia="ru-RU"/>
    </w:rPr>
  </w:style>
  <w:style w:type="character" w:customStyle="1" w:styleId="aff">
    <w:name w:val="Подзаголовок Знак"/>
    <w:basedOn w:val="a2"/>
    <w:link w:val="afe"/>
    <w:uiPriority w:val="11"/>
    <w:rsid w:val="00363C17"/>
    <w:rPr>
      <w:rFonts w:ascii="Arial" w:hAnsi="Arial"/>
      <w:sz w:val="30"/>
    </w:rPr>
  </w:style>
  <w:style w:type="paragraph" w:customStyle="1" w:styleId="aff0">
    <w:name w:val="текст до и посл"/>
    <w:qFormat/>
    <w:rsid w:val="00C366ED"/>
    <w:pPr>
      <w:pBdr>
        <w:top w:val="nil"/>
        <w:left w:val="nil"/>
        <w:bottom w:val="nil"/>
        <w:right w:val="nil"/>
        <w:between w:val="nil"/>
        <w:bar w:val="nil"/>
      </w:pBdr>
      <w:suppressAutoHyphens/>
      <w:spacing w:before="100" w:after="100"/>
      <w:ind w:firstLine="709"/>
      <w:jc w:val="both"/>
    </w:pPr>
    <w:rPr>
      <w:rFonts w:eastAsia="Arial Unicode MS" w:cs="Arial Unicode MS"/>
      <w:color w:val="000000"/>
      <w:sz w:val="28"/>
      <w:szCs w:val="28"/>
      <w:u w:color="000000"/>
      <w:bdr w:val="nil"/>
      <w:lang w:val="en-US"/>
    </w:rPr>
  </w:style>
  <w:style w:type="character" w:customStyle="1" w:styleId="30">
    <w:name w:val="Заголовок 3 Знак"/>
    <w:basedOn w:val="a2"/>
    <w:link w:val="3"/>
    <w:rsid w:val="00F3130C"/>
    <w:rPr>
      <w:color w:val="000000"/>
      <w:sz w:val="24"/>
      <w:szCs w:val="22"/>
      <w:lang w:val="en-US" w:eastAsia="zh-CN"/>
    </w:rPr>
  </w:style>
  <w:style w:type="character" w:customStyle="1" w:styleId="40">
    <w:name w:val="Заголовок 4 Знак"/>
    <w:basedOn w:val="a2"/>
    <w:link w:val="4"/>
    <w:rsid w:val="00F3130C"/>
    <w:rPr>
      <w:b/>
      <w:sz w:val="24"/>
      <w:szCs w:val="24"/>
    </w:rPr>
  </w:style>
  <w:style w:type="character" w:customStyle="1" w:styleId="50">
    <w:name w:val="Заголовок 5 Знак"/>
    <w:basedOn w:val="a2"/>
    <w:link w:val="5"/>
    <w:rsid w:val="00F3130C"/>
    <w:rPr>
      <w:b/>
      <w:sz w:val="22"/>
      <w:szCs w:val="22"/>
    </w:rPr>
  </w:style>
  <w:style w:type="character" w:customStyle="1" w:styleId="60">
    <w:name w:val="Заголовок 6 Знак"/>
    <w:basedOn w:val="a2"/>
    <w:link w:val="6"/>
    <w:rsid w:val="00F3130C"/>
    <w:rPr>
      <w:rFonts w:asciiTheme="majorHAnsi" w:eastAsiaTheme="majorEastAsia" w:hAnsiTheme="majorHAnsi" w:cstheme="majorBidi"/>
      <w:color w:val="243F60" w:themeColor="accent1" w:themeShade="7F"/>
      <w:sz w:val="28"/>
      <w:szCs w:val="22"/>
      <w:lang w:eastAsia="en-US"/>
    </w:rPr>
  </w:style>
  <w:style w:type="character" w:customStyle="1" w:styleId="70">
    <w:name w:val="Заголовок 7 Знак"/>
    <w:basedOn w:val="a2"/>
    <w:link w:val="7"/>
    <w:semiHidden/>
    <w:rsid w:val="00F3130C"/>
    <w:rPr>
      <w:rFonts w:asciiTheme="majorHAnsi" w:eastAsiaTheme="majorEastAsia" w:hAnsiTheme="majorHAnsi" w:cstheme="majorBidi"/>
      <w:i/>
      <w:iCs/>
      <w:color w:val="243F60" w:themeColor="accent1" w:themeShade="7F"/>
      <w:sz w:val="28"/>
      <w:szCs w:val="28"/>
    </w:rPr>
  </w:style>
  <w:style w:type="character" w:customStyle="1" w:styleId="80">
    <w:name w:val="Заголовок 8 Знак"/>
    <w:basedOn w:val="a2"/>
    <w:link w:val="8"/>
    <w:semiHidden/>
    <w:rsid w:val="00F3130C"/>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2"/>
    <w:link w:val="9"/>
    <w:rsid w:val="00F3130C"/>
    <w:rPr>
      <w:rFonts w:ascii="Liberation Sans" w:eastAsia="Microsoft YaHei" w:hAnsi="Liberation Sans" w:cs="Arial"/>
      <w:b/>
      <w:bCs/>
      <w:color w:val="000000"/>
      <w:sz w:val="21"/>
      <w:szCs w:val="21"/>
      <w:lang w:val="en-US" w:eastAsia="zh-CN"/>
    </w:rPr>
  </w:style>
  <w:style w:type="character" w:customStyle="1" w:styleId="a6">
    <w:name w:val="Текст сноски Знак"/>
    <w:basedOn w:val="a2"/>
    <w:link w:val="a5"/>
    <w:uiPriority w:val="99"/>
    <w:rsid w:val="00F3130C"/>
    <w:rPr>
      <w:rFonts w:eastAsia="Calibri"/>
      <w:lang w:eastAsia="en-US"/>
    </w:rPr>
  </w:style>
  <w:style w:type="paragraph" w:customStyle="1" w:styleId="aff1">
    <w:name w:val="текст"/>
    <w:basedOn w:val="a0"/>
    <w:qFormat/>
    <w:rsid w:val="00F3130C"/>
    <w:pPr>
      <w:suppressAutoHyphens/>
      <w:contextualSpacing/>
    </w:pPr>
    <w:rPr>
      <w:color w:val="000000"/>
      <w:szCs w:val="28"/>
      <w:lang w:val="en-US" w:eastAsia="zh-CN"/>
    </w:rPr>
  </w:style>
  <w:style w:type="paragraph" w:customStyle="1" w:styleId="aff2">
    <w:name w:val="Формула"/>
    <w:basedOn w:val="a0"/>
    <w:qFormat/>
    <w:rsid w:val="00F3130C"/>
    <w:pPr>
      <w:suppressAutoHyphens/>
      <w:ind w:right="9" w:firstLine="700"/>
      <w:contextualSpacing/>
      <w:jc w:val="center"/>
    </w:pPr>
    <w:rPr>
      <w:rFonts w:eastAsia="Times New Roman"/>
      <w:color w:val="000000"/>
      <w:sz w:val="26"/>
      <w:lang w:val="en-US" w:eastAsia="zh-CN"/>
    </w:rPr>
  </w:style>
  <w:style w:type="paragraph" w:customStyle="1" w:styleId="aff3">
    <w:name w:val="Где"/>
    <w:basedOn w:val="aff1"/>
    <w:qFormat/>
    <w:rsid w:val="00F3130C"/>
    <w:pPr>
      <w:tabs>
        <w:tab w:val="left" w:pos="709"/>
        <w:tab w:val="left" w:pos="1134"/>
      </w:tabs>
      <w:spacing w:before="240"/>
      <w:ind w:firstLine="0"/>
    </w:pPr>
  </w:style>
  <w:style w:type="paragraph" w:customStyle="1" w:styleId="aff4">
    <w:name w:val="Сложное пречисление"/>
    <w:basedOn w:val="aff1"/>
    <w:qFormat/>
    <w:rsid w:val="00F3130C"/>
    <w:pPr>
      <w:tabs>
        <w:tab w:val="num" w:pos="0"/>
        <w:tab w:val="left" w:pos="993"/>
      </w:tabs>
    </w:pPr>
  </w:style>
  <w:style w:type="paragraph" w:customStyle="1" w:styleId="aff5">
    <w:name w:val="Таблица"/>
    <w:basedOn w:val="aff1"/>
    <w:uiPriority w:val="99"/>
    <w:rsid w:val="00F3130C"/>
    <w:pPr>
      <w:spacing w:before="100"/>
      <w:ind w:firstLine="0"/>
    </w:pPr>
  </w:style>
  <w:style w:type="paragraph" w:customStyle="1" w:styleId="aff6">
    <w:name w:val="Табл. слева"/>
    <w:basedOn w:val="aff1"/>
    <w:rsid w:val="00F3130C"/>
    <w:pPr>
      <w:ind w:firstLine="0"/>
      <w:contextualSpacing w:val="0"/>
      <w:jc w:val="left"/>
    </w:pPr>
    <w:rPr>
      <w:rFonts w:eastAsia="Times New Roman"/>
      <w:sz w:val="24"/>
      <w:szCs w:val="24"/>
    </w:rPr>
  </w:style>
  <w:style w:type="paragraph" w:customStyle="1" w:styleId="aff7">
    <w:name w:val="Табл. центр"/>
    <w:basedOn w:val="aff1"/>
    <w:rsid w:val="00F3130C"/>
    <w:pPr>
      <w:ind w:firstLine="0"/>
      <w:jc w:val="center"/>
    </w:pPr>
    <w:rPr>
      <w:sz w:val="24"/>
    </w:rPr>
  </w:style>
  <w:style w:type="paragraph" w:customStyle="1" w:styleId="aff8">
    <w:name w:val="Текст после"/>
    <w:basedOn w:val="aff1"/>
    <w:qFormat/>
    <w:rsid w:val="00F3130C"/>
    <w:pPr>
      <w:spacing w:before="240"/>
    </w:pPr>
  </w:style>
  <w:style w:type="character" w:styleId="aff9">
    <w:name w:val="Strong"/>
    <w:basedOn w:val="a2"/>
    <w:uiPriority w:val="22"/>
    <w:qFormat/>
    <w:rsid w:val="00F3130C"/>
    <w:rPr>
      <w:b/>
      <w:bCs/>
    </w:rPr>
  </w:style>
  <w:style w:type="character" w:customStyle="1" w:styleId="js-prop-title">
    <w:name w:val="js-prop-title"/>
    <w:basedOn w:val="a2"/>
    <w:rsid w:val="00F3130C"/>
  </w:style>
  <w:style w:type="character" w:customStyle="1" w:styleId="js-prop-value">
    <w:name w:val="js-prop-value"/>
    <w:basedOn w:val="a2"/>
    <w:rsid w:val="00F3130C"/>
  </w:style>
  <w:style w:type="character" w:customStyle="1" w:styleId="13">
    <w:name w:val="Неразрешенное упоминание1"/>
    <w:basedOn w:val="a2"/>
    <w:uiPriority w:val="99"/>
    <w:semiHidden/>
    <w:unhideWhenUsed/>
    <w:rsid w:val="00F3130C"/>
    <w:rPr>
      <w:color w:val="605E5C"/>
      <w:shd w:val="clear" w:color="auto" w:fill="E1DFDD"/>
    </w:rPr>
  </w:style>
  <w:style w:type="paragraph" w:customStyle="1" w:styleId="Standard">
    <w:name w:val="Standard"/>
    <w:qFormat/>
    <w:rsid w:val="00F3130C"/>
    <w:pPr>
      <w:widowControl w:val="0"/>
      <w:suppressAutoHyphens/>
      <w:autoSpaceDN w:val="0"/>
      <w:textAlignment w:val="baseline"/>
    </w:pPr>
    <w:rPr>
      <w:rFonts w:eastAsia="Segoe UI" w:cs="Tahoma"/>
      <w:color w:val="000000"/>
      <w:kern w:val="3"/>
      <w:sz w:val="28"/>
      <w:szCs w:val="24"/>
      <w:lang w:val="en-US" w:eastAsia="zh-CN" w:bidi="hi-IN"/>
    </w:rPr>
  </w:style>
  <w:style w:type="numbering" w:customStyle="1" w:styleId="14">
    <w:name w:val="Текущий список1"/>
    <w:uiPriority w:val="99"/>
    <w:rsid w:val="00F3130C"/>
  </w:style>
  <w:style w:type="paragraph" w:customStyle="1" w:styleId="TableContents">
    <w:name w:val="Table Contents"/>
    <w:basedOn w:val="Standard"/>
    <w:rsid w:val="00F3130C"/>
    <w:pPr>
      <w:suppressLineNumbers/>
    </w:pPr>
  </w:style>
  <w:style w:type="character" w:customStyle="1" w:styleId="StrongEmphasis">
    <w:name w:val="Strong Emphasis"/>
    <w:rsid w:val="00F3130C"/>
    <w:rPr>
      <w:b/>
      <w:bCs/>
    </w:rPr>
  </w:style>
  <w:style w:type="paragraph" w:styleId="31">
    <w:name w:val="Body Text Indent 3"/>
    <w:basedOn w:val="a0"/>
    <w:link w:val="32"/>
    <w:unhideWhenUsed/>
    <w:rsid w:val="00F3130C"/>
    <w:pPr>
      <w:spacing w:after="120"/>
      <w:ind w:left="283" w:firstLine="0"/>
      <w:jc w:val="left"/>
    </w:pPr>
    <w:rPr>
      <w:rFonts w:eastAsiaTheme="minorHAnsi" w:cstheme="minorBidi"/>
      <w:sz w:val="16"/>
      <w:szCs w:val="16"/>
    </w:rPr>
  </w:style>
  <w:style w:type="character" w:customStyle="1" w:styleId="32">
    <w:name w:val="Основной текст с отступом 3 Знак"/>
    <w:basedOn w:val="a2"/>
    <w:link w:val="31"/>
    <w:rsid w:val="00F3130C"/>
    <w:rPr>
      <w:rFonts w:eastAsiaTheme="minorHAnsi" w:cstheme="minorBidi"/>
      <w:sz w:val="16"/>
      <w:szCs w:val="16"/>
      <w:lang w:eastAsia="en-US"/>
    </w:rPr>
  </w:style>
  <w:style w:type="paragraph" w:styleId="affa">
    <w:name w:val="caption"/>
    <w:basedOn w:val="a0"/>
    <w:next w:val="a0"/>
    <w:uiPriority w:val="35"/>
    <w:unhideWhenUsed/>
    <w:qFormat/>
    <w:rsid w:val="00F3130C"/>
    <w:pPr>
      <w:spacing w:after="200"/>
      <w:ind w:firstLine="0"/>
      <w:jc w:val="left"/>
    </w:pPr>
    <w:rPr>
      <w:rFonts w:eastAsiaTheme="minorHAnsi" w:cstheme="minorBidi"/>
      <w:i/>
      <w:iCs/>
      <w:color w:val="1F497D" w:themeColor="text2"/>
      <w:sz w:val="18"/>
      <w:szCs w:val="18"/>
    </w:rPr>
  </w:style>
  <w:style w:type="character" w:customStyle="1" w:styleId="22">
    <w:name w:val="Неразрешенное упоминание2"/>
    <w:basedOn w:val="a2"/>
    <w:uiPriority w:val="99"/>
    <w:semiHidden/>
    <w:unhideWhenUsed/>
    <w:rsid w:val="00F3130C"/>
    <w:rPr>
      <w:color w:val="605E5C"/>
      <w:shd w:val="clear" w:color="auto" w:fill="E1DFDD"/>
    </w:rPr>
  </w:style>
  <w:style w:type="character" w:styleId="affb">
    <w:name w:val="FollowedHyperlink"/>
    <w:basedOn w:val="a2"/>
    <w:uiPriority w:val="99"/>
    <w:semiHidden/>
    <w:unhideWhenUsed/>
    <w:rsid w:val="00F3130C"/>
    <w:rPr>
      <w:color w:val="800080"/>
      <w:u w:val="single"/>
    </w:rPr>
  </w:style>
  <w:style w:type="paragraph" w:customStyle="1" w:styleId="msonormal0">
    <w:name w:val="msonormal"/>
    <w:basedOn w:val="a0"/>
    <w:rsid w:val="00F3130C"/>
    <w:pPr>
      <w:spacing w:before="100" w:beforeAutospacing="1" w:after="100" w:afterAutospacing="1"/>
      <w:ind w:firstLine="0"/>
      <w:jc w:val="left"/>
    </w:pPr>
    <w:rPr>
      <w:rFonts w:eastAsia="Times New Roman"/>
      <w:sz w:val="24"/>
      <w:szCs w:val="24"/>
      <w:lang w:eastAsia="ru-RU"/>
    </w:rPr>
  </w:style>
  <w:style w:type="paragraph" w:styleId="affc">
    <w:name w:val="Body Text Indent"/>
    <w:basedOn w:val="a0"/>
    <w:link w:val="affd"/>
    <w:unhideWhenUsed/>
    <w:rsid w:val="00F3130C"/>
    <w:pPr>
      <w:ind w:firstLine="851"/>
    </w:pPr>
    <w:rPr>
      <w:rFonts w:eastAsia="Times New Roman"/>
      <w:szCs w:val="20"/>
      <w:lang w:eastAsia="ru-RU"/>
    </w:rPr>
  </w:style>
  <w:style w:type="character" w:customStyle="1" w:styleId="affd">
    <w:name w:val="Основной текст с отступом Знак"/>
    <w:basedOn w:val="a2"/>
    <w:link w:val="affc"/>
    <w:semiHidden/>
    <w:rsid w:val="00F3130C"/>
    <w:rPr>
      <w:sz w:val="28"/>
    </w:rPr>
  </w:style>
  <w:style w:type="paragraph" w:styleId="23">
    <w:name w:val="Body Text 2"/>
    <w:basedOn w:val="a0"/>
    <w:link w:val="24"/>
    <w:semiHidden/>
    <w:unhideWhenUsed/>
    <w:rsid w:val="00F3130C"/>
    <w:pPr>
      <w:ind w:firstLine="0"/>
      <w:jc w:val="center"/>
    </w:pPr>
    <w:rPr>
      <w:rFonts w:eastAsia="Times New Roman"/>
      <w:sz w:val="24"/>
      <w:szCs w:val="20"/>
      <w:lang w:eastAsia="ru-RU"/>
    </w:rPr>
  </w:style>
  <w:style w:type="character" w:customStyle="1" w:styleId="24">
    <w:name w:val="Основной текст 2 Знак"/>
    <w:basedOn w:val="a2"/>
    <w:link w:val="23"/>
    <w:semiHidden/>
    <w:rsid w:val="00F3130C"/>
    <w:rPr>
      <w:sz w:val="24"/>
    </w:rPr>
  </w:style>
  <w:style w:type="paragraph" w:styleId="33">
    <w:name w:val="Body Text 3"/>
    <w:basedOn w:val="a0"/>
    <w:link w:val="34"/>
    <w:semiHidden/>
    <w:unhideWhenUsed/>
    <w:rsid w:val="00F3130C"/>
    <w:pPr>
      <w:ind w:firstLine="0"/>
      <w:jc w:val="center"/>
    </w:pPr>
    <w:rPr>
      <w:rFonts w:eastAsia="Times New Roman"/>
      <w:b/>
      <w:szCs w:val="20"/>
      <w:lang w:val="en-US" w:eastAsia="ru-RU"/>
    </w:rPr>
  </w:style>
  <w:style w:type="character" w:customStyle="1" w:styleId="34">
    <w:name w:val="Основной текст 3 Знак"/>
    <w:basedOn w:val="a2"/>
    <w:link w:val="33"/>
    <w:semiHidden/>
    <w:rsid w:val="00F3130C"/>
    <w:rPr>
      <w:b/>
      <w:sz w:val="28"/>
      <w:lang w:val="en-US"/>
    </w:rPr>
  </w:style>
  <w:style w:type="paragraph" w:styleId="25">
    <w:name w:val="Body Text Indent 2"/>
    <w:basedOn w:val="a0"/>
    <w:link w:val="26"/>
    <w:semiHidden/>
    <w:unhideWhenUsed/>
    <w:rsid w:val="00F3130C"/>
    <w:pPr>
      <w:ind w:firstLine="567"/>
      <w:jc w:val="left"/>
    </w:pPr>
    <w:rPr>
      <w:rFonts w:eastAsia="Times New Roman"/>
      <w:szCs w:val="20"/>
      <w:lang w:eastAsia="ru-RU"/>
    </w:rPr>
  </w:style>
  <w:style w:type="character" w:customStyle="1" w:styleId="26">
    <w:name w:val="Основной текст с отступом 2 Знак"/>
    <w:basedOn w:val="a2"/>
    <w:link w:val="25"/>
    <w:semiHidden/>
    <w:rsid w:val="00F3130C"/>
    <w:rPr>
      <w:sz w:val="28"/>
    </w:rPr>
  </w:style>
  <w:style w:type="paragraph" w:styleId="affe">
    <w:name w:val="Block Text"/>
    <w:basedOn w:val="a0"/>
    <w:semiHidden/>
    <w:unhideWhenUsed/>
    <w:rsid w:val="00F3130C"/>
    <w:pPr>
      <w:widowControl w:val="0"/>
      <w:snapToGrid w:val="0"/>
      <w:ind w:left="57" w:right="57" w:firstLine="0"/>
      <w:jc w:val="left"/>
    </w:pPr>
    <w:rPr>
      <w:rFonts w:eastAsia="Times New Roman"/>
      <w:spacing w:val="-6"/>
      <w:sz w:val="24"/>
      <w:szCs w:val="20"/>
      <w:lang w:eastAsia="ru-RU"/>
    </w:rPr>
  </w:style>
  <w:style w:type="paragraph" w:styleId="afff">
    <w:name w:val="Document Map"/>
    <w:basedOn w:val="a0"/>
    <w:link w:val="afff0"/>
    <w:semiHidden/>
    <w:unhideWhenUsed/>
    <w:rsid w:val="00F3130C"/>
    <w:pPr>
      <w:shd w:val="clear" w:color="auto" w:fill="000080"/>
      <w:ind w:firstLine="0"/>
      <w:jc w:val="left"/>
    </w:pPr>
    <w:rPr>
      <w:rFonts w:ascii="Tahoma" w:eastAsia="Times New Roman" w:hAnsi="Tahoma"/>
      <w:szCs w:val="20"/>
      <w:lang w:eastAsia="ru-RU"/>
    </w:rPr>
  </w:style>
  <w:style w:type="character" w:customStyle="1" w:styleId="afff0">
    <w:name w:val="Схема документа Знак"/>
    <w:basedOn w:val="a2"/>
    <w:link w:val="afff"/>
    <w:semiHidden/>
    <w:rsid w:val="00F3130C"/>
    <w:rPr>
      <w:rFonts w:ascii="Tahoma" w:hAnsi="Tahoma"/>
      <w:sz w:val="28"/>
      <w:shd w:val="clear" w:color="auto" w:fill="000080"/>
    </w:rPr>
  </w:style>
  <w:style w:type="paragraph" w:styleId="afff1">
    <w:name w:val="Plain Text"/>
    <w:basedOn w:val="a0"/>
    <w:link w:val="afff2"/>
    <w:unhideWhenUsed/>
    <w:rsid w:val="00F3130C"/>
    <w:pPr>
      <w:ind w:firstLine="0"/>
      <w:jc w:val="left"/>
    </w:pPr>
    <w:rPr>
      <w:rFonts w:ascii="Courier New" w:eastAsia="Times New Roman" w:hAnsi="Courier New"/>
      <w:sz w:val="20"/>
      <w:szCs w:val="20"/>
      <w:lang w:eastAsia="ru-RU"/>
    </w:rPr>
  </w:style>
  <w:style w:type="character" w:customStyle="1" w:styleId="afff2">
    <w:name w:val="Текст Знак"/>
    <w:basedOn w:val="a2"/>
    <w:link w:val="afff1"/>
    <w:rsid w:val="00F3130C"/>
    <w:rPr>
      <w:rFonts w:ascii="Courier New" w:hAnsi="Courier New"/>
    </w:rPr>
  </w:style>
  <w:style w:type="paragraph" w:customStyle="1" w:styleId="FR1">
    <w:name w:val="FR1"/>
    <w:rsid w:val="00F3130C"/>
    <w:pPr>
      <w:widowControl w:val="0"/>
      <w:snapToGrid w:val="0"/>
      <w:jc w:val="both"/>
    </w:pPr>
    <w:rPr>
      <w:rFonts w:ascii="Courier New" w:hAnsi="Courier New"/>
      <w:sz w:val="16"/>
    </w:rPr>
  </w:style>
  <w:style w:type="paragraph" w:customStyle="1" w:styleId="51">
    <w:name w:val="заголовок 5"/>
    <w:basedOn w:val="a0"/>
    <w:next w:val="a0"/>
    <w:rsid w:val="00F3130C"/>
    <w:pPr>
      <w:spacing w:before="240" w:after="60" w:line="360" w:lineRule="auto"/>
      <w:ind w:firstLine="851"/>
    </w:pPr>
    <w:rPr>
      <w:rFonts w:eastAsia="Times New Roman"/>
      <w:szCs w:val="20"/>
      <w:lang w:eastAsia="ru-RU"/>
    </w:rPr>
  </w:style>
  <w:style w:type="paragraph" w:customStyle="1" w:styleId="xl65">
    <w:name w:val="xl65"/>
    <w:basedOn w:val="a0"/>
    <w:rsid w:val="00F3130C"/>
    <w:pPr>
      <w:spacing w:before="100" w:beforeAutospacing="1" w:after="100" w:afterAutospacing="1"/>
      <w:ind w:firstLine="0"/>
      <w:jc w:val="left"/>
    </w:pPr>
    <w:rPr>
      <w:rFonts w:eastAsia="Times New Roman"/>
      <w:sz w:val="24"/>
      <w:szCs w:val="24"/>
      <w:lang w:eastAsia="ru-RU"/>
    </w:rPr>
  </w:style>
  <w:style w:type="paragraph" w:customStyle="1" w:styleId="xl66">
    <w:name w:val="xl66"/>
    <w:basedOn w:val="a0"/>
    <w:rsid w:val="00F3130C"/>
    <w:pPr>
      <w:spacing w:before="100" w:beforeAutospacing="1" w:after="100" w:afterAutospacing="1"/>
      <w:ind w:firstLine="0"/>
      <w:jc w:val="left"/>
    </w:pPr>
    <w:rPr>
      <w:rFonts w:eastAsia="Times New Roman"/>
      <w:sz w:val="16"/>
      <w:szCs w:val="16"/>
      <w:lang w:eastAsia="ru-RU"/>
    </w:rPr>
  </w:style>
  <w:style w:type="paragraph" w:customStyle="1" w:styleId="xl67">
    <w:name w:val="xl67"/>
    <w:basedOn w:val="a0"/>
    <w:rsid w:val="00F3130C"/>
    <w:pPr>
      <w:spacing w:before="100" w:beforeAutospacing="1" w:after="100" w:afterAutospacing="1"/>
      <w:ind w:firstLine="0"/>
      <w:jc w:val="right"/>
    </w:pPr>
    <w:rPr>
      <w:rFonts w:eastAsia="Times New Roman"/>
      <w:b/>
      <w:bCs/>
      <w:sz w:val="24"/>
      <w:szCs w:val="24"/>
      <w:lang w:eastAsia="ru-RU"/>
    </w:rPr>
  </w:style>
  <w:style w:type="paragraph" w:customStyle="1" w:styleId="xl68">
    <w:name w:val="xl68"/>
    <w:basedOn w:val="a0"/>
    <w:rsid w:val="00F3130C"/>
    <w:pPr>
      <w:spacing w:before="100" w:beforeAutospacing="1" w:after="100" w:afterAutospacing="1"/>
      <w:ind w:firstLine="0"/>
      <w:jc w:val="left"/>
    </w:pPr>
    <w:rPr>
      <w:rFonts w:eastAsia="Times New Roman"/>
      <w:b/>
      <w:bCs/>
      <w:sz w:val="24"/>
      <w:szCs w:val="24"/>
      <w:lang w:eastAsia="ru-RU"/>
    </w:rPr>
  </w:style>
  <w:style w:type="paragraph" w:customStyle="1" w:styleId="xl69">
    <w:name w:val="xl69"/>
    <w:basedOn w:val="a0"/>
    <w:rsid w:val="00F3130C"/>
    <w:pPr>
      <w:pBdr>
        <w:top w:val="single" w:sz="4" w:space="0" w:color="000000"/>
      </w:pBdr>
      <w:spacing w:before="100" w:beforeAutospacing="1" w:after="100" w:afterAutospacing="1"/>
      <w:ind w:firstLine="0"/>
      <w:jc w:val="left"/>
    </w:pPr>
    <w:rPr>
      <w:rFonts w:eastAsia="Times New Roman"/>
      <w:sz w:val="24"/>
      <w:szCs w:val="24"/>
      <w:lang w:eastAsia="ru-RU"/>
    </w:rPr>
  </w:style>
  <w:style w:type="paragraph" w:customStyle="1" w:styleId="xl70">
    <w:name w:val="xl70"/>
    <w:basedOn w:val="a0"/>
    <w:rsid w:val="00F3130C"/>
    <w:pPr>
      <w:spacing w:before="100" w:beforeAutospacing="1" w:after="100" w:afterAutospacing="1"/>
      <w:ind w:firstLine="0"/>
      <w:jc w:val="left"/>
    </w:pPr>
    <w:rPr>
      <w:rFonts w:eastAsia="Times New Roman"/>
      <w:sz w:val="16"/>
      <w:szCs w:val="16"/>
      <w:lang w:eastAsia="ru-RU"/>
    </w:rPr>
  </w:style>
  <w:style w:type="paragraph" w:customStyle="1" w:styleId="xl71">
    <w:name w:val="xl71"/>
    <w:basedOn w:val="a0"/>
    <w:rsid w:val="00F3130C"/>
    <w:pPr>
      <w:pBdr>
        <w:top w:val="single" w:sz="4" w:space="0" w:color="000000"/>
        <w:left w:val="single" w:sz="4" w:space="0" w:color="auto"/>
        <w:bottom w:val="single" w:sz="4" w:space="0" w:color="auto"/>
        <w:right w:val="single" w:sz="4" w:space="0" w:color="auto"/>
      </w:pBdr>
      <w:spacing w:before="100" w:beforeAutospacing="1" w:after="100" w:afterAutospacing="1"/>
      <w:ind w:firstLine="0"/>
      <w:jc w:val="center"/>
    </w:pPr>
    <w:rPr>
      <w:rFonts w:eastAsia="Times New Roman"/>
      <w:sz w:val="16"/>
      <w:szCs w:val="16"/>
      <w:lang w:eastAsia="ru-RU"/>
    </w:rPr>
  </w:style>
  <w:style w:type="paragraph" w:customStyle="1" w:styleId="xl72">
    <w:name w:val="xl72"/>
    <w:basedOn w:val="a0"/>
    <w:rsid w:val="00F3130C"/>
    <w:pPr>
      <w:pBdr>
        <w:top w:val="single" w:sz="4" w:space="0" w:color="000000"/>
        <w:left w:val="single" w:sz="4" w:space="0" w:color="auto"/>
        <w:bottom w:val="single" w:sz="4" w:space="0" w:color="auto"/>
        <w:right w:val="single" w:sz="4" w:space="0" w:color="auto"/>
      </w:pBdr>
      <w:spacing w:before="100" w:beforeAutospacing="1" w:after="100" w:afterAutospacing="1"/>
      <w:ind w:firstLine="0"/>
      <w:jc w:val="center"/>
    </w:pPr>
    <w:rPr>
      <w:rFonts w:eastAsia="Times New Roman"/>
      <w:sz w:val="16"/>
      <w:szCs w:val="16"/>
      <w:lang w:eastAsia="ru-RU"/>
    </w:rPr>
  </w:style>
  <w:style w:type="paragraph" w:customStyle="1" w:styleId="xl73">
    <w:name w:val="xl73"/>
    <w:basedOn w:val="a0"/>
    <w:rsid w:val="00F3130C"/>
    <w:pPr>
      <w:pBdr>
        <w:top w:val="single" w:sz="4" w:space="0" w:color="000000"/>
        <w:left w:val="single" w:sz="4" w:space="0" w:color="auto"/>
        <w:bottom w:val="single" w:sz="4" w:space="0" w:color="auto"/>
        <w:right w:val="single" w:sz="4" w:space="0" w:color="auto"/>
      </w:pBdr>
      <w:spacing w:before="100" w:beforeAutospacing="1" w:after="100" w:afterAutospacing="1"/>
      <w:ind w:firstLine="0"/>
      <w:jc w:val="center"/>
    </w:pPr>
    <w:rPr>
      <w:rFonts w:eastAsia="Times New Roman"/>
      <w:sz w:val="16"/>
      <w:szCs w:val="16"/>
      <w:lang w:eastAsia="ru-RU"/>
    </w:rPr>
  </w:style>
  <w:style w:type="paragraph" w:customStyle="1" w:styleId="xl74">
    <w:name w:val="xl74"/>
    <w:basedOn w:val="a0"/>
    <w:rsid w:val="00F3130C"/>
    <w:pPr>
      <w:pBdr>
        <w:top w:val="single" w:sz="4" w:space="0" w:color="000000"/>
        <w:left w:val="single" w:sz="4" w:space="0" w:color="auto"/>
        <w:bottom w:val="single" w:sz="4" w:space="0" w:color="auto"/>
        <w:right w:val="single" w:sz="4" w:space="0" w:color="000000"/>
      </w:pBdr>
      <w:spacing w:before="100" w:beforeAutospacing="1" w:after="100" w:afterAutospacing="1"/>
      <w:ind w:firstLine="0"/>
      <w:jc w:val="center"/>
    </w:pPr>
    <w:rPr>
      <w:rFonts w:eastAsia="Times New Roman"/>
      <w:sz w:val="16"/>
      <w:szCs w:val="16"/>
      <w:lang w:eastAsia="ru-RU"/>
    </w:rPr>
  </w:style>
  <w:style w:type="paragraph" w:customStyle="1" w:styleId="xl75">
    <w:name w:val="xl75"/>
    <w:basedOn w:val="a0"/>
    <w:rsid w:val="00F3130C"/>
    <w:pPr>
      <w:pBdr>
        <w:top w:val="single" w:sz="4" w:space="0" w:color="000000"/>
      </w:pBdr>
      <w:spacing w:before="100" w:beforeAutospacing="1" w:after="100" w:afterAutospacing="1"/>
      <w:ind w:firstLine="0"/>
      <w:jc w:val="left"/>
    </w:pPr>
    <w:rPr>
      <w:rFonts w:eastAsia="Times New Roman"/>
      <w:sz w:val="24"/>
      <w:szCs w:val="24"/>
      <w:lang w:eastAsia="ru-RU"/>
    </w:rPr>
  </w:style>
  <w:style w:type="paragraph" w:customStyle="1" w:styleId="xl76">
    <w:name w:val="xl76"/>
    <w:basedOn w:val="a0"/>
    <w:rsid w:val="00F3130C"/>
    <w:pPr>
      <w:pBdr>
        <w:top w:val="single" w:sz="4" w:space="0" w:color="000000"/>
      </w:pBdr>
      <w:spacing w:before="100" w:beforeAutospacing="1" w:after="100" w:afterAutospacing="1"/>
      <w:ind w:firstLine="0"/>
      <w:jc w:val="left"/>
    </w:pPr>
    <w:rPr>
      <w:rFonts w:eastAsia="Times New Roman"/>
      <w:sz w:val="16"/>
      <w:szCs w:val="16"/>
      <w:lang w:eastAsia="ru-RU"/>
    </w:rPr>
  </w:style>
  <w:style w:type="paragraph" w:customStyle="1" w:styleId="xl77">
    <w:name w:val="xl77"/>
    <w:basedOn w:val="a0"/>
    <w:rsid w:val="00F3130C"/>
    <w:pPr>
      <w:pBdr>
        <w:top w:val="single" w:sz="4" w:space="0" w:color="000000"/>
        <w:right w:val="single" w:sz="4" w:space="0" w:color="000000"/>
      </w:pBdr>
      <w:spacing w:before="100" w:beforeAutospacing="1" w:after="100" w:afterAutospacing="1"/>
      <w:ind w:firstLine="0"/>
      <w:jc w:val="left"/>
    </w:pPr>
    <w:rPr>
      <w:rFonts w:eastAsia="Times New Roman"/>
      <w:sz w:val="24"/>
      <w:szCs w:val="24"/>
      <w:lang w:eastAsia="ru-RU"/>
    </w:rPr>
  </w:style>
  <w:style w:type="paragraph" w:customStyle="1" w:styleId="xl78">
    <w:name w:val="xl78"/>
    <w:basedOn w:val="a0"/>
    <w:rsid w:val="00F3130C"/>
    <w:pPr>
      <w:pBdr>
        <w:bottom w:val="single" w:sz="4" w:space="0" w:color="000000"/>
      </w:pBdr>
      <w:spacing w:before="100" w:beforeAutospacing="1" w:after="100" w:afterAutospacing="1"/>
      <w:ind w:firstLine="0"/>
      <w:jc w:val="left"/>
    </w:pPr>
    <w:rPr>
      <w:rFonts w:eastAsia="Times New Roman"/>
      <w:sz w:val="24"/>
      <w:szCs w:val="24"/>
      <w:lang w:eastAsia="ru-RU"/>
    </w:rPr>
  </w:style>
  <w:style w:type="paragraph" w:customStyle="1" w:styleId="xl79">
    <w:name w:val="xl79"/>
    <w:basedOn w:val="a0"/>
    <w:rsid w:val="00F3130C"/>
    <w:pPr>
      <w:pBdr>
        <w:bottom w:val="single" w:sz="4" w:space="0" w:color="000000"/>
      </w:pBdr>
      <w:spacing w:before="100" w:beforeAutospacing="1" w:after="100" w:afterAutospacing="1"/>
      <w:ind w:firstLine="0"/>
      <w:jc w:val="left"/>
    </w:pPr>
    <w:rPr>
      <w:rFonts w:eastAsia="Times New Roman"/>
      <w:sz w:val="16"/>
      <w:szCs w:val="16"/>
      <w:lang w:eastAsia="ru-RU"/>
    </w:rPr>
  </w:style>
  <w:style w:type="paragraph" w:customStyle="1" w:styleId="xl80">
    <w:name w:val="xl80"/>
    <w:basedOn w:val="a0"/>
    <w:rsid w:val="00F3130C"/>
    <w:pPr>
      <w:pBdr>
        <w:bottom w:val="single" w:sz="4" w:space="0" w:color="000000"/>
        <w:right w:val="single" w:sz="4" w:space="0" w:color="000000"/>
      </w:pBdr>
      <w:spacing w:before="100" w:beforeAutospacing="1" w:after="100" w:afterAutospacing="1"/>
      <w:ind w:firstLine="0"/>
      <w:jc w:val="left"/>
    </w:pPr>
    <w:rPr>
      <w:rFonts w:eastAsia="Times New Roman"/>
      <w:sz w:val="24"/>
      <w:szCs w:val="24"/>
      <w:lang w:eastAsia="ru-RU"/>
    </w:rPr>
  </w:style>
  <w:style w:type="paragraph" w:customStyle="1" w:styleId="xl81">
    <w:name w:val="xl81"/>
    <w:basedOn w:val="a0"/>
    <w:rsid w:val="00F3130C"/>
    <w:pPr>
      <w:pBdr>
        <w:bottom w:val="single" w:sz="4" w:space="0" w:color="000000"/>
      </w:pBdr>
      <w:spacing w:before="100" w:beforeAutospacing="1" w:after="100" w:afterAutospacing="1"/>
      <w:ind w:firstLine="0"/>
      <w:jc w:val="left"/>
    </w:pPr>
    <w:rPr>
      <w:rFonts w:eastAsia="Times New Roman"/>
      <w:b/>
      <w:bCs/>
      <w:sz w:val="24"/>
      <w:szCs w:val="24"/>
      <w:lang w:eastAsia="ru-RU"/>
    </w:rPr>
  </w:style>
  <w:style w:type="paragraph" w:customStyle="1" w:styleId="xl82">
    <w:name w:val="xl82"/>
    <w:basedOn w:val="a0"/>
    <w:rsid w:val="00F3130C"/>
    <w:pPr>
      <w:pBdr>
        <w:right w:val="single" w:sz="4" w:space="0" w:color="000000"/>
      </w:pBdr>
      <w:spacing w:before="100" w:beforeAutospacing="1" w:after="100" w:afterAutospacing="1"/>
      <w:ind w:firstLine="0"/>
      <w:jc w:val="left"/>
    </w:pPr>
    <w:rPr>
      <w:rFonts w:eastAsia="Times New Roman"/>
      <w:sz w:val="24"/>
      <w:szCs w:val="24"/>
      <w:lang w:eastAsia="ru-RU"/>
    </w:rPr>
  </w:style>
  <w:style w:type="paragraph" w:customStyle="1" w:styleId="xl83">
    <w:name w:val="xl83"/>
    <w:basedOn w:val="a0"/>
    <w:rsid w:val="00F3130C"/>
    <w:pPr>
      <w:spacing w:before="100" w:beforeAutospacing="1" w:after="100" w:afterAutospacing="1"/>
      <w:ind w:firstLine="0"/>
      <w:jc w:val="left"/>
    </w:pPr>
    <w:rPr>
      <w:rFonts w:eastAsia="Times New Roman"/>
      <w:sz w:val="24"/>
      <w:szCs w:val="24"/>
      <w:lang w:eastAsia="ru-RU"/>
    </w:rPr>
  </w:style>
  <w:style w:type="paragraph" w:customStyle="1" w:styleId="xl84">
    <w:name w:val="xl84"/>
    <w:basedOn w:val="a0"/>
    <w:rsid w:val="00F3130C"/>
    <w:pPr>
      <w:pBdr>
        <w:top w:val="single" w:sz="4" w:space="0" w:color="auto"/>
        <w:left w:val="single" w:sz="4" w:space="0" w:color="auto"/>
        <w:right w:val="single" w:sz="4" w:space="0" w:color="auto"/>
      </w:pBdr>
      <w:spacing w:before="100" w:beforeAutospacing="1" w:after="100" w:afterAutospacing="1"/>
      <w:ind w:firstLine="0"/>
      <w:jc w:val="center"/>
    </w:pPr>
    <w:rPr>
      <w:rFonts w:eastAsia="Times New Roman"/>
      <w:sz w:val="16"/>
      <w:szCs w:val="16"/>
      <w:lang w:eastAsia="ru-RU"/>
    </w:rPr>
  </w:style>
  <w:style w:type="paragraph" w:customStyle="1" w:styleId="xl85">
    <w:name w:val="xl85"/>
    <w:basedOn w:val="a0"/>
    <w:rsid w:val="00F3130C"/>
    <w:pPr>
      <w:spacing w:before="100" w:beforeAutospacing="1" w:after="100" w:afterAutospacing="1"/>
      <w:ind w:firstLine="0"/>
      <w:jc w:val="left"/>
    </w:pPr>
    <w:rPr>
      <w:rFonts w:eastAsia="Times New Roman"/>
      <w:b/>
      <w:bCs/>
      <w:sz w:val="24"/>
      <w:szCs w:val="24"/>
      <w:lang w:eastAsia="ru-RU"/>
    </w:rPr>
  </w:style>
  <w:style w:type="paragraph" w:customStyle="1" w:styleId="xl86">
    <w:name w:val="xl86"/>
    <w:basedOn w:val="a0"/>
    <w:rsid w:val="00F3130C"/>
    <w:pPr>
      <w:pBdr>
        <w:right w:val="single" w:sz="4" w:space="0" w:color="auto"/>
      </w:pBdr>
      <w:spacing w:before="100" w:beforeAutospacing="1" w:after="100" w:afterAutospacing="1"/>
      <w:ind w:firstLine="0"/>
      <w:jc w:val="left"/>
    </w:pPr>
    <w:rPr>
      <w:rFonts w:eastAsia="Times New Roman"/>
      <w:sz w:val="24"/>
      <w:szCs w:val="24"/>
      <w:lang w:eastAsia="ru-RU"/>
    </w:rPr>
  </w:style>
  <w:style w:type="paragraph" w:customStyle="1" w:styleId="xl87">
    <w:name w:val="xl87"/>
    <w:basedOn w:val="a0"/>
    <w:rsid w:val="00F3130C"/>
    <w:pPr>
      <w:pBdr>
        <w:right w:val="single" w:sz="4" w:space="0" w:color="auto"/>
      </w:pBdr>
      <w:spacing w:before="100" w:beforeAutospacing="1" w:after="100" w:afterAutospacing="1"/>
      <w:ind w:firstLine="0"/>
      <w:jc w:val="left"/>
    </w:pPr>
    <w:rPr>
      <w:rFonts w:eastAsia="Times New Roman"/>
      <w:sz w:val="24"/>
      <w:szCs w:val="24"/>
      <w:lang w:eastAsia="ru-RU"/>
    </w:rPr>
  </w:style>
  <w:style w:type="paragraph" w:customStyle="1" w:styleId="xl88">
    <w:name w:val="xl88"/>
    <w:basedOn w:val="a0"/>
    <w:rsid w:val="00F3130C"/>
    <w:pPr>
      <w:pBdr>
        <w:right w:val="single" w:sz="4" w:space="0" w:color="auto"/>
      </w:pBdr>
      <w:spacing w:before="100" w:beforeAutospacing="1" w:after="100" w:afterAutospacing="1"/>
      <w:ind w:firstLine="0"/>
      <w:jc w:val="left"/>
    </w:pPr>
    <w:rPr>
      <w:rFonts w:eastAsia="Times New Roman"/>
      <w:b/>
      <w:bCs/>
      <w:sz w:val="24"/>
      <w:szCs w:val="24"/>
      <w:lang w:eastAsia="ru-RU"/>
    </w:rPr>
  </w:style>
  <w:style w:type="paragraph" w:customStyle="1" w:styleId="xl89">
    <w:name w:val="xl89"/>
    <w:basedOn w:val="a0"/>
    <w:rsid w:val="00F3130C"/>
    <w:pPr>
      <w:pBdr>
        <w:bottom w:val="single" w:sz="4" w:space="0" w:color="000000"/>
        <w:right w:val="single" w:sz="4" w:space="0" w:color="auto"/>
      </w:pBdr>
      <w:spacing w:before="100" w:beforeAutospacing="1" w:after="100" w:afterAutospacing="1"/>
      <w:ind w:firstLine="0"/>
      <w:jc w:val="left"/>
    </w:pPr>
    <w:rPr>
      <w:rFonts w:eastAsia="Times New Roman"/>
      <w:sz w:val="24"/>
      <w:szCs w:val="24"/>
      <w:lang w:eastAsia="ru-RU"/>
    </w:rPr>
  </w:style>
  <w:style w:type="paragraph" w:customStyle="1" w:styleId="xl90">
    <w:name w:val="xl90"/>
    <w:basedOn w:val="a0"/>
    <w:rsid w:val="00F3130C"/>
    <w:pPr>
      <w:pBdr>
        <w:top w:val="single" w:sz="4" w:space="0" w:color="000000"/>
        <w:right w:val="single" w:sz="4" w:space="0" w:color="auto"/>
      </w:pBdr>
      <w:spacing w:before="100" w:beforeAutospacing="1" w:after="100" w:afterAutospacing="1"/>
      <w:ind w:firstLine="0"/>
      <w:jc w:val="left"/>
    </w:pPr>
    <w:rPr>
      <w:rFonts w:eastAsia="Times New Roman"/>
      <w:sz w:val="24"/>
      <w:szCs w:val="24"/>
      <w:lang w:eastAsia="ru-RU"/>
    </w:rPr>
  </w:style>
  <w:style w:type="paragraph" w:customStyle="1" w:styleId="xl91">
    <w:name w:val="xl91"/>
    <w:basedOn w:val="a0"/>
    <w:rsid w:val="00F3130C"/>
    <w:pPr>
      <w:pBdr>
        <w:left w:val="single" w:sz="4" w:space="0" w:color="auto"/>
      </w:pBdr>
      <w:spacing w:before="100" w:beforeAutospacing="1" w:after="100" w:afterAutospacing="1"/>
      <w:ind w:firstLine="0"/>
      <w:jc w:val="left"/>
    </w:pPr>
    <w:rPr>
      <w:rFonts w:eastAsia="Times New Roman"/>
      <w:sz w:val="24"/>
      <w:szCs w:val="24"/>
      <w:lang w:eastAsia="ru-RU"/>
    </w:rPr>
  </w:style>
  <w:style w:type="paragraph" w:customStyle="1" w:styleId="xl92">
    <w:name w:val="xl92"/>
    <w:basedOn w:val="a0"/>
    <w:rsid w:val="00F3130C"/>
    <w:pPr>
      <w:pBdr>
        <w:left w:val="single" w:sz="4" w:space="0" w:color="auto"/>
      </w:pBdr>
      <w:spacing w:before="100" w:beforeAutospacing="1" w:after="100" w:afterAutospacing="1"/>
      <w:ind w:firstLine="0"/>
      <w:jc w:val="left"/>
    </w:pPr>
    <w:rPr>
      <w:rFonts w:eastAsia="Times New Roman"/>
      <w:b/>
      <w:bCs/>
      <w:sz w:val="24"/>
      <w:szCs w:val="24"/>
      <w:lang w:eastAsia="ru-RU"/>
    </w:rPr>
  </w:style>
  <w:style w:type="paragraph" w:customStyle="1" w:styleId="xl93">
    <w:name w:val="xl93"/>
    <w:basedOn w:val="a0"/>
    <w:rsid w:val="00F3130C"/>
    <w:pPr>
      <w:pBdr>
        <w:top w:val="single" w:sz="4" w:space="0" w:color="000000"/>
        <w:left w:val="single" w:sz="4" w:space="0" w:color="auto"/>
      </w:pBdr>
      <w:spacing w:before="100" w:beforeAutospacing="1" w:after="100" w:afterAutospacing="1"/>
      <w:ind w:firstLine="0"/>
      <w:jc w:val="left"/>
    </w:pPr>
    <w:rPr>
      <w:rFonts w:eastAsia="Times New Roman"/>
      <w:sz w:val="24"/>
      <w:szCs w:val="24"/>
      <w:lang w:eastAsia="ru-RU"/>
    </w:rPr>
  </w:style>
  <w:style w:type="paragraph" w:customStyle="1" w:styleId="xl94">
    <w:name w:val="xl94"/>
    <w:basedOn w:val="a0"/>
    <w:rsid w:val="00F3130C"/>
    <w:pPr>
      <w:pBdr>
        <w:top w:val="single" w:sz="4" w:space="0" w:color="000000"/>
        <w:left w:val="single" w:sz="4" w:space="0" w:color="auto"/>
      </w:pBdr>
      <w:spacing w:before="100" w:beforeAutospacing="1" w:after="100" w:afterAutospacing="1"/>
      <w:ind w:firstLine="0"/>
      <w:jc w:val="left"/>
    </w:pPr>
    <w:rPr>
      <w:rFonts w:eastAsia="Times New Roman"/>
      <w:sz w:val="24"/>
      <w:szCs w:val="24"/>
      <w:lang w:eastAsia="ru-RU"/>
    </w:rPr>
  </w:style>
  <w:style w:type="paragraph" w:customStyle="1" w:styleId="xl95">
    <w:name w:val="xl95"/>
    <w:basedOn w:val="a0"/>
    <w:rsid w:val="00F3130C"/>
    <w:pPr>
      <w:pBdr>
        <w:left w:val="single" w:sz="4" w:space="0" w:color="auto"/>
        <w:bottom w:val="single" w:sz="4" w:space="0" w:color="000000"/>
      </w:pBdr>
      <w:spacing w:before="100" w:beforeAutospacing="1" w:after="100" w:afterAutospacing="1"/>
      <w:ind w:firstLine="0"/>
      <w:jc w:val="left"/>
    </w:pPr>
    <w:rPr>
      <w:rFonts w:eastAsia="Times New Roman"/>
      <w:sz w:val="24"/>
      <w:szCs w:val="24"/>
      <w:lang w:eastAsia="ru-RU"/>
    </w:rPr>
  </w:style>
  <w:style w:type="paragraph" w:customStyle="1" w:styleId="xl96">
    <w:name w:val="xl96"/>
    <w:basedOn w:val="a0"/>
    <w:rsid w:val="00F3130C"/>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rFonts w:eastAsia="Times New Roman"/>
      <w:sz w:val="16"/>
      <w:szCs w:val="16"/>
      <w:lang w:eastAsia="ru-RU"/>
    </w:rPr>
  </w:style>
  <w:style w:type="paragraph" w:customStyle="1" w:styleId="xl97">
    <w:name w:val="xl97"/>
    <w:basedOn w:val="a0"/>
    <w:rsid w:val="00F3130C"/>
    <w:pPr>
      <w:pBdr>
        <w:left w:val="single" w:sz="4" w:space="0" w:color="auto"/>
      </w:pBdr>
      <w:spacing w:before="100" w:beforeAutospacing="1" w:after="100" w:afterAutospacing="1"/>
      <w:ind w:firstLine="0"/>
      <w:jc w:val="center"/>
    </w:pPr>
    <w:rPr>
      <w:rFonts w:eastAsia="Times New Roman"/>
      <w:b/>
      <w:bCs/>
      <w:i/>
      <w:iCs/>
      <w:sz w:val="22"/>
      <w:lang w:eastAsia="ru-RU"/>
    </w:rPr>
  </w:style>
  <w:style w:type="paragraph" w:customStyle="1" w:styleId="xl98">
    <w:name w:val="xl98"/>
    <w:basedOn w:val="a0"/>
    <w:rsid w:val="00F3130C"/>
    <w:pPr>
      <w:pBdr>
        <w:right w:val="single" w:sz="4" w:space="0" w:color="000000"/>
      </w:pBdr>
      <w:spacing w:before="100" w:beforeAutospacing="1" w:after="100" w:afterAutospacing="1"/>
      <w:ind w:firstLine="0"/>
      <w:jc w:val="left"/>
    </w:pPr>
    <w:rPr>
      <w:rFonts w:eastAsia="Times New Roman"/>
      <w:sz w:val="24"/>
      <w:szCs w:val="24"/>
      <w:lang w:eastAsia="ru-RU"/>
    </w:rPr>
  </w:style>
  <w:style w:type="paragraph" w:customStyle="1" w:styleId="xl99">
    <w:name w:val="xl99"/>
    <w:basedOn w:val="a0"/>
    <w:rsid w:val="00F3130C"/>
    <w:pPr>
      <w:pBdr>
        <w:left w:val="single" w:sz="4" w:space="0" w:color="auto"/>
        <w:right w:val="single" w:sz="4" w:space="0" w:color="auto"/>
      </w:pBdr>
      <w:spacing w:before="100" w:beforeAutospacing="1" w:after="100" w:afterAutospacing="1"/>
      <w:ind w:firstLine="0"/>
      <w:jc w:val="center"/>
    </w:pPr>
    <w:rPr>
      <w:rFonts w:eastAsia="Times New Roman"/>
      <w:sz w:val="16"/>
      <w:szCs w:val="16"/>
      <w:lang w:eastAsia="ru-RU"/>
    </w:rPr>
  </w:style>
  <w:style w:type="paragraph" w:customStyle="1" w:styleId="xl100">
    <w:name w:val="xl100"/>
    <w:basedOn w:val="a0"/>
    <w:rsid w:val="00F3130C"/>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rFonts w:eastAsia="Times New Roman"/>
      <w:sz w:val="16"/>
      <w:szCs w:val="16"/>
      <w:lang w:eastAsia="ru-RU"/>
    </w:rPr>
  </w:style>
  <w:style w:type="paragraph" w:customStyle="1" w:styleId="xl101">
    <w:name w:val="xl101"/>
    <w:basedOn w:val="a0"/>
    <w:rsid w:val="00F3130C"/>
    <w:pPr>
      <w:pBdr>
        <w:top w:val="single" w:sz="4" w:space="0" w:color="auto"/>
        <w:left w:val="single" w:sz="4" w:space="0" w:color="auto"/>
        <w:right w:val="single" w:sz="4" w:space="0" w:color="auto"/>
      </w:pBdr>
      <w:spacing w:before="100" w:beforeAutospacing="1" w:after="100" w:afterAutospacing="1"/>
      <w:ind w:firstLine="0"/>
      <w:jc w:val="center"/>
    </w:pPr>
    <w:rPr>
      <w:rFonts w:eastAsia="Times New Roman"/>
      <w:sz w:val="16"/>
      <w:szCs w:val="16"/>
      <w:lang w:eastAsia="ru-RU"/>
    </w:rPr>
  </w:style>
  <w:style w:type="paragraph" w:customStyle="1" w:styleId="xl102">
    <w:name w:val="xl102"/>
    <w:basedOn w:val="a0"/>
    <w:rsid w:val="00F3130C"/>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rFonts w:eastAsia="Times New Roman"/>
      <w:sz w:val="16"/>
      <w:szCs w:val="16"/>
      <w:lang w:eastAsia="ru-RU"/>
    </w:rPr>
  </w:style>
  <w:style w:type="paragraph" w:customStyle="1" w:styleId="xl103">
    <w:name w:val="xl103"/>
    <w:basedOn w:val="a0"/>
    <w:rsid w:val="00F3130C"/>
    <w:pPr>
      <w:pBdr>
        <w:top w:val="single" w:sz="4" w:space="0" w:color="auto"/>
        <w:left w:val="single" w:sz="4" w:space="0" w:color="auto"/>
        <w:right w:val="single" w:sz="4" w:space="0" w:color="auto"/>
      </w:pBdr>
      <w:spacing w:before="100" w:beforeAutospacing="1" w:after="100" w:afterAutospacing="1"/>
      <w:ind w:firstLine="0"/>
      <w:jc w:val="center"/>
    </w:pPr>
    <w:rPr>
      <w:rFonts w:eastAsia="Times New Roman"/>
      <w:sz w:val="16"/>
      <w:szCs w:val="16"/>
      <w:lang w:eastAsia="ru-RU"/>
    </w:rPr>
  </w:style>
  <w:style w:type="character" w:styleId="afff3">
    <w:name w:val="Placeholder Text"/>
    <w:basedOn w:val="a2"/>
    <w:uiPriority w:val="99"/>
    <w:semiHidden/>
    <w:rsid w:val="00F3130C"/>
    <w:rPr>
      <w:color w:val="808080"/>
    </w:rPr>
  </w:style>
  <w:style w:type="character" w:customStyle="1" w:styleId="markedcontent">
    <w:name w:val="markedcontent"/>
    <w:basedOn w:val="a2"/>
    <w:rsid w:val="00F3130C"/>
  </w:style>
  <w:style w:type="character" w:customStyle="1" w:styleId="valuetext">
    <w:name w:val="value__text"/>
    <w:basedOn w:val="a2"/>
    <w:rsid w:val="00F3130C"/>
  </w:style>
  <w:style w:type="table" w:customStyle="1" w:styleId="TableNormal">
    <w:name w:val="Table Normal"/>
    <w:rsid w:val="00F3130C"/>
    <w:rPr>
      <w:sz w:val="28"/>
      <w:szCs w:val="28"/>
    </w:rPr>
    <w:tblPr>
      <w:tblCellMar>
        <w:top w:w="0" w:type="dxa"/>
        <w:left w:w="0" w:type="dxa"/>
        <w:bottom w:w="0" w:type="dxa"/>
        <w:right w:w="0" w:type="dxa"/>
      </w:tblCellMar>
    </w:tblPr>
  </w:style>
  <w:style w:type="table" w:customStyle="1" w:styleId="15">
    <w:name w:val="Сетка таблицы1"/>
    <w:basedOn w:val="a3"/>
    <w:uiPriority w:val="59"/>
    <w:rsid w:val="00F3130C"/>
    <w:pPr>
      <w:widowControl w:val="0"/>
      <w:autoSpaceDE w:val="0"/>
      <w:autoSpaceDN w:val="0"/>
    </w:pPr>
    <w:rPr>
      <w:rFonts w:ascii="Calibri" w:eastAsia="Calibri" w:hAnsi="Calibri"/>
      <w:sz w:val="22"/>
      <w:szCs w:val="22"/>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
    <w:name w:val="Сетка таблицы2"/>
    <w:basedOn w:val="a3"/>
    <w:next w:val="ab"/>
    <w:uiPriority w:val="59"/>
    <w:rsid w:val="00F3130C"/>
    <w:rPr>
      <w:rFonts w:ascii="Calibri" w:eastAsiaTheme="minorHAnsi" w:hAnsi="Calibr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
    <w:name w:val="Нет списка1"/>
    <w:next w:val="a4"/>
    <w:uiPriority w:val="99"/>
    <w:semiHidden/>
    <w:unhideWhenUsed/>
    <w:rsid w:val="00F3130C"/>
  </w:style>
  <w:style w:type="table" w:customStyle="1" w:styleId="111">
    <w:name w:val="Сетка таблицы11"/>
    <w:basedOn w:val="a3"/>
    <w:next w:val="ab"/>
    <w:uiPriority w:val="39"/>
    <w:rsid w:val="00F3130C"/>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Сетка таблицы3"/>
    <w:basedOn w:val="a3"/>
    <w:next w:val="ab"/>
    <w:uiPriority w:val="39"/>
    <w:rsid w:val="00F3130C"/>
    <w:rPr>
      <w:rFonts w:ascii="Calibri" w:eastAsiaTheme="minorHAnsi" w:hAnsi="Calibr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Сетка таблицы21"/>
    <w:basedOn w:val="a3"/>
    <w:next w:val="ab"/>
    <w:uiPriority w:val="59"/>
    <w:rsid w:val="00F313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71">
    <w:name w:val="Заголовок 71"/>
    <w:basedOn w:val="a0"/>
    <w:next w:val="a0"/>
    <w:unhideWhenUsed/>
    <w:qFormat/>
    <w:rsid w:val="00F3130C"/>
    <w:pPr>
      <w:keepNext/>
      <w:keepLines/>
      <w:spacing w:before="40"/>
      <w:ind w:firstLine="0"/>
      <w:jc w:val="left"/>
      <w:outlineLvl w:val="6"/>
    </w:pPr>
    <w:rPr>
      <w:rFonts w:ascii="Calibri Light" w:eastAsia="Times New Roman" w:hAnsi="Calibri Light"/>
      <w:i/>
      <w:iCs/>
      <w:color w:val="1F4D78"/>
      <w:szCs w:val="28"/>
      <w:lang w:eastAsia="ru-RU"/>
    </w:rPr>
  </w:style>
  <w:style w:type="paragraph" w:customStyle="1" w:styleId="81">
    <w:name w:val="Заголовок 81"/>
    <w:basedOn w:val="a0"/>
    <w:next w:val="a0"/>
    <w:unhideWhenUsed/>
    <w:qFormat/>
    <w:rsid w:val="00F3130C"/>
    <w:pPr>
      <w:keepNext/>
      <w:keepLines/>
      <w:spacing w:before="40"/>
      <w:ind w:firstLine="0"/>
      <w:jc w:val="left"/>
      <w:outlineLvl w:val="7"/>
    </w:pPr>
    <w:rPr>
      <w:rFonts w:ascii="Calibri Light" w:eastAsia="Times New Roman" w:hAnsi="Calibri Light"/>
      <w:color w:val="272727"/>
      <w:sz w:val="21"/>
      <w:szCs w:val="21"/>
      <w:lang w:eastAsia="ru-RU"/>
    </w:rPr>
  </w:style>
  <w:style w:type="numbering" w:customStyle="1" w:styleId="112">
    <w:name w:val="Нет списка11"/>
    <w:next w:val="a4"/>
    <w:uiPriority w:val="99"/>
    <w:semiHidden/>
    <w:unhideWhenUsed/>
    <w:rsid w:val="00F3130C"/>
  </w:style>
  <w:style w:type="table" w:customStyle="1" w:styleId="TableNormal1">
    <w:name w:val="Table Normal1"/>
    <w:rsid w:val="00F3130C"/>
    <w:rPr>
      <w:sz w:val="28"/>
      <w:szCs w:val="28"/>
    </w:rPr>
    <w:tblPr>
      <w:tblCellMar>
        <w:top w:w="0" w:type="dxa"/>
        <w:left w:w="0" w:type="dxa"/>
        <w:bottom w:w="0" w:type="dxa"/>
        <w:right w:w="0" w:type="dxa"/>
      </w:tblCellMar>
    </w:tblPr>
  </w:style>
  <w:style w:type="table" w:customStyle="1" w:styleId="310">
    <w:name w:val="Сетка таблицы31"/>
    <w:basedOn w:val="a3"/>
    <w:next w:val="ab"/>
    <w:uiPriority w:val="59"/>
    <w:rsid w:val="00F313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Сетка таблицы111"/>
    <w:basedOn w:val="a3"/>
    <w:next w:val="ab"/>
    <w:uiPriority w:val="59"/>
    <w:rsid w:val="00F3130C"/>
    <w:pPr>
      <w:widowControl w:val="0"/>
      <w:autoSpaceDE w:val="0"/>
      <w:autoSpaceDN w:val="0"/>
    </w:pPr>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
    <w:name w:val="Нет списка111"/>
    <w:next w:val="a4"/>
    <w:uiPriority w:val="99"/>
    <w:semiHidden/>
    <w:unhideWhenUsed/>
    <w:rsid w:val="00F3130C"/>
  </w:style>
  <w:style w:type="character" w:styleId="afff4">
    <w:name w:val="page number"/>
    <w:basedOn w:val="a2"/>
    <w:semiHidden/>
    <w:rsid w:val="00F3130C"/>
  </w:style>
  <w:style w:type="character" w:customStyle="1" w:styleId="710">
    <w:name w:val="Заголовок 7 Знак1"/>
    <w:basedOn w:val="a2"/>
    <w:uiPriority w:val="9"/>
    <w:semiHidden/>
    <w:rsid w:val="00F3130C"/>
    <w:rPr>
      <w:rFonts w:ascii="Calibri Light" w:eastAsia="Times New Roman" w:hAnsi="Calibri Light" w:cs="Times New Roman"/>
      <w:i/>
      <w:iCs/>
      <w:color w:val="1F3763"/>
      <w:lang w:val="ru-RU" w:eastAsia="ru-RU"/>
    </w:rPr>
  </w:style>
  <w:style w:type="character" w:customStyle="1" w:styleId="810">
    <w:name w:val="Заголовок 8 Знак1"/>
    <w:basedOn w:val="a2"/>
    <w:uiPriority w:val="9"/>
    <w:semiHidden/>
    <w:rsid w:val="00F3130C"/>
    <w:rPr>
      <w:rFonts w:ascii="Calibri Light" w:eastAsia="Times New Roman" w:hAnsi="Calibri Light" w:cs="Times New Roman"/>
      <w:color w:val="272727"/>
      <w:sz w:val="21"/>
      <w:szCs w:val="21"/>
      <w:lang w:val="ru-RU" w:eastAsia="ru-RU"/>
    </w:rPr>
  </w:style>
  <w:style w:type="paragraph" w:customStyle="1" w:styleId="17">
    <w:name w:val="Заголовок оглавления1"/>
    <w:basedOn w:val="1"/>
    <w:next w:val="a0"/>
    <w:uiPriority w:val="39"/>
    <w:unhideWhenUsed/>
    <w:qFormat/>
    <w:rsid w:val="00F3130C"/>
    <w:pPr>
      <w:keepLines/>
      <w:widowControl/>
      <w:suppressAutoHyphens w:val="0"/>
      <w:autoSpaceDN/>
      <w:spacing w:before="240" w:line="259" w:lineRule="auto"/>
      <w:ind w:firstLine="0"/>
      <w:textAlignment w:val="auto"/>
      <w:outlineLvl w:val="9"/>
    </w:pPr>
    <w:rPr>
      <w:rFonts w:ascii="Calibri Light" w:eastAsia="Times New Roman" w:hAnsi="Calibri Light" w:cs="Times New Roman"/>
      <w:b w:val="0"/>
      <w:bCs w:val="0"/>
      <w:color w:val="2F5496"/>
      <w:kern w:val="0"/>
      <w:szCs w:val="32"/>
      <w:lang w:bidi="ar-SA"/>
    </w:rPr>
  </w:style>
  <w:style w:type="paragraph" w:styleId="afff5">
    <w:name w:val="Revision"/>
    <w:hidden/>
    <w:uiPriority w:val="99"/>
    <w:semiHidden/>
    <w:rsid w:val="00F3130C"/>
    <w:rPr>
      <w:rFonts w:eastAsiaTheme="minorHAnsi" w:cstheme="minorBidi"/>
      <w:sz w:val="28"/>
      <w:szCs w:val="22"/>
      <w:lang w:eastAsia="en-US"/>
    </w:rPr>
  </w:style>
  <w:style w:type="character" w:customStyle="1" w:styleId="18">
    <w:name w:val="Текст Знак1"/>
    <w:basedOn w:val="a2"/>
    <w:rsid w:val="00F3130C"/>
    <w:rPr>
      <w:rFonts w:ascii="Courier New" w:eastAsia="Times New Roman" w:hAnsi="Courier New" w:cs="Courier New"/>
      <w:sz w:val="20"/>
      <w:szCs w:val="20"/>
      <w:lang w:eastAsia="ru-RU"/>
    </w:rPr>
  </w:style>
  <w:style w:type="paragraph" w:customStyle="1" w:styleId="afff6">
    <w:name w:val="Основной ГОСТ"/>
    <w:basedOn w:val="a0"/>
    <w:link w:val="afff7"/>
    <w:qFormat/>
    <w:rsid w:val="00A66F6D"/>
    <w:pPr>
      <w:pBdr>
        <w:top w:val="nil"/>
        <w:left w:val="nil"/>
        <w:bottom w:val="nil"/>
        <w:right w:val="nil"/>
        <w:between w:val="nil"/>
        <w:bar w:val="nil"/>
      </w:pBdr>
      <w:spacing w:line="276" w:lineRule="auto"/>
    </w:pPr>
    <w:rPr>
      <w:rFonts w:eastAsia="Arial Unicode MS"/>
      <w:color w:val="000000"/>
      <w:szCs w:val="28"/>
      <w:u w:color="000000"/>
      <w:bdr w:val="nil"/>
      <w:lang w:eastAsia="ru-RU"/>
    </w:rPr>
  </w:style>
  <w:style w:type="character" w:customStyle="1" w:styleId="afff7">
    <w:name w:val="Основной ГОСТ Знак"/>
    <w:basedOn w:val="a2"/>
    <w:link w:val="afff6"/>
    <w:rsid w:val="00A66F6D"/>
    <w:rPr>
      <w:rFonts w:eastAsia="Arial Unicode MS"/>
      <w:color w:val="000000"/>
      <w:sz w:val="28"/>
      <w:szCs w:val="28"/>
      <w:u w:color="000000"/>
      <w:bdr w:val="nil"/>
    </w:rPr>
  </w:style>
  <w:style w:type="character" w:styleId="afff8">
    <w:name w:val="Unresolved Mention"/>
    <w:basedOn w:val="a2"/>
    <w:uiPriority w:val="99"/>
    <w:semiHidden/>
    <w:unhideWhenUsed/>
    <w:rsid w:val="00F421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0229">
      <w:bodyDiv w:val="1"/>
      <w:marLeft w:val="0"/>
      <w:marRight w:val="0"/>
      <w:marTop w:val="0"/>
      <w:marBottom w:val="0"/>
      <w:divBdr>
        <w:top w:val="none" w:sz="0" w:space="0" w:color="auto"/>
        <w:left w:val="none" w:sz="0" w:space="0" w:color="auto"/>
        <w:bottom w:val="none" w:sz="0" w:space="0" w:color="auto"/>
        <w:right w:val="none" w:sz="0" w:space="0" w:color="auto"/>
      </w:divBdr>
    </w:div>
    <w:div w:id="3752042">
      <w:bodyDiv w:val="1"/>
      <w:marLeft w:val="0"/>
      <w:marRight w:val="0"/>
      <w:marTop w:val="0"/>
      <w:marBottom w:val="0"/>
      <w:divBdr>
        <w:top w:val="none" w:sz="0" w:space="0" w:color="auto"/>
        <w:left w:val="none" w:sz="0" w:space="0" w:color="auto"/>
        <w:bottom w:val="none" w:sz="0" w:space="0" w:color="auto"/>
        <w:right w:val="none" w:sz="0" w:space="0" w:color="auto"/>
      </w:divBdr>
    </w:div>
    <w:div w:id="46951176">
      <w:bodyDiv w:val="1"/>
      <w:marLeft w:val="0"/>
      <w:marRight w:val="0"/>
      <w:marTop w:val="0"/>
      <w:marBottom w:val="0"/>
      <w:divBdr>
        <w:top w:val="none" w:sz="0" w:space="0" w:color="auto"/>
        <w:left w:val="none" w:sz="0" w:space="0" w:color="auto"/>
        <w:bottom w:val="none" w:sz="0" w:space="0" w:color="auto"/>
        <w:right w:val="none" w:sz="0" w:space="0" w:color="auto"/>
      </w:divBdr>
    </w:div>
    <w:div w:id="68816609">
      <w:bodyDiv w:val="1"/>
      <w:marLeft w:val="0"/>
      <w:marRight w:val="0"/>
      <w:marTop w:val="0"/>
      <w:marBottom w:val="0"/>
      <w:divBdr>
        <w:top w:val="none" w:sz="0" w:space="0" w:color="auto"/>
        <w:left w:val="none" w:sz="0" w:space="0" w:color="auto"/>
        <w:bottom w:val="none" w:sz="0" w:space="0" w:color="auto"/>
        <w:right w:val="none" w:sz="0" w:space="0" w:color="auto"/>
      </w:divBdr>
    </w:div>
    <w:div w:id="228419739">
      <w:bodyDiv w:val="1"/>
      <w:marLeft w:val="0"/>
      <w:marRight w:val="0"/>
      <w:marTop w:val="0"/>
      <w:marBottom w:val="0"/>
      <w:divBdr>
        <w:top w:val="none" w:sz="0" w:space="0" w:color="auto"/>
        <w:left w:val="none" w:sz="0" w:space="0" w:color="auto"/>
        <w:bottom w:val="none" w:sz="0" w:space="0" w:color="auto"/>
        <w:right w:val="none" w:sz="0" w:space="0" w:color="auto"/>
      </w:divBdr>
    </w:div>
    <w:div w:id="241335131">
      <w:bodyDiv w:val="1"/>
      <w:marLeft w:val="0"/>
      <w:marRight w:val="0"/>
      <w:marTop w:val="0"/>
      <w:marBottom w:val="0"/>
      <w:divBdr>
        <w:top w:val="none" w:sz="0" w:space="0" w:color="auto"/>
        <w:left w:val="none" w:sz="0" w:space="0" w:color="auto"/>
        <w:bottom w:val="none" w:sz="0" w:space="0" w:color="auto"/>
        <w:right w:val="none" w:sz="0" w:space="0" w:color="auto"/>
      </w:divBdr>
    </w:div>
    <w:div w:id="246961520">
      <w:bodyDiv w:val="1"/>
      <w:marLeft w:val="0"/>
      <w:marRight w:val="0"/>
      <w:marTop w:val="0"/>
      <w:marBottom w:val="0"/>
      <w:divBdr>
        <w:top w:val="none" w:sz="0" w:space="0" w:color="auto"/>
        <w:left w:val="none" w:sz="0" w:space="0" w:color="auto"/>
        <w:bottom w:val="none" w:sz="0" w:space="0" w:color="auto"/>
        <w:right w:val="none" w:sz="0" w:space="0" w:color="auto"/>
      </w:divBdr>
      <w:divsChild>
        <w:div w:id="317195438">
          <w:marLeft w:val="0"/>
          <w:marRight w:val="0"/>
          <w:marTop w:val="0"/>
          <w:marBottom w:val="0"/>
          <w:divBdr>
            <w:top w:val="none" w:sz="0" w:space="0" w:color="auto"/>
            <w:left w:val="none" w:sz="0" w:space="0" w:color="auto"/>
            <w:bottom w:val="none" w:sz="0" w:space="0" w:color="auto"/>
            <w:right w:val="none" w:sz="0" w:space="0" w:color="auto"/>
          </w:divBdr>
          <w:divsChild>
            <w:div w:id="522087405">
              <w:marLeft w:val="0"/>
              <w:marRight w:val="0"/>
              <w:marTop w:val="0"/>
              <w:marBottom w:val="0"/>
              <w:divBdr>
                <w:top w:val="none" w:sz="0" w:space="0" w:color="auto"/>
                <w:left w:val="none" w:sz="0" w:space="0" w:color="auto"/>
                <w:bottom w:val="none" w:sz="0" w:space="0" w:color="auto"/>
                <w:right w:val="none" w:sz="0" w:space="0" w:color="auto"/>
              </w:divBdr>
              <w:divsChild>
                <w:div w:id="328602149">
                  <w:marLeft w:val="0"/>
                  <w:marRight w:val="0"/>
                  <w:marTop w:val="0"/>
                  <w:marBottom w:val="0"/>
                  <w:divBdr>
                    <w:top w:val="none" w:sz="0" w:space="0" w:color="auto"/>
                    <w:left w:val="none" w:sz="0" w:space="0" w:color="auto"/>
                    <w:bottom w:val="none" w:sz="0" w:space="0" w:color="auto"/>
                    <w:right w:val="none" w:sz="0" w:space="0" w:color="auto"/>
                  </w:divBdr>
                  <w:divsChild>
                    <w:div w:id="1646079867">
                      <w:marLeft w:val="0"/>
                      <w:marRight w:val="0"/>
                      <w:marTop w:val="0"/>
                      <w:marBottom w:val="0"/>
                      <w:divBdr>
                        <w:top w:val="none" w:sz="0" w:space="0" w:color="auto"/>
                        <w:left w:val="none" w:sz="0" w:space="0" w:color="auto"/>
                        <w:bottom w:val="none" w:sz="0" w:space="0" w:color="auto"/>
                        <w:right w:val="none" w:sz="0" w:space="0" w:color="auto"/>
                      </w:divBdr>
                      <w:divsChild>
                        <w:div w:id="159394468">
                          <w:marLeft w:val="0"/>
                          <w:marRight w:val="0"/>
                          <w:marTop w:val="0"/>
                          <w:marBottom w:val="0"/>
                          <w:divBdr>
                            <w:top w:val="none" w:sz="0" w:space="0" w:color="auto"/>
                            <w:left w:val="none" w:sz="0" w:space="0" w:color="auto"/>
                            <w:bottom w:val="none" w:sz="0" w:space="0" w:color="auto"/>
                            <w:right w:val="none" w:sz="0" w:space="0" w:color="auto"/>
                          </w:divBdr>
                          <w:divsChild>
                            <w:div w:id="1419212451">
                              <w:marLeft w:val="0"/>
                              <w:marRight w:val="0"/>
                              <w:marTop w:val="0"/>
                              <w:marBottom w:val="0"/>
                              <w:divBdr>
                                <w:top w:val="none" w:sz="0" w:space="0" w:color="auto"/>
                                <w:left w:val="none" w:sz="0" w:space="0" w:color="auto"/>
                                <w:bottom w:val="none" w:sz="0" w:space="0" w:color="auto"/>
                                <w:right w:val="none" w:sz="0" w:space="0" w:color="auto"/>
                              </w:divBdr>
                              <w:divsChild>
                                <w:div w:id="1389914448">
                                  <w:marLeft w:val="0"/>
                                  <w:marRight w:val="0"/>
                                  <w:marTop w:val="0"/>
                                  <w:marBottom w:val="0"/>
                                  <w:divBdr>
                                    <w:top w:val="none" w:sz="0" w:space="0" w:color="auto"/>
                                    <w:left w:val="none" w:sz="0" w:space="0" w:color="auto"/>
                                    <w:bottom w:val="none" w:sz="0" w:space="0" w:color="auto"/>
                                    <w:right w:val="none" w:sz="0" w:space="0" w:color="auto"/>
                                  </w:divBdr>
                                  <w:divsChild>
                                    <w:div w:id="142445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0038359">
          <w:marLeft w:val="0"/>
          <w:marRight w:val="0"/>
          <w:marTop w:val="0"/>
          <w:marBottom w:val="0"/>
          <w:divBdr>
            <w:top w:val="none" w:sz="0" w:space="0" w:color="auto"/>
            <w:left w:val="none" w:sz="0" w:space="0" w:color="auto"/>
            <w:bottom w:val="none" w:sz="0" w:space="0" w:color="auto"/>
            <w:right w:val="none" w:sz="0" w:space="0" w:color="auto"/>
          </w:divBdr>
          <w:divsChild>
            <w:div w:id="315883549">
              <w:marLeft w:val="0"/>
              <w:marRight w:val="0"/>
              <w:marTop w:val="0"/>
              <w:marBottom w:val="0"/>
              <w:divBdr>
                <w:top w:val="none" w:sz="0" w:space="0" w:color="auto"/>
                <w:left w:val="none" w:sz="0" w:space="0" w:color="auto"/>
                <w:bottom w:val="none" w:sz="0" w:space="0" w:color="auto"/>
                <w:right w:val="none" w:sz="0" w:space="0" w:color="auto"/>
              </w:divBdr>
              <w:divsChild>
                <w:div w:id="19161509">
                  <w:marLeft w:val="0"/>
                  <w:marRight w:val="0"/>
                  <w:marTop w:val="0"/>
                  <w:marBottom w:val="0"/>
                  <w:divBdr>
                    <w:top w:val="none" w:sz="0" w:space="0" w:color="auto"/>
                    <w:left w:val="none" w:sz="0" w:space="0" w:color="auto"/>
                    <w:bottom w:val="none" w:sz="0" w:space="0" w:color="auto"/>
                    <w:right w:val="none" w:sz="0" w:space="0" w:color="auto"/>
                  </w:divBdr>
                  <w:divsChild>
                    <w:div w:id="1629968200">
                      <w:marLeft w:val="0"/>
                      <w:marRight w:val="0"/>
                      <w:marTop w:val="0"/>
                      <w:marBottom w:val="0"/>
                      <w:divBdr>
                        <w:top w:val="none" w:sz="0" w:space="0" w:color="auto"/>
                        <w:left w:val="none" w:sz="0" w:space="0" w:color="auto"/>
                        <w:bottom w:val="none" w:sz="0" w:space="0" w:color="auto"/>
                        <w:right w:val="none" w:sz="0" w:space="0" w:color="auto"/>
                      </w:divBdr>
                      <w:divsChild>
                        <w:div w:id="1724212797">
                          <w:marLeft w:val="0"/>
                          <w:marRight w:val="0"/>
                          <w:marTop w:val="0"/>
                          <w:marBottom w:val="0"/>
                          <w:divBdr>
                            <w:top w:val="none" w:sz="0" w:space="0" w:color="auto"/>
                            <w:left w:val="none" w:sz="0" w:space="0" w:color="auto"/>
                            <w:bottom w:val="none" w:sz="0" w:space="0" w:color="auto"/>
                            <w:right w:val="none" w:sz="0" w:space="0" w:color="auto"/>
                          </w:divBdr>
                          <w:divsChild>
                            <w:div w:id="981619287">
                              <w:marLeft w:val="0"/>
                              <w:marRight w:val="0"/>
                              <w:marTop w:val="0"/>
                              <w:marBottom w:val="0"/>
                              <w:divBdr>
                                <w:top w:val="none" w:sz="0" w:space="0" w:color="auto"/>
                                <w:left w:val="none" w:sz="0" w:space="0" w:color="auto"/>
                                <w:bottom w:val="none" w:sz="0" w:space="0" w:color="auto"/>
                                <w:right w:val="none" w:sz="0" w:space="0" w:color="auto"/>
                              </w:divBdr>
                              <w:divsChild>
                                <w:div w:id="1605266718">
                                  <w:marLeft w:val="0"/>
                                  <w:marRight w:val="0"/>
                                  <w:marTop w:val="0"/>
                                  <w:marBottom w:val="0"/>
                                  <w:divBdr>
                                    <w:top w:val="none" w:sz="0" w:space="0" w:color="auto"/>
                                    <w:left w:val="none" w:sz="0" w:space="0" w:color="auto"/>
                                    <w:bottom w:val="none" w:sz="0" w:space="0" w:color="auto"/>
                                    <w:right w:val="none" w:sz="0" w:space="0" w:color="auto"/>
                                  </w:divBdr>
                                  <w:divsChild>
                                    <w:div w:id="175126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0452139">
          <w:marLeft w:val="0"/>
          <w:marRight w:val="0"/>
          <w:marTop w:val="0"/>
          <w:marBottom w:val="0"/>
          <w:divBdr>
            <w:top w:val="none" w:sz="0" w:space="0" w:color="auto"/>
            <w:left w:val="none" w:sz="0" w:space="0" w:color="auto"/>
            <w:bottom w:val="none" w:sz="0" w:space="0" w:color="auto"/>
            <w:right w:val="none" w:sz="0" w:space="0" w:color="auto"/>
          </w:divBdr>
          <w:divsChild>
            <w:div w:id="1416631530">
              <w:marLeft w:val="0"/>
              <w:marRight w:val="0"/>
              <w:marTop w:val="0"/>
              <w:marBottom w:val="0"/>
              <w:divBdr>
                <w:top w:val="none" w:sz="0" w:space="0" w:color="auto"/>
                <w:left w:val="none" w:sz="0" w:space="0" w:color="auto"/>
                <w:bottom w:val="none" w:sz="0" w:space="0" w:color="auto"/>
                <w:right w:val="none" w:sz="0" w:space="0" w:color="auto"/>
              </w:divBdr>
              <w:divsChild>
                <w:div w:id="1014381868">
                  <w:marLeft w:val="0"/>
                  <w:marRight w:val="0"/>
                  <w:marTop w:val="0"/>
                  <w:marBottom w:val="0"/>
                  <w:divBdr>
                    <w:top w:val="none" w:sz="0" w:space="0" w:color="auto"/>
                    <w:left w:val="none" w:sz="0" w:space="0" w:color="auto"/>
                    <w:bottom w:val="none" w:sz="0" w:space="0" w:color="auto"/>
                    <w:right w:val="none" w:sz="0" w:space="0" w:color="auto"/>
                  </w:divBdr>
                  <w:divsChild>
                    <w:div w:id="1527864628">
                      <w:marLeft w:val="0"/>
                      <w:marRight w:val="0"/>
                      <w:marTop w:val="0"/>
                      <w:marBottom w:val="0"/>
                      <w:divBdr>
                        <w:top w:val="none" w:sz="0" w:space="0" w:color="auto"/>
                        <w:left w:val="none" w:sz="0" w:space="0" w:color="auto"/>
                        <w:bottom w:val="none" w:sz="0" w:space="0" w:color="auto"/>
                        <w:right w:val="none" w:sz="0" w:space="0" w:color="auto"/>
                      </w:divBdr>
                      <w:divsChild>
                        <w:div w:id="609779293">
                          <w:marLeft w:val="0"/>
                          <w:marRight w:val="0"/>
                          <w:marTop w:val="0"/>
                          <w:marBottom w:val="0"/>
                          <w:divBdr>
                            <w:top w:val="none" w:sz="0" w:space="0" w:color="auto"/>
                            <w:left w:val="none" w:sz="0" w:space="0" w:color="auto"/>
                            <w:bottom w:val="none" w:sz="0" w:space="0" w:color="auto"/>
                            <w:right w:val="none" w:sz="0" w:space="0" w:color="auto"/>
                          </w:divBdr>
                          <w:divsChild>
                            <w:div w:id="433013705">
                              <w:marLeft w:val="0"/>
                              <w:marRight w:val="0"/>
                              <w:marTop w:val="0"/>
                              <w:marBottom w:val="0"/>
                              <w:divBdr>
                                <w:top w:val="none" w:sz="0" w:space="0" w:color="auto"/>
                                <w:left w:val="none" w:sz="0" w:space="0" w:color="auto"/>
                                <w:bottom w:val="none" w:sz="0" w:space="0" w:color="auto"/>
                                <w:right w:val="none" w:sz="0" w:space="0" w:color="auto"/>
                              </w:divBdr>
                              <w:divsChild>
                                <w:div w:id="29741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4986782">
      <w:bodyDiv w:val="1"/>
      <w:marLeft w:val="0"/>
      <w:marRight w:val="0"/>
      <w:marTop w:val="0"/>
      <w:marBottom w:val="0"/>
      <w:divBdr>
        <w:top w:val="none" w:sz="0" w:space="0" w:color="auto"/>
        <w:left w:val="none" w:sz="0" w:space="0" w:color="auto"/>
        <w:bottom w:val="none" w:sz="0" w:space="0" w:color="auto"/>
        <w:right w:val="none" w:sz="0" w:space="0" w:color="auto"/>
      </w:divBdr>
    </w:div>
    <w:div w:id="377752748">
      <w:bodyDiv w:val="1"/>
      <w:marLeft w:val="0"/>
      <w:marRight w:val="0"/>
      <w:marTop w:val="0"/>
      <w:marBottom w:val="0"/>
      <w:divBdr>
        <w:top w:val="none" w:sz="0" w:space="0" w:color="auto"/>
        <w:left w:val="none" w:sz="0" w:space="0" w:color="auto"/>
        <w:bottom w:val="none" w:sz="0" w:space="0" w:color="auto"/>
        <w:right w:val="none" w:sz="0" w:space="0" w:color="auto"/>
      </w:divBdr>
    </w:div>
    <w:div w:id="389696796">
      <w:bodyDiv w:val="1"/>
      <w:marLeft w:val="0"/>
      <w:marRight w:val="0"/>
      <w:marTop w:val="0"/>
      <w:marBottom w:val="0"/>
      <w:divBdr>
        <w:top w:val="none" w:sz="0" w:space="0" w:color="auto"/>
        <w:left w:val="none" w:sz="0" w:space="0" w:color="auto"/>
        <w:bottom w:val="none" w:sz="0" w:space="0" w:color="auto"/>
        <w:right w:val="none" w:sz="0" w:space="0" w:color="auto"/>
      </w:divBdr>
    </w:div>
    <w:div w:id="414473142">
      <w:bodyDiv w:val="1"/>
      <w:marLeft w:val="0"/>
      <w:marRight w:val="0"/>
      <w:marTop w:val="0"/>
      <w:marBottom w:val="0"/>
      <w:divBdr>
        <w:top w:val="none" w:sz="0" w:space="0" w:color="auto"/>
        <w:left w:val="none" w:sz="0" w:space="0" w:color="auto"/>
        <w:bottom w:val="none" w:sz="0" w:space="0" w:color="auto"/>
        <w:right w:val="none" w:sz="0" w:space="0" w:color="auto"/>
      </w:divBdr>
    </w:div>
    <w:div w:id="420415271">
      <w:bodyDiv w:val="1"/>
      <w:marLeft w:val="0"/>
      <w:marRight w:val="0"/>
      <w:marTop w:val="0"/>
      <w:marBottom w:val="0"/>
      <w:divBdr>
        <w:top w:val="none" w:sz="0" w:space="0" w:color="auto"/>
        <w:left w:val="none" w:sz="0" w:space="0" w:color="auto"/>
        <w:bottom w:val="none" w:sz="0" w:space="0" w:color="auto"/>
        <w:right w:val="none" w:sz="0" w:space="0" w:color="auto"/>
      </w:divBdr>
    </w:div>
    <w:div w:id="561672271">
      <w:bodyDiv w:val="1"/>
      <w:marLeft w:val="0"/>
      <w:marRight w:val="0"/>
      <w:marTop w:val="0"/>
      <w:marBottom w:val="0"/>
      <w:divBdr>
        <w:top w:val="none" w:sz="0" w:space="0" w:color="auto"/>
        <w:left w:val="none" w:sz="0" w:space="0" w:color="auto"/>
        <w:bottom w:val="none" w:sz="0" w:space="0" w:color="auto"/>
        <w:right w:val="none" w:sz="0" w:space="0" w:color="auto"/>
      </w:divBdr>
    </w:div>
    <w:div w:id="581991322">
      <w:bodyDiv w:val="1"/>
      <w:marLeft w:val="0"/>
      <w:marRight w:val="0"/>
      <w:marTop w:val="0"/>
      <w:marBottom w:val="0"/>
      <w:divBdr>
        <w:top w:val="none" w:sz="0" w:space="0" w:color="auto"/>
        <w:left w:val="none" w:sz="0" w:space="0" w:color="auto"/>
        <w:bottom w:val="none" w:sz="0" w:space="0" w:color="auto"/>
        <w:right w:val="none" w:sz="0" w:space="0" w:color="auto"/>
      </w:divBdr>
    </w:div>
    <w:div w:id="618414498">
      <w:bodyDiv w:val="1"/>
      <w:marLeft w:val="0"/>
      <w:marRight w:val="0"/>
      <w:marTop w:val="0"/>
      <w:marBottom w:val="0"/>
      <w:divBdr>
        <w:top w:val="none" w:sz="0" w:space="0" w:color="auto"/>
        <w:left w:val="none" w:sz="0" w:space="0" w:color="auto"/>
        <w:bottom w:val="none" w:sz="0" w:space="0" w:color="auto"/>
        <w:right w:val="none" w:sz="0" w:space="0" w:color="auto"/>
      </w:divBdr>
    </w:div>
    <w:div w:id="631059734">
      <w:bodyDiv w:val="1"/>
      <w:marLeft w:val="0"/>
      <w:marRight w:val="0"/>
      <w:marTop w:val="0"/>
      <w:marBottom w:val="0"/>
      <w:divBdr>
        <w:top w:val="none" w:sz="0" w:space="0" w:color="auto"/>
        <w:left w:val="none" w:sz="0" w:space="0" w:color="auto"/>
        <w:bottom w:val="none" w:sz="0" w:space="0" w:color="auto"/>
        <w:right w:val="none" w:sz="0" w:space="0" w:color="auto"/>
      </w:divBdr>
    </w:div>
    <w:div w:id="632444092">
      <w:bodyDiv w:val="1"/>
      <w:marLeft w:val="0"/>
      <w:marRight w:val="0"/>
      <w:marTop w:val="0"/>
      <w:marBottom w:val="0"/>
      <w:divBdr>
        <w:top w:val="none" w:sz="0" w:space="0" w:color="auto"/>
        <w:left w:val="none" w:sz="0" w:space="0" w:color="auto"/>
        <w:bottom w:val="none" w:sz="0" w:space="0" w:color="auto"/>
        <w:right w:val="none" w:sz="0" w:space="0" w:color="auto"/>
      </w:divBdr>
    </w:div>
    <w:div w:id="659962778">
      <w:bodyDiv w:val="1"/>
      <w:marLeft w:val="0"/>
      <w:marRight w:val="0"/>
      <w:marTop w:val="0"/>
      <w:marBottom w:val="0"/>
      <w:divBdr>
        <w:top w:val="none" w:sz="0" w:space="0" w:color="auto"/>
        <w:left w:val="none" w:sz="0" w:space="0" w:color="auto"/>
        <w:bottom w:val="none" w:sz="0" w:space="0" w:color="auto"/>
        <w:right w:val="none" w:sz="0" w:space="0" w:color="auto"/>
      </w:divBdr>
      <w:divsChild>
        <w:div w:id="172184292">
          <w:marLeft w:val="0"/>
          <w:marRight w:val="0"/>
          <w:marTop w:val="0"/>
          <w:marBottom w:val="150"/>
          <w:divBdr>
            <w:top w:val="none" w:sz="0" w:space="0" w:color="auto"/>
            <w:left w:val="none" w:sz="0" w:space="0" w:color="auto"/>
            <w:bottom w:val="none" w:sz="0" w:space="0" w:color="auto"/>
            <w:right w:val="none" w:sz="0" w:space="0" w:color="auto"/>
          </w:divBdr>
        </w:div>
      </w:divsChild>
    </w:div>
    <w:div w:id="691489438">
      <w:bodyDiv w:val="1"/>
      <w:marLeft w:val="0"/>
      <w:marRight w:val="0"/>
      <w:marTop w:val="0"/>
      <w:marBottom w:val="0"/>
      <w:divBdr>
        <w:top w:val="none" w:sz="0" w:space="0" w:color="auto"/>
        <w:left w:val="none" w:sz="0" w:space="0" w:color="auto"/>
        <w:bottom w:val="none" w:sz="0" w:space="0" w:color="auto"/>
        <w:right w:val="none" w:sz="0" w:space="0" w:color="auto"/>
      </w:divBdr>
    </w:div>
    <w:div w:id="712846389">
      <w:bodyDiv w:val="1"/>
      <w:marLeft w:val="0"/>
      <w:marRight w:val="0"/>
      <w:marTop w:val="0"/>
      <w:marBottom w:val="0"/>
      <w:divBdr>
        <w:top w:val="none" w:sz="0" w:space="0" w:color="auto"/>
        <w:left w:val="none" w:sz="0" w:space="0" w:color="auto"/>
        <w:bottom w:val="none" w:sz="0" w:space="0" w:color="auto"/>
        <w:right w:val="none" w:sz="0" w:space="0" w:color="auto"/>
      </w:divBdr>
    </w:div>
    <w:div w:id="750273719">
      <w:bodyDiv w:val="1"/>
      <w:marLeft w:val="0"/>
      <w:marRight w:val="0"/>
      <w:marTop w:val="0"/>
      <w:marBottom w:val="0"/>
      <w:divBdr>
        <w:top w:val="none" w:sz="0" w:space="0" w:color="auto"/>
        <w:left w:val="none" w:sz="0" w:space="0" w:color="auto"/>
        <w:bottom w:val="none" w:sz="0" w:space="0" w:color="auto"/>
        <w:right w:val="none" w:sz="0" w:space="0" w:color="auto"/>
      </w:divBdr>
    </w:div>
    <w:div w:id="838933351">
      <w:bodyDiv w:val="1"/>
      <w:marLeft w:val="0"/>
      <w:marRight w:val="0"/>
      <w:marTop w:val="0"/>
      <w:marBottom w:val="0"/>
      <w:divBdr>
        <w:top w:val="none" w:sz="0" w:space="0" w:color="auto"/>
        <w:left w:val="none" w:sz="0" w:space="0" w:color="auto"/>
        <w:bottom w:val="none" w:sz="0" w:space="0" w:color="auto"/>
        <w:right w:val="none" w:sz="0" w:space="0" w:color="auto"/>
      </w:divBdr>
    </w:div>
    <w:div w:id="850753107">
      <w:bodyDiv w:val="1"/>
      <w:marLeft w:val="0"/>
      <w:marRight w:val="0"/>
      <w:marTop w:val="0"/>
      <w:marBottom w:val="0"/>
      <w:divBdr>
        <w:top w:val="none" w:sz="0" w:space="0" w:color="auto"/>
        <w:left w:val="none" w:sz="0" w:space="0" w:color="auto"/>
        <w:bottom w:val="none" w:sz="0" w:space="0" w:color="auto"/>
        <w:right w:val="none" w:sz="0" w:space="0" w:color="auto"/>
      </w:divBdr>
    </w:div>
    <w:div w:id="851605146">
      <w:bodyDiv w:val="1"/>
      <w:marLeft w:val="0"/>
      <w:marRight w:val="0"/>
      <w:marTop w:val="0"/>
      <w:marBottom w:val="0"/>
      <w:divBdr>
        <w:top w:val="none" w:sz="0" w:space="0" w:color="auto"/>
        <w:left w:val="none" w:sz="0" w:space="0" w:color="auto"/>
        <w:bottom w:val="none" w:sz="0" w:space="0" w:color="auto"/>
        <w:right w:val="none" w:sz="0" w:space="0" w:color="auto"/>
      </w:divBdr>
    </w:div>
    <w:div w:id="892960492">
      <w:bodyDiv w:val="1"/>
      <w:marLeft w:val="0"/>
      <w:marRight w:val="0"/>
      <w:marTop w:val="0"/>
      <w:marBottom w:val="0"/>
      <w:divBdr>
        <w:top w:val="none" w:sz="0" w:space="0" w:color="auto"/>
        <w:left w:val="none" w:sz="0" w:space="0" w:color="auto"/>
        <w:bottom w:val="none" w:sz="0" w:space="0" w:color="auto"/>
        <w:right w:val="none" w:sz="0" w:space="0" w:color="auto"/>
      </w:divBdr>
    </w:div>
    <w:div w:id="909199173">
      <w:bodyDiv w:val="1"/>
      <w:marLeft w:val="0"/>
      <w:marRight w:val="0"/>
      <w:marTop w:val="0"/>
      <w:marBottom w:val="0"/>
      <w:divBdr>
        <w:top w:val="none" w:sz="0" w:space="0" w:color="auto"/>
        <w:left w:val="none" w:sz="0" w:space="0" w:color="auto"/>
        <w:bottom w:val="none" w:sz="0" w:space="0" w:color="auto"/>
        <w:right w:val="none" w:sz="0" w:space="0" w:color="auto"/>
      </w:divBdr>
    </w:div>
    <w:div w:id="913708753">
      <w:bodyDiv w:val="1"/>
      <w:marLeft w:val="0"/>
      <w:marRight w:val="0"/>
      <w:marTop w:val="0"/>
      <w:marBottom w:val="0"/>
      <w:divBdr>
        <w:top w:val="none" w:sz="0" w:space="0" w:color="auto"/>
        <w:left w:val="none" w:sz="0" w:space="0" w:color="auto"/>
        <w:bottom w:val="none" w:sz="0" w:space="0" w:color="auto"/>
        <w:right w:val="none" w:sz="0" w:space="0" w:color="auto"/>
      </w:divBdr>
    </w:div>
    <w:div w:id="915629556">
      <w:bodyDiv w:val="1"/>
      <w:marLeft w:val="0"/>
      <w:marRight w:val="0"/>
      <w:marTop w:val="0"/>
      <w:marBottom w:val="0"/>
      <w:divBdr>
        <w:top w:val="none" w:sz="0" w:space="0" w:color="auto"/>
        <w:left w:val="none" w:sz="0" w:space="0" w:color="auto"/>
        <w:bottom w:val="none" w:sz="0" w:space="0" w:color="auto"/>
        <w:right w:val="none" w:sz="0" w:space="0" w:color="auto"/>
      </w:divBdr>
    </w:div>
    <w:div w:id="969752596">
      <w:bodyDiv w:val="1"/>
      <w:marLeft w:val="0"/>
      <w:marRight w:val="0"/>
      <w:marTop w:val="0"/>
      <w:marBottom w:val="0"/>
      <w:divBdr>
        <w:top w:val="none" w:sz="0" w:space="0" w:color="auto"/>
        <w:left w:val="none" w:sz="0" w:space="0" w:color="auto"/>
        <w:bottom w:val="none" w:sz="0" w:space="0" w:color="auto"/>
        <w:right w:val="none" w:sz="0" w:space="0" w:color="auto"/>
      </w:divBdr>
    </w:div>
    <w:div w:id="1000695724">
      <w:bodyDiv w:val="1"/>
      <w:marLeft w:val="0"/>
      <w:marRight w:val="0"/>
      <w:marTop w:val="0"/>
      <w:marBottom w:val="0"/>
      <w:divBdr>
        <w:top w:val="none" w:sz="0" w:space="0" w:color="auto"/>
        <w:left w:val="none" w:sz="0" w:space="0" w:color="auto"/>
        <w:bottom w:val="none" w:sz="0" w:space="0" w:color="auto"/>
        <w:right w:val="none" w:sz="0" w:space="0" w:color="auto"/>
      </w:divBdr>
    </w:div>
    <w:div w:id="1095519894">
      <w:bodyDiv w:val="1"/>
      <w:marLeft w:val="0"/>
      <w:marRight w:val="0"/>
      <w:marTop w:val="0"/>
      <w:marBottom w:val="0"/>
      <w:divBdr>
        <w:top w:val="none" w:sz="0" w:space="0" w:color="auto"/>
        <w:left w:val="none" w:sz="0" w:space="0" w:color="auto"/>
        <w:bottom w:val="none" w:sz="0" w:space="0" w:color="auto"/>
        <w:right w:val="none" w:sz="0" w:space="0" w:color="auto"/>
      </w:divBdr>
    </w:div>
    <w:div w:id="1116218079">
      <w:bodyDiv w:val="1"/>
      <w:marLeft w:val="0"/>
      <w:marRight w:val="0"/>
      <w:marTop w:val="0"/>
      <w:marBottom w:val="0"/>
      <w:divBdr>
        <w:top w:val="none" w:sz="0" w:space="0" w:color="auto"/>
        <w:left w:val="none" w:sz="0" w:space="0" w:color="auto"/>
        <w:bottom w:val="none" w:sz="0" w:space="0" w:color="auto"/>
        <w:right w:val="none" w:sz="0" w:space="0" w:color="auto"/>
      </w:divBdr>
    </w:div>
    <w:div w:id="1164590314">
      <w:bodyDiv w:val="1"/>
      <w:marLeft w:val="0"/>
      <w:marRight w:val="0"/>
      <w:marTop w:val="0"/>
      <w:marBottom w:val="0"/>
      <w:divBdr>
        <w:top w:val="none" w:sz="0" w:space="0" w:color="auto"/>
        <w:left w:val="none" w:sz="0" w:space="0" w:color="auto"/>
        <w:bottom w:val="none" w:sz="0" w:space="0" w:color="auto"/>
        <w:right w:val="none" w:sz="0" w:space="0" w:color="auto"/>
      </w:divBdr>
    </w:div>
    <w:div w:id="1193423425">
      <w:bodyDiv w:val="1"/>
      <w:marLeft w:val="0"/>
      <w:marRight w:val="0"/>
      <w:marTop w:val="0"/>
      <w:marBottom w:val="0"/>
      <w:divBdr>
        <w:top w:val="none" w:sz="0" w:space="0" w:color="auto"/>
        <w:left w:val="none" w:sz="0" w:space="0" w:color="auto"/>
        <w:bottom w:val="none" w:sz="0" w:space="0" w:color="auto"/>
        <w:right w:val="none" w:sz="0" w:space="0" w:color="auto"/>
      </w:divBdr>
    </w:div>
    <w:div w:id="1200046028">
      <w:bodyDiv w:val="1"/>
      <w:marLeft w:val="0"/>
      <w:marRight w:val="0"/>
      <w:marTop w:val="0"/>
      <w:marBottom w:val="0"/>
      <w:divBdr>
        <w:top w:val="none" w:sz="0" w:space="0" w:color="auto"/>
        <w:left w:val="none" w:sz="0" w:space="0" w:color="auto"/>
        <w:bottom w:val="none" w:sz="0" w:space="0" w:color="auto"/>
        <w:right w:val="none" w:sz="0" w:space="0" w:color="auto"/>
      </w:divBdr>
    </w:div>
    <w:div w:id="1200967688">
      <w:bodyDiv w:val="1"/>
      <w:marLeft w:val="0"/>
      <w:marRight w:val="0"/>
      <w:marTop w:val="0"/>
      <w:marBottom w:val="0"/>
      <w:divBdr>
        <w:top w:val="none" w:sz="0" w:space="0" w:color="auto"/>
        <w:left w:val="none" w:sz="0" w:space="0" w:color="auto"/>
        <w:bottom w:val="none" w:sz="0" w:space="0" w:color="auto"/>
        <w:right w:val="none" w:sz="0" w:space="0" w:color="auto"/>
      </w:divBdr>
    </w:div>
    <w:div w:id="1210074160">
      <w:bodyDiv w:val="1"/>
      <w:marLeft w:val="0"/>
      <w:marRight w:val="0"/>
      <w:marTop w:val="0"/>
      <w:marBottom w:val="0"/>
      <w:divBdr>
        <w:top w:val="none" w:sz="0" w:space="0" w:color="auto"/>
        <w:left w:val="none" w:sz="0" w:space="0" w:color="auto"/>
        <w:bottom w:val="none" w:sz="0" w:space="0" w:color="auto"/>
        <w:right w:val="none" w:sz="0" w:space="0" w:color="auto"/>
      </w:divBdr>
    </w:div>
    <w:div w:id="1229924473">
      <w:bodyDiv w:val="1"/>
      <w:marLeft w:val="0"/>
      <w:marRight w:val="0"/>
      <w:marTop w:val="0"/>
      <w:marBottom w:val="0"/>
      <w:divBdr>
        <w:top w:val="none" w:sz="0" w:space="0" w:color="auto"/>
        <w:left w:val="none" w:sz="0" w:space="0" w:color="auto"/>
        <w:bottom w:val="none" w:sz="0" w:space="0" w:color="auto"/>
        <w:right w:val="none" w:sz="0" w:space="0" w:color="auto"/>
      </w:divBdr>
    </w:div>
    <w:div w:id="1233464703">
      <w:bodyDiv w:val="1"/>
      <w:marLeft w:val="0"/>
      <w:marRight w:val="0"/>
      <w:marTop w:val="0"/>
      <w:marBottom w:val="0"/>
      <w:divBdr>
        <w:top w:val="none" w:sz="0" w:space="0" w:color="auto"/>
        <w:left w:val="none" w:sz="0" w:space="0" w:color="auto"/>
        <w:bottom w:val="none" w:sz="0" w:space="0" w:color="auto"/>
        <w:right w:val="none" w:sz="0" w:space="0" w:color="auto"/>
      </w:divBdr>
    </w:div>
    <w:div w:id="1243102089">
      <w:bodyDiv w:val="1"/>
      <w:marLeft w:val="0"/>
      <w:marRight w:val="0"/>
      <w:marTop w:val="0"/>
      <w:marBottom w:val="0"/>
      <w:divBdr>
        <w:top w:val="none" w:sz="0" w:space="0" w:color="auto"/>
        <w:left w:val="none" w:sz="0" w:space="0" w:color="auto"/>
        <w:bottom w:val="none" w:sz="0" w:space="0" w:color="auto"/>
        <w:right w:val="none" w:sz="0" w:space="0" w:color="auto"/>
      </w:divBdr>
    </w:div>
    <w:div w:id="1254557589">
      <w:bodyDiv w:val="1"/>
      <w:marLeft w:val="0"/>
      <w:marRight w:val="0"/>
      <w:marTop w:val="0"/>
      <w:marBottom w:val="0"/>
      <w:divBdr>
        <w:top w:val="none" w:sz="0" w:space="0" w:color="auto"/>
        <w:left w:val="none" w:sz="0" w:space="0" w:color="auto"/>
        <w:bottom w:val="none" w:sz="0" w:space="0" w:color="auto"/>
        <w:right w:val="none" w:sz="0" w:space="0" w:color="auto"/>
      </w:divBdr>
    </w:div>
    <w:div w:id="1269657187">
      <w:bodyDiv w:val="1"/>
      <w:marLeft w:val="0"/>
      <w:marRight w:val="0"/>
      <w:marTop w:val="0"/>
      <w:marBottom w:val="0"/>
      <w:divBdr>
        <w:top w:val="none" w:sz="0" w:space="0" w:color="auto"/>
        <w:left w:val="none" w:sz="0" w:space="0" w:color="auto"/>
        <w:bottom w:val="none" w:sz="0" w:space="0" w:color="auto"/>
        <w:right w:val="none" w:sz="0" w:space="0" w:color="auto"/>
      </w:divBdr>
    </w:div>
    <w:div w:id="1295406798">
      <w:bodyDiv w:val="1"/>
      <w:marLeft w:val="0"/>
      <w:marRight w:val="0"/>
      <w:marTop w:val="0"/>
      <w:marBottom w:val="0"/>
      <w:divBdr>
        <w:top w:val="none" w:sz="0" w:space="0" w:color="auto"/>
        <w:left w:val="none" w:sz="0" w:space="0" w:color="auto"/>
        <w:bottom w:val="none" w:sz="0" w:space="0" w:color="auto"/>
        <w:right w:val="none" w:sz="0" w:space="0" w:color="auto"/>
      </w:divBdr>
    </w:div>
    <w:div w:id="1337422873">
      <w:bodyDiv w:val="1"/>
      <w:marLeft w:val="0"/>
      <w:marRight w:val="0"/>
      <w:marTop w:val="0"/>
      <w:marBottom w:val="0"/>
      <w:divBdr>
        <w:top w:val="none" w:sz="0" w:space="0" w:color="auto"/>
        <w:left w:val="none" w:sz="0" w:space="0" w:color="auto"/>
        <w:bottom w:val="none" w:sz="0" w:space="0" w:color="auto"/>
        <w:right w:val="none" w:sz="0" w:space="0" w:color="auto"/>
      </w:divBdr>
      <w:divsChild>
        <w:div w:id="1590311680">
          <w:marLeft w:val="0"/>
          <w:marRight w:val="0"/>
          <w:marTop w:val="0"/>
          <w:marBottom w:val="0"/>
          <w:divBdr>
            <w:top w:val="none" w:sz="0" w:space="0" w:color="auto"/>
            <w:left w:val="none" w:sz="0" w:space="0" w:color="auto"/>
            <w:bottom w:val="none" w:sz="0" w:space="0" w:color="auto"/>
            <w:right w:val="none" w:sz="0" w:space="0" w:color="auto"/>
          </w:divBdr>
          <w:divsChild>
            <w:div w:id="1169521865">
              <w:marLeft w:val="0"/>
              <w:marRight w:val="0"/>
              <w:marTop w:val="0"/>
              <w:marBottom w:val="0"/>
              <w:divBdr>
                <w:top w:val="none" w:sz="0" w:space="0" w:color="auto"/>
                <w:left w:val="none" w:sz="0" w:space="0" w:color="auto"/>
                <w:bottom w:val="none" w:sz="0" w:space="0" w:color="auto"/>
                <w:right w:val="none" w:sz="0" w:space="0" w:color="auto"/>
              </w:divBdr>
              <w:divsChild>
                <w:div w:id="1947079386">
                  <w:marLeft w:val="0"/>
                  <w:marRight w:val="0"/>
                  <w:marTop w:val="0"/>
                  <w:marBottom w:val="0"/>
                  <w:divBdr>
                    <w:top w:val="none" w:sz="0" w:space="0" w:color="auto"/>
                    <w:left w:val="none" w:sz="0" w:space="0" w:color="auto"/>
                    <w:bottom w:val="none" w:sz="0" w:space="0" w:color="auto"/>
                    <w:right w:val="none" w:sz="0" w:space="0" w:color="auto"/>
                  </w:divBdr>
                  <w:divsChild>
                    <w:div w:id="1072508647">
                      <w:marLeft w:val="0"/>
                      <w:marRight w:val="0"/>
                      <w:marTop w:val="0"/>
                      <w:marBottom w:val="0"/>
                      <w:divBdr>
                        <w:top w:val="none" w:sz="0" w:space="0" w:color="auto"/>
                        <w:left w:val="none" w:sz="0" w:space="0" w:color="auto"/>
                        <w:bottom w:val="none" w:sz="0" w:space="0" w:color="auto"/>
                        <w:right w:val="none" w:sz="0" w:space="0" w:color="auto"/>
                      </w:divBdr>
                      <w:divsChild>
                        <w:div w:id="340936684">
                          <w:marLeft w:val="0"/>
                          <w:marRight w:val="0"/>
                          <w:marTop w:val="0"/>
                          <w:marBottom w:val="0"/>
                          <w:divBdr>
                            <w:top w:val="none" w:sz="0" w:space="0" w:color="auto"/>
                            <w:left w:val="none" w:sz="0" w:space="0" w:color="auto"/>
                            <w:bottom w:val="none" w:sz="0" w:space="0" w:color="auto"/>
                            <w:right w:val="none" w:sz="0" w:space="0" w:color="auto"/>
                          </w:divBdr>
                          <w:divsChild>
                            <w:div w:id="876695088">
                              <w:marLeft w:val="0"/>
                              <w:marRight w:val="0"/>
                              <w:marTop w:val="0"/>
                              <w:marBottom w:val="0"/>
                              <w:divBdr>
                                <w:top w:val="none" w:sz="0" w:space="0" w:color="auto"/>
                                <w:left w:val="none" w:sz="0" w:space="0" w:color="auto"/>
                                <w:bottom w:val="none" w:sz="0" w:space="0" w:color="auto"/>
                                <w:right w:val="none" w:sz="0" w:space="0" w:color="auto"/>
                              </w:divBdr>
                              <w:divsChild>
                                <w:div w:id="1888175717">
                                  <w:marLeft w:val="0"/>
                                  <w:marRight w:val="0"/>
                                  <w:marTop w:val="0"/>
                                  <w:marBottom w:val="0"/>
                                  <w:divBdr>
                                    <w:top w:val="none" w:sz="0" w:space="0" w:color="auto"/>
                                    <w:left w:val="none" w:sz="0" w:space="0" w:color="auto"/>
                                    <w:bottom w:val="none" w:sz="0" w:space="0" w:color="auto"/>
                                    <w:right w:val="none" w:sz="0" w:space="0" w:color="auto"/>
                                  </w:divBdr>
                                  <w:divsChild>
                                    <w:div w:id="161783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4728452">
          <w:marLeft w:val="0"/>
          <w:marRight w:val="0"/>
          <w:marTop w:val="0"/>
          <w:marBottom w:val="0"/>
          <w:divBdr>
            <w:top w:val="none" w:sz="0" w:space="0" w:color="auto"/>
            <w:left w:val="none" w:sz="0" w:space="0" w:color="auto"/>
            <w:bottom w:val="none" w:sz="0" w:space="0" w:color="auto"/>
            <w:right w:val="none" w:sz="0" w:space="0" w:color="auto"/>
          </w:divBdr>
          <w:divsChild>
            <w:div w:id="897715430">
              <w:marLeft w:val="0"/>
              <w:marRight w:val="0"/>
              <w:marTop w:val="0"/>
              <w:marBottom w:val="0"/>
              <w:divBdr>
                <w:top w:val="none" w:sz="0" w:space="0" w:color="auto"/>
                <w:left w:val="none" w:sz="0" w:space="0" w:color="auto"/>
                <w:bottom w:val="none" w:sz="0" w:space="0" w:color="auto"/>
                <w:right w:val="none" w:sz="0" w:space="0" w:color="auto"/>
              </w:divBdr>
              <w:divsChild>
                <w:div w:id="621500660">
                  <w:marLeft w:val="0"/>
                  <w:marRight w:val="0"/>
                  <w:marTop w:val="0"/>
                  <w:marBottom w:val="0"/>
                  <w:divBdr>
                    <w:top w:val="none" w:sz="0" w:space="0" w:color="auto"/>
                    <w:left w:val="none" w:sz="0" w:space="0" w:color="auto"/>
                    <w:bottom w:val="none" w:sz="0" w:space="0" w:color="auto"/>
                    <w:right w:val="none" w:sz="0" w:space="0" w:color="auto"/>
                  </w:divBdr>
                  <w:divsChild>
                    <w:div w:id="484592596">
                      <w:marLeft w:val="0"/>
                      <w:marRight w:val="0"/>
                      <w:marTop w:val="0"/>
                      <w:marBottom w:val="0"/>
                      <w:divBdr>
                        <w:top w:val="none" w:sz="0" w:space="0" w:color="auto"/>
                        <w:left w:val="none" w:sz="0" w:space="0" w:color="auto"/>
                        <w:bottom w:val="none" w:sz="0" w:space="0" w:color="auto"/>
                        <w:right w:val="none" w:sz="0" w:space="0" w:color="auto"/>
                      </w:divBdr>
                      <w:divsChild>
                        <w:div w:id="901647241">
                          <w:marLeft w:val="0"/>
                          <w:marRight w:val="0"/>
                          <w:marTop w:val="0"/>
                          <w:marBottom w:val="0"/>
                          <w:divBdr>
                            <w:top w:val="none" w:sz="0" w:space="0" w:color="auto"/>
                            <w:left w:val="none" w:sz="0" w:space="0" w:color="auto"/>
                            <w:bottom w:val="none" w:sz="0" w:space="0" w:color="auto"/>
                            <w:right w:val="none" w:sz="0" w:space="0" w:color="auto"/>
                          </w:divBdr>
                          <w:divsChild>
                            <w:div w:id="520123578">
                              <w:marLeft w:val="0"/>
                              <w:marRight w:val="0"/>
                              <w:marTop w:val="0"/>
                              <w:marBottom w:val="0"/>
                              <w:divBdr>
                                <w:top w:val="none" w:sz="0" w:space="0" w:color="auto"/>
                                <w:left w:val="none" w:sz="0" w:space="0" w:color="auto"/>
                                <w:bottom w:val="none" w:sz="0" w:space="0" w:color="auto"/>
                                <w:right w:val="none" w:sz="0" w:space="0" w:color="auto"/>
                              </w:divBdr>
                              <w:divsChild>
                                <w:div w:id="42585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7540666">
          <w:marLeft w:val="0"/>
          <w:marRight w:val="0"/>
          <w:marTop w:val="0"/>
          <w:marBottom w:val="0"/>
          <w:divBdr>
            <w:top w:val="none" w:sz="0" w:space="0" w:color="auto"/>
            <w:left w:val="none" w:sz="0" w:space="0" w:color="auto"/>
            <w:bottom w:val="none" w:sz="0" w:space="0" w:color="auto"/>
            <w:right w:val="none" w:sz="0" w:space="0" w:color="auto"/>
          </w:divBdr>
          <w:divsChild>
            <w:div w:id="1550607921">
              <w:marLeft w:val="0"/>
              <w:marRight w:val="0"/>
              <w:marTop w:val="0"/>
              <w:marBottom w:val="0"/>
              <w:divBdr>
                <w:top w:val="none" w:sz="0" w:space="0" w:color="auto"/>
                <w:left w:val="none" w:sz="0" w:space="0" w:color="auto"/>
                <w:bottom w:val="none" w:sz="0" w:space="0" w:color="auto"/>
                <w:right w:val="none" w:sz="0" w:space="0" w:color="auto"/>
              </w:divBdr>
              <w:divsChild>
                <w:div w:id="584146146">
                  <w:marLeft w:val="0"/>
                  <w:marRight w:val="0"/>
                  <w:marTop w:val="0"/>
                  <w:marBottom w:val="0"/>
                  <w:divBdr>
                    <w:top w:val="none" w:sz="0" w:space="0" w:color="auto"/>
                    <w:left w:val="none" w:sz="0" w:space="0" w:color="auto"/>
                    <w:bottom w:val="none" w:sz="0" w:space="0" w:color="auto"/>
                    <w:right w:val="none" w:sz="0" w:space="0" w:color="auto"/>
                  </w:divBdr>
                  <w:divsChild>
                    <w:div w:id="239755178">
                      <w:marLeft w:val="0"/>
                      <w:marRight w:val="0"/>
                      <w:marTop w:val="0"/>
                      <w:marBottom w:val="0"/>
                      <w:divBdr>
                        <w:top w:val="none" w:sz="0" w:space="0" w:color="auto"/>
                        <w:left w:val="none" w:sz="0" w:space="0" w:color="auto"/>
                        <w:bottom w:val="none" w:sz="0" w:space="0" w:color="auto"/>
                        <w:right w:val="none" w:sz="0" w:space="0" w:color="auto"/>
                      </w:divBdr>
                      <w:divsChild>
                        <w:div w:id="470754540">
                          <w:marLeft w:val="0"/>
                          <w:marRight w:val="0"/>
                          <w:marTop w:val="0"/>
                          <w:marBottom w:val="0"/>
                          <w:divBdr>
                            <w:top w:val="none" w:sz="0" w:space="0" w:color="auto"/>
                            <w:left w:val="none" w:sz="0" w:space="0" w:color="auto"/>
                            <w:bottom w:val="none" w:sz="0" w:space="0" w:color="auto"/>
                            <w:right w:val="none" w:sz="0" w:space="0" w:color="auto"/>
                          </w:divBdr>
                          <w:divsChild>
                            <w:div w:id="1880049523">
                              <w:marLeft w:val="0"/>
                              <w:marRight w:val="0"/>
                              <w:marTop w:val="0"/>
                              <w:marBottom w:val="0"/>
                              <w:divBdr>
                                <w:top w:val="none" w:sz="0" w:space="0" w:color="auto"/>
                                <w:left w:val="none" w:sz="0" w:space="0" w:color="auto"/>
                                <w:bottom w:val="none" w:sz="0" w:space="0" w:color="auto"/>
                                <w:right w:val="none" w:sz="0" w:space="0" w:color="auto"/>
                              </w:divBdr>
                              <w:divsChild>
                                <w:div w:id="446435258">
                                  <w:marLeft w:val="0"/>
                                  <w:marRight w:val="0"/>
                                  <w:marTop w:val="0"/>
                                  <w:marBottom w:val="0"/>
                                  <w:divBdr>
                                    <w:top w:val="none" w:sz="0" w:space="0" w:color="auto"/>
                                    <w:left w:val="none" w:sz="0" w:space="0" w:color="auto"/>
                                    <w:bottom w:val="none" w:sz="0" w:space="0" w:color="auto"/>
                                    <w:right w:val="none" w:sz="0" w:space="0" w:color="auto"/>
                                  </w:divBdr>
                                  <w:divsChild>
                                    <w:div w:id="21463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0349638">
      <w:bodyDiv w:val="1"/>
      <w:marLeft w:val="0"/>
      <w:marRight w:val="0"/>
      <w:marTop w:val="0"/>
      <w:marBottom w:val="0"/>
      <w:divBdr>
        <w:top w:val="none" w:sz="0" w:space="0" w:color="auto"/>
        <w:left w:val="none" w:sz="0" w:space="0" w:color="auto"/>
        <w:bottom w:val="none" w:sz="0" w:space="0" w:color="auto"/>
        <w:right w:val="none" w:sz="0" w:space="0" w:color="auto"/>
      </w:divBdr>
    </w:div>
    <w:div w:id="1368871477">
      <w:bodyDiv w:val="1"/>
      <w:marLeft w:val="0"/>
      <w:marRight w:val="0"/>
      <w:marTop w:val="0"/>
      <w:marBottom w:val="0"/>
      <w:divBdr>
        <w:top w:val="none" w:sz="0" w:space="0" w:color="auto"/>
        <w:left w:val="none" w:sz="0" w:space="0" w:color="auto"/>
        <w:bottom w:val="none" w:sz="0" w:space="0" w:color="auto"/>
        <w:right w:val="none" w:sz="0" w:space="0" w:color="auto"/>
      </w:divBdr>
      <w:divsChild>
        <w:div w:id="1316642591">
          <w:marLeft w:val="0"/>
          <w:marRight w:val="0"/>
          <w:marTop w:val="0"/>
          <w:marBottom w:val="150"/>
          <w:divBdr>
            <w:top w:val="none" w:sz="0" w:space="0" w:color="auto"/>
            <w:left w:val="none" w:sz="0" w:space="0" w:color="auto"/>
            <w:bottom w:val="none" w:sz="0" w:space="0" w:color="auto"/>
            <w:right w:val="none" w:sz="0" w:space="0" w:color="auto"/>
          </w:divBdr>
        </w:div>
      </w:divsChild>
    </w:div>
    <w:div w:id="1409228045">
      <w:bodyDiv w:val="1"/>
      <w:marLeft w:val="0"/>
      <w:marRight w:val="0"/>
      <w:marTop w:val="0"/>
      <w:marBottom w:val="0"/>
      <w:divBdr>
        <w:top w:val="none" w:sz="0" w:space="0" w:color="auto"/>
        <w:left w:val="none" w:sz="0" w:space="0" w:color="auto"/>
        <w:bottom w:val="none" w:sz="0" w:space="0" w:color="auto"/>
        <w:right w:val="none" w:sz="0" w:space="0" w:color="auto"/>
      </w:divBdr>
    </w:div>
    <w:div w:id="1532719929">
      <w:bodyDiv w:val="1"/>
      <w:marLeft w:val="0"/>
      <w:marRight w:val="0"/>
      <w:marTop w:val="0"/>
      <w:marBottom w:val="0"/>
      <w:divBdr>
        <w:top w:val="none" w:sz="0" w:space="0" w:color="auto"/>
        <w:left w:val="none" w:sz="0" w:space="0" w:color="auto"/>
        <w:bottom w:val="none" w:sz="0" w:space="0" w:color="auto"/>
        <w:right w:val="none" w:sz="0" w:space="0" w:color="auto"/>
      </w:divBdr>
    </w:div>
    <w:div w:id="1558666281">
      <w:bodyDiv w:val="1"/>
      <w:marLeft w:val="0"/>
      <w:marRight w:val="0"/>
      <w:marTop w:val="0"/>
      <w:marBottom w:val="0"/>
      <w:divBdr>
        <w:top w:val="none" w:sz="0" w:space="0" w:color="auto"/>
        <w:left w:val="none" w:sz="0" w:space="0" w:color="auto"/>
        <w:bottom w:val="none" w:sz="0" w:space="0" w:color="auto"/>
        <w:right w:val="none" w:sz="0" w:space="0" w:color="auto"/>
      </w:divBdr>
    </w:div>
    <w:div w:id="1561789826">
      <w:bodyDiv w:val="1"/>
      <w:marLeft w:val="0"/>
      <w:marRight w:val="0"/>
      <w:marTop w:val="0"/>
      <w:marBottom w:val="0"/>
      <w:divBdr>
        <w:top w:val="none" w:sz="0" w:space="0" w:color="auto"/>
        <w:left w:val="none" w:sz="0" w:space="0" w:color="auto"/>
        <w:bottom w:val="none" w:sz="0" w:space="0" w:color="auto"/>
        <w:right w:val="none" w:sz="0" w:space="0" w:color="auto"/>
      </w:divBdr>
    </w:div>
    <w:div w:id="1561940934">
      <w:bodyDiv w:val="1"/>
      <w:marLeft w:val="0"/>
      <w:marRight w:val="0"/>
      <w:marTop w:val="0"/>
      <w:marBottom w:val="0"/>
      <w:divBdr>
        <w:top w:val="none" w:sz="0" w:space="0" w:color="auto"/>
        <w:left w:val="none" w:sz="0" w:space="0" w:color="auto"/>
        <w:bottom w:val="none" w:sz="0" w:space="0" w:color="auto"/>
        <w:right w:val="none" w:sz="0" w:space="0" w:color="auto"/>
      </w:divBdr>
      <w:divsChild>
        <w:div w:id="467020021">
          <w:marLeft w:val="0"/>
          <w:marRight w:val="0"/>
          <w:marTop w:val="0"/>
          <w:marBottom w:val="150"/>
          <w:divBdr>
            <w:top w:val="none" w:sz="0" w:space="0" w:color="auto"/>
            <w:left w:val="none" w:sz="0" w:space="0" w:color="auto"/>
            <w:bottom w:val="none" w:sz="0" w:space="0" w:color="auto"/>
            <w:right w:val="none" w:sz="0" w:space="0" w:color="auto"/>
          </w:divBdr>
        </w:div>
      </w:divsChild>
    </w:div>
    <w:div w:id="1587417389">
      <w:bodyDiv w:val="1"/>
      <w:marLeft w:val="0"/>
      <w:marRight w:val="0"/>
      <w:marTop w:val="0"/>
      <w:marBottom w:val="0"/>
      <w:divBdr>
        <w:top w:val="none" w:sz="0" w:space="0" w:color="auto"/>
        <w:left w:val="none" w:sz="0" w:space="0" w:color="auto"/>
        <w:bottom w:val="none" w:sz="0" w:space="0" w:color="auto"/>
        <w:right w:val="none" w:sz="0" w:space="0" w:color="auto"/>
      </w:divBdr>
    </w:div>
    <w:div w:id="1616518045">
      <w:bodyDiv w:val="1"/>
      <w:marLeft w:val="0"/>
      <w:marRight w:val="0"/>
      <w:marTop w:val="0"/>
      <w:marBottom w:val="0"/>
      <w:divBdr>
        <w:top w:val="none" w:sz="0" w:space="0" w:color="auto"/>
        <w:left w:val="none" w:sz="0" w:space="0" w:color="auto"/>
        <w:bottom w:val="none" w:sz="0" w:space="0" w:color="auto"/>
        <w:right w:val="none" w:sz="0" w:space="0" w:color="auto"/>
      </w:divBdr>
    </w:div>
    <w:div w:id="1622570905">
      <w:bodyDiv w:val="1"/>
      <w:marLeft w:val="0"/>
      <w:marRight w:val="0"/>
      <w:marTop w:val="0"/>
      <w:marBottom w:val="0"/>
      <w:divBdr>
        <w:top w:val="none" w:sz="0" w:space="0" w:color="auto"/>
        <w:left w:val="none" w:sz="0" w:space="0" w:color="auto"/>
        <w:bottom w:val="none" w:sz="0" w:space="0" w:color="auto"/>
        <w:right w:val="none" w:sz="0" w:space="0" w:color="auto"/>
      </w:divBdr>
    </w:div>
    <w:div w:id="1626697767">
      <w:bodyDiv w:val="1"/>
      <w:marLeft w:val="0"/>
      <w:marRight w:val="0"/>
      <w:marTop w:val="0"/>
      <w:marBottom w:val="0"/>
      <w:divBdr>
        <w:top w:val="none" w:sz="0" w:space="0" w:color="auto"/>
        <w:left w:val="none" w:sz="0" w:space="0" w:color="auto"/>
        <w:bottom w:val="none" w:sz="0" w:space="0" w:color="auto"/>
        <w:right w:val="none" w:sz="0" w:space="0" w:color="auto"/>
      </w:divBdr>
    </w:div>
    <w:div w:id="1630739003">
      <w:bodyDiv w:val="1"/>
      <w:marLeft w:val="0"/>
      <w:marRight w:val="0"/>
      <w:marTop w:val="0"/>
      <w:marBottom w:val="0"/>
      <w:divBdr>
        <w:top w:val="none" w:sz="0" w:space="0" w:color="auto"/>
        <w:left w:val="none" w:sz="0" w:space="0" w:color="auto"/>
        <w:bottom w:val="none" w:sz="0" w:space="0" w:color="auto"/>
        <w:right w:val="none" w:sz="0" w:space="0" w:color="auto"/>
      </w:divBdr>
    </w:div>
    <w:div w:id="1651783678">
      <w:bodyDiv w:val="1"/>
      <w:marLeft w:val="0"/>
      <w:marRight w:val="0"/>
      <w:marTop w:val="0"/>
      <w:marBottom w:val="0"/>
      <w:divBdr>
        <w:top w:val="none" w:sz="0" w:space="0" w:color="auto"/>
        <w:left w:val="none" w:sz="0" w:space="0" w:color="auto"/>
        <w:bottom w:val="none" w:sz="0" w:space="0" w:color="auto"/>
        <w:right w:val="none" w:sz="0" w:space="0" w:color="auto"/>
      </w:divBdr>
    </w:div>
    <w:div w:id="1659112469">
      <w:bodyDiv w:val="1"/>
      <w:marLeft w:val="0"/>
      <w:marRight w:val="0"/>
      <w:marTop w:val="0"/>
      <w:marBottom w:val="0"/>
      <w:divBdr>
        <w:top w:val="none" w:sz="0" w:space="0" w:color="auto"/>
        <w:left w:val="none" w:sz="0" w:space="0" w:color="auto"/>
        <w:bottom w:val="none" w:sz="0" w:space="0" w:color="auto"/>
        <w:right w:val="none" w:sz="0" w:space="0" w:color="auto"/>
      </w:divBdr>
    </w:div>
    <w:div w:id="1717581649">
      <w:bodyDiv w:val="1"/>
      <w:marLeft w:val="0"/>
      <w:marRight w:val="0"/>
      <w:marTop w:val="0"/>
      <w:marBottom w:val="0"/>
      <w:divBdr>
        <w:top w:val="none" w:sz="0" w:space="0" w:color="auto"/>
        <w:left w:val="none" w:sz="0" w:space="0" w:color="auto"/>
        <w:bottom w:val="none" w:sz="0" w:space="0" w:color="auto"/>
        <w:right w:val="none" w:sz="0" w:space="0" w:color="auto"/>
      </w:divBdr>
    </w:div>
    <w:div w:id="1733431043">
      <w:bodyDiv w:val="1"/>
      <w:marLeft w:val="0"/>
      <w:marRight w:val="0"/>
      <w:marTop w:val="0"/>
      <w:marBottom w:val="0"/>
      <w:divBdr>
        <w:top w:val="none" w:sz="0" w:space="0" w:color="auto"/>
        <w:left w:val="none" w:sz="0" w:space="0" w:color="auto"/>
        <w:bottom w:val="none" w:sz="0" w:space="0" w:color="auto"/>
        <w:right w:val="none" w:sz="0" w:space="0" w:color="auto"/>
      </w:divBdr>
      <w:divsChild>
        <w:div w:id="1432047597">
          <w:marLeft w:val="0"/>
          <w:marRight w:val="0"/>
          <w:marTop w:val="0"/>
          <w:marBottom w:val="150"/>
          <w:divBdr>
            <w:top w:val="none" w:sz="0" w:space="0" w:color="auto"/>
            <w:left w:val="none" w:sz="0" w:space="0" w:color="auto"/>
            <w:bottom w:val="none" w:sz="0" w:space="0" w:color="auto"/>
            <w:right w:val="none" w:sz="0" w:space="0" w:color="auto"/>
          </w:divBdr>
        </w:div>
      </w:divsChild>
    </w:div>
    <w:div w:id="1806042876">
      <w:bodyDiv w:val="1"/>
      <w:marLeft w:val="0"/>
      <w:marRight w:val="0"/>
      <w:marTop w:val="0"/>
      <w:marBottom w:val="0"/>
      <w:divBdr>
        <w:top w:val="none" w:sz="0" w:space="0" w:color="auto"/>
        <w:left w:val="none" w:sz="0" w:space="0" w:color="auto"/>
        <w:bottom w:val="none" w:sz="0" w:space="0" w:color="auto"/>
        <w:right w:val="none" w:sz="0" w:space="0" w:color="auto"/>
      </w:divBdr>
    </w:div>
    <w:div w:id="1845627251">
      <w:bodyDiv w:val="1"/>
      <w:marLeft w:val="0"/>
      <w:marRight w:val="0"/>
      <w:marTop w:val="0"/>
      <w:marBottom w:val="0"/>
      <w:divBdr>
        <w:top w:val="none" w:sz="0" w:space="0" w:color="auto"/>
        <w:left w:val="none" w:sz="0" w:space="0" w:color="auto"/>
        <w:bottom w:val="none" w:sz="0" w:space="0" w:color="auto"/>
        <w:right w:val="none" w:sz="0" w:space="0" w:color="auto"/>
      </w:divBdr>
    </w:div>
    <w:div w:id="1852987583">
      <w:bodyDiv w:val="1"/>
      <w:marLeft w:val="0"/>
      <w:marRight w:val="0"/>
      <w:marTop w:val="0"/>
      <w:marBottom w:val="0"/>
      <w:divBdr>
        <w:top w:val="none" w:sz="0" w:space="0" w:color="auto"/>
        <w:left w:val="none" w:sz="0" w:space="0" w:color="auto"/>
        <w:bottom w:val="none" w:sz="0" w:space="0" w:color="auto"/>
        <w:right w:val="none" w:sz="0" w:space="0" w:color="auto"/>
      </w:divBdr>
    </w:div>
    <w:div w:id="1853567218">
      <w:bodyDiv w:val="1"/>
      <w:marLeft w:val="0"/>
      <w:marRight w:val="0"/>
      <w:marTop w:val="0"/>
      <w:marBottom w:val="0"/>
      <w:divBdr>
        <w:top w:val="none" w:sz="0" w:space="0" w:color="auto"/>
        <w:left w:val="none" w:sz="0" w:space="0" w:color="auto"/>
        <w:bottom w:val="none" w:sz="0" w:space="0" w:color="auto"/>
        <w:right w:val="none" w:sz="0" w:space="0" w:color="auto"/>
      </w:divBdr>
    </w:div>
    <w:div w:id="1877692965">
      <w:bodyDiv w:val="1"/>
      <w:marLeft w:val="0"/>
      <w:marRight w:val="0"/>
      <w:marTop w:val="0"/>
      <w:marBottom w:val="0"/>
      <w:divBdr>
        <w:top w:val="none" w:sz="0" w:space="0" w:color="auto"/>
        <w:left w:val="none" w:sz="0" w:space="0" w:color="auto"/>
        <w:bottom w:val="none" w:sz="0" w:space="0" w:color="auto"/>
        <w:right w:val="none" w:sz="0" w:space="0" w:color="auto"/>
      </w:divBdr>
    </w:div>
    <w:div w:id="1896697638">
      <w:bodyDiv w:val="1"/>
      <w:marLeft w:val="0"/>
      <w:marRight w:val="0"/>
      <w:marTop w:val="0"/>
      <w:marBottom w:val="0"/>
      <w:divBdr>
        <w:top w:val="none" w:sz="0" w:space="0" w:color="auto"/>
        <w:left w:val="none" w:sz="0" w:space="0" w:color="auto"/>
        <w:bottom w:val="none" w:sz="0" w:space="0" w:color="auto"/>
        <w:right w:val="none" w:sz="0" w:space="0" w:color="auto"/>
      </w:divBdr>
    </w:div>
    <w:div w:id="1923368155">
      <w:bodyDiv w:val="1"/>
      <w:marLeft w:val="0"/>
      <w:marRight w:val="0"/>
      <w:marTop w:val="0"/>
      <w:marBottom w:val="0"/>
      <w:divBdr>
        <w:top w:val="none" w:sz="0" w:space="0" w:color="auto"/>
        <w:left w:val="none" w:sz="0" w:space="0" w:color="auto"/>
        <w:bottom w:val="none" w:sz="0" w:space="0" w:color="auto"/>
        <w:right w:val="none" w:sz="0" w:space="0" w:color="auto"/>
      </w:divBdr>
    </w:div>
    <w:div w:id="1928150170">
      <w:bodyDiv w:val="1"/>
      <w:marLeft w:val="0"/>
      <w:marRight w:val="0"/>
      <w:marTop w:val="0"/>
      <w:marBottom w:val="0"/>
      <w:divBdr>
        <w:top w:val="none" w:sz="0" w:space="0" w:color="auto"/>
        <w:left w:val="none" w:sz="0" w:space="0" w:color="auto"/>
        <w:bottom w:val="none" w:sz="0" w:space="0" w:color="auto"/>
        <w:right w:val="none" w:sz="0" w:space="0" w:color="auto"/>
      </w:divBdr>
    </w:div>
    <w:div w:id="1982952571">
      <w:bodyDiv w:val="1"/>
      <w:marLeft w:val="0"/>
      <w:marRight w:val="0"/>
      <w:marTop w:val="0"/>
      <w:marBottom w:val="0"/>
      <w:divBdr>
        <w:top w:val="none" w:sz="0" w:space="0" w:color="auto"/>
        <w:left w:val="none" w:sz="0" w:space="0" w:color="auto"/>
        <w:bottom w:val="none" w:sz="0" w:space="0" w:color="auto"/>
        <w:right w:val="none" w:sz="0" w:space="0" w:color="auto"/>
      </w:divBdr>
    </w:div>
    <w:div w:id="1984390473">
      <w:bodyDiv w:val="1"/>
      <w:marLeft w:val="0"/>
      <w:marRight w:val="0"/>
      <w:marTop w:val="0"/>
      <w:marBottom w:val="0"/>
      <w:divBdr>
        <w:top w:val="none" w:sz="0" w:space="0" w:color="auto"/>
        <w:left w:val="none" w:sz="0" w:space="0" w:color="auto"/>
        <w:bottom w:val="none" w:sz="0" w:space="0" w:color="auto"/>
        <w:right w:val="none" w:sz="0" w:space="0" w:color="auto"/>
      </w:divBdr>
    </w:div>
    <w:div w:id="2010015383">
      <w:bodyDiv w:val="1"/>
      <w:marLeft w:val="0"/>
      <w:marRight w:val="0"/>
      <w:marTop w:val="0"/>
      <w:marBottom w:val="0"/>
      <w:divBdr>
        <w:top w:val="none" w:sz="0" w:space="0" w:color="auto"/>
        <w:left w:val="none" w:sz="0" w:space="0" w:color="auto"/>
        <w:bottom w:val="none" w:sz="0" w:space="0" w:color="auto"/>
        <w:right w:val="none" w:sz="0" w:space="0" w:color="auto"/>
      </w:divBdr>
    </w:div>
    <w:div w:id="2042632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patentscope.wipo.int"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hyperlink" Target="https://patentscope.wipo.int" TargetMode="External"/><Relationship Id="rId40" Type="http://schemas.openxmlformats.org/officeDocument/2006/relationships/hyperlink" Target="https://patentscope.wipo.int" TargetMode="Externa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patentural.ru/uslugi/patentnyie-issledovaniya"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hyperlink" Target="https://patentscope.wipo.in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E156D3-917D-41B8-BE4B-D3AB24C7A8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3550</TotalTime>
  <Pages>72</Pages>
  <Words>17540</Words>
  <Characters>99984</Characters>
  <Application>Microsoft Office Word</Application>
  <DocSecurity>0</DocSecurity>
  <Lines>833</Lines>
  <Paragraphs>234</Paragraphs>
  <ScaleCrop>false</ScaleCrop>
  <HeadingPairs>
    <vt:vector size="2" baseType="variant">
      <vt:variant>
        <vt:lpstr>Название</vt:lpstr>
      </vt:variant>
      <vt:variant>
        <vt:i4>1</vt:i4>
      </vt:variant>
    </vt:vector>
  </HeadingPairs>
  <TitlesOfParts>
    <vt:vector size="1" baseType="lpstr">
      <vt:lpstr>Пример оформления титульного листа отчета по производсвенной практике</vt:lpstr>
    </vt:vector>
  </TitlesOfParts>
  <Company>home</Company>
  <LinksUpToDate>false</LinksUpToDate>
  <CharactersWithSpaces>117290</CharactersWithSpaces>
  <SharedDoc>false</SharedDoc>
  <HLinks>
    <vt:vector size="6" baseType="variant">
      <vt:variant>
        <vt:i4>3080233</vt:i4>
      </vt:variant>
      <vt:variant>
        <vt:i4>3</vt:i4>
      </vt:variant>
      <vt:variant>
        <vt:i4>0</vt:i4>
      </vt:variant>
      <vt:variant>
        <vt:i4>5</vt:i4>
      </vt:variant>
      <vt:variant>
        <vt:lpwstr>http://www.bsuir.by/online/showpage.jsp?PageID=88465&amp;resID=100229&amp;lang=ru&amp;menuItemID=102722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Пример оформления титульного листа отчета по производсвенной практике</dc:title>
  <dc:subject/>
  <dc:creator>Богатко И.Н.</dc:creator>
  <cp:keywords/>
  <dc:description/>
  <cp:lastModifiedBy>Кашульский Данила Алексеевич</cp:lastModifiedBy>
  <cp:revision>292</cp:revision>
  <cp:lastPrinted>2025-05-28T09:06:00Z</cp:lastPrinted>
  <dcterms:created xsi:type="dcterms:W3CDTF">2025-05-15T20:17:00Z</dcterms:created>
  <dcterms:modified xsi:type="dcterms:W3CDTF">2025-05-28T09:08:00Z</dcterms:modified>
</cp:coreProperties>
</file>