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5"/>
      </w:pPr>
      <w:r>
        <w:rPr>
          <w:rFonts w:ascii="Helvetica" w:hAnsi="Helvetica" w:cs="Helvetica"/>
          <w:sz w:val="48"/>
          <w:sz-cs w:val="48"/>
          <w:b/>
          <w:spacing w:val="0"/>
          <w:color w:val="0E0E0E"/>
        </w:rPr>
        <w:t xml:space="preserve">ОТЧЕТ О ЛАБОРАТОРНОЙ РАБОТЕ № 4</w:t>
      </w:r>
    </w:p>
    <w:p>
      <w:pPr>
        <w:spacing w:after="161"/>
      </w:pPr>
      <w:r>
        <w:rPr>
          <w:rFonts w:ascii="Helvetica" w:hAnsi="Helvetica" w:cs="Helvetica"/>
          <w:sz w:val="36"/>
          <w:sz-cs w:val="36"/>
          <w:b/>
          <w:spacing w:val="0"/>
          <w:color w:val="0E0E0E"/>
        </w:rPr>
        <w:t xml:space="preserve">Error logging/handling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по дисциплине «Программирование на языках высокого уровня»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Ниже приведён исправленный вариант отчёта, адаптированный под текущий проект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Finance Tracker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 Шаблон из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EXAMPLE/lab4-nowicki.docx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был ориентирован на другой проект, поэтому в нём заменены: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структура проекта;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имена контроллеров, DTO и пакетов;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листинги кода;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описание демонстрации.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Общие части, такие как постановка задачи и заключение, сохранены по смыслу.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61"/>
      </w:pPr>
      <w:r>
        <w:rPr>
          <w:rFonts w:ascii="Helvetica" w:hAnsi="Helvetica" w:cs="Helvetica"/>
          <w:sz w:val="36"/>
          <w:sz-cs w:val="36"/>
          <w:b/>
          <w:spacing w:val="0"/>
          <w:color w:val="0E0E0E"/>
        </w:rPr>
        <w:t xml:space="preserve">1 ПОСТАНОВКА ЗАДАЧИ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Реализовать глобальную обработку ошибок через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@ControllerAdvice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Добавить валидацию входных данных через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@Valid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Реализовать единый формат ошибки для всех endpoint.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Настроить логирование через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logback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: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уровни логирования;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ротация логов.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Реализовать аспект (AOP) для логирования времени выполнения сервисных методов.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Подключить Swagger/OpenAPI с описанием endpoint и DTO.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61"/>
      </w:pPr>
      <w:r>
        <w:rPr>
          <w:rFonts w:ascii="Helvetica" w:hAnsi="Helvetica" w:cs="Helvetica"/>
          <w:sz w:val="36"/>
          <w:sz-cs w:val="36"/>
          <w:b/>
          <w:spacing w:val="0"/>
          <w:color w:val="0E0E0E"/>
        </w:rPr>
        <w:t xml:space="preserve">2 СТРУКТУРА ПРОЕКТА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Актуальная структура проекта с учётом лабораторной работы 4: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finance-tracker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├── pom.xml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├── src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├── main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├── 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└── com/finance/tracker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├── FinanceTrackerApplication.java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├── aop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└── ServiceLoggingAspect.java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├── cache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TransactionSearchCacheKey.java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TransactionSearchIndex.java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└── TransactionSearchIndexInvalidator.java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├── config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└── OpenApiConfig.java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├── controller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AccountController.java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BudgetController.java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CategoryController.java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TransactionController.java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UserController.java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└── api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    ├── AccountControllerApi.java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    ├── BudgetControllerApi.java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    ├── CategoryControllerApi.java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    ├── TransactionControllerApi.java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    └── UserControllerApi.java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├── domain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Account.java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AccountType.java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Budget.java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Category.java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Transaction.java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TransactionType.java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└── User.java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├── dto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request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│   ├── AccountRequest.java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│   ├── AccountUpdateRequest.java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│   ├── BudgetRequest.java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│   ├── BudgetUpdateRequest.java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│   ├── CategoryRequest.java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│   ├── CategoryUpdateRequest.java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│   ├── TransactionRequest.java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│   ├── TransactionSearchQueryMode.java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│   ├── TransactionSearchRequest.java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│   ├── TransactionUpdateRequest.java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│   ├── TransferDemoRequest.java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│   ├── UserRequest.java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│   ├── UserUpdateRequest.java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│   └── UserWithAccountsAndBudgetsCreateRequest.java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└── response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    ├── AccountResponse.java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    ├── BudgetResponse.java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    ├── CategoryResponse.java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    ├── PageMetadataResponse.java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    ├── TransactionResponse.java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    ├── TransactionSearchPageResponse.java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    ├── TransactionSearchResult.java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    ├── TransactionSearchSource.java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    ├── TransferDemoResponse.java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    └── UserResponse.java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├── exception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ApiException.java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ApiErrorField.java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ApiErrorResponse.java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BadRequestException.java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ConflictException.java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DuplicateResourceException.java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GlobalExceptionHandler.java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LoggingException.java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└── ResourceNotFoundException.java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├── mapper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AccountMapper.java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BudgetMapper.java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CategoryMapper.java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TransactionMapper.java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└── UserMapper.java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├── repository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AccountRepository.java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BudgetRepository.java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CategoryRepository.java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├── TransactionRepository.java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│   └── UserRepository.java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└── service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    ├── AccountService.java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    ├── BudgetService.java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    ├── CategoryService.java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    ├── TransactionService.java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    ├── UserService.java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    └── impl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        ├── AccountServiceImpl.java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        ├── BudgetServiceImpl.java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        ├── CategoryServiceImpl.java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        ├── TransactionServiceImpl.java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│               └── UserServiceImpl.java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└── resources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├── application.properties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├── logback-spring.xml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└── db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    ├── db.changelog-master.yaml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    └── migrations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        ├── 001-create-users.yaml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        ├── 002-create-budgets.yaml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        ├── 003-create-categories.yaml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        ├── 004-create-account-type.yaml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        ├── 005-create-accounts.yaml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        ├── 006-create-transaction-type.yaml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        ├── 007-create-transactions.yaml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        ├── 008-create-budget-category.yaml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        ├── 009-drop-user-id-from-transactions.yaml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        ├── 010-fix-budgets-limit-amount-type.yaml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        ├── 011-fix-money-column-types.yaml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        ├── 013-restore-budget-transaction-delete-restrict.yaml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│   │               └── 014-set-null-transaction-budget-on-budget-delete.yaml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└── README.md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В отличие от шаблона из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EXAMPLE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в текущем проекте используются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CategoryController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и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Category DTO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а не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TagController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61"/>
      </w:pPr>
      <w:r>
        <w:rPr>
          <w:rFonts w:ascii="Helvetica" w:hAnsi="Helvetica" w:cs="Helvetica"/>
          <w:sz w:val="36"/>
          <w:sz-cs w:val="36"/>
          <w:b/>
          <w:spacing w:val="0"/>
          <w:color w:val="0E0E0E"/>
        </w:rPr>
        <w:t xml:space="preserve">3 ЛИСТИНГ КОДА</w:t>
      </w:r>
    </w:p>
    <w:p>
      <w:pPr>
        <w:spacing w:after="126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3.1 Глобальная обработка ошибок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Файл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GlobalExceptionHandler.java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@Slf4j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@RestControllerAdvice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public class GlobalExceptionHandler {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@ExceptionHandler(MethodArgumentNotValidException.class)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public ResponseEntity&lt;ApiErrorResponse&gt; handleMethodArgumentNotValid(...) { ... }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@ExceptionHandler(BindException.class)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public ResponseEntity&lt;ApiErrorResponse&gt; handleBindException(...) { ... }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@ExceptionHandler(ConstraintViolationException.class)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public ResponseEntity&lt;ApiErrorResponse&gt; handleConstraintViolationException(...) { ... }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@ExceptionHandler(ResponseStatusException.class)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public ResponseEntity&lt;ApiErrorResponse&gt; handleResponseStatusException(...) { ... }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}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Обработчик перехватывает ошибки валидации, ошибки параметров, бизнес-ошибки и неожиданные исключения, после чего формирует единый JSON-ответ.</w:t>
      </w:r>
    </w:p>
    <w:p>
      <w:pPr>
        <w:spacing w:after="126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3.2 Единый формат ошибки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Файл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ApiErrorResponse.java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@Getter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@AllArgsConstructor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@JsonInclude(JsonInclude.Include.NON_EMPTY)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public class ApiErrorResponse {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private final OffsetDateTime timestamp;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private final int status;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private final String error;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private final String code;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private final String message;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private final String path;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private final List&lt;ApiErrorField&gt; fieldErrors;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}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Файл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ApiErrorField.java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@Getter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@AllArgsConstructor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public class ApiErrorField {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private final String field;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private final String message;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private final String rejectedValue;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}</w:t>
      </w:r>
    </w:p>
    <w:p>
      <w:pPr>
        <w:spacing w:after="126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3.3 Валидация query-параметров поиска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Файл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TransactionSearchRequest.java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@Getter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@Setter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@NoArgsConstructor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@Schema(description = "Query parameters for transaction search with pagination and sorting")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public class TransactionSearchRequest {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@Size(max = 50)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private String budgetName;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@Size(max = 50)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private String accountName;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@DecimalMin(value = "0.00")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private BigDecimal minAmount;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@NotNull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@PositiveOrZero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private Integer page = 0;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@NotNull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@Positive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private Integer size = 5;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}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Использование в контроллере: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@GetMapping("/search")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public ResponseEntity&lt;TransactionSearchPageResponse&gt; search(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    @Valid @ModelAttribute TransactionSearchRequest request) {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...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}</w:t>
      </w:r>
    </w:p>
    <w:p>
      <w:pPr>
        <w:spacing w:after="126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3.4 Аспект для времени выполнения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Файл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ServiceLoggingAspect.java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@Aspect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@Component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@Slf4j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public class ServiceLoggingAspect {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@Around("within(com.finance.tracker.service.impl..*)")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public Object logExecutionTime(ProceedingJoinPoint joinPoint) throws Throwable {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    long startTime = System.nanoTime();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    String method = joinPoint.getSignature().toShortString();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    ...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}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Аспект логирует время выполнения методов сервисного слоя и отдельно фиксирует неуспешные вызовы.</w:t>
      </w:r>
    </w:p>
    <w:p>
      <w:pPr>
        <w:spacing w:after="126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3.5 Конфигурация </w:t>
      </w:r>
      <w:r>
        <w:rPr>
          <w:rFonts w:ascii="Menlo" w:hAnsi="Menlo" w:cs="Menlo"/>
          <w:sz w:val="28"/>
          <w:sz-cs w:val="28"/>
          <w:b/>
          <w:spacing w:val="0"/>
          <w:color w:val="0E0E0E"/>
        </w:rPr>
        <w:t xml:space="preserve">logback</w:t>
      </w: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/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Файл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logback-spring.xml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&lt;appender name="APPLICATION_FILE" class="ch.qos.logback.core.rolling.RollingFileAppender"&gt;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&lt;file&gt;${LOG_DIR}/application.log&lt;/file&gt;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&lt;rollingPolicy class="ch.qos.logback.core.rolling.SizeAndTimeBasedRollingPolicy"&gt;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    &lt;fileNamePattern&gt;${LOG_DIR}/archive/application.%d{yyyy-MM-dd}.%i.log.gz&lt;/fileNamePattern&gt;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    &lt;maxFileSize&gt;10MB&lt;/maxFileSize&gt;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    &lt;maxHistory&gt;14&lt;/maxHistory&gt;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    &lt;totalSizeCap&gt;1GB&lt;/totalSizeCap&gt;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&lt;/rollingPolicy&gt;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&lt;/appender&gt;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Отдельно настроен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ERROR_FILE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и уровни логирования.</w:t>
      </w:r>
    </w:p>
    <w:p>
      <w:pPr>
        <w:spacing w:after="126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3.6 Swagger/OpenAPI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Файл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OpenApiConfig.java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@Configuration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public class OpenApiConfig {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@Bean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public OpenAPI financeTrackerOpenApi() {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    return new OpenAPI()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            .info(new Info()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                    .title("Finance Tracker API")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                    .version("v1"));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  }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}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Swagger-описания endpoint вынесены в интерфейсы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controller/api/*ControllerApi.java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где используются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@Tag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и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@Operation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а DTO описаны через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@Schema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61"/>
      </w:pPr>
      <w:r>
        <w:rPr>
          <w:rFonts w:ascii="Helvetica" w:hAnsi="Helvetica" w:cs="Helvetica"/>
          <w:sz w:val="36"/>
          <w:sz-cs w:val="36"/>
          <w:b/>
          <w:spacing w:val="0"/>
          <w:color w:val="0E0E0E"/>
        </w:rPr>
        <w:t xml:space="preserve">4 ДЕМОНСТРАЦИЯ РАБОТЫ</w:t>
      </w:r>
    </w:p>
    <w:p>
      <w:pPr>
        <w:spacing w:after="126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4.1 Подготовка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Запустить PostgreSQL.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Запустить приложение: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./mvnw spring-boot:run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Открыть: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Postman;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браузер со Swagger UI;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терминал с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tail -f logs/application.log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терминал с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tail -f logs/error.log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>
        <w:spacing w:after="126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4.2 Демонстрация валидации и единого формата ошибки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Пример 400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Запрос:</w:t>
      </w:r>
    </w:p>
    <w:p>
      <w:pPr>
        <w:ind w:left="720" w:first-line="-720"/>
        <w:spacing w:after="47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POST /api/v1/users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"username": "",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"email": "wrong-email"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}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Результат:</w:t>
      </w:r>
    </w:p>
    <w:p>
      <w:pPr>
        <w:ind w:left="720" w:first-line="-720"/>
        <w:spacing w:after="47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400 Bad Request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JSON формата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ApiErrorResponse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массив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fieldErrors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b/>
          <w:spacing w:val="0"/>
          <w:color w:val="0E0E0E"/>
        </w:rPr>
        <w:t xml:space="preserve">Пример 404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Запрос:</w:t>
      </w:r>
    </w:p>
    <w:p>
      <w:pPr>
        <w:ind w:left="720" w:first-line="-720"/>
        <w:spacing w:after="47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GET /api/v1/users/999999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Результат:</w:t>
      </w:r>
    </w:p>
    <w:p>
      <w:pPr>
        <w:ind w:left="720" w:first-line="-720"/>
        <w:spacing w:after="47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404 Not Found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та же структура JSON</w:t>
      </w:r>
    </w:p>
    <w:p>
      <w:pPr>
        <w:spacing w:after="126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4.3 Демонстрация Swagger/OpenAPI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Открыть:</w:t>
      </w:r>
    </w:p>
    <w:p>
      <w:pPr>
        <w:ind w:left="720" w:first-line="-720"/>
        <w:spacing w:after="47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http://localhost:8080/swagger-ui.html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Показать: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группы endpoint;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описание DTO;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схему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TransactionSearchRequest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схему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ApiErrorResponse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.</w:t>
      </w:r>
    </w:p>
    <w:p>
      <w:pPr>
        <w:spacing w:after="126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4.4 Демонстрация логирования и AOP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Сначала создать пользователя и два счёта, затем выполнить запрос:</w:t>
      </w:r>
    </w:p>
    <w:p>
      <w:pPr>
        <w:ind w:left="720" w:first-line="-720"/>
        <w:spacing w:after="47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GET /api/v1/users/{id}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В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application.log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показать строку вида: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Service method UserServiceImpl.findById(..) completed in ... ms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Затем отправить:</w:t>
      </w:r>
    </w:p>
    <w:p>
      <w:pPr>
        <w:ind w:left="720" w:first-line="-720"/>
        <w:spacing w:after="47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POST /api/v1/accounts/transfer?transactional=true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{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"fromAccountId": 1,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"toAccountId": 2,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"amount": 50.00,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  "failAfterDebit": true</w:t>
      </w:r>
    </w:p>
    <w:p>
      <w:pPr/>
      <w:r>
        <w:rPr>
          <w:rFonts w:ascii="Menlo" w:hAnsi="Menlo" w:cs="Menlo"/>
          <w:sz w:val="22"/>
          <w:sz-cs w:val="22"/>
          <w:spacing w:val="0"/>
          <w:color w:val="0E0E0E"/>
        </w:rPr>
        <w:t xml:space="preserve">}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Показать: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ошибку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500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в Postman;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запись в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error.log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;</w:t>
      </w:r>
    </w:p>
    <w:p>
      <w:pPr>
        <w:ind w:left="720" w:first-line="-720"/>
        <w:spacing w:after="47"/>
      </w:pPr>
      <w:r>
        <w:rPr>
          <w:rFonts w:ascii="Helvetica" w:hAnsi="Helvetica" w:cs="Helvetica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запись аспекта о неуспешном вызове.</w:t>
      </w:r>
    </w:p>
    <w:p>
      <w:pPr>
        <w:spacing w:after="126"/>
      </w:pPr>
      <w:r>
        <w:rPr>
          <w:rFonts w:ascii="Helvetica" w:hAnsi="Helvetica" w:cs="Helvetica"/>
          <w:sz w:val="28"/>
          <w:sz-cs w:val="28"/>
          <w:b/>
          <w:spacing w:val="0"/>
          <w:color w:val="0E0E0E"/>
        </w:rPr>
        <w:t xml:space="preserve">4.5 Демонстрация ротации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Показать файл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logback-spring.xml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и параметры:</w:t>
      </w:r>
    </w:p>
    <w:p>
      <w:pPr>
        <w:ind w:left="720" w:first-line="-720"/>
        <w:spacing w:after="47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SizeAndTimeBasedRollingPolicy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47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maxFileSize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47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maxHistory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47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totalSizeCap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Также показать папку:</w:t>
      </w:r>
    </w:p>
    <w:p>
      <w:pPr>
        <w:ind w:left="720" w:first-line="-720"/>
        <w:spacing w:after="47"/>
      </w:pPr>
      <w:r>
        <w:rPr>
          <w:rFonts w:ascii="Menlo" w:hAnsi="Menlo" w:cs="Menlo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logs/archive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/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Если нужна живая демонстрация, временно уменьшить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maxFileSize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и выполнить серию запросов.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161"/>
      </w:pPr>
      <w:r>
        <w:rPr>
          <w:rFonts w:ascii="Helvetica" w:hAnsi="Helvetica" w:cs="Helvetica"/>
          <w:sz w:val="36"/>
          <w:sz-cs w:val="36"/>
          <w:b/>
          <w:spacing w:val="0"/>
          <w:color w:val="0E0E0E"/>
        </w:rPr>
        <w:t xml:space="preserve">5 ЗАКЛЮЧЕНИЕ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В ходе лабораторной работы реализована глобальная обработка ошибок через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@ControllerAdvice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добавлена валидация входных данных с помощью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@Valid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и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@Validated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введён единый формат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error-response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 для всех endpoint. Настроено логирование через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logback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включая уровни логирования и ротацию логов. Также реализован AOP-аспект для логирования времени выполнения сервисных методов и подключён Swagger/OpenAPI для документирования endpoint и DTO.</w:t>
      </w:r>
    </w:p>
    <w:p>
      <w:pPr>
        <w:spacing w:after="107"/>
      </w:pP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Исправленный вариант отчёта приведён в соответствии с текущим проектом </w:t>
      </w:r>
      <w:r>
        <w:rPr>
          <w:rFonts w:ascii="Menlo" w:hAnsi="Menlo" w:cs="Menlo"/>
          <w:sz w:val="24"/>
          <w:sz-cs w:val="24"/>
          <w:spacing w:val="0"/>
          <w:color w:val="0E0E0E"/>
        </w:rPr>
        <w:t xml:space="preserve">Finance Tracker</w:t>
      </w:r>
      <w:r>
        <w:rPr>
          <w:rFonts w:ascii="Helvetica" w:hAnsi="Helvetica" w:cs="Helvetica"/>
          <w:sz w:val="24"/>
          <w:sz-cs w:val="24"/>
          <w:spacing w:val="0"/>
          <w:color w:val="0E0E0E"/>
        </w:rPr>
        <w:t xml:space="preserve">, поэтому структура проекта, листинги кода и сценарии демонстрации теперь соответствуют реальному состоянию приложения.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