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Sistema de Gestión del Plan de Acción e Informe de Gestión de Unidades Investigativas UFPS.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Descripción de la Arquitectura</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Versión [1.0]</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Historia de revisiones</w:t>
      </w:r>
    </w:p>
    <w:tbl>
      <w:tblPr>
        <w:tblStyle w:val="Table1"/>
        <w:tblW w:w="8720.0" w:type="dxa"/>
        <w:jc w:val="left"/>
        <w:tblInd w:w="0.0" w:type="dxa"/>
        <w:tblLayout w:type="fixed"/>
        <w:tblLook w:val="0000"/>
      </w:tblPr>
      <w:tblGrid>
        <w:gridCol w:w="2194"/>
        <w:gridCol w:w="1118"/>
        <w:gridCol w:w="3311"/>
        <w:gridCol w:w="2097"/>
        <w:tblGridChange w:id="0">
          <w:tblGrid>
            <w:gridCol w:w="2194"/>
            <w:gridCol w:w="1118"/>
            <w:gridCol w:w="3311"/>
            <w:gridCol w:w="2097"/>
          </w:tblGrid>
        </w:tblGridChange>
      </w:tblGrid>
      <w:tr>
        <w:tc>
          <w:tcPr>
            <w:tcBorders>
              <w:top w:color="000000" w:space="0" w:sz="6" w:val="single"/>
              <w:left w:color="000000" w:space="0" w:sz="6" w:val="single"/>
              <w:bottom w:color="000000" w:space="0" w:sz="6" w:val="single"/>
              <w:right w:color="000000" w:space="0" w:sz="6" w:val="single"/>
            </w:tcBorders>
            <w:shd w:fill="e0e0e0" w:val="clear"/>
            <w:tcMar>
              <w:top w:w="0.0" w:type="dxa"/>
              <w:left w:w="108.0" w:type="dxa"/>
              <w:bottom w:w="0.0" w:type="dxa"/>
              <w:right w:w="108.0" w:type="dxa"/>
            </w:tcMa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e0e0e0" w:val="clear"/>
            <w:tcMar>
              <w:top w:w="0.0" w:type="dxa"/>
              <w:left w:w="108.0" w:type="dxa"/>
              <w:bottom w:w="0.0" w:type="dxa"/>
              <w:right w:w="108.0" w:type="dxa"/>
            </w:tcMar>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e0e0e0" w:val="clear"/>
            <w:tcMar>
              <w:top w:w="0.0" w:type="dxa"/>
              <w:left w:w="108.0" w:type="dxa"/>
              <w:bottom w:w="0.0" w:type="dxa"/>
              <w:right w:w="108.0" w:type="dxa"/>
            </w:tcMa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e0e0e0" w:val="clear"/>
            <w:tcMar>
              <w:top w:w="0.0" w:type="dxa"/>
              <w:left w:w="108.0" w:type="dxa"/>
              <w:bottom w:w="0.0" w:type="dxa"/>
              <w:right w:w="108.0" w:type="dxa"/>
            </w:tcMa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Autor</w:t>
            </w:r>
          </w:p>
        </w:tc>
      </w:tr>
      <w:t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27</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rtl w:val="0"/>
              </w:rPr>
              <w:t xml:space="preserve">05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rtl w:val="0"/>
              </w:rPr>
              <w:t xml:space="preserve">2021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1.0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Descripción de la arquitectura del gestor del Plan de Acción e Informe de Gestión de Unidades Investigativas UFPS.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pPr>
            <w:r w:rsidDel="00000000" w:rsidR="00000000" w:rsidRPr="00000000">
              <w:rPr>
                <w:rtl w:val="0"/>
              </w:rPr>
              <w:t xml:space="preserve">Shirley Naranjo</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60" w:lineRule="auto"/>
              <w:rPr/>
            </w:pPr>
            <w:r w:rsidDel="00000000" w:rsidR="00000000" w:rsidRPr="00000000">
              <w:rPr>
                <w:rtl w:val="0"/>
              </w:rPr>
              <w:t xml:space="preserve">Alejandra Barragan</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60" w:lineRule="auto"/>
              <w:rPr/>
            </w:pPr>
            <w:r w:rsidDel="00000000" w:rsidR="00000000" w:rsidRPr="00000000">
              <w:rPr>
                <w:rtl w:val="0"/>
              </w:rPr>
              <w:t xml:space="preserve">Jefersson Peñaranda</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pacing w:after="60" w:lineRule="auto"/>
              <w:rPr/>
            </w:pPr>
            <w:r w:rsidDel="00000000" w:rsidR="00000000" w:rsidRPr="00000000">
              <w:rPr>
                <w:rtl w:val="0"/>
              </w:rPr>
              <w:t xml:space="preserve">Edward Martinez</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pacing w:after="60" w:lineRule="auto"/>
              <w:rPr/>
            </w:pPr>
            <w:r w:rsidDel="00000000" w:rsidR="00000000" w:rsidRPr="00000000">
              <w:rPr>
                <w:rtl w:val="0"/>
              </w:rPr>
              <w:t xml:space="preserve">Salvador Huertas</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60" w:lineRule="auto"/>
              <w:rPr/>
            </w:pPr>
            <w:r w:rsidDel="00000000" w:rsidR="00000000" w:rsidRPr="00000000">
              <w:rPr>
                <w:rtl w:val="0"/>
              </w:rPr>
              <w:t xml:space="preserve">Leonar Gonzalez </w:t>
            </w:r>
          </w:p>
        </w:tc>
      </w:tr>
    </w:tbl>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8">
          <w:pPr>
            <w:tabs>
              <w:tab w:val="right" w:pos="8787.188976377955"/>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9dyh6yaz3g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Propósito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_heading=h.79dyh6yaz3g7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Alcance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af40tn7lnjx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Definiciones, siglas y abreviaturas.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_heading=h.af40tn7lnjxw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crc6e6s05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Referencias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_heading=h.kcrc6e6s05io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787.18897637795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del Modelo de Diseño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Descomposición en Subsistemas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dmm5dyzpw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Views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_heading=h.edmm5dyzpwry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pxk38avh3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Controllers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_heading=h.fpxk38avh3hc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pxk38avh3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DAO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_heading=h.fpxk38avh3hc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pxk38avh3h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DTO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_heading=h.fpxk38avh3hc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nlu8puaim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Diseño de clases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_heading=h.hnlu8puaimww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87.18897637795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94j4kzl1zqz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Trazabilidad desde el Modelo de Diseño al Modelo de Implementación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_heading=h.94j4kzl1zqzl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87.18897637795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lwrq862kea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del Modelo de Implementación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_heading=h.flwrq862keaz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vp03efjh3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Subsistemas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_heading=h.ivp03efjh39h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vp03efjh3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Views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_heading=h.ivp03efjh39h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vp03efjh3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Controllers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_heading=h.ivp03efjh39h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vp03efjh3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Models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_heading=h.ivp03efjh39h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vp03efjh3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Base de datos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_heading=h.ivp03efjh39h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87.188976377955"/>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Distribución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snbyx73uor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Nodos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_heading=h.ksnbyx73uorn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PC (computadora)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Servidor Web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Base de datos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87.188976377955"/>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seoaldmix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Conexiones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_heading=h.1seoaldmix92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87.188976377955"/>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5cwrsrx1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HTTP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_heading=h.2s5cwrsrx1d7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87.188976377955"/>
            </w:tabs>
            <w:spacing w:after="80"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ke389hy8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ODBC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_heading=h.14ke389hy87w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38">
      <w:pPr>
        <w:pStyle w:val="Heading1"/>
        <w:numPr>
          <w:ilvl w:val="0"/>
          <w:numId w:val="1"/>
        </w:numPr>
        <w:spacing w:after="120" w:before="120" w:lineRule="auto"/>
        <w:ind w:left="720" w:hanging="360"/>
        <w:jc w:val="both"/>
        <w:rPr>
          <w:sz w:val="24"/>
          <w:szCs w:val="24"/>
          <w:u w:val="none"/>
          <w:vertAlign w:val="baseline"/>
        </w:rPr>
      </w:pPr>
      <w:bookmarkStart w:colFirst="0" w:colLast="0" w:name="_heading=h.1fob9te" w:id="0"/>
      <w:bookmarkEnd w:id="0"/>
      <w:r w:rsidDel="00000000" w:rsidR="00000000" w:rsidRPr="00000000">
        <w:rPr>
          <w:sz w:val="24"/>
          <w:szCs w:val="24"/>
          <w:vertAlign w:val="baseline"/>
          <w:rtl w:val="0"/>
        </w:rPr>
        <w:t xml:space="preserve">Introducción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bookmarkStart w:colFirst="0" w:colLast="0" w:name="_heading=h.z7rw0e341zlm" w:id="1"/>
      <w:bookmarkEnd w:id="1"/>
      <w:r w:rsidDel="00000000" w:rsidR="00000000" w:rsidRPr="00000000">
        <w:rPr>
          <w:sz w:val="24"/>
          <w:szCs w:val="24"/>
          <w:rtl w:val="0"/>
        </w:rPr>
        <w:t xml:space="preserve">El lugar que ocupa la Arquitectura de Software en el ciclo de vida de desarrollo de software es difícil de definir. Pero, puesto que las arquitecturas describen el espacio de solución de un sistema, tradicionalmente se la ha considerado como una parte temprana de la fase de diseño.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sz w:val="24"/>
          <w:szCs w:val="24"/>
        </w:rPr>
      </w:pPr>
      <w:bookmarkStart w:colFirst="0" w:colLast="0" w:name="_heading=h.21kdg9b93ffy" w:id="2"/>
      <w:bookmarkEnd w:id="2"/>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bookmarkStart w:colFirst="0" w:colLast="0" w:name="_heading=h.oddcnijs6bd1" w:id="3"/>
      <w:bookmarkEnd w:id="3"/>
      <w:r w:rsidDel="00000000" w:rsidR="00000000" w:rsidRPr="00000000">
        <w:rPr>
          <w:sz w:val="24"/>
          <w:szCs w:val="24"/>
          <w:rtl w:val="0"/>
        </w:rPr>
        <w:t xml:space="preserve">En las Metodologías Ágiles intentar predecir en las fases iniciales cómo será el proyecto final, y sobre dicha predicción desarrollar el diseño y la arquitectura del proyecto no es realista, porque las circunstancias obligarán a remodelarlo muchas veces. Para qué predecir los estados finales de la arquitectura o del diseño si van a estar cambiando.</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567" w:right="0" w:firstLine="0"/>
        <w:jc w:val="both"/>
        <w:rPr>
          <w:sz w:val="24"/>
          <w:szCs w:val="24"/>
        </w:rPr>
      </w:pPr>
      <w:bookmarkStart w:colFirst="0" w:colLast="0" w:name="_heading=h.il9ww7afjmjf" w:id="4"/>
      <w:bookmarkEnd w:id="4"/>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bookmarkStart w:colFirst="0" w:colLast="0" w:name="_heading=h.bfl097qzd08e" w:id="5"/>
      <w:bookmarkEnd w:id="5"/>
      <w:r w:rsidDel="00000000" w:rsidR="00000000" w:rsidRPr="00000000">
        <w:rPr>
          <w:sz w:val="24"/>
          <w:szCs w:val="24"/>
          <w:rtl w:val="0"/>
        </w:rPr>
        <w:t xml:space="preserve">En la metodología XP se toma a la inestabilidad como una premisa, y se adoptan técnicas de trabajo para permitir esa evolución sin degradar la calidad de la arquitectura que se irá generando durante el desarrollo.</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bookmarkStart w:colFirst="0" w:colLast="0" w:name="_heading=h.jy3q5yl7aoq3" w:id="6"/>
      <w:bookmarkEnd w:id="6"/>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both"/>
        <w:rPr>
          <w:sz w:val="24"/>
          <w:szCs w:val="24"/>
        </w:rPr>
      </w:pPr>
      <w:bookmarkStart w:colFirst="0" w:colLast="0" w:name="_heading=h.5ryfw2t2owch" w:id="7"/>
      <w:bookmarkEnd w:id="7"/>
      <w:r w:rsidDel="00000000" w:rsidR="00000000" w:rsidRPr="00000000">
        <w:rPr>
          <w:sz w:val="24"/>
          <w:szCs w:val="24"/>
          <w:rtl w:val="0"/>
        </w:rPr>
        <w:t xml:space="preserve">El desarrollo mediante la metodología XP va generando el diseño y la arquitectura final de forma evolutiva durante todo el proyecto. No los considera como productos que deban realizarse en la primera “fase” del proyecto.</w:t>
      </w:r>
      <w:r w:rsidDel="00000000" w:rsidR="00000000" w:rsidRPr="00000000">
        <w:rPr>
          <w:rtl w:val="0"/>
        </w:rPr>
      </w:r>
    </w:p>
    <w:p w:rsidR="00000000" w:rsidDel="00000000" w:rsidP="00000000" w:rsidRDefault="00000000" w:rsidRPr="00000000" w14:paraId="00000040">
      <w:pPr>
        <w:pStyle w:val="Heading2"/>
        <w:tabs>
          <w:tab w:val="left" w:pos="720"/>
        </w:tabs>
        <w:spacing w:after="120" w:before="120" w:lineRule="auto"/>
        <w:ind w:left="0" w:firstLine="0"/>
        <w:jc w:val="both"/>
        <w:rPr>
          <w:sz w:val="24"/>
          <w:szCs w:val="24"/>
          <w:vertAlign w:val="baseline"/>
        </w:rPr>
      </w:pPr>
      <w:bookmarkStart w:colFirst="0" w:colLast="0" w:name="_heading=h.79dyh6yaz3g7" w:id="8"/>
      <w:bookmarkEnd w:id="8"/>
      <w:r w:rsidDel="00000000" w:rsidR="00000000" w:rsidRPr="00000000">
        <w:rPr>
          <w:sz w:val="24"/>
          <w:szCs w:val="24"/>
          <w:rtl w:val="0"/>
        </w:rPr>
        <w:t xml:space="preserve">1.1 </w:t>
      </w:r>
      <w:r w:rsidDel="00000000" w:rsidR="00000000" w:rsidRPr="00000000">
        <w:rPr>
          <w:sz w:val="24"/>
          <w:szCs w:val="24"/>
          <w:vertAlign w:val="baseline"/>
          <w:rtl w:val="0"/>
        </w:rPr>
        <w:t xml:space="preserve">Propósito</w:t>
      </w:r>
    </w:p>
    <w:p w:rsidR="00000000" w:rsidDel="00000000" w:rsidP="00000000" w:rsidRDefault="00000000" w:rsidRPr="00000000" w14:paraId="00000041">
      <w:pPr>
        <w:spacing w:line="276" w:lineRule="auto"/>
        <w:jc w:val="both"/>
        <w:rPr>
          <w:sz w:val="24"/>
          <w:szCs w:val="24"/>
        </w:rPr>
      </w:pPr>
      <w:r w:rsidDel="00000000" w:rsidR="00000000" w:rsidRPr="00000000">
        <w:rPr>
          <w:sz w:val="24"/>
          <w:szCs w:val="24"/>
          <w:rtl w:val="0"/>
        </w:rPr>
        <w:t xml:space="preserve">Este documento proporciona la arquitectura global utilizada por el grupo de desarrollo del proyecto especificando los procesos del negocio que se necesitan sistematizar en la aplicación web.Se pretende de esta forma que el documento brinde al lector una visión global y comprensible del diseño general de lo  desarrollado.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4"/>
          <w:szCs w:val="24"/>
        </w:rPr>
      </w:pPr>
      <w:r w:rsidDel="00000000" w:rsidR="00000000" w:rsidRPr="00000000">
        <w:rPr>
          <w:rtl w:val="0"/>
        </w:rPr>
      </w:r>
    </w:p>
    <w:p w:rsidR="00000000" w:rsidDel="00000000" w:rsidP="00000000" w:rsidRDefault="00000000" w:rsidRPr="00000000" w14:paraId="00000043">
      <w:pPr>
        <w:pStyle w:val="Heading2"/>
        <w:tabs>
          <w:tab w:val="left" w:pos="720"/>
        </w:tabs>
        <w:spacing w:after="120" w:before="120" w:lineRule="auto"/>
        <w:ind w:left="0" w:firstLine="0"/>
        <w:rPr>
          <w:sz w:val="24"/>
          <w:szCs w:val="24"/>
          <w:vertAlign w:val="baseline"/>
        </w:rPr>
      </w:pPr>
      <w:bookmarkStart w:colFirst="0" w:colLast="0" w:name="_heading=h.2et92p0" w:id="9"/>
      <w:bookmarkEnd w:id="9"/>
      <w:r w:rsidDel="00000000" w:rsidR="00000000" w:rsidRPr="00000000">
        <w:rPr>
          <w:sz w:val="24"/>
          <w:szCs w:val="24"/>
          <w:rtl w:val="0"/>
        </w:rPr>
        <w:t xml:space="preserve">1.2 </w:t>
      </w:r>
      <w:r w:rsidDel="00000000" w:rsidR="00000000" w:rsidRPr="00000000">
        <w:rPr>
          <w:sz w:val="24"/>
          <w:szCs w:val="24"/>
          <w:vertAlign w:val="baseline"/>
          <w:rtl w:val="0"/>
        </w:rPr>
        <w:t xml:space="preserve"> Alcance</w:t>
      </w:r>
    </w:p>
    <w:p w:rsidR="00000000" w:rsidDel="00000000" w:rsidP="00000000" w:rsidRDefault="00000000" w:rsidRPr="00000000" w14:paraId="00000044">
      <w:pPr>
        <w:widowControl w:val="0"/>
        <w:spacing w:after="240" w:before="240" w:line="276" w:lineRule="auto"/>
        <w:jc w:val="both"/>
        <w:rPr>
          <w:sz w:val="24"/>
          <w:szCs w:val="24"/>
        </w:rPr>
      </w:pPr>
      <w:r w:rsidDel="00000000" w:rsidR="00000000" w:rsidRPr="00000000">
        <w:rPr>
          <w:sz w:val="24"/>
          <w:szCs w:val="24"/>
          <w:rtl w:val="0"/>
        </w:rPr>
        <w:t xml:space="preserve">Este documento busca especificar la arquitectura de software del sistema de información “VAIESOFT” mediante la representación de los componentes y sus interacciones. También comprende algunas fases del modelo de análisis las cuales se encuentran referenciadas en otros documentos.</w:t>
      </w:r>
    </w:p>
    <w:p w:rsidR="00000000" w:rsidDel="00000000" w:rsidP="00000000" w:rsidRDefault="00000000" w:rsidRPr="00000000" w14:paraId="00000045">
      <w:pPr>
        <w:widowControl w:val="0"/>
        <w:spacing w:after="60" w:line="276" w:lineRule="auto"/>
        <w:ind w:left="560" w:firstLine="0"/>
        <w:jc w:val="both"/>
        <w:rPr>
          <w:sz w:val="24"/>
          <w:szCs w:val="24"/>
        </w:rPr>
      </w:pPr>
      <w:r w:rsidDel="00000000" w:rsidR="00000000" w:rsidRPr="00000000">
        <w:rPr>
          <w:rtl w:val="0"/>
        </w:rPr>
      </w:r>
    </w:p>
    <w:p w:rsidR="00000000" w:rsidDel="00000000" w:rsidP="00000000" w:rsidRDefault="00000000" w:rsidRPr="00000000" w14:paraId="00000046">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47">
      <w:pPr>
        <w:pStyle w:val="Heading2"/>
        <w:tabs>
          <w:tab w:val="left" w:pos="720"/>
        </w:tabs>
        <w:spacing w:after="120" w:before="120" w:lineRule="auto"/>
        <w:ind w:left="0" w:firstLine="0"/>
        <w:rPr>
          <w:sz w:val="24"/>
          <w:szCs w:val="24"/>
          <w:vertAlign w:val="baseline"/>
        </w:rPr>
      </w:pPr>
      <w:bookmarkStart w:colFirst="0" w:colLast="0" w:name="_heading=h.af40tn7lnjxw" w:id="10"/>
      <w:bookmarkEnd w:id="10"/>
      <w:r w:rsidDel="00000000" w:rsidR="00000000" w:rsidRPr="00000000">
        <w:rPr>
          <w:sz w:val="24"/>
          <w:szCs w:val="24"/>
          <w:rtl w:val="0"/>
        </w:rPr>
        <w:t xml:space="preserve">1.3 </w:t>
      </w:r>
      <w:r w:rsidDel="00000000" w:rsidR="00000000" w:rsidRPr="00000000">
        <w:rPr>
          <w:sz w:val="24"/>
          <w:szCs w:val="24"/>
          <w:vertAlign w:val="baseline"/>
          <w:rtl w:val="0"/>
        </w:rPr>
        <w:t xml:space="preserve">Definiciones, siglas y abreviaturas.</w:t>
      </w:r>
    </w:p>
    <w:p w:rsidR="00000000" w:rsidDel="00000000" w:rsidP="00000000" w:rsidRDefault="00000000" w:rsidRPr="00000000" w14:paraId="00000048">
      <w:pPr>
        <w:tabs>
          <w:tab w:val="left" w:pos="780"/>
        </w:tabs>
        <w:spacing w:after="120" w:before="240" w:line="276" w:lineRule="auto"/>
        <w:jc w:val="both"/>
        <w:rPr>
          <w:sz w:val="24"/>
          <w:szCs w:val="24"/>
        </w:rPr>
      </w:pPr>
      <w:r w:rsidDel="00000000" w:rsidR="00000000" w:rsidRPr="00000000">
        <w:rPr>
          <w:b w:val="1"/>
          <w:sz w:val="24"/>
          <w:szCs w:val="24"/>
          <w:rtl w:val="0"/>
        </w:rPr>
        <w:t xml:space="preserve">UML: </w:t>
      </w:r>
      <w:r w:rsidDel="00000000" w:rsidR="00000000" w:rsidRPr="00000000">
        <w:rPr>
          <w:sz w:val="24"/>
          <w:szCs w:val="24"/>
          <w:rtl w:val="0"/>
        </w:rPr>
        <w:t xml:space="preserve">Lenguaje Unificado de Modelado (de las siglas en inglés Unified Modeling Language). Es el lenguaje de modelado de sistemas de software más conocido y utilizado en la actualidad.</w:t>
      </w:r>
    </w:p>
    <w:p w:rsidR="00000000" w:rsidDel="00000000" w:rsidP="00000000" w:rsidRDefault="00000000" w:rsidRPr="00000000" w14:paraId="00000049">
      <w:pPr>
        <w:tabs>
          <w:tab w:val="left" w:pos="780"/>
        </w:tabs>
        <w:spacing w:after="120" w:before="240" w:line="276" w:lineRule="auto"/>
        <w:jc w:val="both"/>
        <w:rPr>
          <w:sz w:val="24"/>
          <w:szCs w:val="24"/>
        </w:rPr>
      </w:pPr>
      <w:r w:rsidDel="00000000" w:rsidR="00000000" w:rsidRPr="00000000">
        <w:rPr>
          <w:b w:val="1"/>
          <w:sz w:val="24"/>
          <w:szCs w:val="24"/>
          <w:rtl w:val="0"/>
        </w:rPr>
        <w:t xml:space="preserve">UML ESTRUCTURADO: </w:t>
      </w:r>
      <w:r w:rsidDel="00000000" w:rsidR="00000000" w:rsidRPr="00000000">
        <w:rPr>
          <w:sz w:val="24"/>
          <w:szCs w:val="24"/>
          <w:rtl w:val="0"/>
        </w:rPr>
        <w:t xml:space="preserve">Son los diagramas que describen las características estáticas de un sistema.</w:t>
      </w:r>
    </w:p>
    <w:p w:rsidR="00000000" w:rsidDel="00000000" w:rsidP="00000000" w:rsidRDefault="00000000" w:rsidRPr="00000000" w14:paraId="0000004A">
      <w:pPr>
        <w:tabs>
          <w:tab w:val="left" w:pos="780"/>
        </w:tabs>
        <w:spacing w:after="120" w:before="240" w:line="276" w:lineRule="auto"/>
        <w:jc w:val="both"/>
        <w:rPr>
          <w:sz w:val="24"/>
          <w:szCs w:val="24"/>
        </w:rPr>
      </w:pPr>
      <w:r w:rsidDel="00000000" w:rsidR="00000000" w:rsidRPr="00000000">
        <w:rPr>
          <w:b w:val="1"/>
          <w:sz w:val="24"/>
          <w:szCs w:val="24"/>
          <w:rtl w:val="0"/>
        </w:rPr>
        <w:t xml:space="preserve">VAIESOFT:</w:t>
      </w:r>
      <w:r w:rsidDel="00000000" w:rsidR="00000000" w:rsidRPr="00000000">
        <w:rPr>
          <w:sz w:val="24"/>
          <w:szCs w:val="24"/>
          <w:rtl w:val="0"/>
        </w:rPr>
        <w:t xml:space="preserve"> Aplicativo web para la Gestión del plan de acción e informes de gestión de las unidades investigativas</w:t>
      </w:r>
    </w:p>
    <w:p w:rsidR="00000000" w:rsidDel="00000000" w:rsidP="00000000" w:rsidRDefault="00000000" w:rsidRPr="00000000" w14:paraId="0000004B">
      <w:pPr>
        <w:tabs>
          <w:tab w:val="left" w:pos="780"/>
        </w:tabs>
        <w:spacing w:after="120" w:before="240" w:line="276" w:lineRule="auto"/>
        <w:jc w:val="both"/>
        <w:rPr>
          <w:sz w:val="24"/>
          <w:szCs w:val="24"/>
        </w:rPr>
      </w:pPr>
      <w:r w:rsidDel="00000000" w:rsidR="00000000" w:rsidRPr="00000000">
        <w:rPr>
          <w:b w:val="1"/>
          <w:sz w:val="24"/>
          <w:szCs w:val="24"/>
          <w:rtl w:val="0"/>
        </w:rPr>
        <w:t xml:space="preserve">BD: </w:t>
      </w:r>
      <w:r w:rsidDel="00000000" w:rsidR="00000000" w:rsidRPr="00000000">
        <w:rPr>
          <w:sz w:val="24"/>
          <w:szCs w:val="24"/>
          <w:rtl w:val="0"/>
        </w:rPr>
        <w:t xml:space="preserve">Base de datos</w:t>
      </w:r>
    </w:p>
    <w:p w:rsidR="00000000" w:rsidDel="00000000" w:rsidP="00000000" w:rsidRDefault="00000000" w:rsidRPr="00000000" w14:paraId="0000004C">
      <w:pPr>
        <w:tabs>
          <w:tab w:val="left" w:pos="780"/>
        </w:tabs>
        <w:spacing w:after="120" w:before="240" w:line="276" w:lineRule="auto"/>
        <w:jc w:val="both"/>
        <w:rPr>
          <w:sz w:val="24"/>
          <w:szCs w:val="24"/>
        </w:rPr>
      </w:pPr>
      <w:r w:rsidDel="00000000" w:rsidR="00000000" w:rsidRPr="00000000">
        <w:rPr>
          <w:b w:val="1"/>
          <w:sz w:val="24"/>
          <w:szCs w:val="24"/>
          <w:rtl w:val="0"/>
        </w:rPr>
        <w:t xml:space="preserve">Base de datos: </w:t>
      </w:r>
      <w:r w:rsidDel="00000000" w:rsidR="00000000" w:rsidRPr="00000000">
        <w:rPr>
          <w:sz w:val="24"/>
          <w:szCs w:val="24"/>
          <w:rtl w:val="0"/>
        </w:rPr>
        <w:t xml:space="preserve">Colección de datos organizada y relacionada, para evitar duplicaciones y permitir la obtención de datos combinados, satisfaciendo la necesidad de usuarios con diferentes necesidades de información.</w:t>
      </w:r>
    </w:p>
    <w:p w:rsidR="00000000" w:rsidDel="00000000" w:rsidP="00000000" w:rsidRDefault="00000000" w:rsidRPr="00000000" w14:paraId="0000004D">
      <w:pPr>
        <w:tabs>
          <w:tab w:val="left" w:pos="780"/>
        </w:tabs>
        <w:spacing w:before="240" w:line="276" w:lineRule="auto"/>
        <w:jc w:val="both"/>
        <w:rPr>
          <w:sz w:val="24"/>
          <w:szCs w:val="24"/>
        </w:rPr>
      </w:pPr>
      <w:r w:rsidDel="00000000" w:rsidR="00000000" w:rsidRPr="00000000">
        <w:rPr>
          <w:b w:val="1"/>
          <w:sz w:val="24"/>
          <w:szCs w:val="24"/>
          <w:rtl w:val="0"/>
        </w:rPr>
        <w:t xml:space="preserve">SQL</w:t>
      </w:r>
      <w:r w:rsidDel="00000000" w:rsidR="00000000" w:rsidRPr="00000000">
        <w:rPr>
          <w:sz w:val="24"/>
          <w:szCs w:val="24"/>
          <w:rtl w:val="0"/>
        </w:rPr>
        <w:t xml:space="preserve">: Es un lenguaje específico del dominio que da acceso a un sistema de gestión de bases de datos relacionales que permite especificar diversos tipos de operaciones en ellos.</w:t>
      </w:r>
    </w:p>
    <w:p w:rsidR="00000000" w:rsidDel="00000000" w:rsidP="00000000" w:rsidRDefault="00000000" w:rsidRPr="00000000" w14:paraId="0000004E">
      <w:pPr>
        <w:tabs>
          <w:tab w:val="left" w:pos="780"/>
        </w:tabs>
        <w:spacing w:before="240" w:line="276" w:lineRule="auto"/>
        <w:jc w:val="both"/>
        <w:rPr>
          <w:sz w:val="24"/>
          <w:szCs w:val="24"/>
        </w:rPr>
      </w:pPr>
      <w:r w:rsidDel="00000000" w:rsidR="00000000" w:rsidRPr="00000000">
        <w:rPr>
          <w:b w:val="1"/>
          <w:sz w:val="24"/>
          <w:szCs w:val="24"/>
          <w:rtl w:val="0"/>
        </w:rPr>
        <w:t xml:space="preserve">UFPS:</w:t>
      </w:r>
      <w:r w:rsidDel="00000000" w:rsidR="00000000" w:rsidRPr="00000000">
        <w:rPr>
          <w:sz w:val="24"/>
          <w:szCs w:val="24"/>
          <w:rtl w:val="0"/>
        </w:rPr>
        <w:t xml:space="preserve"> Universidad Francisco de Paula Santander.</w:t>
      </w:r>
    </w:p>
    <w:p w:rsidR="00000000" w:rsidDel="00000000" w:rsidP="00000000" w:rsidRDefault="00000000" w:rsidRPr="00000000" w14:paraId="0000004F">
      <w:pPr>
        <w:tabs>
          <w:tab w:val="left" w:pos="780"/>
        </w:tabs>
        <w:spacing w:after="240" w:before="240" w:lineRule="auto"/>
        <w:jc w:val="both"/>
        <w:rPr>
          <w:sz w:val="24"/>
          <w:szCs w:val="24"/>
        </w:rPr>
      </w:pPr>
      <w:r w:rsidDel="00000000" w:rsidR="00000000" w:rsidRPr="00000000">
        <w:rPr>
          <w:b w:val="1"/>
          <w:sz w:val="24"/>
          <w:szCs w:val="24"/>
          <w:rtl w:val="0"/>
        </w:rPr>
        <w:t xml:space="preserve">UI:</w:t>
      </w:r>
      <w:r w:rsidDel="00000000" w:rsidR="00000000" w:rsidRPr="00000000">
        <w:rPr>
          <w:sz w:val="24"/>
          <w:szCs w:val="24"/>
          <w:rtl w:val="0"/>
        </w:rPr>
        <w:t xml:space="preserve"> interfaz de usuario.</w:t>
      </w:r>
    </w:p>
    <w:p w:rsidR="00000000" w:rsidDel="00000000" w:rsidP="00000000" w:rsidRDefault="00000000" w:rsidRPr="00000000" w14:paraId="00000050">
      <w:pPr>
        <w:tabs>
          <w:tab w:val="left" w:pos="780"/>
        </w:tabs>
        <w:ind w:left="0" w:firstLine="0"/>
        <w:jc w:val="both"/>
        <w:rPr>
          <w:b w:val="1"/>
          <w:sz w:val="24"/>
          <w:szCs w:val="24"/>
        </w:rPr>
      </w:pPr>
      <w:r w:rsidDel="00000000" w:rsidR="00000000" w:rsidRPr="00000000">
        <w:rPr>
          <w:rtl w:val="0"/>
        </w:rPr>
      </w:r>
    </w:p>
    <w:p w:rsidR="00000000" w:rsidDel="00000000" w:rsidP="00000000" w:rsidRDefault="00000000" w:rsidRPr="00000000" w14:paraId="00000051">
      <w:pPr>
        <w:pStyle w:val="Heading2"/>
        <w:tabs>
          <w:tab w:val="left" w:pos="720"/>
        </w:tabs>
        <w:spacing w:after="120" w:before="120" w:lineRule="auto"/>
        <w:ind w:left="0" w:firstLine="0"/>
        <w:rPr>
          <w:sz w:val="24"/>
          <w:szCs w:val="24"/>
          <w:vertAlign w:val="baseline"/>
        </w:rPr>
      </w:pPr>
      <w:bookmarkStart w:colFirst="0" w:colLast="0" w:name="_heading=h.kcrc6e6s05io" w:id="11"/>
      <w:bookmarkEnd w:id="11"/>
      <w:r w:rsidDel="00000000" w:rsidR="00000000" w:rsidRPr="00000000">
        <w:rPr>
          <w:sz w:val="24"/>
          <w:szCs w:val="24"/>
          <w:rtl w:val="0"/>
        </w:rPr>
        <w:t xml:space="preserve">1.4 </w:t>
      </w:r>
      <w:r w:rsidDel="00000000" w:rsidR="00000000" w:rsidRPr="00000000">
        <w:rPr>
          <w:sz w:val="24"/>
          <w:szCs w:val="24"/>
          <w:vertAlign w:val="baseline"/>
          <w:rtl w:val="0"/>
        </w:rPr>
        <w:t xml:space="preserve">Referencias</w:t>
      </w:r>
    </w:p>
    <w:p w:rsidR="00000000" w:rsidDel="00000000" w:rsidP="00000000" w:rsidRDefault="00000000" w:rsidRPr="00000000" w14:paraId="00000052">
      <w:pPr>
        <w:spacing w:after="60" w:lineRule="auto"/>
        <w:ind w:left="567" w:firstLine="0"/>
        <w:jc w:val="both"/>
        <w:rPr>
          <w:sz w:val="24"/>
          <w:szCs w:val="24"/>
        </w:rPr>
      </w:pPr>
      <w:bookmarkStart w:colFirst="0" w:colLast="0" w:name="_heading=h.1t3h5sf" w:id="12"/>
      <w:bookmarkEnd w:id="12"/>
      <w:r w:rsidDel="00000000" w:rsidR="00000000" w:rsidRPr="00000000">
        <w:rPr>
          <w:rtl w:val="0"/>
        </w:rPr>
      </w:r>
    </w:p>
    <w:tbl>
      <w:tblPr>
        <w:tblStyle w:val="Table2"/>
        <w:tblW w:w="8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2130"/>
        <w:gridCol w:w="2130"/>
        <w:gridCol w:w="2415"/>
        <w:tblGridChange w:id="0">
          <w:tblGrid>
            <w:gridCol w:w="2130"/>
            <w:gridCol w:w="2130"/>
            <w:gridCol w:w="2130"/>
            <w:gridCol w:w="2415"/>
          </w:tblGrid>
        </w:tblGridChange>
      </w:tblGrid>
      <w:tr>
        <w:trPr>
          <w:trHeight w:val="789.9609375" w:hRule="atLeast"/>
        </w:trPr>
        <w:tc>
          <w:tcPr>
            <w:tcBorders>
              <w:top w:color="000000" w:space="0" w:sz="8" w:val="single"/>
              <w:left w:color="000000" w:space="0" w:sz="8" w:val="single"/>
              <w:bottom w:color="000000" w:space="0" w:sz="8" w:val="single"/>
              <w:right w:color="000000" w:space="0" w:sz="8" w:val="single"/>
            </w:tcBorders>
            <w:shd w:fill="4f81bd" w:val="clear"/>
            <w:tcMar>
              <w:top w:w="60.0" w:type="dxa"/>
              <w:left w:w="60.0" w:type="dxa"/>
              <w:bottom w:w="60.0" w:type="dxa"/>
              <w:right w:w="60.0" w:type="dxa"/>
            </w:tcMar>
            <w:vAlign w:val="top"/>
          </w:tcPr>
          <w:p w:rsidR="00000000" w:rsidDel="00000000" w:rsidP="00000000" w:rsidRDefault="00000000" w:rsidRPr="00000000" w14:paraId="00000053">
            <w:pPr>
              <w:spacing w:after="240" w:before="240" w:lineRule="auto"/>
              <w:jc w:val="center"/>
              <w:rPr>
                <w:b w:val="1"/>
                <w:sz w:val="24"/>
                <w:szCs w:val="24"/>
              </w:rPr>
            </w:pPr>
            <w:bookmarkStart w:colFirst="0" w:colLast="0" w:name="_heading=h.1t3h5sf" w:id="12"/>
            <w:bookmarkEnd w:id="12"/>
            <w:r w:rsidDel="00000000" w:rsidR="00000000" w:rsidRPr="00000000">
              <w:rPr>
                <w:b w:val="1"/>
                <w:sz w:val="24"/>
                <w:szCs w:val="24"/>
                <w:rtl w:val="0"/>
              </w:rPr>
              <w:t xml:space="preserve">Título</w:t>
            </w:r>
          </w:p>
        </w:tc>
        <w:tc>
          <w:tcPr>
            <w:tcBorders>
              <w:top w:color="000000" w:space="0" w:sz="8" w:val="single"/>
              <w:left w:color="000000" w:space="0" w:sz="0" w:val="nil"/>
              <w:bottom w:color="000000" w:space="0" w:sz="8" w:val="single"/>
              <w:right w:color="000000" w:space="0" w:sz="8" w:val="single"/>
            </w:tcBorders>
            <w:shd w:fill="4f81bd" w:val="clear"/>
            <w:tcMar>
              <w:top w:w="60.0" w:type="dxa"/>
              <w:left w:w="60.0" w:type="dxa"/>
              <w:bottom w:w="60.0" w:type="dxa"/>
              <w:right w:w="60.0" w:type="dxa"/>
            </w:tcMar>
            <w:vAlign w:val="top"/>
          </w:tcPr>
          <w:p w:rsidR="00000000" w:rsidDel="00000000" w:rsidP="00000000" w:rsidRDefault="00000000" w:rsidRPr="00000000" w14:paraId="00000054">
            <w:pPr>
              <w:spacing w:after="240" w:before="240" w:lineRule="auto"/>
              <w:jc w:val="center"/>
              <w:rPr>
                <w:b w:val="1"/>
                <w:sz w:val="24"/>
                <w:szCs w:val="24"/>
              </w:rPr>
            </w:pPr>
            <w:bookmarkStart w:colFirst="0" w:colLast="0" w:name="_heading=h.1t3h5sf" w:id="12"/>
            <w:bookmarkEnd w:id="12"/>
            <w:r w:rsidDel="00000000" w:rsidR="00000000" w:rsidRPr="00000000">
              <w:rPr>
                <w:b w:val="1"/>
                <w:sz w:val="24"/>
                <w:szCs w:val="24"/>
                <w:rtl w:val="0"/>
              </w:rPr>
              <w:t xml:space="preserve">Fecha</w:t>
            </w:r>
          </w:p>
        </w:tc>
        <w:tc>
          <w:tcPr>
            <w:tcBorders>
              <w:top w:color="000000" w:space="0" w:sz="8" w:val="single"/>
              <w:left w:color="000000" w:space="0" w:sz="0" w:val="nil"/>
              <w:bottom w:color="000000" w:space="0" w:sz="8" w:val="single"/>
              <w:right w:color="000000" w:space="0" w:sz="8" w:val="single"/>
            </w:tcBorders>
            <w:shd w:fill="4f81bd" w:val="clear"/>
            <w:tcMar>
              <w:top w:w="60.0" w:type="dxa"/>
              <w:left w:w="60.0" w:type="dxa"/>
              <w:bottom w:w="60.0" w:type="dxa"/>
              <w:right w:w="60.0" w:type="dxa"/>
            </w:tcMar>
            <w:vAlign w:val="top"/>
          </w:tcPr>
          <w:p w:rsidR="00000000" w:rsidDel="00000000" w:rsidP="00000000" w:rsidRDefault="00000000" w:rsidRPr="00000000" w14:paraId="00000055">
            <w:pPr>
              <w:spacing w:after="240" w:before="240" w:lineRule="auto"/>
              <w:jc w:val="center"/>
              <w:rPr>
                <w:b w:val="1"/>
                <w:sz w:val="24"/>
                <w:szCs w:val="24"/>
              </w:rPr>
            </w:pPr>
            <w:bookmarkStart w:colFirst="0" w:colLast="0" w:name="_heading=h.1t3h5sf" w:id="12"/>
            <w:bookmarkEnd w:id="12"/>
            <w:r w:rsidDel="00000000" w:rsidR="00000000" w:rsidRPr="00000000">
              <w:rPr>
                <w:b w:val="1"/>
                <w:sz w:val="24"/>
                <w:szCs w:val="24"/>
                <w:rtl w:val="0"/>
              </w:rPr>
              <w:t xml:space="preserve">Organización</w:t>
            </w:r>
          </w:p>
        </w:tc>
        <w:tc>
          <w:tcPr>
            <w:tcBorders>
              <w:top w:color="000000" w:space="0" w:sz="8" w:val="single"/>
              <w:left w:color="000000" w:space="0" w:sz="0" w:val="nil"/>
              <w:bottom w:color="000000" w:space="0" w:sz="8" w:val="single"/>
              <w:right w:color="000000" w:space="0" w:sz="8" w:val="single"/>
            </w:tcBorders>
            <w:shd w:fill="4f81bd" w:val="clear"/>
            <w:tcMar>
              <w:top w:w="60.0" w:type="dxa"/>
              <w:left w:w="60.0" w:type="dxa"/>
              <w:bottom w:w="60.0" w:type="dxa"/>
              <w:right w:w="60.0" w:type="dxa"/>
            </w:tcMar>
            <w:vAlign w:val="top"/>
          </w:tcPr>
          <w:p w:rsidR="00000000" w:rsidDel="00000000" w:rsidP="00000000" w:rsidRDefault="00000000" w:rsidRPr="00000000" w14:paraId="00000056">
            <w:pPr>
              <w:spacing w:after="240" w:before="240" w:lineRule="auto"/>
              <w:jc w:val="center"/>
              <w:rPr>
                <w:b w:val="1"/>
                <w:sz w:val="24"/>
                <w:szCs w:val="24"/>
              </w:rPr>
            </w:pPr>
            <w:bookmarkStart w:colFirst="0" w:colLast="0" w:name="_heading=h.1t3h5sf" w:id="12"/>
            <w:bookmarkEnd w:id="12"/>
            <w:r w:rsidDel="00000000" w:rsidR="00000000" w:rsidRPr="00000000">
              <w:rPr>
                <w:b w:val="1"/>
                <w:sz w:val="24"/>
                <w:szCs w:val="24"/>
                <w:rtl w:val="0"/>
              </w:rPr>
              <w:t xml:space="preserve">Identificador del documento</w:t>
            </w:r>
          </w:p>
        </w:tc>
      </w:tr>
      <w:tr>
        <w:trPr>
          <w:trHeight w:val="690" w:hRule="atLeast"/>
        </w:trPr>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7">
            <w:pPr>
              <w:tabs>
                <w:tab w:val="left" w:pos="720"/>
              </w:tabs>
              <w:spacing w:after="240" w:before="240" w:lineRule="auto"/>
              <w:rPr>
                <w:sz w:val="24"/>
                <w:szCs w:val="24"/>
              </w:rPr>
            </w:pPr>
            <w:bookmarkStart w:colFirst="0" w:colLast="0" w:name="_heading=h.ylygeabka66j" w:id="13"/>
            <w:bookmarkEnd w:id="13"/>
            <w:r w:rsidDel="00000000" w:rsidR="00000000" w:rsidRPr="00000000">
              <w:rPr>
                <w:sz w:val="24"/>
                <w:szCs w:val="24"/>
                <w:rtl w:val="0"/>
              </w:rPr>
              <w:t xml:space="preserve">ED-MAN03 Modelo de Análisis-Diseño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8">
            <w:pPr>
              <w:spacing w:after="240" w:before="240" w:lineRule="auto"/>
              <w:jc w:val="center"/>
              <w:rPr>
                <w:sz w:val="24"/>
                <w:szCs w:val="24"/>
              </w:rPr>
            </w:pPr>
            <w:bookmarkStart w:colFirst="0" w:colLast="0" w:name="_heading=h.1t3h5sf" w:id="12"/>
            <w:bookmarkEnd w:id="12"/>
            <w:r w:rsidDel="00000000" w:rsidR="00000000" w:rsidRPr="00000000">
              <w:rPr>
                <w:sz w:val="24"/>
                <w:szCs w:val="24"/>
                <w:rtl w:val="0"/>
              </w:rPr>
              <w:t xml:space="preserve">&lt;04/06/2021&gt;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9">
            <w:pPr>
              <w:spacing w:after="240" w:before="240" w:lineRule="auto"/>
              <w:jc w:val="center"/>
              <w:rPr>
                <w:sz w:val="24"/>
                <w:szCs w:val="24"/>
              </w:rPr>
            </w:pPr>
            <w:bookmarkStart w:colFirst="0" w:colLast="0" w:name="_heading=h.1t3h5sf" w:id="12"/>
            <w:bookmarkEnd w:id="12"/>
            <w:r w:rsidDel="00000000" w:rsidR="00000000" w:rsidRPr="00000000">
              <w:rPr>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A">
            <w:pPr>
              <w:tabs>
                <w:tab w:val="left" w:pos="720"/>
              </w:tabs>
              <w:spacing w:after="240" w:before="240" w:lineRule="auto"/>
              <w:rPr>
                <w:sz w:val="24"/>
                <w:szCs w:val="24"/>
              </w:rPr>
            </w:pPr>
            <w:bookmarkStart w:colFirst="0" w:colLast="0" w:name="_heading=h.ylygeabka66j" w:id="13"/>
            <w:bookmarkEnd w:id="13"/>
            <w:r w:rsidDel="00000000" w:rsidR="00000000" w:rsidRPr="00000000">
              <w:rPr>
                <w:sz w:val="24"/>
                <w:szCs w:val="24"/>
                <w:rtl w:val="0"/>
              </w:rPr>
              <w:t xml:space="preserve">ED-MAN03 </w:t>
            </w:r>
            <w:r w:rsidDel="00000000" w:rsidR="00000000" w:rsidRPr="00000000">
              <w:rPr>
                <w:rtl w:val="0"/>
              </w:rPr>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bookmarkStart w:colFirst="0" w:colLast="0" w:name="_heading=h.bbnekudad93w" w:id="14"/>
      <w:bookmarkEnd w:id="14"/>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4"/>
          <w:szCs w:val="24"/>
        </w:rPr>
      </w:pPr>
      <w:bookmarkStart w:colFirst="0" w:colLast="0" w:name="_heading=h.u2azw8bpg641" w:id="15"/>
      <w:bookmarkEnd w:id="15"/>
      <w:r w:rsidDel="00000000" w:rsidR="00000000" w:rsidRPr="00000000">
        <w:rPr>
          <w:rtl w:val="0"/>
        </w:rPr>
      </w:r>
    </w:p>
    <w:p w:rsidR="00000000" w:rsidDel="00000000" w:rsidP="00000000" w:rsidRDefault="00000000" w:rsidRPr="00000000" w14:paraId="0000005D">
      <w:pPr>
        <w:pStyle w:val="Heading1"/>
        <w:numPr>
          <w:ilvl w:val="0"/>
          <w:numId w:val="1"/>
        </w:numPr>
        <w:spacing w:after="120" w:before="120" w:lineRule="auto"/>
        <w:ind w:left="141.73228346456688" w:hanging="15"/>
        <w:rPr>
          <w:sz w:val="26"/>
          <w:szCs w:val="26"/>
          <w:u w:val="none"/>
        </w:rPr>
      </w:pPr>
      <w:bookmarkStart w:colFirst="0" w:colLast="0" w:name="_heading=h.44sinio" w:id="16"/>
      <w:bookmarkEnd w:id="16"/>
      <w:r w:rsidDel="00000000" w:rsidR="00000000" w:rsidRPr="00000000">
        <w:rPr>
          <w:sz w:val="26"/>
          <w:szCs w:val="26"/>
          <w:rtl w:val="0"/>
        </w:rPr>
        <w:t xml:space="preserve">Vista del Modelo de Diseño</w:t>
      </w:r>
    </w:p>
    <w:p w:rsidR="00000000" w:rsidDel="00000000" w:rsidP="00000000" w:rsidRDefault="00000000" w:rsidRPr="00000000" w14:paraId="0000005E">
      <w:pPr>
        <w:pStyle w:val="Heading2"/>
        <w:tabs>
          <w:tab w:val="left" w:pos="720"/>
        </w:tabs>
        <w:spacing w:after="120" w:before="120" w:lineRule="auto"/>
        <w:rPr>
          <w:sz w:val="24"/>
          <w:szCs w:val="24"/>
        </w:rPr>
      </w:pPr>
      <w:bookmarkStart w:colFirst="0" w:colLast="0" w:name="_heading=h.2jxsxqh" w:id="17"/>
      <w:bookmarkEnd w:id="17"/>
      <w:r w:rsidDel="00000000" w:rsidR="00000000" w:rsidRPr="00000000">
        <w:rPr>
          <w:sz w:val="24"/>
          <w:szCs w:val="24"/>
          <w:rtl w:val="0"/>
        </w:rPr>
        <w:t xml:space="preserve">2.1 Descomposición en Subsistemas</w:t>
      </w:r>
    </w:p>
    <w:p w:rsidR="00000000" w:rsidDel="00000000" w:rsidP="00000000" w:rsidRDefault="00000000" w:rsidRPr="00000000" w14:paraId="0000005F">
      <w:pPr>
        <w:tabs>
          <w:tab w:val="left" w:pos="720"/>
        </w:tabs>
        <w:spacing w:after="120" w:before="120" w:lineRule="auto"/>
        <w:rPr>
          <w:rFonts w:ascii="Verdana" w:cs="Verdana" w:eastAsia="Verdana" w:hAnsi="Verdana"/>
          <w:b w:val="1"/>
        </w:rPr>
      </w:pPr>
      <w:bookmarkStart w:colFirst="0" w:colLast="0" w:name="_heading=h.grjaf89n79np" w:id="18"/>
      <w:bookmarkEnd w:id="18"/>
      <w:r w:rsidDel="00000000" w:rsidR="00000000" w:rsidRPr="00000000">
        <w:rPr>
          <w:rFonts w:ascii="Verdana" w:cs="Verdana" w:eastAsia="Verdana" w:hAnsi="Verdana"/>
          <w:b w:val="1"/>
        </w:rPr>
        <w:drawing>
          <wp:inline distB="114300" distT="114300" distL="114300" distR="114300">
            <wp:extent cx="4583967" cy="3080232"/>
            <wp:effectExtent b="0" l="0" r="0" t="0"/>
            <wp:docPr id="110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83967" cy="30802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pos="720"/>
        </w:tabs>
        <w:spacing w:after="120" w:before="120" w:lineRule="auto"/>
        <w:rPr>
          <w:rFonts w:ascii="Verdana" w:cs="Verdana" w:eastAsia="Verdana" w:hAnsi="Verdana"/>
          <w:b w:val="1"/>
        </w:rPr>
      </w:pPr>
      <w:bookmarkStart w:colFirst="0" w:colLast="0" w:name="_heading=h.pdfevb6c4bv8" w:id="19"/>
      <w:bookmarkEnd w:id="19"/>
      <w:r w:rsidDel="00000000" w:rsidR="00000000" w:rsidRPr="00000000">
        <w:rPr>
          <w:rFonts w:ascii="Verdana" w:cs="Verdana" w:eastAsia="Verdana" w:hAnsi="Verdana"/>
          <w:b w:val="1"/>
          <w:rtl w:val="0"/>
        </w:rPr>
        <w:t xml:space="preserve">Grupos Investigación</w:t>
      </w:r>
    </w:p>
    <w:p w:rsidR="00000000" w:rsidDel="00000000" w:rsidP="00000000" w:rsidRDefault="00000000" w:rsidRPr="00000000" w14:paraId="00000061">
      <w:pPr>
        <w:tabs>
          <w:tab w:val="left" w:pos="720"/>
        </w:tabs>
        <w:spacing w:after="120" w:before="120" w:lineRule="auto"/>
        <w:rPr>
          <w:rFonts w:ascii="Verdana" w:cs="Verdana" w:eastAsia="Verdana" w:hAnsi="Verdana"/>
          <w:b w:val="1"/>
        </w:rPr>
      </w:pPr>
      <w:bookmarkStart w:colFirst="0" w:colLast="0" w:name="_heading=h.41exohfwbvkq" w:id="20"/>
      <w:bookmarkEnd w:id="20"/>
      <w:r w:rsidDel="00000000" w:rsidR="00000000" w:rsidRPr="00000000">
        <w:rPr>
          <w:rFonts w:ascii="Verdana" w:cs="Verdana" w:eastAsia="Verdana" w:hAnsi="Verdana"/>
          <w:b w:val="1"/>
        </w:rPr>
        <w:drawing>
          <wp:inline distB="114300" distT="114300" distL="114300" distR="114300">
            <wp:extent cx="5579865" cy="2997200"/>
            <wp:effectExtent b="0" l="0" r="0" t="0"/>
            <wp:docPr id="11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7986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rPr>
          <w:sz w:val="24"/>
          <w:szCs w:val="24"/>
        </w:rPr>
      </w:pPr>
      <w:bookmarkStart w:colFirst="0" w:colLast="0" w:name="_heading=h.edmm5dyzpwry" w:id="21"/>
      <w:bookmarkEnd w:id="21"/>
      <w:r w:rsidDel="00000000" w:rsidR="00000000" w:rsidRPr="00000000">
        <w:rPr>
          <w:sz w:val="24"/>
          <w:szCs w:val="24"/>
          <w:rtl w:val="0"/>
        </w:rPr>
        <w:t xml:space="preserve">2</w:t>
      </w:r>
      <w:r w:rsidDel="00000000" w:rsidR="00000000" w:rsidRPr="00000000">
        <w:rPr>
          <w:sz w:val="24"/>
          <w:szCs w:val="24"/>
          <w:rtl w:val="0"/>
        </w:rPr>
        <w:t xml:space="preserve">.1.1 Views</w:t>
      </w:r>
    </w:p>
    <w:p w:rsidR="00000000" w:rsidDel="00000000" w:rsidP="00000000" w:rsidRDefault="00000000" w:rsidRPr="00000000" w14:paraId="00000063">
      <w:pPr>
        <w:rPr>
          <w:b w:val="1"/>
          <w:sz w:val="24"/>
          <w:szCs w:val="24"/>
        </w:rPr>
      </w:pPr>
      <w:r w:rsidDel="00000000" w:rsidR="00000000" w:rsidRPr="00000000">
        <w:rPr>
          <w:b w:val="1"/>
          <w:sz w:val="24"/>
          <w:szCs w:val="24"/>
        </w:rPr>
        <w:drawing>
          <wp:inline distB="114300" distT="114300" distL="114300" distR="114300">
            <wp:extent cx="3572828" cy="1470655"/>
            <wp:effectExtent b="0" l="0" r="0" t="0"/>
            <wp:docPr id="110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72828" cy="147065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tabs>
          <w:tab w:val="left" w:pos="720"/>
        </w:tabs>
        <w:rPr>
          <w:sz w:val="24"/>
          <w:szCs w:val="24"/>
        </w:rPr>
      </w:pPr>
      <w:bookmarkStart w:colFirst="0" w:colLast="0" w:name="_heading=h.fpxk38avh3hc" w:id="22"/>
      <w:bookmarkEnd w:id="22"/>
      <w:r w:rsidDel="00000000" w:rsidR="00000000" w:rsidRPr="00000000">
        <w:rPr>
          <w:sz w:val="24"/>
          <w:szCs w:val="24"/>
          <w:rtl w:val="0"/>
        </w:rPr>
        <w:t xml:space="preserve">2</w:t>
      </w:r>
      <w:r w:rsidDel="00000000" w:rsidR="00000000" w:rsidRPr="00000000">
        <w:rPr>
          <w:sz w:val="24"/>
          <w:szCs w:val="24"/>
          <w:rtl w:val="0"/>
        </w:rPr>
        <w:t xml:space="preserve">.1.2 Controllers</w:t>
      </w:r>
    </w:p>
    <w:p w:rsidR="00000000" w:rsidDel="00000000" w:rsidP="00000000" w:rsidRDefault="00000000" w:rsidRPr="00000000" w14:paraId="00000065">
      <w:pPr>
        <w:tabs>
          <w:tab w:val="left" w:pos="720"/>
        </w:tabs>
        <w:rPr/>
      </w:pPr>
      <w:r w:rsidDel="00000000" w:rsidR="00000000" w:rsidRPr="00000000">
        <w:rPr/>
        <w:drawing>
          <wp:inline distB="114300" distT="114300" distL="114300" distR="114300">
            <wp:extent cx="5381738" cy="6912668"/>
            <wp:effectExtent b="0" l="0" r="0" t="0"/>
            <wp:docPr id="110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81738" cy="69126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720"/>
        </w:tabs>
        <w:rPr/>
      </w:pPr>
      <w:r w:rsidDel="00000000" w:rsidR="00000000" w:rsidRPr="00000000">
        <w:rPr>
          <w:rtl w:val="0"/>
        </w:rPr>
      </w:r>
    </w:p>
    <w:p w:rsidR="00000000" w:rsidDel="00000000" w:rsidP="00000000" w:rsidRDefault="00000000" w:rsidRPr="00000000" w14:paraId="00000067">
      <w:pPr>
        <w:tabs>
          <w:tab w:val="left" w:pos="720"/>
        </w:tabs>
        <w:rPr/>
      </w:pPr>
      <w:r w:rsidDel="00000000" w:rsidR="00000000" w:rsidRPr="00000000">
        <w:rPr>
          <w:rtl w:val="0"/>
        </w:rPr>
      </w:r>
    </w:p>
    <w:p w:rsidR="00000000" w:rsidDel="00000000" w:rsidP="00000000" w:rsidRDefault="00000000" w:rsidRPr="00000000" w14:paraId="00000068">
      <w:pPr>
        <w:tabs>
          <w:tab w:val="left" w:pos="720"/>
        </w:tabs>
        <w:rPr/>
      </w:pPr>
      <w:r w:rsidDel="00000000" w:rsidR="00000000" w:rsidRPr="00000000">
        <w:rPr>
          <w:rtl w:val="0"/>
        </w:rPr>
      </w:r>
    </w:p>
    <w:p w:rsidR="00000000" w:rsidDel="00000000" w:rsidP="00000000" w:rsidRDefault="00000000" w:rsidRPr="00000000" w14:paraId="00000069">
      <w:pPr>
        <w:pStyle w:val="Heading3"/>
        <w:tabs>
          <w:tab w:val="left" w:pos="720"/>
        </w:tabs>
        <w:rPr/>
      </w:pPr>
      <w:bookmarkStart w:colFirst="0" w:colLast="0" w:name="_heading=h.93lr96aj67a1" w:id="23"/>
      <w:bookmarkEnd w:id="23"/>
      <w:r w:rsidDel="00000000" w:rsidR="00000000" w:rsidRPr="00000000">
        <w:rPr>
          <w:sz w:val="24"/>
          <w:szCs w:val="24"/>
          <w:rtl w:val="0"/>
        </w:rPr>
        <w:t xml:space="preserve">Controllers Grupos Investigación</w:t>
      </w:r>
      <w:r w:rsidDel="00000000" w:rsidR="00000000" w:rsidRPr="00000000">
        <w:rPr>
          <w:rtl w:val="0"/>
        </w:rPr>
      </w:r>
    </w:p>
    <w:p w:rsidR="00000000" w:rsidDel="00000000" w:rsidP="00000000" w:rsidRDefault="00000000" w:rsidRPr="00000000" w14:paraId="0000006A">
      <w:pPr>
        <w:tabs>
          <w:tab w:val="left" w:pos="720"/>
        </w:tabs>
        <w:rPr/>
      </w:pPr>
      <w:r w:rsidDel="00000000" w:rsidR="00000000" w:rsidRPr="00000000">
        <w:rPr/>
        <w:drawing>
          <wp:inline distB="114300" distT="114300" distL="114300" distR="114300">
            <wp:extent cx="5362575" cy="7351915"/>
            <wp:effectExtent b="0" l="0" r="0" t="0"/>
            <wp:docPr id="1111" name="image2.png"/>
            <a:graphic>
              <a:graphicData uri="http://schemas.openxmlformats.org/drawingml/2006/picture">
                <pic:pic>
                  <pic:nvPicPr>
                    <pic:cNvPr id="0" name="image2.png"/>
                    <pic:cNvPicPr preferRelativeResize="0"/>
                  </pic:nvPicPr>
                  <pic:blipFill>
                    <a:blip r:embed="rId11"/>
                    <a:srcRect b="0" l="0" r="0" t="789"/>
                    <a:stretch>
                      <a:fillRect/>
                    </a:stretch>
                  </pic:blipFill>
                  <pic:spPr>
                    <a:xfrm>
                      <a:off x="0" y="0"/>
                      <a:ext cx="5362575" cy="735191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tabs>
          <w:tab w:val="left" w:pos="720"/>
        </w:tabs>
        <w:rPr/>
      </w:pPr>
      <w:bookmarkStart w:colFirst="0" w:colLast="0" w:name="_heading=h.xph9txf9picg" w:id="24"/>
      <w:bookmarkEnd w:id="24"/>
      <w:r w:rsidDel="00000000" w:rsidR="00000000" w:rsidRPr="00000000">
        <w:rPr>
          <w:sz w:val="24"/>
          <w:szCs w:val="24"/>
          <w:rtl w:val="0"/>
        </w:rPr>
        <w:t xml:space="preserve">Models Grupos Investigación</w:t>
      </w:r>
      <w:r w:rsidDel="00000000" w:rsidR="00000000" w:rsidRPr="00000000">
        <w:rPr>
          <w:rtl w:val="0"/>
        </w:rPr>
      </w:r>
    </w:p>
    <w:p w:rsidR="00000000" w:rsidDel="00000000" w:rsidP="00000000" w:rsidRDefault="00000000" w:rsidRPr="00000000" w14:paraId="0000006C">
      <w:pPr>
        <w:tabs>
          <w:tab w:val="left" w:pos="720"/>
        </w:tabs>
        <w:spacing w:after="240" w:before="240" w:lineRule="auto"/>
        <w:rPr>
          <w:sz w:val="18"/>
          <w:szCs w:val="18"/>
        </w:rPr>
      </w:pPr>
      <w:r w:rsidDel="00000000" w:rsidR="00000000" w:rsidRPr="00000000">
        <w:rPr>
          <w:sz w:val="18"/>
          <w:szCs w:val="18"/>
        </w:rPr>
        <w:drawing>
          <wp:inline distB="114300" distT="114300" distL="114300" distR="114300">
            <wp:extent cx="5286488" cy="7287587"/>
            <wp:effectExtent b="0" l="0" r="0" t="0"/>
            <wp:docPr id="11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86488" cy="72875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tabs>
          <w:tab w:val="left" w:pos="720"/>
        </w:tabs>
        <w:rPr>
          <w:sz w:val="24"/>
          <w:szCs w:val="24"/>
        </w:rPr>
      </w:pPr>
      <w:bookmarkStart w:colFirst="0" w:colLast="0" w:name="_heading=h.fpxk38avh3hc" w:id="22"/>
      <w:bookmarkEnd w:id="22"/>
      <w:r w:rsidDel="00000000" w:rsidR="00000000" w:rsidRPr="00000000">
        <w:rPr>
          <w:sz w:val="24"/>
          <w:szCs w:val="24"/>
          <w:rtl w:val="0"/>
        </w:rPr>
        <w:t xml:space="preserve">2.1.3 DAO</w:t>
      </w:r>
    </w:p>
    <w:p w:rsidR="00000000" w:rsidDel="00000000" w:rsidP="00000000" w:rsidRDefault="00000000" w:rsidRPr="00000000" w14:paraId="0000006E">
      <w:pPr>
        <w:tabs>
          <w:tab w:val="left" w:pos="720"/>
        </w:tabs>
        <w:rPr/>
      </w:pPr>
      <w:r w:rsidDel="00000000" w:rsidR="00000000" w:rsidRPr="00000000">
        <w:rPr/>
        <w:drawing>
          <wp:inline distB="114300" distT="114300" distL="114300" distR="114300">
            <wp:extent cx="5579865" cy="6769100"/>
            <wp:effectExtent b="0" l="0" r="0" t="0"/>
            <wp:docPr id="110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79865"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720"/>
        </w:tabs>
        <w:rPr/>
      </w:pPr>
      <w:r w:rsidDel="00000000" w:rsidR="00000000" w:rsidRPr="00000000">
        <w:rPr>
          <w:rtl w:val="0"/>
        </w:rPr>
      </w:r>
    </w:p>
    <w:p w:rsidR="00000000" w:rsidDel="00000000" w:rsidP="00000000" w:rsidRDefault="00000000" w:rsidRPr="00000000" w14:paraId="00000070">
      <w:pPr>
        <w:pStyle w:val="Heading3"/>
        <w:tabs>
          <w:tab w:val="left" w:pos="720"/>
        </w:tabs>
        <w:rPr>
          <w:sz w:val="24"/>
          <w:szCs w:val="24"/>
        </w:rPr>
      </w:pPr>
      <w:bookmarkStart w:colFirst="0" w:colLast="0" w:name="_heading=h.fpxk38avh3hc" w:id="22"/>
      <w:bookmarkEnd w:id="22"/>
      <w:r w:rsidDel="00000000" w:rsidR="00000000" w:rsidRPr="00000000">
        <w:rPr>
          <w:sz w:val="24"/>
          <w:szCs w:val="24"/>
          <w:rtl w:val="0"/>
        </w:rPr>
        <w:t xml:space="preserve">2.1.4 DTO</w:t>
      </w:r>
    </w:p>
    <w:p w:rsidR="00000000" w:rsidDel="00000000" w:rsidP="00000000" w:rsidRDefault="00000000" w:rsidRPr="00000000" w14:paraId="00000071">
      <w:pPr>
        <w:tabs>
          <w:tab w:val="left" w:pos="720"/>
        </w:tabs>
        <w:rPr/>
      </w:pPr>
      <w:r w:rsidDel="00000000" w:rsidR="00000000" w:rsidRPr="00000000">
        <w:rPr>
          <w:rtl w:val="0"/>
        </w:rPr>
      </w:r>
    </w:p>
    <w:p w:rsidR="00000000" w:rsidDel="00000000" w:rsidP="00000000" w:rsidRDefault="00000000" w:rsidRPr="00000000" w14:paraId="00000072">
      <w:pPr>
        <w:tabs>
          <w:tab w:val="left" w:pos="720"/>
        </w:tabs>
        <w:rPr/>
      </w:pPr>
      <w:r w:rsidDel="00000000" w:rsidR="00000000" w:rsidRPr="00000000">
        <w:rPr/>
        <w:drawing>
          <wp:inline distB="114300" distT="114300" distL="114300" distR="114300">
            <wp:extent cx="5579865" cy="6769100"/>
            <wp:effectExtent b="0" l="0" r="0" t="0"/>
            <wp:docPr id="110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579865"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720"/>
        </w:tabs>
        <w:rPr/>
      </w:pPr>
      <w:r w:rsidDel="00000000" w:rsidR="00000000" w:rsidRPr="00000000">
        <w:rPr>
          <w:rtl w:val="0"/>
        </w:rPr>
      </w:r>
    </w:p>
    <w:p w:rsidR="00000000" w:rsidDel="00000000" w:rsidP="00000000" w:rsidRDefault="00000000" w:rsidRPr="00000000" w14:paraId="00000074">
      <w:pPr>
        <w:tabs>
          <w:tab w:val="left" w:pos="720"/>
        </w:tabs>
        <w:rPr/>
      </w:pPr>
      <w:r w:rsidDel="00000000" w:rsidR="00000000" w:rsidRPr="00000000">
        <w:rPr>
          <w:rtl w:val="0"/>
        </w:rPr>
      </w:r>
    </w:p>
    <w:p w:rsidR="00000000" w:rsidDel="00000000" w:rsidP="00000000" w:rsidRDefault="00000000" w:rsidRPr="00000000" w14:paraId="00000075">
      <w:pPr>
        <w:tabs>
          <w:tab w:val="left" w:pos="720"/>
        </w:tabs>
        <w:spacing w:after="120" w:before="120" w:lineRule="auto"/>
        <w:ind w:left="0" w:firstLine="0"/>
        <w:rPr>
          <w:b w:val="1"/>
          <w:sz w:val="24"/>
          <w:szCs w:val="24"/>
        </w:rPr>
      </w:pPr>
      <w:bookmarkStart w:colFirst="0" w:colLast="0" w:name="_heading=h.v4oigf3uqrqw" w:id="25"/>
      <w:bookmarkEnd w:id="25"/>
      <w:r w:rsidDel="00000000" w:rsidR="00000000" w:rsidRPr="00000000">
        <w:rPr>
          <w:b w:val="1"/>
          <w:sz w:val="24"/>
          <w:szCs w:val="24"/>
          <w:rtl w:val="0"/>
        </w:rPr>
        <w:t xml:space="preserve">2</w:t>
      </w:r>
      <w:r w:rsidDel="00000000" w:rsidR="00000000" w:rsidRPr="00000000">
        <w:rPr>
          <w:b w:val="1"/>
          <w:sz w:val="24"/>
          <w:szCs w:val="24"/>
          <w:rtl w:val="0"/>
        </w:rPr>
        <w:t xml:space="preserve">.1.5 Conexión</w:t>
      </w:r>
    </w:p>
    <w:p w:rsidR="00000000" w:rsidDel="00000000" w:rsidP="00000000" w:rsidRDefault="00000000" w:rsidRPr="00000000" w14:paraId="00000076">
      <w:pPr>
        <w:rPr>
          <w:b w:val="1"/>
          <w:sz w:val="24"/>
          <w:szCs w:val="24"/>
        </w:rPr>
      </w:pPr>
      <w:r w:rsidDel="00000000" w:rsidR="00000000" w:rsidRPr="00000000">
        <w:rPr/>
        <w:drawing>
          <wp:inline distB="114300" distT="114300" distL="114300" distR="114300">
            <wp:extent cx="3506153" cy="2151924"/>
            <wp:effectExtent b="0" l="0" r="0" t="0"/>
            <wp:docPr id="110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06153" cy="215192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tabs>
          <w:tab w:val="left" w:pos="720"/>
        </w:tabs>
        <w:spacing w:after="120" w:before="120" w:lineRule="auto"/>
        <w:rPr>
          <w:sz w:val="24"/>
          <w:szCs w:val="24"/>
        </w:rPr>
      </w:pPr>
      <w:bookmarkStart w:colFirst="0" w:colLast="0" w:name="_heading=h.hnlu8puaimww" w:id="26"/>
      <w:bookmarkEnd w:id="26"/>
      <w:r w:rsidDel="00000000" w:rsidR="00000000" w:rsidRPr="00000000">
        <w:rPr>
          <w:sz w:val="24"/>
          <w:szCs w:val="24"/>
          <w:rtl w:val="0"/>
        </w:rPr>
        <w:t xml:space="preserve">2</w:t>
      </w:r>
      <w:r w:rsidDel="00000000" w:rsidR="00000000" w:rsidRPr="00000000">
        <w:rPr>
          <w:sz w:val="24"/>
          <w:szCs w:val="24"/>
          <w:rtl w:val="0"/>
        </w:rPr>
        <w:t xml:space="preserve">.2  Diseño de clases</w:t>
      </w:r>
    </w:p>
    <w:p w:rsidR="00000000" w:rsidDel="00000000" w:rsidP="00000000" w:rsidRDefault="00000000" w:rsidRPr="00000000" w14:paraId="00000078">
      <w:pPr>
        <w:tabs>
          <w:tab w:val="left" w:pos="720"/>
        </w:tabs>
        <w:spacing w:after="240" w:before="240" w:lineRule="auto"/>
        <w:rPr>
          <w:sz w:val="24"/>
          <w:szCs w:val="24"/>
        </w:rPr>
      </w:pPr>
      <w:bookmarkStart w:colFirst="0" w:colLast="0" w:name="_heading=h.ylygeabka66j" w:id="13"/>
      <w:bookmarkEnd w:id="13"/>
      <w:r w:rsidDel="00000000" w:rsidR="00000000" w:rsidRPr="00000000">
        <w:rPr>
          <w:sz w:val="24"/>
          <w:szCs w:val="24"/>
          <w:rtl w:val="0"/>
        </w:rPr>
        <w:t xml:space="preserve">Véase el documento “ED-MAN03 Modelo de Análisis-Diseño” en la sección 4. Estructura estática del sistema” que contiene la especificación de las clases, con sus atributos y operaciones.</w:t>
      </w:r>
    </w:p>
    <w:p w:rsidR="00000000" w:rsidDel="00000000" w:rsidP="00000000" w:rsidRDefault="00000000" w:rsidRPr="00000000" w14:paraId="00000079">
      <w:pPr>
        <w:pStyle w:val="Heading1"/>
        <w:numPr>
          <w:ilvl w:val="0"/>
          <w:numId w:val="1"/>
        </w:numPr>
        <w:spacing w:before="120" w:lineRule="auto"/>
        <w:ind w:left="720" w:hanging="360"/>
        <w:rPr>
          <w:sz w:val="24"/>
          <w:szCs w:val="24"/>
          <w:u w:val="none"/>
          <w:vertAlign w:val="baseline"/>
        </w:rPr>
      </w:pPr>
      <w:bookmarkStart w:colFirst="0" w:colLast="0" w:name="_heading=h.94j4kzl1zqzl" w:id="27"/>
      <w:bookmarkEnd w:id="27"/>
      <w:r w:rsidDel="00000000" w:rsidR="00000000" w:rsidRPr="00000000">
        <w:rPr>
          <w:sz w:val="24"/>
          <w:szCs w:val="24"/>
          <w:vertAlign w:val="baseline"/>
          <w:rtl w:val="0"/>
        </w:rPr>
        <w:t xml:space="preserve">Trazabilidad desde el Modelo de Diseño al Modelo de Implementación</w:t>
      </w:r>
    </w:p>
    <w:p w:rsidR="00000000" w:rsidDel="00000000" w:rsidP="00000000" w:rsidRDefault="00000000" w:rsidRPr="00000000" w14:paraId="0000007A">
      <w:pPr>
        <w:spacing w:after="60" w:lineRule="auto"/>
        <w:ind w:left="567" w:firstLine="0"/>
        <w:jc w:val="both"/>
        <w:rPr>
          <w:sz w:val="24"/>
          <w:szCs w:val="24"/>
        </w:rPr>
      </w:pPr>
      <w:bookmarkStart w:colFirst="0" w:colLast="0" w:name="_heading=h.23ckvvd" w:id="28"/>
      <w:bookmarkEnd w:id="28"/>
      <w:r w:rsidDel="00000000" w:rsidR="00000000" w:rsidRPr="00000000">
        <w:rPr>
          <w:sz w:val="24"/>
          <w:szCs w:val="24"/>
        </w:rPr>
        <w:drawing>
          <wp:inline distB="114300" distT="114300" distL="114300" distR="114300">
            <wp:extent cx="4505325" cy="3552825"/>
            <wp:effectExtent b="0" l="0" r="0" t="0"/>
            <wp:docPr id="110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053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C">
      <w:pPr>
        <w:pStyle w:val="Heading1"/>
        <w:numPr>
          <w:ilvl w:val="0"/>
          <w:numId w:val="1"/>
        </w:numPr>
        <w:spacing w:after="120" w:before="120" w:lineRule="auto"/>
        <w:ind w:left="0" w:firstLine="0"/>
        <w:rPr>
          <w:sz w:val="24"/>
          <w:szCs w:val="24"/>
          <w:u w:val="none"/>
          <w:vertAlign w:val="baseline"/>
        </w:rPr>
      </w:pPr>
      <w:bookmarkStart w:colFirst="0" w:colLast="0" w:name="_heading=h.flwrq862keaz" w:id="29"/>
      <w:bookmarkEnd w:id="29"/>
      <w:r w:rsidDel="00000000" w:rsidR="00000000" w:rsidRPr="00000000">
        <w:rPr>
          <w:sz w:val="24"/>
          <w:szCs w:val="24"/>
          <w:vertAlign w:val="baseline"/>
          <w:rtl w:val="0"/>
        </w:rPr>
        <w:t xml:space="preserve">Vista del Modelo de Implementación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51"/>
        </w:tabs>
        <w:spacing w:after="120" w:before="120" w:line="240" w:lineRule="auto"/>
        <w:ind w:left="0" w:right="0" w:firstLine="0"/>
        <w:jc w:val="left"/>
        <w:rPr>
          <w:sz w:val="24"/>
          <w:szCs w:val="24"/>
        </w:rPr>
      </w:pPr>
      <w:r w:rsidDel="00000000" w:rsidR="00000000" w:rsidRPr="00000000">
        <w:rPr>
          <w:b w:val="1"/>
          <w:sz w:val="24"/>
          <w:szCs w:val="24"/>
        </w:rPr>
        <w:drawing>
          <wp:inline distB="114300" distT="114300" distL="114300" distR="114300">
            <wp:extent cx="4514850" cy="3514725"/>
            <wp:effectExtent b="0" l="0" r="0" t="0"/>
            <wp:docPr id="110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14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4</w:t>
      </w: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Subsistemas</w:t>
      </w:r>
    </w:p>
    <w:p w:rsidR="00000000" w:rsidDel="00000000" w:rsidP="00000000" w:rsidRDefault="00000000" w:rsidRPr="00000000" w14:paraId="0000007F">
      <w:pPr>
        <w:pStyle w:val="Heading3"/>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4.1.1.</w:t>
      </w:r>
      <w:r w:rsidDel="00000000" w:rsidR="00000000" w:rsidRPr="00000000">
        <w:rPr>
          <w:sz w:val="14"/>
          <w:szCs w:val="14"/>
          <w:rtl w:val="0"/>
        </w:rPr>
        <w:t xml:space="preserve">   </w:t>
      </w:r>
      <w:r w:rsidDel="00000000" w:rsidR="00000000" w:rsidRPr="00000000">
        <w:rPr>
          <w:sz w:val="24"/>
          <w:szCs w:val="24"/>
          <w:rtl w:val="0"/>
        </w:rPr>
        <w:t xml:space="preserve">Views</w:t>
      </w:r>
    </w:p>
    <w:p w:rsidR="00000000" w:rsidDel="00000000" w:rsidP="00000000" w:rsidRDefault="00000000" w:rsidRPr="00000000" w14:paraId="00000080">
      <w:pPr>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Componente MVC que interactúa con el usuario obteniendo la información y enviándola a los controladores.</w:t>
      </w:r>
    </w:p>
    <w:p w:rsidR="00000000" w:rsidDel="00000000" w:rsidP="00000000" w:rsidRDefault="00000000" w:rsidRPr="00000000" w14:paraId="00000081">
      <w:pPr>
        <w:pStyle w:val="Heading3"/>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4</w:t>
      </w:r>
      <w:r w:rsidDel="00000000" w:rsidR="00000000" w:rsidRPr="00000000">
        <w:rPr>
          <w:sz w:val="24"/>
          <w:szCs w:val="24"/>
          <w:rtl w:val="0"/>
        </w:rPr>
        <w:t xml:space="preserve">.1.2.</w:t>
      </w:r>
      <w:r w:rsidDel="00000000" w:rsidR="00000000" w:rsidRPr="00000000">
        <w:rPr>
          <w:sz w:val="14"/>
          <w:szCs w:val="14"/>
          <w:rtl w:val="0"/>
        </w:rPr>
        <w:t xml:space="preserve">   </w:t>
      </w:r>
      <w:r w:rsidDel="00000000" w:rsidR="00000000" w:rsidRPr="00000000">
        <w:rPr>
          <w:sz w:val="24"/>
          <w:szCs w:val="24"/>
          <w:rtl w:val="0"/>
        </w:rPr>
        <w:t xml:space="preserve">Controllers</w:t>
      </w:r>
    </w:p>
    <w:p w:rsidR="00000000" w:rsidDel="00000000" w:rsidP="00000000" w:rsidRDefault="00000000" w:rsidRPr="00000000" w14:paraId="00000082">
      <w:pPr>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Componente MVC que recibe la información del componente Views, la procesa y la envía a los modelos.</w:t>
      </w:r>
    </w:p>
    <w:p w:rsidR="00000000" w:rsidDel="00000000" w:rsidP="00000000" w:rsidRDefault="00000000" w:rsidRPr="00000000" w14:paraId="00000083">
      <w:pPr>
        <w:pStyle w:val="Heading3"/>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4</w:t>
      </w:r>
      <w:r w:rsidDel="00000000" w:rsidR="00000000" w:rsidRPr="00000000">
        <w:rPr>
          <w:sz w:val="24"/>
          <w:szCs w:val="24"/>
          <w:rtl w:val="0"/>
        </w:rPr>
        <w:t xml:space="preserve">.1.3.</w:t>
      </w:r>
      <w:r w:rsidDel="00000000" w:rsidR="00000000" w:rsidRPr="00000000">
        <w:rPr>
          <w:sz w:val="14"/>
          <w:szCs w:val="14"/>
          <w:rtl w:val="0"/>
        </w:rPr>
        <w:t xml:space="preserve">   </w:t>
      </w:r>
      <w:r w:rsidDel="00000000" w:rsidR="00000000" w:rsidRPr="00000000">
        <w:rPr>
          <w:sz w:val="24"/>
          <w:szCs w:val="24"/>
          <w:rtl w:val="0"/>
        </w:rPr>
        <w:t xml:space="preserve">Models</w:t>
      </w:r>
    </w:p>
    <w:p w:rsidR="00000000" w:rsidDel="00000000" w:rsidP="00000000" w:rsidRDefault="00000000" w:rsidRPr="00000000" w14:paraId="00000084">
      <w:pPr>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Componente MVC que se divide en 6 componentes que son procesados en los módulos de la aplicación.</w:t>
      </w:r>
    </w:p>
    <w:p w:rsidR="00000000" w:rsidDel="00000000" w:rsidP="00000000" w:rsidRDefault="00000000" w:rsidRPr="00000000" w14:paraId="00000085">
      <w:pPr>
        <w:pStyle w:val="Heading3"/>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4</w:t>
      </w:r>
      <w:r w:rsidDel="00000000" w:rsidR="00000000" w:rsidRPr="00000000">
        <w:rPr>
          <w:sz w:val="24"/>
          <w:szCs w:val="24"/>
          <w:rtl w:val="0"/>
        </w:rPr>
        <w:t xml:space="preserve">.1.4.</w:t>
      </w:r>
      <w:r w:rsidDel="00000000" w:rsidR="00000000" w:rsidRPr="00000000">
        <w:rPr>
          <w:sz w:val="14"/>
          <w:szCs w:val="14"/>
          <w:rtl w:val="0"/>
        </w:rPr>
        <w:t xml:space="preserve">   </w:t>
      </w:r>
      <w:r w:rsidDel="00000000" w:rsidR="00000000" w:rsidRPr="00000000">
        <w:rPr>
          <w:sz w:val="24"/>
          <w:szCs w:val="24"/>
          <w:rtl w:val="0"/>
        </w:rPr>
        <w:t xml:space="preserve">Base de datos</w:t>
      </w:r>
    </w:p>
    <w:p w:rsidR="00000000" w:rsidDel="00000000" w:rsidP="00000000" w:rsidRDefault="00000000" w:rsidRPr="00000000" w14:paraId="00000086">
      <w:pPr>
        <w:spacing w:after="240" w:before="240" w:lineRule="auto"/>
        <w:jc w:val="both"/>
        <w:rPr>
          <w:sz w:val="24"/>
          <w:szCs w:val="24"/>
        </w:rPr>
      </w:pPr>
      <w:bookmarkStart w:colFirst="0" w:colLast="0" w:name="_heading=h.ivp03efjh39h" w:id="30"/>
      <w:bookmarkEnd w:id="30"/>
      <w:r w:rsidDel="00000000" w:rsidR="00000000" w:rsidRPr="00000000">
        <w:rPr>
          <w:sz w:val="24"/>
          <w:szCs w:val="24"/>
          <w:rtl w:val="0"/>
        </w:rPr>
        <w:t xml:space="preserve">Componente encargado de la persistencia de los datos y el acceso a ellos.</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bookmarkStart w:colFirst="0" w:colLast="0" w:name="_heading=h.wxs66tlb7y5t" w:id="31"/>
      <w:bookmarkEnd w:id="31"/>
      <w:r w:rsidDel="00000000" w:rsidR="00000000" w:rsidRPr="00000000">
        <w:rPr>
          <w:rtl w:val="0"/>
        </w:rPr>
      </w:r>
    </w:p>
    <w:p w:rsidR="00000000" w:rsidDel="00000000" w:rsidP="00000000" w:rsidRDefault="00000000" w:rsidRPr="00000000" w14:paraId="00000088">
      <w:pPr>
        <w:pStyle w:val="Heading1"/>
        <w:numPr>
          <w:ilvl w:val="0"/>
          <w:numId w:val="1"/>
        </w:numPr>
        <w:tabs>
          <w:tab w:val="left" w:pos="720"/>
        </w:tabs>
        <w:spacing w:after="120" w:before="120" w:lineRule="auto"/>
        <w:ind w:left="720" w:hanging="360"/>
        <w:rPr>
          <w:sz w:val="24"/>
          <w:szCs w:val="24"/>
          <w:u w:val="none"/>
        </w:rPr>
      </w:pPr>
      <w:bookmarkStart w:colFirst="0" w:colLast="0" w:name="_heading=h.3o7alnk" w:id="32"/>
      <w:bookmarkEnd w:id="32"/>
      <w:r w:rsidDel="00000000" w:rsidR="00000000" w:rsidRPr="00000000">
        <w:rPr>
          <w:sz w:val="24"/>
          <w:szCs w:val="24"/>
          <w:rtl w:val="0"/>
        </w:rPr>
        <w:t xml:space="preserve"> </w:t>
      </w:r>
      <w:r w:rsidDel="00000000" w:rsidR="00000000" w:rsidRPr="00000000">
        <w:rPr>
          <w:sz w:val="24"/>
          <w:szCs w:val="24"/>
          <w:vertAlign w:val="baseline"/>
          <w:rtl w:val="0"/>
        </w:rPr>
        <w:t xml:space="preserve">Diagrama de Distribución</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4"/>
          <w:szCs w:val="24"/>
        </w:rPr>
      </w:pPr>
      <w:bookmarkStart w:colFirst="0" w:colLast="0" w:name="_heading=h.23ckvvd" w:id="28"/>
      <w:bookmarkEnd w:id="28"/>
      <w:r w:rsidDel="00000000" w:rsidR="00000000" w:rsidRPr="00000000">
        <w:rPr>
          <w:sz w:val="24"/>
          <w:szCs w:val="24"/>
        </w:rPr>
        <w:drawing>
          <wp:inline distB="114300" distT="114300" distL="114300" distR="114300">
            <wp:extent cx="5579865" cy="3771900"/>
            <wp:effectExtent b="0" l="0" r="0" t="0"/>
            <wp:docPr id="110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7986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sz w:val="24"/>
          <w:szCs w:val="24"/>
        </w:rPr>
      </w:pPr>
      <w:bookmarkStart w:colFirst="0" w:colLast="0" w:name="_heading=h.2jqa8fyspwfs" w:id="33"/>
      <w:bookmarkEnd w:id="33"/>
      <w:r w:rsidDel="00000000" w:rsidR="00000000" w:rsidRPr="00000000">
        <w:rPr>
          <w:rtl w:val="0"/>
        </w:rPr>
      </w:r>
    </w:p>
    <w:p w:rsidR="00000000" w:rsidDel="00000000" w:rsidP="00000000" w:rsidRDefault="00000000" w:rsidRPr="00000000" w14:paraId="0000008B">
      <w:pPr>
        <w:pStyle w:val="Heading2"/>
        <w:tabs>
          <w:tab w:val="left" w:pos="720"/>
        </w:tabs>
        <w:spacing w:after="120" w:before="120" w:lineRule="auto"/>
        <w:ind w:left="0" w:firstLine="0"/>
        <w:rPr>
          <w:sz w:val="24"/>
          <w:szCs w:val="24"/>
          <w:vertAlign w:val="baseline"/>
        </w:rPr>
      </w:pPr>
      <w:bookmarkStart w:colFirst="0" w:colLast="0" w:name="_heading=h.ksnbyx73uorn" w:id="34"/>
      <w:bookmarkEnd w:id="34"/>
      <w:r w:rsidDel="00000000" w:rsidR="00000000" w:rsidRPr="00000000">
        <w:rPr>
          <w:sz w:val="24"/>
          <w:szCs w:val="24"/>
          <w:rtl w:val="0"/>
        </w:rPr>
        <w:t xml:space="preserve">5.1 </w:t>
      </w:r>
      <w:r w:rsidDel="00000000" w:rsidR="00000000" w:rsidRPr="00000000">
        <w:rPr>
          <w:sz w:val="24"/>
          <w:szCs w:val="24"/>
          <w:vertAlign w:val="baseline"/>
          <w:rtl w:val="0"/>
        </w:rPr>
        <w:t xml:space="preserve">Nodos</w:t>
      </w:r>
    </w:p>
    <w:p w:rsidR="00000000" w:rsidDel="00000000" w:rsidP="00000000" w:rsidRDefault="00000000" w:rsidRPr="00000000" w14:paraId="0000008C">
      <w:pPr>
        <w:pStyle w:val="Heading3"/>
        <w:spacing w:after="240" w:before="240" w:lineRule="auto"/>
        <w:jc w:val="both"/>
        <w:rPr>
          <w:sz w:val="24"/>
          <w:szCs w:val="24"/>
        </w:rPr>
      </w:pPr>
      <w:bookmarkStart w:colFirst="0" w:colLast="0" w:name="_heading=h.1hmsyys" w:id="35"/>
      <w:bookmarkEnd w:id="35"/>
      <w:r w:rsidDel="00000000" w:rsidR="00000000" w:rsidRPr="00000000">
        <w:rPr>
          <w:sz w:val="24"/>
          <w:szCs w:val="24"/>
          <w:rtl w:val="0"/>
        </w:rPr>
        <w:t xml:space="preserve">5.1.1.</w:t>
      </w:r>
      <w:r w:rsidDel="00000000" w:rsidR="00000000" w:rsidRPr="00000000">
        <w:rPr>
          <w:sz w:val="14"/>
          <w:szCs w:val="14"/>
          <w:rtl w:val="0"/>
        </w:rPr>
        <w:t xml:space="preserve">   </w:t>
      </w:r>
      <w:r w:rsidDel="00000000" w:rsidR="00000000" w:rsidRPr="00000000">
        <w:rPr>
          <w:sz w:val="24"/>
          <w:szCs w:val="24"/>
          <w:rtl w:val="0"/>
        </w:rPr>
        <w:t xml:space="preserve">PC (computadora)</w:t>
      </w:r>
    </w:p>
    <w:p w:rsidR="00000000" w:rsidDel="00000000" w:rsidP="00000000" w:rsidRDefault="00000000" w:rsidRPr="00000000" w14:paraId="0000008D">
      <w:pPr>
        <w:spacing w:after="240" w:before="240" w:lineRule="auto"/>
        <w:jc w:val="both"/>
        <w:rPr>
          <w:sz w:val="24"/>
          <w:szCs w:val="24"/>
        </w:rPr>
      </w:pPr>
      <w:bookmarkStart w:colFirst="0" w:colLast="0" w:name="_heading=h.1hmsyys" w:id="35"/>
      <w:bookmarkEnd w:id="35"/>
      <w:r w:rsidDel="00000000" w:rsidR="00000000" w:rsidRPr="00000000">
        <w:rPr>
          <w:sz w:val="24"/>
          <w:szCs w:val="24"/>
          <w:rtl w:val="0"/>
        </w:rPr>
        <w:t xml:space="preserve">Nodo correspondiente al usuario de la aplicación quien accede mediante un computador(PC) a la aplicación web.</w:t>
      </w:r>
    </w:p>
    <w:p w:rsidR="00000000" w:rsidDel="00000000" w:rsidP="00000000" w:rsidRDefault="00000000" w:rsidRPr="00000000" w14:paraId="0000008E">
      <w:pPr>
        <w:pStyle w:val="Heading3"/>
        <w:spacing w:after="240" w:before="240" w:lineRule="auto"/>
        <w:jc w:val="both"/>
        <w:rPr>
          <w:sz w:val="24"/>
          <w:szCs w:val="24"/>
        </w:rPr>
      </w:pPr>
      <w:bookmarkStart w:colFirst="0" w:colLast="0" w:name="_heading=h.1hmsyys" w:id="35"/>
      <w:bookmarkEnd w:id="35"/>
      <w:r w:rsidDel="00000000" w:rsidR="00000000" w:rsidRPr="00000000">
        <w:rPr>
          <w:sz w:val="24"/>
          <w:szCs w:val="24"/>
          <w:rtl w:val="0"/>
        </w:rPr>
        <w:t xml:space="preserve">5</w:t>
      </w:r>
      <w:r w:rsidDel="00000000" w:rsidR="00000000" w:rsidRPr="00000000">
        <w:rPr>
          <w:sz w:val="24"/>
          <w:szCs w:val="24"/>
          <w:rtl w:val="0"/>
        </w:rPr>
        <w:t xml:space="preserve">.1.2.   Servidor Web</w:t>
      </w:r>
    </w:p>
    <w:p w:rsidR="00000000" w:rsidDel="00000000" w:rsidP="00000000" w:rsidRDefault="00000000" w:rsidRPr="00000000" w14:paraId="0000008F">
      <w:pPr>
        <w:spacing w:after="240" w:before="240" w:lineRule="auto"/>
        <w:jc w:val="both"/>
        <w:rPr>
          <w:sz w:val="24"/>
          <w:szCs w:val="24"/>
        </w:rPr>
      </w:pPr>
      <w:bookmarkStart w:colFirst="0" w:colLast="0" w:name="_heading=h.1hmsyys" w:id="35"/>
      <w:bookmarkEnd w:id="35"/>
      <w:r w:rsidDel="00000000" w:rsidR="00000000" w:rsidRPr="00000000">
        <w:rPr>
          <w:sz w:val="24"/>
          <w:szCs w:val="24"/>
          <w:rtl w:val="0"/>
        </w:rPr>
        <w:t xml:space="preserve">Nodo sobre el cual se carga la aplicación web. Integra toda la lógica del negocio, es decir, el manejo de la información entre las capas.</w:t>
      </w:r>
    </w:p>
    <w:p w:rsidR="00000000" w:rsidDel="00000000" w:rsidP="00000000" w:rsidRDefault="00000000" w:rsidRPr="00000000" w14:paraId="00000090">
      <w:pPr>
        <w:pStyle w:val="Heading3"/>
        <w:spacing w:after="240" w:before="240" w:lineRule="auto"/>
        <w:jc w:val="both"/>
        <w:rPr>
          <w:sz w:val="24"/>
          <w:szCs w:val="24"/>
        </w:rPr>
      </w:pPr>
      <w:bookmarkStart w:colFirst="0" w:colLast="0" w:name="_heading=h.1hmsyys" w:id="35"/>
      <w:bookmarkEnd w:id="35"/>
      <w:r w:rsidDel="00000000" w:rsidR="00000000" w:rsidRPr="00000000">
        <w:rPr>
          <w:sz w:val="24"/>
          <w:szCs w:val="24"/>
          <w:rtl w:val="0"/>
        </w:rPr>
        <w:t xml:space="preserve">5</w:t>
      </w:r>
      <w:r w:rsidDel="00000000" w:rsidR="00000000" w:rsidRPr="00000000">
        <w:rPr>
          <w:sz w:val="24"/>
          <w:szCs w:val="24"/>
          <w:rtl w:val="0"/>
        </w:rPr>
        <w:t xml:space="preserve">.1.3.   Base de datos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bookmarkStart w:colFirst="0" w:colLast="0" w:name="_heading=h.x5nshfteuakj" w:id="36"/>
      <w:bookmarkEnd w:id="36"/>
      <w:r w:rsidDel="00000000" w:rsidR="00000000" w:rsidRPr="00000000">
        <w:rPr>
          <w:sz w:val="24"/>
          <w:szCs w:val="24"/>
          <w:rtl w:val="0"/>
        </w:rPr>
        <w:t xml:space="preserve">Nodo que contiene la información persistente de la aplicación y controla el acceso a la misma</w:t>
      </w:r>
      <w:r w:rsidDel="00000000" w:rsidR="00000000" w:rsidRPr="00000000">
        <w:rPr>
          <w:rtl w:val="0"/>
        </w:rPr>
      </w:r>
    </w:p>
    <w:p w:rsidR="00000000" w:rsidDel="00000000" w:rsidP="00000000" w:rsidRDefault="00000000" w:rsidRPr="00000000" w14:paraId="00000092">
      <w:pPr>
        <w:pStyle w:val="Heading2"/>
        <w:tabs>
          <w:tab w:val="left" w:pos="720"/>
        </w:tabs>
        <w:spacing w:after="120" w:before="120" w:lineRule="auto"/>
        <w:rPr>
          <w:sz w:val="24"/>
          <w:szCs w:val="24"/>
          <w:vertAlign w:val="baseline"/>
        </w:rPr>
      </w:pPr>
      <w:bookmarkStart w:colFirst="0" w:colLast="0" w:name="_heading=h.1seoaldmix92" w:id="37"/>
      <w:bookmarkEnd w:id="37"/>
      <w:r w:rsidDel="00000000" w:rsidR="00000000" w:rsidRPr="00000000">
        <w:rPr>
          <w:sz w:val="24"/>
          <w:szCs w:val="24"/>
          <w:rtl w:val="0"/>
        </w:rPr>
        <w:t xml:space="preserve">5</w:t>
      </w:r>
      <w:r w:rsidDel="00000000" w:rsidR="00000000" w:rsidRPr="00000000">
        <w:rPr>
          <w:sz w:val="24"/>
          <w:szCs w:val="24"/>
          <w:rtl w:val="0"/>
        </w:rPr>
        <w:t xml:space="preserve">.2 </w:t>
      </w:r>
      <w:r w:rsidDel="00000000" w:rsidR="00000000" w:rsidRPr="00000000">
        <w:rPr>
          <w:sz w:val="24"/>
          <w:szCs w:val="24"/>
          <w:vertAlign w:val="baseline"/>
          <w:rtl w:val="0"/>
        </w:rPr>
        <w:t xml:space="preserve">Conexiones</w:t>
      </w:r>
    </w:p>
    <w:p w:rsidR="00000000" w:rsidDel="00000000" w:rsidP="00000000" w:rsidRDefault="00000000" w:rsidRPr="00000000" w14:paraId="00000093">
      <w:pPr>
        <w:pStyle w:val="Heading3"/>
        <w:spacing w:after="240" w:before="240" w:lineRule="auto"/>
        <w:jc w:val="both"/>
        <w:rPr>
          <w:sz w:val="24"/>
          <w:szCs w:val="24"/>
        </w:rPr>
      </w:pPr>
      <w:bookmarkStart w:colFirst="0" w:colLast="0" w:name="_heading=h.2s5cwrsrx1d7" w:id="38"/>
      <w:bookmarkEnd w:id="38"/>
      <w:r w:rsidDel="00000000" w:rsidR="00000000" w:rsidRPr="00000000">
        <w:rPr>
          <w:sz w:val="24"/>
          <w:szCs w:val="24"/>
          <w:rtl w:val="0"/>
        </w:rPr>
        <w:t xml:space="preserve">5.2.1.   HTTP</w:t>
      </w:r>
    </w:p>
    <w:p w:rsidR="00000000" w:rsidDel="00000000" w:rsidP="00000000" w:rsidRDefault="00000000" w:rsidRPr="00000000" w14:paraId="00000094">
      <w:pPr>
        <w:spacing w:after="240" w:before="240" w:lineRule="auto"/>
        <w:jc w:val="both"/>
        <w:rPr>
          <w:sz w:val="24"/>
          <w:szCs w:val="24"/>
        </w:rPr>
      </w:pPr>
      <w:r w:rsidDel="00000000" w:rsidR="00000000" w:rsidRPr="00000000">
        <w:rPr>
          <w:sz w:val="24"/>
          <w:szCs w:val="24"/>
          <w:rtl w:val="0"/>
        </w:rPr>
        <w:t xml:space="preserve">El http son las siglas de “Hipertexto Transfer Protocol” es un protocolo de transferencia donde se utiliza un sistema mediante el cual se permite la transferencia de información entre diferentes servicios y los clientes que utilizan páginas web.</w:t>
      </w:r>
    </w:p>
    <w:p w:rsidR="00000000" w:rsidDel="00000000" w:rsidP="00000000" w:rsidRDefault="00000000" w:rsidRPr="00000000" w14:paraId="00000095">
      <w:pPr>
        <w:pStyle w:val="Heading3"/>
        <w:spacing w:after="240" w:before="240" w:lineRule="auto"/>
        <w:jc w:val="both"/>
        <w:rPr>
          <w:sz w:val="24"/>
          <w:szCs w:val="24"/>
        </w:rPr>
      </w:pPr>
      <w:bookmarkStart w:colFirst="0" w:colLast="0" w:name="_heading=h.14ke389hy87w" w:id="39"/>
      <w:bookmarkEnd w:id="39"/>
      <w:r w:rsidDel="00000000" w:rsidR="00000000" w:rsidRPr="00000000">
        <w:rPr>
          <w:sz w:val="24"/>
          <w:szCs w:val="24"/>
          <w:rtl w:val="0"/>
        </w:rPr>
        <w:t xml:space="preserve">5.2.2.   ODBC</w:t>
      </w:r>
    </w:p>
    <w:p w:rsidR="00000000" w:rsidDel="00000000" w:rsidP="00000000" w:rsidRDefault="00000000" w:rsidRPr="00000000" w14:paraId="00000096">
      <w:pPr>
        <w:spacing w:after="240" w:before="240" w:lineRule="auto"/>
        <w:jc w:val="both"/>
        <w:rPr>
          <w:sz w:val="24"/>
          <w:szCs w:val="24"/>
        </w:rPr>
      </w:pPr>
      <w:r w:rsidDel="00000000" w:rsidR="00000000" w:rsidRPr="00000000">
        <w:rPr>
          <w:sz w:val="24"/>
          <w:szCs w:val="24"/>
          <w:rtl w:val="0"/>
        </w:rPr>
        <w:t xml:space="preserve">Open DataBase Connectivity (ODBC) es un estándar de acceso a las bases de datos desarrollado por SQL Access Group (SAG) en 1992. El objetivo de ODBC es hacer posible el acceder a cualquier dato desde cualquier aplicación, sin importar qué sistema de gestión de bases de datos (DBMS) almacene los datos.</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sectPr>
      <w:headerReference r:id="rId19" w:type="default"/>
      <w:footerReference r:id="rId20" w:type="default"/>
      <w:pgSz w:h="16838" w:w="11906" w:orient="portrait"/>
      <w:pgMar w:bottom="1417" w:top="1417" w:left="1417.3228346456694"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1"/>
      <w:pBdr>
        <w:top w:color="000000" w:space="1"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1"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Descripción de la Arquitectura</w:t>
      <w:tab/>
      <w:tab/>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78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2715"/>
      <w:gridCol w:w="2055"/>
      <w:gridCol w:w="1455"/>
      <w:tblGridChange w:id="0">
        <w:tblGrid>
          <w:gridCol w:w="1620"/>
          <w:gridCol w:w="2715"/>
          <w:gridCol w:w="2055"/>
          <w:gridCol w:w="1455"/>
        </w:tblGrid>
      </w:tblGridChange>
    </w:tblGrid>
    <w:tr>
      <w:trPr>
        <w:trHeight w:val="566" w:hRule="atLeast"/>
      </w:trPr>
      <w:tc>
        <w:tcPr>
          <w:vMerge w:val="restart"/>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426" w:right="0" w:hanging="426"/>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8"/>
              <w:szCs w:val="18"/>
              <w:u w:val="none"/>
              <w:shd w:fill="auto" w:val="clear"/>
              <w:vertAlign w:val="baseline"/>
            </w:rPr>
            <w:drawing>
              <wp:inline distB="0" distT="0" distL="114300" distR="114300">
                <wp:extent cx="714375" cy="895985"/>
                <wp:effectExtent b="0" l="0" r="0" t="0"/>
                <wp:docPr descr="logo UFPS" id="1107" name="image11.jpg"/>
                <a:graphic>
                  <a:graphicData uri="http://schemas.openxmlformats.org/drawingml/2006/picture">
                    <pic:pic>
                      <pic:nvPicPr>
                        <pic:cNvPr descr="logo UFPS" id="0" name="image11.jpg"/>
                        <pic:cNvPicPr preferRelativeResize="0"/>
                      </pic:nvPicPr>
                      <pic:blipFill>
                        <a:blip r:embed="rId1"/>
                        <a:srcRect b="0" l="0" r="0" t="0"/>
                        <a:stretch>
                          <a:fillRect/>
                        </a:stretch>
                      </pic:blipFill>
                      <pic:spPr>
                        <a:xfrm>
                          <a:off x="0" y="0"/>
                          <a:ext cx="714375" cy="895985"/>
                        </a:xfrm>
                        <a:prstGeom prst="rect"/>
                        <a:ln/>
                      </pic:spPr>
                    </pic:pic>
                  </a:graphicData>
                </a:graphic>
              </wp:inline>
            </w:drawing>
          </w:r>
          <w:r w:rsidDel="00000000" w:rsidR="00000000" w:rsidRPr="00000000">
            <w:rPr>
              <w:rtl w:val="0"/>
            </w:rPr>
          </w:r>
        </w:p>
      </w:tc>
      <w:tc>
        <w:tcPr>
          <w:gridSpan w:val="3"/>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UNIVERSIDAD FRANCISCO DE PAULA SANTANDER-GIDIS </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PROYECTO “Sistema de Gestión del Plan de Acción e Informe de Gestión de Unidades Investigativas UFPS.”</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99" w:hRule="atLeast"/>
      </w:trPr>
      <w:tc>
        <w:tcPr>
          <w:vMerge w:val="continue"/>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ARQUITECTURA</w:t>
          </w:r>
          <w:r w:rsidDel="00000000" w:rsidR="00000000" w:rsidRPr="00000000">
            <w:rPr>
              <w:rtl w:val="0"/>
            </w:rPr>
          </w:r>
        </w:p>
      </w:tc>
      <w:tc>
        <w:tcPr>
          <w:gridSpan w:val="2"/>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DO-ARQ-01</w:t>
          </w:r>
          <w:r w:rsidDel="00000000" w:rsidR="00000000" w:rsidRPr="00000000">
            <w:rPr>
              <w:rtl w:val="0"/>
            </w:rPr>
          </w:r>
        </w:p>
      </w:tc>
    </w:tr>
    <w:tr>
      <w:trPr>
        <w:trHeight w:val="99" w:hRule="atLeast"/>
      </w:trPr>
      <w:tc>
        <w:tcPr>
          <w:vMerge w:val="continue"/>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4" w:val="single"/>
          </w:tcBorders>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EMISIÓN: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08/05/2021</w:t>
          </w:r>
          <w:r w:rsidDel="00000000" w:rsidR="00000000" w:rsidRPr="00000000">
            <w:rPr>
              <w:rtl w:val="0"/>
            </w:rPr>
          </w:r>
        </w:p>
      </w:tc>
    </w:tr>
    <w:tr>
      <w:trPr>
        <w:trHeight w:val="99" w:hRule="atLeast"/>
      </w:trPr>
      <w:tc>
        <w:tcPr>
          <w:vMerge w:val="continue"/>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right w:color="000000" w:space="0" w:sz="4" w:val="single"/>
          </w:tcBorders>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r w:rsidDel="00000000" w:rsidR="00000000" w:rsidRPr="00000000">
            <w:rPr>
              <w:rtl w:val="0"/>
            </w:rPr>
          </w:r>
        </w:p>
      </w:tc>
    </w:tr>
  </w:tbl>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textDirection w:val="btLr"/>
      <w:textAlignment w:val="top"/>
      <w:outlineLvl w:val="0"/>
    </w:pPr>
    <w:rPr>
      <w:rFonts w:ascii="Arial" w:cs="Arial" w:hAnsi="Arial"/>
      <w:b w:val="1"/>
      <w:bCs w:val="1"/>
      <w:w w:val="100"/>
      <w:position w:val="-1"/>
      <w:sz w:val="28"/>
      <w:szCs w:val="24"/>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MTítulo1">
    <w:name w:val="MTítulo1"/>
    <w:basedOn w:val="MNormal"/>
    <w:next w:val="MTítulo1"/>
    <w:autoRedefine w:val="0"/>
    <w:hidden w:val="0"/>
    <w:qFormat w:val="0"/>
    <w:pPr>
      <w:suppressAutoHyphens w:val="1"/>
      <w:spacing w:after="120" w:before="120" w:line="1" w:lineRule="atLeast"/>
      <w:ind w:leftChars="-1" w:rightChars="0" w:firstLineChars="-1"/>
      <w:jc w:val="center"/>
      <w:textDirection w:val="btLr"/>
      <w:textAlignment w:val="top"/>
      <w:outlineLvl w:val="0"/>
    </w:pPr>
    <w:rPr>
      <w:rFonts w:ascii="Verdana" w:cs="Arial" w:hAnsi="Verdana"/>
      <w:b w:val="1"/>
      <w:bCs w:val="1"/>
      <w:w w:val="100"/>
      <w:position w:val="-1"/>
      <w:sz w:val="36"/>
      <w:szCs w:val="24"/>
      <w:effect w:val="none"/>
      <w:vertAlign w:val="baseline"/>
      <w:cs w:val="0"/>
      <w:em w:val="none"/>
      <w:lang w:bidi="ar-SA" w:eastAsia="es-ES" w:val="es-ES"/>
    </w:rPr>
  </w:style>
  <w:style w:type="paragraph" w:styleId="MNormal">
    <w:name w:val="MNormal"/>
    <w:basedOn w:val="Normal"/>
    <w:next w:val="MNormal"/>
    <w:autoRedefine w:val="0"/>
    <w:hidden w:val="0"/>
    <w:qFormat w:val="0"/>
    <w:pPr>
      <w:suppressAutoHyphens w:val="1"/>
      <w:spacing w:after="60" w:line="1" w:lineRule="atLeast"/>
      <w:ind w:leftChars="-1" w:rightChars="0" w:firstLineChars="-1"/>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ítulo2">
    <w:name w:val="MTítulo2"/>
    <w:basedOn w:val="MNormal"/>
    <w:next w:val="MTítulo2"/>
    <w:autoRedefine w:val="0"/>
    <w:hidden w:val="0"/>
    <w:qFormat w:val="0"/>
    <w:pPr>
      <w:suppressAutoHyphens w:val="1"/>
      <w:spacing w:after="120" w:before="120" w:line="1" w:lineRule="atLeast"/>
      <w:ind w:leftChars="-1" w:rightChars="0" w:firstLineChars="-1"/>
      <w:textDirection w:val="btLr"/>
      <w:textAlignment w:val="top"/>
      <w:outlineLvl w:val="1"/>
    </w:pPr>
    <w:rPr>
      <w:rFonts w:ascii="Verdana" w:cs="Arial" w:hAnsi="Verdana"/>
      <w:b w:val="1"/>
      <w:bCs w:val="1"/>
      <w:w w:val="100"/>
      <w:position w:val="-1"/>
      <w:sz w:val="32"/>
      <w:szCs w:val="24"/>
      <w:effect w:val="none"/>
      <w:vertAlign w:val="baseline"/>
      <w:cs w:val="0"/>
      <w:em w:val="none"/>
      <w:lang w:bidi="ar-SA" w:eastAsia="es-ES" w:val="es-ES"/>
    </w:rPr>
  </w:style>
  <w:style w:type="paragraph" w:styleId="MTítulo3">
    <w:name w:val="MTítulo3"/>
    <w:basedOn w:val="MNormal"/>
    <w:next w:val="MTítulo3"/>
    <w:autoRedefine w:val="0"/>
    <w:hidden w:val="0"/>
    <w:qFormat w:val="0"/>
    <w:pPr>
      <w:suppressAutoHyphens w:val="1"/>
      <w:spacing w:after="120" w:before="120" w:line="1" w:lineRule="atLeast"/>
      <w:ind w:leftChars="-1" w:rightChars="0" w:firstLineChars="-1"/>
      <w:textDirection w:val="btLr"/>
      <w:textAlignment w:val="top"/>
      <w:outlineLvl w:val="2"/>
    </w:pPr>
    <w:rPr>
      <w:rFonts w:ascii="Verdana" w:cs="Arial" w:hAnsi="Verdana"/>
      <w:b w:val="1"/>
      <w:bCs w:val="1"/>
      <w:w w:val="100"/>
      <w:position w:val="-1"/>
      <w:sz w:val="24"/>
      <w:szCs w:val="24"/>
      <w:effect w:val="none"/>
      <w:vertAlign w:val="baseline"/>
      <w:cs w:val="0"/>
      <w:em w:val="none"/>
      <w:lang w:bidi="ar-SA" w:eastAsia="es-ES" w:val="es-ES"/>
    </w:rPr>
  </w:style>
  <w:style w:type="paragraph" w:styleId="node">
    <w:name w:val="node"/>
    <w:basedOn w:val="Normal"/>
    <w:next w:val="node"/>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ES" w:val="es-ES"/>
    </w:rPr>
  </w:style>
  <w:style w:type="paragraph" w:styleId="MViñetas">
    <w:name w:val="MViñetas"/>
    <w:basedOn w:val="MNormal"/>
    <w:next w:val="MViñetas"/>
    <w:autoRedefine w:val="0"/>
    <w:hidden w:val="0"/>
    <w:qFormat w:val="0"/>
    <w:pPr>
      <w:numPr>
        <w:ilvl w:val="0"/>
        <w:numId w:val="3"/>
      </w:numPr>
      <w:suppressAutoHyphens w:val="1"/>
      <w:spacing w:after="60" w:line="1" w:lineRule="atLeast"/>
      <w:ind w:leftChars="-1" w:rightChars="0" w:firstLineChars="-1"/>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EsqNum">
    <w:name w:val="MEsqNum"/>
    <w:basedOn w:val="MNormal"/>
    <w:next w:val="MEsqNum"/>
    <w:autoRedefine w:val="0"/>
    <w:hidden w:val="0"/>
    <w:qFormat w:val="0"/>
    <w:pPr>
      <w:numPr>
        <w:ilvl w:val="0"/>
        <w:numId w:val="2"/>
      </w:numPr>
      <w:suppressAutoHyphens w:val="1"/>
      <w:spacing w:after="60" w:line="1" w:lineRule="atLeast"/>
      <w:ind w:leftChars="-1" w:rightChars="0" w:firstLineChars="-1"/>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DetTitulo1">
    <w:name w:val="MDetTitulo1"/>
    <w:basedOn w:val="MTítulo2"/>
    <w:next w:val="MNormal"/>
    <w:autoRedefine w:val="0"/>
    <w:hidden w:val="0"/>
    <w:qFormat w:val="0"/>
    <w:pPr>
      <w:numPr>
        <w:ilvl w:val="0"/>
        <w:numId w:val="4"/>
      </w:numPr>
      <w:suppressAutoHyphens w:val="1"/>
      <w:spacing w:after="120" w:before="120" w:line="1" w:lineRule="atLeast"/>
      <w:ind w:leftChars="-1" w:rightChars="0" w:firstLineChars="-1"/>
      <w:textDirection w:val="btLr"/>
      <w:textAlignment w:val="top"/>
      <w:outlineLvl w:val="0"/>
    </w:pPr>
    <w:rPr>
      <w:rFonts w:ascii="Verdana" w:cs="Arial" w:hAnsi="Verdana"/>
      <w:b w:val="1"/>
      <w:bCs w:val="1"/>
      <w:w w:val="100"/>
      <w:position w:val="-1"/>
      <w:sz w:val="32"/>
      <w:szCs w:val="24"/>
      <w:effect w:val="none"/>
      <w:vertAlign w:val="baseline"/>
      <w:cs w:val="0"/>
      <w:em w:val="none"/>
      <w:lang w:bidi="ar-SA" w:eastAsia="es-ES" w:val="es-ES"/>
    </w:rPr>
  </w:style>
  <w:style w:type="paragraph" w:styleId="MDetTitulo2">
    <w:name w:val="MDetTitulo2"/>
    <w:basedOn w:val="MTítulo3"/>
    <w:next w:val="MNormal"/>
    <w:autoRedefine w:val="0"/>
    <w:hidden w:val="0"/>
    <w:qFormat w:val="0"/>
    <w:pPr>
      <w:numPr>
        <w:ilvl w:val="1"/>
        <w:numId w:val="5"/>
      </w:numPr>
      <w:suppressAutoHyphens w:val="1"/>
      <w:spacing w:after="120" w:before="120" w:line="1" w:lineRule="atLeast"/>
      <w:ind w:leftChars="-1" w:rightChars="0" w:firstLineChars="-1"/>
      <w:textDirection w:val="btLr"/>
      <w:textAlignment w:val="top"/>
      <w:outlineLvl w:val="1"/>
    </w:pPr>
    <w:rPr>
      <w:rFonts w:ascii="Verdana" w:cs="Arial" w:hAnsi="Verdana"/>
      <w:b w:val="1"/>
      <w:bCs w:val="1"/>
      <w:w w:val="100"/>
      <w:position w:val="-1"/>
      <w:sz w:val="24"/>
      <w:szCs w:val="24"/>
      <w:effect w:val="none"/>
      <w:vertAlign w:val="baseline"/>
      <w:cs w:val="0"/>
      <w:em w:val="none"/>
      <w:lang w:bidi="ar-SA" w:eastAsia="es-ES" w:val="es-ES"/>
    </w:rPr>
  </w:style>
  <w:style w:type="paragraph" w:styleId="MDetTitulo3">
    <w:name w:val="MDetTitulo3"/>
    <w:basedOn w:val="MDetTitulo2"/>
    <w:next w:val="MNormal"/>
    <w:autoRedefine w:val="0"/>
    <w:hidden w:val="0"/>
    <w:qFormat w:val="0"/>
    <w:pPr>
      <w:numPr>
        <w:ilvl w:val="2"/>
        <w:numId w:val="6"/>
      </w:numPr>
      <w:suppressAutoHyphens w:val="1"/>
      <w:spacing w:after="120" w:before="120" w:line="1" w:lineRule="atLeast"/>
      <w:ind w:leftChars="-1" w:rightChars="0" w:firstLineChars="-1"/>
      <w:textDirection w:val="btLr"/>
      <w:textAlignment w:val="top"/>
      <w:outlineLvl w:val="2"/>
    </w:pPr>
    <w:rPr>
      <w:rFonts w:ascii="Verdana" w:cs="Arial" w:hAnsi="Verdana"/>
      <w:b w:val="1"/>
      <w:bCs w:val="1"/>
      <w:w w:val="100"/>
      <w:position w:val="-1"/>
      <w:sz w:val="22"/>
      <w:szCs w:val="24"/>
      <w:effect w:val="none"/>
      <w:vertAlign w:val="baseline"/>
      <w:cs w:val="0"/>
      <w:em w:val="none"/>
      <w:lang w:bidi="ar-SA" w:eastAsia="es-ES" w:val="es-ES"/>
    </w:rPr>
  </w:style>
  <w:style w:type="paragraph" w:styleId="MDetTitulo4">
    <w:name w:val="MDetTitulo4"/>
    <w:basedOn w:val="MDetTitulo3"/>
    <w:next w:val="MNormal"/>
    <w:autoRedefine w:val="0"/>
    <w:hidden w:val="0"/>
    <w:qFormat w:val="0"/>
    <w:pPr>
      <w:numPr>
        <w:ilvl w:val="3"/>
        <w:numId w:val="7"/>
      </w:numPr>
      <w:suppressAutoHyphens w:val="1"/>
      <w:spacing w:after="120" w:before="120" w:line="1" w:lineRule="atLeast"/>
      <w:ind w:leftChars="-1" w:rightChars="0" w:firstLineChars="-1"/>
      <w:textDirection w:val="btLr"/>
      <w:textAlignment w:val="top"/>
      <w:outlineLvl w:val="3"/>
    </w:pPr>
    <w:rPr>
      <w:rFonts w:ascii="Verdana" w:cs="Arial" w:hAnsi="Verdana"/>
      <w:b w:val="1"/>
      <w:bCs w:val="1"/>
      <w:w w:val="100"/>
      <w:position w:val="-1"/>
      <w:sz w:val="20"/>
      <w:szCs w:val="24"/>
      <w:effect w:val="none"/>
      <w:vertAlign w:val="baseline"/>
      <w:cs w:val="0"/>
      <w:em w:val="none"/>
      <w:lang w:bidi="ar-SA" w:eastAsia="es-ES" w:val="es-ES"/>
    </w:rPr>
  </w:style>
  <w:style w:type="paragraph" w:styleId="MTema1">
    <w:name w:val="MTema1"/>
    <w:basedOn w:val="MDetTitulo3"/>
    <w:next w:val="MNormal"/>
    <w:autoRedefine w:val="0"/>
    <w:hidden w:val="0"/>
    <w:qFormat w:val="0"/>
    <w:pPr>
      <w:numPr>
        <w:ilvl w:val="0"/>
        <w:numId w:val="8"/>
      </w:numPr>
      <w:tabs>
        <w:tab w:val="num" w:leader="none" w:pos="567"/>
      </w:tabs>
      <w:suppressAutoHyphens w:val="1"/>
      <w:spacing w:after="120" w:before="120" w:line="1" w:lineRule="atLeast"/>
      <w:ind w:leftChars="-1" w:rightChars="0" w:firstLineChars="-1"/>
      <w:textDirection w:val="btLr"/>
      <w:textAlignment w:val="top"/>
      <w:outlineLvl w:val="0"/>
    </w:pPr>
    <w:rPr>
      <w:rFonts w:ascii="Verdana" w:cs="Arial" w:hAnsi="Verdana"/>
      <w:b w:val="1"/>
      <w:bCs w:val="1"/>
      <w:w w:val="100"/>
      <w:position w:val="-1"/>
      <w:sz w:val="22"/>
      <w:szCs w:val="24"/>
      <w:effect w:val="none"/>
      <w:vertAlign w:val="baseline"/>
      <w:cs w:val="0"/>
      <w:em w:val="none"/>
      <w:lang w:bidi="ar-SA" w:eastAsia="es-ES" w:val="es-ES"/>
    </w:rPr>
  </w:style>
  <w:style w:type="paragraph" w:styleId="MTema2">
    <w:name w:val="MTema2"/>
    <w:basedOn w:val="MTítulo3"/>
    <w:next w:val="MNormal"/>
    <w:autoRedefine w:val="0"/>
    <w:hidden w:val="0"/>
    <w:qFormat w:val="0"/>
    <w:pPr>
      <w:numPr>
        <w:ilvl w:val="1"/>
        <w:numId w:val="9"/>
      </w:numPr>
      <w:tabs>
        <w:tab w:val="clear" w:pos="1304"/>
        <w:tab w:val="left" w:leader="none" w:pos="720"/>
      </w:tabs>
      <w:suppressAutoHyphens w:val="1"/>
      <w:spacing w:after="120" w:before="120" w:line="1" w:lineRule="atLeast"/>
      <w:ind w:left="737" w:leftChars="-1" w:rightChars="0" w:firstLineChars="-1"/>
      <w:textDirection w:val="btLr"/>
      <w:textAlignment w:val="top"/>
      <w:outlineLvl w:val="1"/>
    </w:pPr>
    <w:rPr>
      <w:rFonts w:ascii="Verdana" w:cs="Arial" w:hAnsi="Verdana"/>
      <w:b w:val="1"/>
      <w:bCs w:val="1"/>
      <w:w w:val="100"/>
      <w:position w:val="-1"/>
      <w:sz w:val="20"/>
      <w:szCs w:val="24"/>
      <w:effect w:val="none"/>
      <w:vertAlign w:val="baseline"/>
      <w:cs w:val="0"/>
      <w:em w:val="none"/>
      <w:lang w:bidi="ar-SA" w:eastAsia="es-ES" w:val="es-ES"/>
    </w:rPr>
  </w:style>
  <w:style w:type="paragraph" w:styleId="MTítulo4">
    <w:name w:val="MTítulo4"/>
    <w:basedOn w:val="Título3"/>
    <w:next w:val="MTítulo4"/>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Verdana" w:cs="Arial" w:hAnsi="Verdana"/>
      <w:b w:val="1"/>
      <w:bCs w:val="1"/>
      <w:w w:val="100"/>
      <w:position w:val="-1"/>
      <w:sz w:val="22"/>
      <w:szCs w:val="26"/>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hAnsi="Times New Roman"/>
      <w:b w:val="1"/>
      <w:bCs w:val="1"/>
      <w:caps w:val="1"/>
      <w:w w:val="100"/>
      <w:position w:val="-1"/>
      <w:szCs w:val="24"/>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line="1" w:lineRule="atLeast"/>
      <w:ind w:left="200" w:leftChars="-1" w:rightChars="0" w:firstLineChars="-1"/>
      <w:textDirection w:val="btLr"/>
      <w:textAlignment w:val="top"/>
      <w:outlineLvl w:val="0"/>
    </w:pPr>
    <w:rPr>
      <w:rFonts w:ascii="Times New Roman" w:hAnsi="Times New Roman"/>
      <w:smallCaps w:val="1"/>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iedepágina">
    <w:name w:val="Pie de página"/>
    <w:basedOn w:val="Normal"/>
    <w:next w:val="Piedepágina"/>
    <w:autoRedefine w:val="0"/>
    <w:hidden w:val="0"/>
    <w:qFormat w:val="0"/>
    <w:pPr>
      <w:pBdr>
        <w:top w:color="auto" w:space="1" w:sz="4" w:val="single"/>
      </w:pBdr>
      <w:tabs>
        <w:tab w:val="center" w:leader="none" w:pos="4252"/>
        <w:tab w:val="right" w:leader="none" w:pos="8504"/>
      </w:tabs>
      <w:suppressAutoHyphens w:val="1"/>
      <w:spacing w:line="1" w:lineRule="atLeast"/>
      <w:ind w:right="-1" w:leftChars="-1" w:rightChars="0" w:firstLineChars="-1"/>
      <w:textDirection w:val="btLr"/>
      <w:textAlignment w:val="top"/>
      <w:outlineLvl w:val="0"/>
    </w:pPr>
    <w:rPr>
      <w:rFonts w:ascii="Verdana" w:hAnsi="Verdana"/>
      <w:w w:val="100"/>
      <w:position w:val="-1"/>
      <w:sz w:val="16"/>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8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MTemaNormal">
    <w:name w:val="MTemaNormal"/>
    <w:basedOn w:val="MNormal"/>
    <w:next w:val="MTemaNormal"/>
    <w:autoRedefine w:val="0"/>
    <w:hidden w:val="0"/>
    <w:qFormat w:val="0"/>
    <w:pPr>
      <w:suppressAutoHyphens w:val="1"/>
      <w:spacing w:after="60" w:line="1" w:lineRule="atLeast"/>
      <w:ind w:left="567" w:leftChars="-1" w:rightChars="0" w:firstLineChars="-1"/>
      <w:jc w:val="both"/>
      <w:textDirection w:val="btLr"/>
      <w:textAlignment w:val="top"/>
      <w:outlineLvl w:val="0"/>
    </w:pPr>
    <w:rPr>
      <w:rFonts w:ascii="Verdana" w:cs="Arial" w:hAnsi="Verdana"/>
      <w:w w:val="100"/>
      <w:position w:val="-1"/>
      <w:szCs w:val="24"/>
      <w:effect w:val="none"/>
      <w:vertAlign w:val="baseline"/>
      <w:cs w:val="0"/>
      <w:em w:val="none"/>
      <w:lang w:bidi="ar-SA" w:eastAsia="es-ES" w:val="es-ES"/>
    </w:rPr>
  </w:style>
  <w:style w:type="paragraph" w:styleId="MTemaViñetas">
    <w:name w:val="MTemaViñetas"/>
    <w:basedOn w:val="MViñetas"/>
    <w:next w:val="MTemaViñetas"/>
    <w:autoRedefine w:val="0"/>
    <w:hidden w:val="0"/>
    <w:qFormat w:val="0"/>
    <w:pPr>
      <w:numPr>
        <w:ilvl w:val="0"/>
        <w:numId w:val="12"/>
      </w:numPr>
      <w:suppressAutoHyphens w:val="1"/>
      <w:spacing w:after="60" w:line="1" w:lineRule="atLeast"/>
      <w:ind w:leftChars="-1" w:rightChars="0" w:firstLineChars="-1"/>
      <w:textDirection w:val="btLr"/>
      <w:textAlignment w:val="top"/>
      <w:outlineLvl w:val="0"/>
    </w:pPr>
    <w:rPr>
      <w:rFonts w:ascii="Verdana" w:cs="Arial" w:hAnsi="Verdana"/>
      <w:w w:val="100"/>
      <w:position w:val="-1"/>
      <w:szCs w:val="24"/>
      <w:effect w:val="none"/>
      <w:vertAlign w:val="baseline"/>
      <w:cs w:val="0"/>
      <w:em w:val="none"/>
      <w:lang w:bidi="ar-SA" w:eastAsia="es-ES" w:val="en-AU"/>
    </w:rPr>
  </w:style>
  <w:style w:type="paragraph" w:styleId="MTema3">
    <w:name w:val="MTema3"/>
    <w:basedOn w:val="MTema2"/>
    <w:next w:val="MTemaNormal"/>
    <w:autoRedefine w:val="0"/>
    <w:hidden w:val="0"/>
    <w:qFormat w:val="0"/>
    <w:pPr>
      <w:numPr>
        <w:ilvl w:val="2"/>
        <w:numId w:val="11"/>
      </w:numPr>
      <w:tabs>
        <w:tab w:val="clear" w:pos="720"/>
        <w:tab w:val="clear" w:pos="2098"/>
        <w:tab w:val="left" w:leader="none" w:pos="851"/>
      </w:tabs>
      <w:suppressAutoHyphens w:val="1"/>
      <w:spacing w:after="120" w:before="120" w:line="1" w:lineRule="atLeast"/>
      <w:ind w:left="794" w:leftChars="-1" w:rightChars="0" w:firstLineChars="-1"/>
      <w:textDirection w:val="btLr"/>
      <w:textAlignment w:val="top"/>
      <w:outlineLvl w:val="2"/>
    </w:pPr>
    <w:rPr>
      <w:rFonts w:ascii="Verdana" w:cs="Arial" w:hAnsi="Verdana"/>
      <w:b w:val="1"/>
      <w:bCs w:val="1"/>
      <w:w w:val="100"/>
      <w:position w:val="-1"/>
      <w:sz w:val="20"/>
      <w:szCs w:val="24"/>
      <w:effect w:val="none"/>
      <w:vertAlign w:val="baseline"/>
      <w:cs w:val="0"/>
      <w:em w:val="none"/>
      <w:lang w:bidi="ar-SA" w:eastAsia="es-ES" w:val="es-E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Times New Roman" w:hAnsi="Times New Roman"/>
      <w:i w:val="1"/>
      <w:iCs w:val="1"/>
      <w:color w:val="0000ff"/>
      <w:w w:val="100"/>
      <w:position w:val="-1"/>
      <w:szCs w:val="20"/>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400" w:leftChars="-1" w:rightChars="0" w:firstLineChars="-1"/>
      <w:textDirection w:val="btLr"/>
      <w:textAlignment w:val="top"/>
      <w:outlineLvl w:val="0"/>
    </w:pPr>
    <w:rPr>
      <w:rFonts w:ascii="Times New Roman" w:hAnsi="Times New Roman"/>
      <w:i w:val="1"/>
      <w:iCs w:val="1"/>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10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00" w:leftChars="-1" w:rightChars="0" w:firstLineChars="-1"/>
      <w:textDirection w:val="btLr"/>
      <w:textAlignment w:val="top"/>
      <w:outlineLvl w:val="0"/>
    </w:pPr>
    <w:rPr>
      <w:rFonts w:ascii="Times New Roman" w:hAnsi="Times New Roman"/>
      <w:w w:val="100"/>
      <w:position w:val="-1"/>
      <w:szCs w:val="21"/>
      <w:effect w:val="none"/>
      <w:vertAlign w:val="baseline"/>
      <w:cs w:val="0"/>
      <w:em w:val="none"/>
      <w:lang w:bidi="ar-SA" w:eastAsia="es-ES" w:val="es-ES"/>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MTema4">
    <w:name w:val="MTema4"/>
    <w:basedOn w:val="MDetTitulo4"/>
    <w:next w:val="MTema4"/>
    <w:autoRedefine w:val="0"/>
    <w:hidden w:val="0"/>
    <w:qFormat w:val="0"/>
    <w:pPr>
      <w:numPr>
        <w:ilvl w:val="3"/>
        <w:numId w:val="13"/>
      </w:numPr>
      <w:tabs>
        <w:tab w:val="clear" w:pos="2948"/>
        <w:tab w:val="left" w:leader="none" w:pos="1134"/>
      </w:tabs>
      <w:suppressAutoHyphens w:val="1"/>
      <w:spacing w:after="120" w:before="120" w:line="1" w:lineRule="atLeast"/>
      <w:ind w:left="851" w:leftChars="-1" w:rightChars="0" w:hanging="851" w:firstLineChars="-1"/>
      <w:textDirection w:val="btLr"/>
      <w:textAlignment w:val="top"/>
      <w:outlineLvl w:val="3"/>
    </w:pPr>
    <w:rPr>
      <w:rFonts w:ascii="Verdana" w:cs="Arial" w:hAnsi="Verdana"/>
      <w:b w:val="0"/>
      <w:bCs w:val="0"/>
      <w:i w:val="1"/>
      <w:iCs w:val="1"/>
      <w:w w:val="100"/>
      <w:position w:val="-1"/>
      <w:sz w:val="20"/>
      <w:szCs w:val="24"/>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line="1" w:lineRule="atLeast"/>
      <w:ind w:leftChars="-1" w:rightChars="0" w:firstLineChars="-1"/>
      <w:jc w:val="center"/>
      <w:textDirection w:val="btLr"/>
      <w:textAlignment w:val="top"/>
      <w:outlineLvl w:val="0"/>
    </w:pPr>
    <w:rPr>
      <w:rFonts w:ascii="Arial" w:cs="Arial" w:hAnsi="Arial"/>
      <w:b w:val="1"/>
      <w:bCs w:val="1"/>
      <w:w w:val="100"/>
      <w:position w:val="-1"/>
      <w:sz w:val="36"/>
      <w:szCs w:val="36"/>
      <w:effect w:val="none"/>
      <w:vertAlign w:val="baseline"/>
      <w:cs w:val="0"/>
      <w:em w:val="none"/>
      <w:lang w:bidi="ar-SA" w:eastAsia="es-ES" w:val="es-ES"/>
    </w:rPr>
  </w:style>
  <w:style w:type="paragraph" w:styleId="tabletext">
    <w:name w:val="tabletext"/>
    <w:basedOn w:val="Normal"/>
    <w:next w:val="tabletext"/>
    <w:autoRedefine w:val="0"/>
    <w:hidden w:val="0"/>
    <w:qFormat w:val="0"/>
    <w:pPr>
      <w:suppressAutoHyphens w:val="1"/>
      <w:spacing w:after="120" w:line="240" w:lineRule="atLeast"/>
      <w:ind w:leftChars="-1" w:rightChars="0" w:firstLineChars="-1"/>
      <w:textDirection w:val="btLr"/>
      <w:textAlignment w:val="top"/>
      <w:outlineLvl w:val="0"/>
    </w:pPr>
    <w:rPr>
      <w:rFonts w:ascii="Times New Roman" w:hAnsi="Times New Roman"/>
      <w:w w:val="100"/>
      <w:position w:val="-1"/>
      <w:szCs w:val="20"/>
      <w:effect w:val="none"/>
      <w:vertAlign w:val="baseline"/>
      <w:cs w:val="0"/>
      <w:em w:val="none"/>
      <w:lang w:bidi="ar-SA" w:eastAsia="es-ES" w:val="es-ES"/>
    </w:rPr>
  </w:style>
  <w:style w:type="paragraph" w:styleId="MComentario">
    <w:name w:val="MComentario"/>
    <w:basedOn w:val="MNormal"/>
    <w:next w:val="MComentario"/>
    <w:autoRedefine w:val="0"/>
    <w:hidden w:val="0"/>
    <w:qFormat w:val="0"/>
    <w:pPr>
      <w:suppressAutoHyphens w:val="1"/>
      <w:spacing w:after="60" w:line="1" w:lineRule="atLeast"/>
      <w:ind w:left="708" w:leftChars="-1" w:rightChars="0" w:firstLineChars="-1"/>
      <w:textDirection w:val="btLr"/>
      <w:textAlignment w:val="top"/>
      <w:outlineLvl w:val="0"/>
    </w:pPr>
    <w:rPr>
      <w:rFonts w:ascii="Verdana" w:cs="Arial" w:hAnsi="Verdana"/>
      <w:w w:val="100"/>
      <w:position w:val="-1"/>
      <w:sz w:val="18"/>
      <w:szCs w:val="24"/>
      <w:effect w:val="none"/>
      <w:vertAlign w:val="baseline"/>
      <w:cs w:val="0"/>
      <w:em w:val="none"/>
      <w:lang w:bidi="ar-SA" w:eastAsia="es-ES" w:val="en-US"/>
    </w:rPr>
  </w:style>
  <w:style w:type="paragraph" w:styleId="Normal(Web)">
    <w:name w:val="Normal (Web)"/>
    <w:basedOn w:val="Normal"/>
    <w:next w:val="Normal(Web)"/>
    <w:autoRedefine w:val="0"/>
    <w:hidden w:val="0"/>
    <w:qFormat w:val="1"/>
    <w:pPr>
      <w:suppressAutoHyphens w:val="1"/>
      <w:spacing w:after="161" w:before="161" w:line="1" w:lineRule="atLeast"/>
      <w:ind w:leftChars="-1" w:rightChars="0" w:firstLineChars="-1"/>
      <w:textDirection w:val="btLr"/>
      <w:textAlignment w:val="top"/>
      <w:outlineLvl w:val="0"/>
    </w:pPr>
    <w:rPr>
      <w:rFonts w:ascii="Times New Roman" w:hAnsi="Times New Roman"/>
      <w:w w:val="100"/>
      <w:position w:val="-1"/>
      <w:sz w:val="24"/>
      <w:szCs w:val="24"/>
      <w:effect w:val="none"/>
      <w:vertAlign w:val="baseline"/>
      <w:cs w:val="0"/>
      <w:em w:val="none"/>
      <w:lang w:bidi="ar-SA" w:eastAsia="es-CO" w:val="es-CO"/>
    </w:rPr>
  </w:style>
  <w:style w:type="character" w:styleId="EncabezadoCar">
    <w:name w:val="Encabezado Car"/>
    <w:next w:val="EncabezadoCar"/>
    <w:autoRedefine w:val="0"/>
    <w:hidden w:val="0"/>
    <w:qFormat w:val="0"/>
    <w:rPr>
      <w:rFonts w:ascii="Arial" w:hAnsi="Arial"/>
      <w:w w:val="100"/>
      <w:position w:val="-1"/>
      <w:szCs w:val="24"/>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XQfGqXC/RveDltyFlizow+bfA==">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2013-11-20T22:27:00Z</dcterms:created>
  <dc:creator>ycasals</dc:creator>
</cp:coreProperties>
</file>

<file path=docProps/custom.xml><?xml version="1.0" encoding="utf-8"?>
<Properties xmlns="http://schemas.openxmlformats.org/officeDocument/2006/custom-properties" xmlns:vt="http://schemas.openxmlformats.org/officeDocument/2006/docPropsVTypes"/>
</file>