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1FE40" w14:textId="28BAC433" w:rsidR="00BC2714" w:rsidRDefault="00BC2714" w:rsidP="00AB6973">
      <w:pPr>
        <w:tabs>
          <w:tab w:val="left" w:pos="720"/>
        </w:tabs>
        <w:spacing w:before="240" w:after="0" w:line="240" w:lineRule="auto"/>
        <w:jc w:val="center"/>
        <w:rPr>
          <w:rFonts w:ascii="Times" w:eastAsia="Times New Roman" w:hAnsi="Times" w:cs="Arial"/>
          <w:b/>
          <w:bCs/>
          <w:kern w:val="0"/>
          <w:sz w:val="32"/>
          <w:szCs w:val="32"/>
          <w:lang w:eastAsia="pt-BR"/>
          <w14:ligatures w14:val="none"/>
        </w:rPr>
      </w:pPr>
      <w:r w:rsidRPr="00BC2714">
        <w:rPr>
          <w:rFonts w:ascii="Times" w:eastAsia="Times New Roman" w:hAnsi="Times" w:cs="Arial"/>
          <w:b/>
          <w:bCs/>
          <w:kern w:val="0"/>
          <w:sz w:val="32"/>
          <w:szCs w:val="32"/>
          <w:lang w:eastAsia="pt-BR"/>
          <w14:ligatures w14:val="none"/>
        </w:rPr>
        <w:t>Previsão e Monitoramento da Epidemia de Dengue: Uma Abordagem por Séries Temporais</w:t>
      </w:r>
    </w:p>
    <w:p w14:paraId="732A1F36" w14:textId="0C106AE8" w:rsidR="00AB6973" w:rsidRPr="00AB6973" w:rsidRDefault="00BC2714" w:rsidP="00AB6973">
      <w:pPr>
        <w:tabs>
          <w:tab w:val="left" w:pos="720"/>
        </w:tabs>
        <w:spacing w:before="240" w:after="0" w:line="240" w:lineRule="auto"/>
        <w:jc w:val="center"/>
        <w:rPr>
          <w:rFonts w:ascii="Times" w:eastAsia="Times New Roman" w:hAnsi="Times" w:cs="Times New Roman"/>
          <w:b/>
          <w:kern w:val="0"/>
          <w:lang w:eastAsia="pt-BR"/>
          <w14:ligatures w14:val="none"/>
        </w:rPr>
      </w:pPr>
      <w:r>
        <w:rPr>
          <w:rFonts w:ascii="Times" w:eastAsia="Times New Roman" w:hAnsi="Times" w:cs="Times New Roman"/>
          <w:b/>
          <w:kern w:val="0"/>
          <w:lang w:eastAsia="pt-BR"/>
          <w14:ligatures w14:val="none"/>
        </w:rPr>
        <w:t>Jéssica Clara da Silva Santos</w:t>
      </w:r>
      <w:r w:rsidR="00AB6973" w:rsidRPr="00AB6973">
        <w:rPr>
          <w:rFonts w:ascii="Times" w:eastAsia="Times New Roman" w:hAnsi="Times" w:cs="Times New Roman"/>
          <w:b/>
          <w:kern w:val="0"/>
          <w:vertAlign w:val="superscript"/>
          <w:lang w:eastAsia="pt-BR"/>
          <w14:ligatures w14:val="none"/>
        </w:rPr>
        <w:t>1</w:t>
      </w:r>
    </w:p>
    <w:p w14:paraId="31FC58F3" w14:textId="307CD447" w:rsidR="00AB6973" w:rsidRPr="00AB6973" w:rsidRDefault="00AB6973" w:rsidP="00AB6973">
      <w:pPr>
        <w:tabs>
          <w:tab w:val="left" w:pos="720"/>
        </w:tabs>
        <w:spacing w:before="240" w:after="0" w:line="240" w:lineRule="auto"/>
        <w:jc w:val="center"/>
        <w:rPr>
          <w:rFonts w:ascii="Times" w:eastAsia="Times New Roman" w:hAnsi="Times" w:cs="Times New Roman"/>
          <w:kern w:val="0"/>
          <w:szCs w:val="20"/>
          <w:lang w:eastAsia="pt-BR"/>
          <w14:ligatures w14:val="none"/>
        </w:rPr>
      </w:pPr>
      <w:r w:rsidRPr="00AB6973">
        <w:rPr>
          <w:rFonts w:ascii="Times" w:eastAsia="Times New Roman" w:hAnsi="Times" w:cs="Times New Roman"/>
          <w:kern w:val="0"/>
          <w:szCs w:val="20"/>
          <w:vertAlign w:val="superscript"/>
          <w:lang w:eastAsia="pt-BR"/>
          <w14:ligatures w14:val="none"/>
        </w:rPr>
        <w:t>1</w:t>
      </w:r>
      <w:r w:rsidR="003C64DD">
        <w:rPr>
          <w:rFonts w:ascii="Times" w:eastAsia="Times New Roman" w:hAnsi="Times" w:cs="Times New Roman"/>
          <w:kern w:val="0"/>
          <w:szCs w:val="20"/>
          <w:lang w:eastAsia="pt-BR"/>
          <w14:ligatures w14:val="none"/>
        </w:rPr>
        <w:t xml:space="preserve">Faculdade </w:t>
      </w:r>
      <w:r w:rsidR="00FB7BA0">
        <w:rPr>
          <w:rFonts w:ascii="Times" w:eastAsia="Times New Roman" w:hAnsi="Times" w:cs="Times New Roman"/>
          <w:kern w:val="0"/>
          <w:szCs w:val="20"/>
          <w:lang w:eastAsia="pt-BR"/>
          <w14:ligatures w14:val="none"/>
        </w:rPr>
        <w:t>de Computação e Informática</w:t>
      </w:r>
      <w:r w:rsidR="00623CEB">
        <w:rPr>
          <w:rFonts w:ascii="Times" w:eastAsia="Times New Roman" w:hAnsi="Times" w:cs="Times New Roman"/>
          <w:kern w:val="0"/>
          <w:szCs w:val="20"/>
          <w:lang w:eastAsia="pt-BR"/>
          <w14:ligatures w14:val="none"/>
        </w:rPr>
        <w:t xml:space="preserve"> (FCI)</w:t>
      </w:r>
      <w:r w:rsidR="00623CEB">
        <w:rPr>
          <w:rFonts w:ascii="Times" w:eastAsia="Times New Roman" w:hAnsi="Times" w:cs="Times New Roman"/>
          <w:kern w:val="0"/>
          <w:szCs w:val="20"/>
          <w:lang w:eastAsia="pt-BR"/>
          <w14:ligatures w14:val="none"/>
        </w:rPr>
        <w:br/>
      </w:r>
      <w:r w:rsidR="00FB7BA0">
        <w:rPr>
          <w:rFonts w:ascii="Times" w:eastAsia="Times New Roman" w:hAnsi="Times" w:cs="Times New Roman"/>
          <w:kern w:val="0"/>
          <w:szCs w:val="20"/>
          <w:lang w:eastAsia="pt-BR"/>
          <w14:ligatures w14:val="none"/>
        </w:rPr>
        <w:t>Universidade Presbiteriana Mackenzie</w:t>
      </w:r>
      <w:r w:rsidR="00623CEB">
        <w:rPr>
          <w:rFonts w:ascii="Times" w:eastAsia="Times New Roman" w:hAnsi="Times" w:cs="Times New Roman"/>
          <w:kern w:val="0"/>
          <w:szCs w:val="20"/>
          <w:lang w:eastAsia="pt-BR"/>
          <w14:ligatures w14:val="none"/>
        </w:rPr>
        <w:t xml:space="preserve"> – São Paulo, SP </w:t>
      </w:r>
      <w:r w:rsidR="00781990">
        <w:rPr>
          <w:rFonts w:ascii="Times" w:eastAsia="Times New Roman" w:hAnsi="Times" w:cs="Times New Roman"/>
          <w:kern w:val="0"/>
          <w:szCs w:val="20"/>
          <w:lang w:eastAsia="pt-BR"/>
          <w14:ligatures w14:val="none"/>
        </w:rPr>
        <w:t xml:space="preserve">– </w:t>
      </w:r>
      <w:r w:rsidR="00623CEB">
        <w:rPr>
          <w:rFonts w:ascii="Times" w:eastAsia="Times New Roman" w:hAnsi="Times" w:cs="Times New Roman"/>
          <w:kern w:val="0"/>
          <w:szCs w:val="20"/>
          <w:lang w:eastAsia="pt-BR"/>
          <w14:ligatures w14:val="none"/>
        </w:rPr>
        <w:t>Brasil</w:t>
      </w:r>
    </w:p>
    <w:p w14:paraId="0349CDEE" w14:textId="77777777" w:rsidR="00AB6FF9" w:rsidRDefault="00AB6FF9" w:rsidP="00AB6973">
      <w:pPr>
        <w:tabs>
          <w:tab w:val="left" w:pos="720"/>
        </w:tabs>
        <w:spacing w:before="120" w:after="120" w:line="240" w:lineRule="auto"/>
        <w:jc w:val="center"/>
        <w:rPr>
          <w:rFonts w:ascii="Courier New" w:eastAsia="Times New Roman" w:hAnsi="Courier New" w:cs="Times New Roman"/>
          <w:kern w:val="0"/>
          <w:sz w:val="20"/>
          <w:szCs w:val="20"/>
          <w:lang w:eastAsia="pt-BR"/>
          <w14:ligatures w14:val="none"/>
        </w:rPr>
      </w:pPr>
    </w:p>
    <w:p w14:paraId="4C088A66" w14:textId="19F5B43E" w:rsidR="00AB6973" w:rsidRPr="00AB6973" w:rsidRDefault="00BC2714" w:rsidP="00AB6973">
      <w:pPr>
        <w:tabs>
          <w:tab w:val="left" w:pos="720"/>
        </w:tabs>
        <w:spacing w:before="120" w:after="120" w:line="240" w:lineRule="auto"/>
        <w:jc w:val="center"/>
        <w:rPr>
          <w:rFonts w:ascii="Courier New" w:eastAsia="Times New Roman" w:hAnsi="Courier New" w:cs="Times New Roman"/>
          <w:kern w:val="0"/>
          <w:sz w:val="20"/>
          <w:szCs w:val="20"/>
          <w:lang w:eastAsia="pt-BR"/>
          <w14:ligatures w14:val="none"/>
        </w:rPr>
        <w:sectPr w:rsidR="00AB6973" w:rsidRPr="00AB6973" w:rsidSect="00D34778">
          <w:headerReference w:type="even" r:id="rId7"/>
          <w:headerReference w:type="default" r:id="rId8"/>
          <w:footerReference w:type="even" r:id="rId9"/>
          <w:headerReference w:type="first" r:id="rId10"/>
          <w:pgSz w:w="11907" w:h="16840" w:code="9"/>
          <w:pgMar w:top="1985" w:right="1701" w:bottom="1418" w:left="1701" w:header="576" w:footer="1008" w:gutter="0"/>
          <w:pgNumType w:start="101"/>
          <w:cols w:space="454"/>
          <w:titlePg/>
          <w:docGrid w:linePitch="326"/>
        </w:sectPr>
      </w:pPr>
      <w:r>
        <w:rPr>
          <w:rFonts w:ascii="Courier New" w:eastAsia="Times New Roman" w:hAnsi="Courier New" w:cs="Times New Roman"/>
          <w:kern w:val="0"/>
          <w:sz w:val="20"/>
          <w:szCs w:val="20"/>
          <w:lang w:eastAsia="pt-BR"/>
          <w14:ligatures w14:val="none"/>
        </w:rPr>
        <w:t>10414974</w:t>
      </w:r>
      <w:r w:rsidR="00AB6973" w:rsidRPr="00AB6973">
        <w:rPr>
          <w:rFonts w:ascii="Courier New" w:eastAsia="Times New Roman" w:hAnsi="Courier New" w:cs="Times New Roman"/>
          <w:kern w:val="0"/>
          <w:sz w:val="20"/>
          <w:szCs w:val="20"/>
          <w:lang w:eastAsia="pt-BR"/>
          <w14:ligatures w14:val="none"/>
        </w:rPr>
        <w:t>@</w:t>
      </w:r>
      <w:r w:rsidR="00AB6FF9">
        <w:rPr>
          <w:rFonts w:ascii="Courier New" w:eastAsia="Times New Roman" w:hAnsi="Courier New" w:cs="Times New Roman"/>
          <w:kern w:val="0"/>
          <w:sz w:val="20"/>
          <w:szCs w:val="20"/>
          <w:lang w:eastAsia="pt-BR"/>
          <w14:ligatures w14:val="none"/>
        </w:rPr>
        <w:t>mackenzi</w:t>
      </w:r>
      <w:r>
        <w:rPr>
          <w:rFonts w:ascii="Courier New" w:eastAsia="Times New Roman" w:hAnsi="Courier New" w:cs="Times New Roman"/>
          <w:kern w:val="0"/>
          <w:sz w:val="20"/>
          <w:szCs w:val="20"/>
          <w:lang w:eastAsia="pt-BR"/>
          <w14:ligatures w14:val="none"/>
        </w:rPr>
        <w:t>sta.com.br</w:t>
      </w:r>
    </w:p>
    <w:p w14:paraId="0957F789" w14:textId="77777777" w:rsidR="00924BAE" w:rsidRPr="00C97A58" w:rsidRDefault="00924BAE" w:rsidP="3E64EEDE">
      <w:pPr>
        <w:tabs>
          <w:tab w:val="left" w:pos="720"/>
        </w:tabs>
        <w:spacing w:before="120" w:after="120" w:line="240" w:lineRule="auto"/>
        <w:ind w:left="454" w:right="454"/>
        <w:jc w:val="both"/>
        <w:rPr>
          <w:rFonts w:ascii="Times" w:eastAsia="Times New Roman" w:hAnsi="Times" w:cs="Times New Roman"/>
          <w:i/>
          <w:iCs/>
          <w:kern w:val="0"/>
          <w:lang w:eastAsia="pt-BR"/>
          <w14:ligatures w14:val="none"/>
        </w:rPr>
      </w:pPr>
    </w:p>
    <w:p w14:paraId="47F99167" w14:textId="77F5C95A" w:rsidR="0035795B" w:rsidRPr="00BC2714" w:rsidRDefault="00C97A58" w:rsidP="00BC2714">
      <w:pPr>
        <w:tabs>
          <w:tab w:val="left" w:pos="720"/>
        </w:tabs>
        <w:spacing w:before="120" w:after="120" w:line="240" w:lineRule="auto"/>
        <w:ind w:left="454" w:right="454"/>
        <w:jc w:val="both"/>
        <w:rPr>
          <w:rFonts w:ascii="Times" w:eastAsia="Times New Roman" w:hAnsi="Times" w:cs="Times New Roman"/>
          <w:i/>
          <w:iCs/>
          <w:kern w:val="0"/>
          <w:lang w:eastAsia="pt-BR"/>
          <w14:ligatures w14:val="none"/>
        </w:rPr>
      </w:pPr>
      <w:r w:rsidRPr="3E64EEDE">
        <w:rPr>
          <w:rFonts w:ascii="Times" w:eastAsia="Times New Roman" w:hAnsi="Times" w:cs="Times New Roman"/>
          <w:b/>
          <w:bCs/>
          <w:i/>
          <w:iCs/>
          <w:kern w:val="0"/>
          <w:lang w:eastAsia="pt-BR"/>
          <w14:ligatures w14:val="none"/>
        </w:rPr>
        <w:t>Resumo.</w:t>
      </w:r>
      <w:r w:rsidR="0035795B">
        <w:rPr>
          <w:rFonts w:ascii="Times" w:eastAsia="Times New Roman" w:hAnsi="Times" w:cs="Times New Roman"/>
          <w:b/>
          <w:bCs/>
          <w:i/>
          <w:iCs/>
          <w:kern w:val="0"/>
          <w:lang w:eastAsia="pt-BR"/>
          <w14:ligatures w14:val="none"/>
        </w:rPr>
        <w:t xml:space="preserve"> </w:t>
      </w:r>
      <w:r w:rsidR="0035795B" w:rsidRPr="0035795B">
        <w:rPr>
          <w:rFonts w:ascii="Times" w:eastAsia="Times New Roman" w:hAnsi="Times" w:cs="Times New Roman"/>
          <w:i/>
          <w:iCs/>
          <w:kern w:val="0"/>
          <w:lang w:eastAsia="pt-BR"/>
          <w14:ligatures w14:val="none"/>
        </w:rPr>
        <w:t xml:space="preserve">Este projeto tem como objetivo desenvolver um produto analítico para prever a incidência de dengue na cidade de São Paulo, utilizando análise de séries temporais com dados reais extraídos da API pública do </w:t>
      </w:r>
      <w:proofErr w:type="spellStart"/>
      <w:r w:rsidR="0035795B" w:rsidRPr="0035795B">
        <w:rPr>
          <w:rFonts w:ascii="Times" w:eastAsia="Times New Roman" w:hAnsi="Times" w:cs="Times New Roman"/>
          <w:i/>
          <w:iCs/>
          <w:kern w:val="0"/>
          <w:lang w:eastAsia="pt-BR"/>
          <w14:ligatures w14:val="none"/>
        </w:rPr>
        <w:t>InfoDengue</w:t>
      </w:r>
      <w:proofErr w:type="spellEnd"/>
      <w:r w:rsidR="0035795B" w:rsidRPr="0035795B">
        <w:rPr>
          <w:rFonts w:ascii="Times" w:eastAsia="Times New Roman" w:hAnsi="Times" w:cs="Times New Roman"/>
          <w:i/>
          <w:iCs/>
          <w:kern w:val="0"/>
          <w:lang w:eastAsia="pt-BR"/>
          <w14:ligatures w14:val="none"/>
        </w:rPr>
        <w:t>. A dengue é uma doença infecciosa de alta incidência no Brasil, e sua previsão pode auxiliar na tomada de decisão em saúde pública. A metodologia envolveu extração, pré-processamento e modelagem estatística da série temporal semanal entre 2020 e 2025. O modelo ARIMA foi aplicado por sua capacidade de capturar tendências e sazonalidades. A performance foi avaliada com as métricas MAE e RMSE, cujos resultados foram 658,30 e 2109,72, respectivamente. O modelo mostrou-se eficiente para representar o comportamento geral da série, embora com limitações em semanas de pico. O projeto é executável e reprodutível, com código disponível em repositório público. A proposta está alinhada ao ODS 3 – Saúde e Bem-Estar, promovendo ações preventivas com base em dados.</w:t>
      </w:r>
    </w:p>
    <w:p w14:paraId="2562291E" w14:textId="1D4F85C8" w:rsidR="00C97A58" w:rsidRPr="00C97A58" w:rsidRDefault="00C97A58" w:rsidP="00C97A58">
      <w:pPr>
        <w:tabs>
          <w:tab w:val="left" w:pos="720"/>
        </w:tabs>
        <w:spacing w:before="120" w:after="120" w:line="240" w:lineRule="auto"/>
        <w:ind w:left="454" w:right="454"/>
        <w:jc w:val="both"/>
        <w:rPr>
          <w:rFonts w:ascii="Times" w:eastAsia="Times New Roman" w:hAnsi="Times" w:cs="Times New Roman"/>
          <w:i/>
          <w:iCs/>
          <w:kern w:val="0"/>
          <w:lang w:eastAsia="pt-BR"/>
          <w14:ligatures w14:val="none"/>
        </w:rPr>
      </w:pPr>
      <w:r w:rsidRPr="00C97A58">
        <w:rPr>
          <w:rFonts w:ascii="Times" w:eastAsia="Times New Roman" w:hAnsi="Times" w:cs="Times New Roman"/>
          <w:b/>
          <w:bCs/>
          <w:i/>
          <w:iCs/>
          <w:kern w:val="0"/>
          <w:lang w:eastAsia="pt-BR"/>
          <w14:ligatures w14:val="none"/>
        </w:rPr>
        <w:t>Palavras-chave:</w:t>
      </w:r>
      <w:r w:rsidRPr="00C97A58">
        <w:rPr>
          <w:rFonts w:ascii="Times" w:eastAsia="Times New Roman" w:hAnsi="Times" w:cs="Times New Roman"/>
          <w:i/>
          <w:iCs/>
          <w:kern w:val="0"/>
          <w:lang w:eastAsia="pt-BR"/>
          <w14:ligatures w14:val="none"/>
        </w:rPr>
        <w:t xml:space="preserve"> </w:t>
      </w:r>
      <w:r w:rsidR="0035795B">
        <w:rPr>
          <w:rFonts w:ascii="Times" w:eastAsia="Times New Roman" w:hAnsi="Times" w:cs="Times New Roman"/>
          <w:i/>
          <w:iCs/>
          <w:kern w:val="0"/>
          <w:lang w:eastAsia="pt-BR"/>
          <w14:ligatures w14:val="none"/>
        </w:rPr>
        <w:t>De</w:t>
      </w:r>
      <w:r w:rsidR="0035795B" w:rsidRPr="0035795B">
        <w:rPr>
          <w:rFonts w:ascii="Times" w:eastAsia="Times New Roman" w:hAnsi="Times" w:cs="Times New Roman"/>
          <w:i/>
          <w:iCs/>
          <w:kern w:val="0"/>
          <w:lang w:eastAsia="pt-BR"/>
          <w14:ligatures w14:val="none"/>
        </w:rPr>
        <w:t>ngue; séries temporais; ARIMA; previsão; saúde pública; ODS 3.</w:t>
      </w:r>
    </w:p>
    <w:p w14:paraId="6AF4A351" w14:textId="77777777" w:rsidR="00C97A58" w:rsidRDefault="00C97A58" w:rsidP="3E64EEDE">
      <w:pPr>
        <w:tabs>
          <w:tab w:val="left" w:pos="720"/>
        </w:tabs>
        <w:spacing w:before="120" w:after="120" w:line="240" w:lineRule="auto"/>
        <w:ind w:left="454" w:right="454"/>
        <w:jc w:val="both"/>
        <w:rPr>
          <w:rFonts w:ascii="Times" w:eastAsia="Times New Roman" w:hAnsi="Times" w:cs="Times New Roman"/>
          <w:b/>
          <w:bCs/>
          <w:i/>
          <w:iCs/>
          <w:kern w:val="0"/>
          <w:lang w:eastAsia="pt-BR"/>
          <w14:ligatures w14:val="none"/>
        </w:rPr>
      </w:pPr>
    </w:p>
    <w:p w14:paraId="0B44318D" w14:textId="77777777" w:rsidR="0035795B" w:rsidRDefault="00AB6973" w:rsidP="3E64EEDE">
      <w:pPr>
        <w:tabs>
          <w:tab w:val="left" w:pos="720"/>
        </w:tabs>
        <w:spacing w:before="120" w:after="120" w:line="240" w:lineRule="auto"/>
        <w:ind w:left="454" w:right="454"/>
        <w:jc w:val="both"/>
        <w:rPr>
          <w:rFonts w:ascii="Times" w:eastAsia="Times New Roman" w:hAnsi="Times" w:cs="Times New Roman"/>
          <w:i/>
          <w:iCs/>
          <w:kern w:val="0"/>
          <w:lang w:val="en-US" w:eastAsia="pt-BR"/>
          <w14:ligatures w14:val="none"/>
        </w:rPr>
      </w:pPr>
      <w:r w:rsidRPr="003E542C">
        <w:rPr>
          <w:rFonts w:ascii="Times" w:eastAsia="Times New Roman" w:hAnsi="Times" w:cs="Times New Roman"/>
          <w:b/>
          <w:bCs/>
          <w:i/>
          <w:iCs/>
          <w:kern w:val="0"/>
          <w:lang w:val="en-US" w:eastAsia="pt-BR"/>
          <w14:ligatures w14:val="none"/>
        </w:rPr>
        <w:t>Abstract.</w:t>
      </w:r>
      <w:r w:rsidRPr="003E542C">
        <w:rPr>
          <w:rFonts w:ascii="Times" w:eastAsia="Times New Roman" w:hAnsi="Times" w:cs="Times New Roman"/>
          <w:i/>
          <w:iCs/>
          <w:kern w:val="0"/>
          <w:lang w:val="en-US" w:eastAsia="pt-BR"/>
          <w14:ligatures w14:val="none"/>
        </w:rPr>
        <w:t xml:space="preserve"> </w:t>
      </w:r>
      <w:r w:rsidR="0035795B" w:rsidRPr="0035795B">
        <w:rPr>
          <w:rFonts w:ascii="Times" w:eastAsia="Times New Roman" w:hAnsi="Times" w:cs="Times New Roman"/>
          <w:i/>
          <w:iCs/>
          <w:kern w:val="0"/>
          <w:lang w:val="en-US" w:eastAsia="pt-BR"/>
          <w14:ligatures w14:val="none"/>
        </w:rPr>
        <w:t xml:space="preserve">This project aims to develop an analytical product to forecast dengue incidence in São Paulo using time series analysis and real data from the </w:t>
      </w:r>
      <w:proofErr w:type="spellStart"/>
      <w:r w:rsidR="0035795B" w:rsidRPr="0035795B">
        <w:rPr>
          <w:rFonts w:ascii="Times" w:eastAsia="Times New Roman" w:hAnsi="Times" w:cs="Times New Roman"/>
          <w:i/>
          <w:iCs/>
          <w:kern w:val="0"/>
          <w:lang w:val="en-US" w:eastAsia="pt-BR"/>
          <w14:ligatures w14:val="none"/>
        </w:rPr>
        <w:t>InfoDengue</w:t>
      </w:r>
      <w:proofErr w:type="spellEnd"/>
      <w:r w:rsidR="0035795B" w:rsidRPr="0035795B">
        <w:rPr>
          <w:rFonts w:ascii="Times" w:eastAsia="Times New Roman" w:hAnsi="Times" w:cs="Times New Roman"/>
          <w:i/>
          <w:iCs/>
          <w:kern w:val="0"/>
          <w:lang w:val="en-US" w:eastAsia="pt-BR"/>
          <w14:ligatures w14:val="none"/>
        </w:rPr>
        <w:t xml:space="preserve"> API. Dengue is a highly prevalent infectious disease in Brazil, and its early prediction supports decision-making in public health. The methodology included data extraction, preprocessing, and statistical modeling of weekly records from 2020 to 2025. The ARIMA model was applied for its ability to identify trends and seasonality in time series. Performance was evaluated using MAE and RMSE metrics, which reached 658.30 and 2109.72, respectively. The model proved effective in capturing the overall pattern of the series, although with limitations in extreme outbreak weeks. The project is fully executable and reproducible, with code and data made available in a public repository. This work aligns with Sustainable Development Goal (SDG) 3 – Good Health and Well-being, contributing to preventive measures driven by data analysis.</w:t>
      </w:r>
    </w:p>
    <w:p w14:paraId="216CA139" w14:textId="77777777" w:rsidR="0035795B" w:rsidRDefault="00924BAE" w:rsidP="0035795B">
      <w:pPr>
        <w:tabs>
          <w:tab w:val="left" w:pos="720"/>
        </w:tabs>
        <w:spacing w:before="120" w:after="120" w:line="240" w:lineRule="auto"/>
        <w:ind w:left="454" w:right="454"/>
        <w:jc w:val="both"/>
        <w:rPr>
          <w:rFonts w:ascii="Times" w:eastAsia="Times New Roman" w:hAnsi="Times" w:cs="Times New Roman"/>
          <w:i/>
          <w:iCs/>
          <w:kern w:val="0"/>
          <w:lang w:val="en-US" w:eastAsia="pt-BR"/>
          <w14:ligatures w14:val="none"/>
        </w:rPr>
      </w:pPr>
      <w:r w:rsidRPr="00924BAE">
        <w:rPr>
          <w:rFonts w:ascii="Times" w:eastAsia="Times New Roman" w:hAnsi="Times" w:cs="Times New Roman"/>
          <w:b/>
          <w:bCs/>
          <w:i/>
          <w:iCs/>
          <w:kern w:val="0"/>
          <w:lang w:val="en-US" w:eastAsia="pt-BR"/>
          <w14:ligatures w14:val="none"/>
        </w:rPr>
        <w:t>Keywords:</w:t>
      </w:r>
      <w:r w:rsidRPr="00924BAE">
        <w:rPr>
          <w:rFonts w:ascii="Times" w:eastAsia="Times New Roman" w:hAnsi="Times" w:cs="Times New Roman"/>
          <w:i/>
          <w:iCs/>
          <w:kern w:val="0"/>
          <w:lang w:val="en-US" w:eastAsia="pt-BR"/>
          <w14:ligatures w14:val="none"/>
        </w:rPr>
        <w:t xml:space="preserve"> </w:t>
      </w:r>
      <w:r w:rsidR="0035795B" w:rsidRPr="0035795B">
        <w:rPr>
          <w:rFonts w:ascii="Times" w:eastAsia="Times New Roman" w:hAnsi="Times" w:cs="Times New Roman"/>
          <w:i/>
          <w:iCs/>
          <w:kern w:val="0"/>
          <w:lang w:eastAsia="pt-BR"/>
          <w14:ligatures w14:val="none"/>
        </w:rPr>
        <w:t xml:space="preserve">dengue; time series; ARIMA; </w:t>
      </w:r>
      <w:proofErr w:type="spellStart"/>
      <w:r w:rsidR="0035795B" w:rsidRPr="0035795B">
        <w:rPr>
          <w:rFonts w:ascii="Times" w:eastAsia="Times New Roman" w:hAnsi="Times" w:cs="Times New Roman"/>
          <w:i/>
          <w:iCs/>
          <w:kern w:val="0"/>
          <w:lang w:eastAsia="pt-BR"/>
          <w14:ligatures w14:val="none"/>
        </w:rPr>
        <w:t>forecasting</w:t>
      </w:r>
      <w:proofErr w:type="spellEnd"/>
      <w:r w:rsidR="0035795B" w:rsidRPr="0035795B">
        <w:rPr>
          <w:rFonts w:ascii="Times" w:eastAsia="Times New Roman" w:hAnsi="Times" w:cs="Times New Roman"/>
          <w:i/>
          <w:iCs/>
          <w:kern w:val="0"/>
          <w:lang w:eastAsia="pt-BR"/>
          <w14:ligatures w14:val="none"/>
        </w:rPr>
        <w:t xml:space="preserve">; </w:t>
      </w:r>
      <w:proofErr w:type="spellStart"/>
      <w:r w:rsidR="0035795B" w:rsidRPr="0035795B">
        <w:rPr>
          <w:rFonts w:ascii="Times" w:eastAsia="Times New Roman" w:hAnsi="Times" w:cs="Times New Roman"/>
          <w:i/>
          <w:iCs/>
          <w:kern w:val="0"/>
          <w:lang w:eastAsia="pt-BR"/>
          <w14:ligatures w14:val="none"/>
        </w:rPr>
        <w:t>public</w:t>
      </w:r>
      <w:proofErr w:type="spellEnd"/>
      <w:r w:rsidR="0035795B" w:rsidRPr="0035795B">
        <w:rPr>
          <w:rFonts w:ascii="Times" w:eastAsia="Times New Roman" w:hAnsi="Times" w:cs="Times New Roman"/>
          <w:i/>
          <w:iCs/>
          <w:kern w:val="0"/>
          <w:lang w:eastAsia="pt-BR"/>
          <w14:ligatures w14:val="none"/>
        </w:rPr>
        <w:t xml:space="preserve"> </w:t>
      </w:r>
      <w:proofErr w:type="spellStart"/>
      <w:r w:rsidR="0035795B" w:rsidRPr="0035795B">
        <w:rPr>
          <w:rFonts w:ascii="Times" w:eastAsia="Times New Roman" w:hAnsi="Times" w:cs="Times New Roman"/>
          <w:i/>
          <w:iCs/>
          <w:kern w:val="0"/>
          <w:lang w:eastAsia="pt-BR"/>
          <w14:ligatures w14:val="none"/>
        </w:rPr>
        <w:t>health</w:t>
      </w:r>
      <w:proofErr w:type="spellEnd"/>
      <w:r w:rsidR="0035795B" w:rsidRPr="0035795B">
        <w:rPr>
          <w:rFonts w:ascii="Times" w:eastAsia="Times New Roman" w:hAnsi="Times" w:cs="Times New Roman"/>
          <w:i/>
          <w:iCs/>
          <w:kern w:val="0"/>
          <w:lang w:eastAsia="pt-BR"/>
          <w14:ligatures w14:val="none"/>
        </w:rPr>
        <w:t>; SDG 3.</w:t>
      </w:r>
    </w:p>
    <w:p w14:paraId="2D0F1EBE" w14:textId="77777777" w:rsidR="0035795B" w:rsidRDefault="0035795B" w:rsidP="0035795B">
      <w:pPr>
        <w:tabs>
          <w:tab w:val="left" w:pos="720"/>
        </w:tabs>
        <w:spacing w:before="120" w:after="120" w:line="240" w:lineRule="auto"/>
        <w:ind w:left="454" w:right="454"/>
        <w:jc w:val="both"/>
        <w:rPr>
          <w:rFonts w:ascii="Times" w:eastAsia="Times New Roman" w:hAnsi="Times" w:cs="Times New Roman"/>
          <w:b/>
          <w:bCs/>
          <w:kern w:val="28"/>
          <w:sz w:val="26"/>
          <w:szCs w:val="26"/>
          <w:lang w:eastAsia="pt-BR"/>
          <w14:ligatures w14:val="none"/>
        </w:rPr>
      </w:pPr>
    </w:p>
    <w:p w14:paraId="051CA216" w14:textId="77777777" w:rsidR="0035795B" w:rsidRDefault="0035795B" w:rsidP="0035795B">
      <w:pPr>
        <w:tabs>
          <w:tab w:val="left" w:pos="720"/>
        </w:tabs>
        <w:spacing w:before="120" w:after="120" w:line="240" w:lineRule="auto"/>
        <w:ind w:left="454" w:right="454"/>
        <w:jc w:val="both"/>
        <w:rPr>
          <w:rFonts w:ascii="Times" w:eastAsia="Times New Roman" w:hAnsi="Times" w:cs="Times New Roman"/>
          <w:b/>
          <w:bCs/>
          <w:kern w:val="28"/>
          <w:sz w:val="26"/>
          <w:szCs w:val="26"/>
          <w:lang w:eastAsia="pt-BR"/>
          <w14:ligatures w14:val="none"/>
        </w:rPr>
      </w:pPr>
    </w:p>
    <w:p w14:paraId="454AFCF2" w14:textId="381B29BA" w:rsidR="00AB6973" w:rsidRPr="00A72BB2" w:rsidRDefault="00AB6973" w:rsidP="00A72BB2">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5DA1AE22">
        <w:rPr>
          <w:rFonts w:ascii="Times" w:eastAsia="Times New Roman" w:hAnsi="Times" w:cs="Times New Roman"/>
          <w:b/>
          <w:bCs/>
          <w:kern w:val="28"/>
          <w:sz w:val="26"/>
          <w:szCs w:val="26"/>
          <w:lang w:eastAsia="pt-BR"/>
          <w14:ligatures w14:val="none"/>
        </w:rPr>
        <w:lastRenderedPageBreak/>
        <w:t xml:space="preserve">1. </w:t>
      </w:r>
      <w:r w:rsidR="3FF2ABC6" w:rsidRPr="00924BAE">
        <w:rPr>
          <w:rFonts w:ascii="Times" w:eastAsia="Times New Roman" w:hAnsi="Times" w:cs="Times New Roman"/>
          <w:b/>
          <w:bCs/>
          <w:kern w:val="28"/>
          <w:sz w:val="26"/>
          <w:szCs w:val="26"/>
          <w:lang w:eastAsia="pt-BR"/>
          <w14:ligatures w14:val="none"/>
        </w:rPr>
        <w:t>Introdução</w:t>
      </w:r>
    </w:p>
    <w:p w14:paraId="09071B20" w14:textId="4B09D0B9" w:rsidR="0035795B" w:rsidRPr="0035795B" w:rsidRDefault="0035795B" w:rsidP="0035795B">
      <w:pPr>
        <w:tabs>
          <w:tab w:val="left" w:pos="720"/>
        </w:tabs>
        <w:spacing w:before="120" w:after="0" w:line="240" w:lineRule="auto"/>
        <w:ind w:firstLine="708"/>
        <w:jc w:val="both"/>
        <w:rPr>
          <w:rFonts w:ascii="Times" w:eastAsia="Times New Roman" w:hAnsi="Times" w:cs="Times New Roman"/>
          <w:lang w:eastAsia="pt-BR"/>
        </w:rPr>
      </w:pPr>
      <w:r w:rsidRPr="0035795B">
        <w:rPr>
          <w:rFonts w:ascii="Times" w:eastAsia="Times New Roman" w:hAnsi="Times" w:cs="Times New Roman"/>
          <w:lang w:eastAsia="pt-BR"/>
        </w:rPr>
        <w:t>A dengue é uma arbovirose de alta incidência no Brasil, com impacto direto na saúde pública e nos sistemas de atendimento. Dados do Ministério da Saúde (2025) apontam uma crescente no número de casos nos últimos anos, especialmente em grandes centros urbanos como São Paulo. A ausência de métodos eficazes de previsão agrava a sobrecarga hospitalar e dificulta a ação preventiva por parte dos órgãos de saúde. Assim, prever a incidência de casos torna-se essencial para mitigar os efeitos da doença.</w:t>
      </w:r>
    </w:p>
    <w:p w14:paraId="0635F130" w14:textId="52992212" w:rsidR="0035795B" w:rsidRDefault="0035795B" w:rsidP="0035795B">
      <w:pPr>
        <w:tabs>
          <w:tab w:val="left" w:pos="720"/>
        </w:tabs>
        <w:spacing w:before="120" w:after="0" w:line="240" w:lineRule="auto"/>
        <w:ind w:firstLine="708"/>
        <w:jc w:val="both"/>
        <w:rPr>
          <w:rFonts w:ascii="Times" w:eastAsia="Times New Roman" w:hAnsi="Times" w:cs="Times New Roman"/>
          <w:lang w:eastAsia="pt-BR"/>
        </w:rPr>
      </w:pPr>
      <w:r w:rsidRPr="0035795B">
        <w:rPr>
          <w:rFonts w:ascii="Times" w:eastAsia="Times New Roman" w:hAnsi="Times" w:cs="Times New Roman"/>
          <w:lang w:eastAsia="pt-BR"/>
        </w:rPr>
        <w:t xml:space="preserve">O presente trabalho propõe o desenvolvimento de um modelo estatístico baseado na análise de séries temporais, utilizando dados reais da cidade de São Paulo extraídos da API pública do </w:t>
      </w:r>
      <w:proofErr w:type="spellStart"/>
      <w:r w:rsidRPr="0035795B">
        <w:rPr>
          <w:rFonts w:ascii="Times" w:eastAsia="Times New Roman" w:hAnsi="Times" w:cs="Times New Roman"/>
          <w:lang w:eastAsia="pt-BR"/>
        </w:rPr>
        <w:t>InfoDengue</w:t>
      </w:r>
      <w:proofErr w:type="spellEnd"/>
      <w:r w:rsidRPr="0035795B">
        <w:rPr>
          <w:rFonts w:ascii="Times" w:eastAsia="Times New Roman" w:hAnsi="Times" w:cs="Times New Roman"/>
          <w:lang w:eastAsia="pt-BR"/>
        </w:rPr>
        <w:t>. Por meio dessa abordagem, busca-se prever a evolução semanal dos casos de dengue e apoiar a gestão pública na antecipação de surtos.</w:t>
      </w:r>
    </w:p>
    <w:p w14:paraId="1233D5B9" w14:textId="77777777" w:rsidR="0035795B" w:rsidRPr="0035795B" w:rsidRDefault="0035795B" w:rsidP="0035795B">
      <w:pPr>
        <w:tabs>
          <w:tab w:val="left" w:pos="720"/>
        </w:tabs>
        <w:spacing w:before="120" w:after="0" w:line="240" w:lineRule="auto"/>
        <w:ind w:firstLine="708"/>
        <w:jc w:val="both"/>
        <w:rPr>
          <w:rFonts w:ascii="Times" w:eastAsia="Times New Roman" w:hAnsi="Times" w:cs="Times New Roman"/>
          <w:lang w:eastAsia="pt-BR"/>
        </w:rPr>
      </w:pPr>
    </w:p>
    <w:p w14:paraId="5E7269D2" w14:textId="2F3CD148" w:rsidR="0035795B" w:rsidRDefault="0035795B" w:rsidP="0035795B">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b/>
          <w:bCs/>
          <w:lang w:eastAsia="pt-BR"/>
        </w:rPr>
        <w:tab/>
      </w:r>
      <w:r w:rsidRPr="0035795B">
        <w:rPr>
          <w:rFonts w:ascii="Times" w:eastAsia="Times New Roman" w:hAnsi="Times" w:cs="Times New Roman"/>
          <w:b/>
          <w:bCs/>
          <w:lang w:eastAsia="pt-BR"/>
        </w:rPr>
        <w:t>Objetivo geral</w:t>
      </w:r>
      <w:r w:rsidRPr="0035795B">
        <w:rPr>
          <w:rFonts w:ascii="Times" w:eastAsia="Times New Roman" w:hAnsi="Times" w:cs="Times New Roman"/>
          <w:lang w:eastAsia="pt-BR"/>
        </w:rPr>
        <w:t xml:space="preserve">: Desenvolver um produto analítico que permita prever a incidência de dengue em São Paulo com base em séries temporais extraídas da API </w:t>
      </w:r>
      <w:proofErr w:type="spellStart"/>
      <w:r w:rsidRPr="0035795B">
        <w:rPr>
          <w:rFonts w:ascii="Times" w:eastAsia="Times New Roman" w:hAnsi="Times" w:cs="Times New Roman"/>
          <w:lang w:eastAsia="pt-BR"/>
        </w:rPr>
        <w:t>InfoDengue</w:t>
      </w:r>
      <w:proofErr w:type="spellEnd"/>
      <w:r w:rsidRPr="0035795B">
        <w:rPr>
          <w:rFonts w:ascii="Times" w:eastAsia="Times New Roman" w:hAnsi="Times" w:cs="Times New Roman"/>
          <w:lang w:eastAsia="pt-BR"/>
        </w:rPr>
        <w:t>.</w:t>
      </w:r>
    </w:p>
    <w:p w14:paraId="613C1ECD" w14:textId="77777777" w:rsidR="0035795B" w:rsidRPr="0035795B" w:rsidRDefault="0035795B" w:rsidP="0035795B">
      <w:pPr>
        <w:tabs>
          <w:tab w:val="left" w:pos="720"/>
        </w:tabs>
        <w:spacing w:before="120" w:after="0" w:line="240" w:lineRule="auto"/>
        <w:jc w:val="both"/>
        <w:rPr>
          <w:rFonts w:ascii="Times" w:eastAsia="Times New Roman" w:hAnsi="Times" w:cs="Times New Roman"/>
          <w:lang w:eastAsia="pt-BR"/>
        </w:rPr>
      </w:pPr>
    </w:p>
    <w:p w14:paraId="05AB136A" w14:textId="4B3589A7" w:rsidR="0035795B" w:rsidRPr="0035795B" w:rsidRDefault="0035795B" w:rsidP="0035795B">
      <w:pPr>
        <w:tabs>
          <w:tab w:val="left" w:pos="720"/>
        </w:tabs>
        <w:spacing w:before="120" w:after="0" w:line="240" w:lineRule="auto"/>
        <w:jc w:val="both"/>
        <w:rPr>
          <w:rFonts w:ascii="Times" w:eastAsia="Times New Roman" w:hAnsi="Times" w:cs="Times New Roman"/>
          <w:b/>
          <w:bCs/>
          <w:lang w:eastAsia="pt-BR"/>
        </w:rPr>
      </w:pPr>
      <w:r>
        <w:rPr>
          <w:rFonts w:ascii="Times" w:eastAsia="Times New Roman" w:hAnsi="Times" w:cs="Times New Roman"/>
          <w:b/>
          <w:bCs/>
          <w:lang w:eastAsia="pt-BR"/>
        </w:rPr>
        <w:tab/>
      </w:r>
      <w:r w:rsidRPr="0035795B">
        <w:rPr>
          <w:rFonts w:ascii="Times" w:eastAsia="Times New Roman" w:hAnsi="Times" w:cs="Times New Roman"/>
          <w:b/>
          <w:bCs/>
          <w:lang w:eastAsia="pt-BR"/>
        </w:rPr>
        <w:t>Objetivos específicos:</w:t>
      </w:r>
    </w:p>
    <w:p w14:paraId="0F146F46" w14:textId="75FA6F76" w:rsidR="0035795B" w:rsidRPr="0035795B" w:rsidRDefault="0035795B" w:rsidP="0035795B">
      <w:pPr>
        <w:pStyle w:val="PargrafodaLista"/>
        <w:numPr>
          <w:ilvl w:val="0"/>
          <w:numId w:val="8"/>
        </w:numPr>
        <w:tabs>
          <w:tab w:val="left" w:pos="720"/>
        </w:tabs>
        <w:spacing w:before="120" w:after="0" w:line="240" w:lineRule="auto"/>
        <w:jc w:val="both"/>
        <w:rPr>
          <w:rFonts w:ascii="Times" w:eastAsia="Times New Roman" w:hAnsi="Times" w:cs="Times New Roman"/>
          <w:lang w:eastAsia="pt-BR"/>
        </w:rPr>
      </w:pPr>
      <w:r w:rsidRPr="0035795B">
        <w:rPr>
          <w:rFonts w:ascii="Times" w:eastAsia="Times New Roman" w:hAnsi="Times" w:cs="Times New Roman"/>
          <w:lang w:eastAsia="pt-BR"/>
        </w:rPr>
        <w:t>Coletar e organizar os dados históricos da cidade de São Paulo em séries temporais semanais;</w:t>
      </w:r>
    </w:p>
    <w:p w14:paraId="1DFD98E3" w14:textId="56F49E9E" w:rsidR="0035795B" w:rsidRPr="0035795B" w:rsidRDefault="0035795B" w:rsidP="0035795B">
      <w:pPr>
        <w:pStyle w:val="PargrafodaLista"/>
        <w:numPr>
          <w:ilvl w:val="0"/>
          <w:numId w:val="8"/>
        </w:numPr>
        <w:tabs>
          <w:tab w:val="left" w:pos="720"/>
        </w:tabs>
        <w:spacing w:before="120" w:after="0" w:line="240" w:lineRule="auto"/>
        <w:jc w:val="both"/>
        <w:rPr>
          <w:rFonts w:ascii="Times" w:eastAsia="Times New Roman" w:hAnsi="Times" w:cs="Times New Roman"/>
          <w:lang w:eastAsia="pt-BR"/>
        </w:rPr>
      </w:pPr>
      <w:r w:rsidRPr="0035795B">
        <w:rPr>
          <w:rFonts w:ascii="Times" w:eastAsia="Times New Roman" w:hAnsi="Times" w:cs="Times New Roman"/>
          <w:lang w:eastAsia="pt-BR"/>
        </w:rPr>
        <w:t>Aplicar técnicas de pré-processamento e análise exploratória dos dados;</w:t>
      </w:r>
    </w:p>
    <w:p w14:paraId="24DF08BE" w14:textId="24406D27" w:rsidR="0035795B" w:rsidRPr="0035795B" w:rsidRDefault="0035795B" w:rsidP="0035795B">
      <w:pPr>
        <w:pStyle w:val="PargrafodaLista"/>
        <w:numPr>
          <w:ilvl w:val="0"/>
          <w:numId w:val="8"/>
        </w:numPr>
        <w:tabs>
          <w:tab w:val="left" w:pos="720"/>
        </w:tabs>
        <w:spacing w:before="120" w:after="0" w:line="240" w:lineRule="auto"/>
        <w:jc w:val="both"/>
        <w:rPr>
          <w:rFonts w:ascii="Times" w:eastAsia="Times New Roman" w:hAnsi="Times" w:cs="Times New Roman"/>
          <w:lang w:eastAsia="pt-BR"/>
        </w:rPr>
      </w:pPr>
      <w:r w:rsidRPr="0035795B">
        <w:rPr>
          <w:rFonts w:ascii="Times" w:eastAsia="Times New Roman" w:hAnsi="Times" w:cs="Times New Roman"/>
          <w:lang w:eastAsia="pt-BR"/>
        </w:rPr>
        <w:t>Implementar modelos estatísticos para previsão, com foco no ARIMA;</w:t>
      </w:r>
    </w:p>
    <w:p w14:paraId="1B5F376B" w14:textId="0EF9A3EF" w:rsidR="0035795B" w:rsidRPr="0035795B" w:rsidRDefault="0035795B" w:rsidP="0035795B">
      <w:pPr>
        <w:pStyle w:val="PargrafodaLista"/>
        <w:numPr>
          <w:ilvl w:val="0"/>
          <w:numId w:val="8"/>
        </w:numPr>
        <w:tabs>
          <w:tab w:val="left" w:pos="720"/>
        </w:tabs>
        <w:spacing w:before="120" w:after="0" w:line="240" w:lineRule="auto"/>
        <w:jc w:val="both"/>
        <w:rPr>
          <w:rFonts w:ascii="Times" w:eastAsia="Times New Roman" w:hAnsi="Times" w:cs="Times New Roman"/>
          <w:lang w:eastAsia="pt-BR"/>
        </w:rPr>
      </w:pPr>
      <w:r w:rsidRPr="0035795B">
        <w:rPr>
          <w:rFonts w:ascii="Times" w:eastAsia="Times New Roman" w:hAnsi="Times" w:cs="Times New Roman"/>
          <w:lang w:eastAsia="pt-BR"/>
        </w:rPr>
        <w:t>Avaliar o desempenho dos modelos por meio de métricas apropriadas (MAE e RMSE);</w:t>
      </w:r>
    </w:p>
    <w:p w14:paraId="2EDDC7E8" w14:textId="5AA2B669" w:rsidR="0035795B" w:rsidRPr="0035795B" w:rsidRDefault="0035795B" w:rsidP="0035795B">
      <w:pPr>
        <w:pStyle w:val="PargrafodaLista"/>
        <w:numPr>
          <w:ilvl w:val="0"/>
          <w:numId w:val="8"/>
        </w:numPr>
        <w:tabs>
          <w:tab w:val="left" w:pos="720"/>
        </w:tabs>
        <w:spacing w:before="120" w:after="0" w:line="240" w:lineRule="auto"/>
        <w:jc w:val="both"/>
        <w:rPr>
          <w:rFonts w:ascii="Times" w:eastAsia="Times New Roman" w:hAnsi="Times" w:cs="Times New Roman"/>
          <w:lang w:eastAsia="pt-BR"/>
        </w:rPr>
      </w:pPr>
      <w:r w:rsidRPr="0035795B">
        <w:rPr>
          <w:rFonts w:ascii="Times" w:eastAsia="Times New Roman" w:hAnsi="Times" w:cs="Times New Roman"/>
          <w:lang w:eastAsia="pt-BR"/>
        </w:rPr>
        <w:t>Discutir os resultados e propor melhorias futuras na solução desenvolvida.</w:t>
      </w:r>
    </w:p>
    <w:p w14:paraId="0D4AE66D" w14:textId="77777777" w:rsidR="0035795B" w:rsidRPr="0035795B" w:rsidRDefault="0035795B" w:rsidP="0035795B">
      <w:pPr>
        <w:tabs>
          <w:tab w:val="left" w:pos="720"/>
        </w:tabs>
        <w:spacing w:before="120" w:after="0" w:line="240" w:lineRule="auto"/>
        <w:ind w:firstLine="708"/>
        <w:jc w:val="both"/>
        <w:rPr>
          <w:rFonts w:ascii="Times" w:eastAsia="Times New Roman" w:hAnsi="Times" w:cs="Times New Roman"/>
          <w:lang w:eastAsia="pt-BR"/>
        </w:rPr>
      </w:pPr>
    </w:p>
    <w:p w14:paraId="1AFB9527" w14:textId="699AD83F" w:rsidR="0035795B" w:rsidRPr="0035795B" w:rsidRDefault="0035795B" w:rsidP="0035795B">
      <w:pPr>
        <w:tabs>
          <w:tab w:val="left" w:pos="720"/>
        </w:tabs>
        <w:spacing w:before="120" w:after="0" w:line="240" w:lineRule="auto"/>
        <w:ind w:firstLine="708"/>
        <w:jc w:val="both"/>
        <w:rPr>
          <w:rFonts w:ascii="Times" w:eastAsia="Times New Roman" w:hAnsi="Times" w:cs="Times New Roman"/>
          <w:lang w:eastAsia="pt-BR"/>
        </w:rPr>
      </w:pPr>
      <w:r w:rsidRPr="0035795B">
        <w:rPr>
          <w:rFonts w:ascii="Times" w:eastAsia="Times New Roman" w:hAnsi="Times" w:cs="Times New Roman"/>
          <w:lang w:eastAsia="pt-BR"/>
        </w:rPr>
        <w:t>A relevância desta pesquisa reside na sua contribuição prática ao oferecer um modelo reprodutível e transparente, com potencial de impacto social ao subsidiar ações públicas com base em dados reais. Além disso, o projeto está alinhado ao Objetivo de Desenvolvimento Sustentável (ODS) 3 – Saúde e Bem-Estar.</w:t>
      </w:r>
    </w:p>
    <w:p w14:paraId="7F1EAF27" w14:textId="4095B9E8" w:rsidR="00BC2714" w:rsidRDefault="0035795B" w:rsidP="0035795B">
      <w:pPr>
        <w:tabs>
          <w:tab w:val="left" w:pos="720"/>
        </w:tabs>
        <w:spacing w:before="120" w:after="0" w:line="240" w:lineRule="auto"/>
        <w:ind w:firstLine="708"/>
        <w:jc w:val="both"/>
        <w:rPr>
          <w:rFonts w:ascii="Times" w:eastAsia="Times New Roman" w:hAnsi="Times" w:cs="Times New Roman"/>
          <w:lang w:eastAsia="pt-BR"/>
        </w:rPr>
      </w:pPr>
      <w:r w:rsidRPr="0035795B">
        <w:rPr>
          <w:rFonts w:ascii="Times" w:eastAsia="Times New Roman" w:hAnsi="Times" w:cs="Times New Roman"/>
          <w:lang w:eastAsia="pt-BR"/>
        </w:rPr>
        <w:t>Este artigo está estruturado da seguinte forma: na Seção 2 apresenta-se o referencial teórico com base em estudos e técnicas relacionadas à modelagem de séries temporais; a Seção 3 descreve a metodologia aplicada; a Seção 4 apresenta os resultados e a discussão crítica; e a Seção 5 traz as conclusões e propostas de continuidade do projeto.</w:t>
      </w:r>
    </w:p>
    <w:p w14:paraId="6E066D54" w14:textId="632924C2" w:rsidR="00BC2714" w:rsidRPr="00BC2714" w:rsidRDefault="0035795B" w:rsidP="0035795B">
      <w:pPr>
        <w:tabs>
          <w:tab w:val="left" w:pos="720"/>
        </w:tabs>
        <w:spacing w:before="120" w:after="0" w:line="240" w:lineRule="auto"/>
        <w:jc w:val="both"/>
        <w:rPr>
          <w:rFonts w:ascii="Times" w:eastAsia="Times New Roman" w:hAnsi="Times" w:cs="Times New Roman"/>
          <w:b/>
          <w:bCs/>
          <w:lang w:eastAsia="pt-BR"/>
        </w:rPr>
      </w:pPr>
      <w:r>
        <w:rPr>
          <w:rFonts w:ascii="Times" w:eastAsia="Times New Roman" w:hAnsi="Times" w:cs="Times New Roman"/>
          <w:lang w:eastAsia="pt-BR"/>
        </w:rPr>
        <w:tab/>
      </w:r>
      <w:r w:rsidR="00BC2714" w:rsidRPr="00BC2714">
        <w:rPr>
          <w:rFonts w:ascii="Times" w:eastAsia="Times New Roman" w:hAnsi="Times" w:cs="Times New Roman"/>
          <w:b/>
          <w:bCs/>
          <w:lang w:eastAsia="pt-BR"/>
        </w:rPr>
        <w:t>Descrição da Base de Dados:</w:t>
      </w:r>
    </w:p>
    <w:p w14:paraId="27B46FFA" w14:textId="3EB5CCAD" w:rsidR="0035795B" w:rsidRDefault="0035795B" w:rsidP="00BC2714">
      <w:pPr>
        <w:tabs>
          <w:tab w:val="left" w:pos="720"/>
        </w:tabs>
        <w:spacing w:before="120" w:after="0" w:line="240" w:lineRule="auto"/>
        <w:ind w:firstLine="708"/>
        <w:jc w:val="both"/>
        <w:rPr>
          <w:rFonts w:ascii="Times" w:eastAsia="Times New Roman" w:hAnsi="Times" w:cs="Times New Roman"/>
          <w:lang w:eastAsia="pt-BR"/>
        </w:rPr>
      </w:pPr>
      <w:r w:rsidRPr="0035795B">
        <w:rPr>
          <w:rFonts w:ascii="Times" w:eastAsia="Times New Roman" w:hAnsi="Times" w:cs="Times New Roman"/>
          <w:lang w:eastAsia="pt-BR"/>
        </w:rPr>
        <w:t xml:space="preserve">Os dados utilizados foram obtidos da API do </w:t>
      </w:r>
      <w:proofErr w:type="spellStart"/>
      <w:r w:rsidRPr="0035795B">
        <w:rPr>
          <w:rFonts w:ascii="Times" w:eastAsia="Times New Roman" w:hAnsi="Times" w:cs="Times New Roman"/>
          <w:lang w:eastAsia="pt-BR"/>
        </w:rPr>
        <w:t>InfoDengue</w:t>
      </w:r>
      <w:proofErr w:type="spellEnd"/>
      <w:r>
        <w:rPr>
          <w:rFonts w:ascii="Times" w:eastAsia="Times New Roman" w:hAnsi="Times" w:cs="Times New Roman"/>
          <w:lang w:eastAsia="pt-BR"/>
        </w:rPr>
        <w:t xml:space="preserve"> (</w:t>
      </w:r>
      <w:hyperlink r:id="rId11" w:history="1">
        <w:r w:rsidRPr="00267FEE">
          <w:rPr>
            <w:rStyle w:val="Hyperlink"/>
            <w:rFonts w:ascii="Times" w:eastAsia="Times New Roman" w:hAnsi="Times" w:cs="Times New Roman"/>
            <w:lang w:eastAsia="pt-BR"/>
          </w:rPr>
          <w:t>https://info.dengue.mat.br/services/api</w:t>
        </w:r>
      </w:hyperlink>
      <w:r>
        <w:rPr>
          <w:rFonts w:ascii="Times" w:eastAsia="Times New Roman" w:hAnsi="Times" w:cs="Times New Roman"/>
          <w:lang w:eastAsia="pt-BR"/>
        </w:rPr>
        <w:t>)</w:t>
      </w:r>
      <w:r w:rsidRPr="0035795B">
        <w:rPr>
          <w:rFonts w:ascii="Times" w:eastAsia="Times New Roman" w:hAnsi="Times" w:cs="Times New Roman"/>
          <w:lang w:eastAsia="pt-BR"/>
        </w:rPr>
        <w:t>, o que assegura atualidade, acessibilidade e transparência, além de permitir a reprodutibilidade completa do projeto por meio de repositório público com código e documentação.</w:t>
      </w:r>
    </w:p>
    <w:p w14:paraId="5034A2AC" w14:textId="77777777" w:rsidR="00BC2714" w:rsidRPr="00352C7E" w:rsidRDefault="00BC2714" w:rsidP="00BC2714">
      <w:pPr>
        <w:tabs>
          <w:tab w:val="left" w:pos="720"/>
        </w:tabs>
        <w:spacing w:before="120" w:after="0" w:line="240" w:lineRule="auto"/>
        <w:ind w:firstLine="708"/>
        <w:jc w:val="both"/>
        <w:rPr>
          <w:rFonts w:ascii="Times" w:eastAsia="Times New Roman" w:hAnsi="Times" w:cs="Times New Roman"/>
          <w:lang w:eastAsia="pt-BR"/>
        </w:rPr>
      </w:pPr>
    </w:p>
    <w:p w14:paraId="641ED91F" w14:textId="2322D603" w:rsidR="00AB6973" w:rsidRPr="00AB6973" w:rsidRDefault="00AB6973" w:rsidP="661742CD">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5DA1AE22">
        <w:rPr>
          <w:rFonts w:ascii="Times" w:eastAsia="Times New Roman" w:hAnsi="Times" w:cs="Times New Roman"/>
          <w:b/>
          <w:bCs/>
          <w:kern w:val="28"/>
          <w:sz w:val="26"/>
          <w:szCs w:val="26"/>
          <w:lang w:eastAsia="pt-BR"/>
          <w14:ligatures w14:val="none"/>
        </w:rPr>
        <w:t xml:space="preserve">2. </w:t>
      </w:r>
      <w:r w:rsidR="746949F9" w:rsidRPr="5DA1AE22">
        <w:rPr>
          <w:rFonts w:ascii="Times" w:eastAsia="Times New Roman" w:hAnsi="Times" w:cs="Times New Roman"/>
          <w:b/>
          <w:bCs/>
          <w:kern w:val="28"/>
          <w:sz w:val="26"/>
          <w:szCs w:val="26"/>
          <w:lang w:eastAsia="pt-BR"/>
          <w14:ligatures w14:val="none"/>
        </w:rPr>
        <w:t>Referencial Teórico</w:t>
      </w:r>
    </w:p>
    <w:p w14:paraId="3285A4A3" w14:textId="3C2A4A26" w:rsidR="00863C41" w:rsidRPr="00863C41" w:rsidRDefault="00863C41" w:rsidP="00863C41">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63C41">
        <w:rPr>
          <w:rFonts w:ascii="Times" w:eastAsia="Times New Roman" w:hAnsi="Times" w:cs="Times New Roman"/>
          <w:kern w:val="0"/>
          <w:lang w:eastAsia="pt-BR"/>
          <w14:ligatures w14:val="none"/>
        </w:rPr>
        <w:t>A análise de séries temporais é uma técnica estatística amplamente utilizada para modelar e prever fenômenos que variam ao longo do tempo. Seu uso é recorrente em domínios como economia, meteorologia e saúde pública, especialmente em situações em que é necessário identificar padrões de tendência, sazonalidade e ciclos (SZELISKI, 2021).</w:t>
      </w:r>
    </w:p>
    <w:p w14:paraId="2FB2AA71" w14:textId="25B40E09" w:rsidR="00863C41" w:rsidRPr="00863C41" w:rsidRDefault="00863C41" w:rsidP="00863C41">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63C41">
        <w:rPr>
          <w:rFonts w:ascii="Times" w:eastAsia="Times New Roman" w:hAnsi="Times" w:cs="Times New Roman"/>
          <w:kern w:val="0"/>
          <w:lang w:eastAsia="pt-BR"/>
          <w14:ligatures w14:val="none"/>
        </w:rPr>
        <w:t>No campo da saúde, a modelagem temporal tem sido aplicada para monitorar surtos de doenças infecciosas, como a gripe e a dengue. A capacidade de antecipar elevações nos casos permite aos gestores públicos se prepararem melhor, evitando a sobrecarga dos serviços de saúde. Essa previsão depende da qualidade dos dados e da escolha adequada dos modelos estatísticos (OMS, 2025; MINISTÉRIO DA SAÚDE, 2025).</w:t>
      </w:r>
    </w:p>
    <w:p w14:paraId="109708B8" w14:textId="078B40F2" w:rsidR="00863C41" w:rsidRPr="00863C41" w:rsidRDefault="00863C41" w:rsidP="00863C41">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63C41">
        <w:rPr>
          <w:rFonts w:ascii="Times" w:eastAsia="Times New Roman" w:hAnsi="Times" w:cs="Times New Roman"/>
          <w:kern w:val="0"/>
          <w:lang w:eastAsia="pt-BR"/>
          <w14:ligatures w14:val="none"/>
        </w:rPr>
        <w:t>Entre os modelos mais utilizados para séries temporais destaca-se o ARIMA (</w:t>
      </w:r>
      <w:proofErr w:type="spellStart"/>
      <w:r w:rsidRPr="00863C41">
        <w:rPr>
          <w:rFonts w:ascii="Times" w:eastAsia="Times New Roman" w:hAnsi="Times" w:cs="Times New Roman"/>
          <w:kern w:val="0"/>
          <w:lang w:eastAsia="pt-BR"/>
          <w14:ligatures w14:val="none"/>
        </w:rPr>
        <w:t>AutoRegressive</w:t>
      </w:r>
      <w:proofErr w:type="spellEnd"/>
      <w:r w:rsidRPr="00863C41">
        <w:rPr>
          <w:rFonts w:ascii="Times" w:eastAsia="Times New Roman" w:hAnsi="Times" w:cs="Times New Roman"/>
          <w:kern w:val="0"/>
          <w:lang w:eastAsia="pt-BR"/>
          <w14:ligatures w14:val="none"/>
        </w:rPr>
        <w:t xml:space="preserve"> </w:t>
      </w:r>
      <w:proofErr w:type="spellStart"/>
      <w:r w:rsidRPr="00863C41">
        <w:rPr>
          <w:rFonts w:ascii="Times" w:eastAsia="Times New Roman" w:hAnsi="Times" w:cs="Times New Roman"/>
          <w:kern w:val="0"/>
          <w:lang w:eastAsia="pt-BR"/>
          <w14:ligatures w14:val="none"/>
        </w:rPr>
        <w:t>Integrated</w:t>
      </w:r>
      <w:proofErr w:type="spellEnd"/>
      <w:r w:rsidRPr="00863C41">
        <w:rPr>
          <w:rFonts w:ascii="Times" w:eastAsia="Times New Roman" w:hAnsi="Times" w:cs="Times New Roman"/>
          <w:kern w:val="0"/>
          <w:lang w:eastAsia="pt-BR"/>
          <w14:ligatures w14:val="none"/>
        </w:rPr>
        <w:t xml:space="preserve"> Moving </w:t>
      </w:r>
      <w:proofErr w:type="spellStart"/>
      <w:r w:rsidRPr="00863C41">
        <w:rPr>
          <w:rFonts w:ascii="Times" w:eastAsia="Times New Roman" w:hAnsi="Times" w:cs="Times New Roman"/>
          <w:kern w:val="0"/>
          <w:lang w:eastAsia="pt-BR"/>
          <w14:ligatures w14:val="none"/>
        </w:rPr>
        <w:t>Average</w:t>
      </w:r>
      <w:proofErr w:type="spellEnd"/>
      <w:r w:rsidRPr="00863C41">
        <w:rPr>
          <w:rFonts w:ascii="Times" w:eastAsia="Times New Roman" w:hAnsi="Times" w:cs="Times New Roman"/>
          <w:kern w:val="0"/>
          <w:lang w:eastAsia="pt-BR"/>
          <w14:ligatures w14:val="none"/>
        </w:rPr>
        <w:t xml:space="preserve">), proposto por Box e Jenkins. Este modelo combina componentes autorregressivos, de média móvel e de diferenciação, sendo eficaz na identificação de padrões lineares e tendências em séries </w:t>
      </w:r>
      <w:proofErr w:type="spellStart"/>
      <w:r w:rsidRPr="00863C41">
        <w:rPr>
          <w:rFonts w:ascii="Times" w:eastAsia="Times New Roman" w:hAnsi="Times" w:cs="Times New Roman"/>
          <w:kern w:val="0"/>
          <w:lang w:eastAsia="pt-BR"/>
          <w14:ligatures w14:val="none"/>
        </w:rPr>
        <w:t>univariadas</w:t>
      </w:r>
      <w:proofErr w:type="spellEnd"/>
      <w:r w:rsidRPr="00863C41">
        <w:rPr>
          <w:rFonts w:ascii="Times" w:eastAsia="Times New Roman" w:hAnsi="Times" w:cs="Times New Roman"/>
          <w:kern w:val="0"/>
          <w:lang w:eastAsia="pt-BR"/>
          <w14:ligatures w14:val="none"/>
        </w:rPr>
        <w:t xml:space="preserve"> (RUSSELL; NORVIG, 2021). Quando há presença de sazonalidade explícita, utiliza-se o modelo SARIMA, uma extensão que adiciona componentes sazonais ao ARIMA tradicional (HAMEED et al., 2019).</w:t>
      </w:r>
    </w:p>
    <w:p w14:paraId="755931E7" w14:textId="044736F2" w:rsidR="00863C41" w:rsidRPr="00863C41" w:rsidRDefault="00863C41" w:rsidP="00863C41">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63C41">
        <w:rPr>
          <w:rFonts w:ascii="Times" w:eastAsia="Times New Roman" w:hAnsi="Times" w:cs="Times New Roman"/>
          <w:kern w:val="0"/>
          <w:lang w:eastAsia="pt-BR"/>
          <w14:ligatures w14:val="none"/>
        </w:rPr>
        <w:t xml:space="preserve">Em contrapartida, técnicas de aprendizado de máquina, como Random </w:t>
      </w:r>
      <w:proofErr w:type="spellStart"/>
      <w:r w:rsidRPr="00863C41">
        <w:rPr>
          <w:rFonts w:ascii="Times" w:eastAsia="Times New Roman" w:hAnsi="Times" w:cs="Times New Roman"/>
          <w:kern w:val="0"/>
          <w:lang w:eastAsia="pt-BR"/>
          <w14:ligatures w14:val="none"/>
        </w:rPr>
        <w:t>Forests</w:t>
      </w:r>
      <w:proofErr w:type="spellEnd"/>
      <w:r w:rsidRPr="00863C41">
        <w:rPr>
          <w:rFonts w:ascii="Times" w:eastAsia="Times New Roman" w:hAnsi="Times" w:cs="Times New Roman"/>
          <w:kern w:val="0"/>
          <w:lang w:eastAsia="pt-BR"/>
          <w14:ligatures w14:val="none"/>
        </w:rPr>
        <w:t xml:space="preserve"> e redes neurais recorrentes (RNN e LSTM), vêm sendo empregadas em contextos mais complexos, onde há múltiplas variáveis e comportamentos não lineares. Essas abordagens têm demonstrado bons resultados na previsão de doenças endêmicas, oferecendo maior capacidade de generalização e adaptabilidade (KARTHIK et al., 2022).</w:t>
      </w:r>
    </w:p>
    <w:p w14:paraId="16BEA4C1" w14:textId="3B1389C7" w:rsidR="00863C41" w:rsidRPr="00863C41" w:rsidRDefault="00863C41" w:rsidP="00863C41">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63C41">
        <w:rPr>
          <w:rFonts w:ascii="Times" w:eastAsia="Times New Roman" w:hAnsi="Times" w:cs="Times New Roman"/>
          <w:kern w:val="0"/>
          <w:lang w:eastAsia="pt-BR"/>
          <w14:ligatures w14:val="none"/>
        </w:rPr>
        <w:t xml:space="preserve">Diversos estudos exploram essas técnicas no contexto da dengue. </w:t>
      </w:r>
      <w:proofErr w:type="spellStart"/>
      <w:r w:rsidRPr="00863C41">
        <w:rPr>
          <w:rFonts w:ascii="Times" w:eastAsia="Times New Roman" w:hAnsi="Times" w:cs="Times New Roman"/>
          <w:kern w:val="0"/>
          <w:lang w:eastAsia="pt-BR"/>
          <w14:ligatures w14:val="none"/>
        </w:rPr>
        <w:t>Arora</w:t>
      </w:r>
      <w:proofErr w:type="spellEnd"/>
      <w:r w:rsidRPr="00863C41">
        <w:rPr>
          <w:rFonts w:ascii="Times" w:eastAsia="Times New Roman" w:hAnsi="Times" w:cs="Times New Roman"/>
          <w:kern w:val="0"/>
          <w:lang w:eastAsia="pt-BR"/>
          <w14:ligatures w14:val="none"/>
        </w:rPr>
        <w:t xml:space="preserve"> et al. (2021) aplicaram modelos de </w:t>
      </w:r>
      <w:proofErr w:type="spellStart"/>
      <w:r w:rsidRPr="00863C41">
        <w:rPr>
          <w:rFonts w:ascii="Times" w:eastAsia="Times New Roman" w:hAnsi="Times" w:cs="Times New Roman"/>
          <w:kern w:val="0"/>
          <w:lang w:eastAsia="pt-BR"/>
          <w14:ligatures w14:val="none"/>
        </w:rPr>
        <w:t>deep</w:t>
      </w:r>
      <w:proofErr w:type="spellEnd"/>
      <w:r w:rsidRPr="00863C41">
        <w:rPr>
          <w:rFonts w:ascii="Times" w:eastAsia="Times New Roman" w:hAnsi="Times" w:cs="Times New Roman"/>
          <w:kern w:val="0"/>
          <w:lang w:eastAsia="pt-BR"/>
          <w14:ligatures w14:val="none"/>
        </w:rPr>
        <w:t xml:space="preserve"> learning para prever a incidência da doença e observaram desempenho superior aos métodos estatísticos em contextos urbanos. Já o trabalho de </w:t>
      </w:r>
      <w:proofErr w:type="spellStart"/>
      <w:r w:rsidRPr="00863C41">
        <w:rPr>
          <w:rFonts w:ascii="Times" w:eastAsia="Times New Roman" w:hAnsi="Times" w:cs="Times New Roman"/>
          <w:kern w:val="0"/>
          <w:lang w:eastAsia="pt-BR"/>
          <w14:ligatures w14:val="none"/>
        </w:rPr>
        <w:t>Hameed</w:t>
      </w:r>
      <w:proofErr w:type="spellEnd"/>
      <w:r w:rsidRPr="00863C41">
        <w:rPr>
          <w:rFonts w:ascii="Times" w:eastAsia="Times New Roman" w:hAnsi="Times" w:cs="Times New Roman"/>
          <w:kern w:val="0"/>
          <w:lang w:eastAsia="pt-BR"/>
          <w14:ligatures w14:val="none"/>
        </w:rPr>
        <w:t xml:space="preserve"> et al. (2019) utilizou um sistema de apoio à decisão baseado em machine learning para classificar áreas de risco, alcançando precisão de 94% na previsão semanal de casos. Esses trabalhos reforçam a importância de escolher modelos adequados ao tipo e à estrutura dos dados disponíveis.</w:t>
      </w:r>
    </w:p>
    <w:p w14:paraId="3BF86E16" w14:textId="2AC343A0" w:rsidR="002E0FD7" w:rsidRDefault="00863C41" w:rsidP="00863C41">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63C41">
        <w:rPr>
          <w:rFonts w:ascii="Times" w:eastAsia="Times New Roman" w:hAnsi="Times" w:cs="Times New Roman"/>
          <w:kern w:val="0"/>
          <w:lang w:eastAsia="pt-BR"/>
          <w14:ligatures w14:val="none"/>
        </w:rPr>
        <w:t xml:space="preserve">Neste projeto, optou-se por utilizar o modelo ARIMA como abordagem principal, considerando sua robustez, </w:t>
      </w:r>
      <w:proofErr w:type="spellStart"/>
      <w:r w:rsidRPr="00863C41">
        <w:rPr>
          <w:rFonts w:ascii="Times" w:eastAsia="Times New Roman" w:hAnsi="Times" w:cs="Times New Roman"/>
          <w:kern w:val="0"/>
          <w:lang w:eastAsia="pt-BR"/>
          <w14:ligatures w14:val="none"/>
        </w:rPr>
        <w:t>interpretabilidade</w:t>
      </w:r>
      <w:proofErr w:type="spellEnd"/>
      <w:r w:rsidRPr="00863C41">
        <w:rPr>
          <w:rFonts w:ascii="Times" w:eastAsia="Times New Roman" w:hAnsi="Times" w:cs="Times New Roman"/>
          <w:kern w:val="0"/>
          <w:lang w:eastAsia="pt-BR"/>
          <w14:ligatures w14:val="none"/>
        </w:rPr>
        <w:t xml:space="preserve"> e boa performance em séries temporais semanais com tendências suavizadas. A base de dados foi extraída da API pública do </w:t>
      </w:r>
      <w:proofErr w:type="spellStart"/>
      <w:r w:rsidRPr="00863C41">
        <w:rPr>
          <w:rFonts w:ascii="Times" w:eastAsia="Times New Roman" w:hAnsi="Times" w:cs="Times New Roman"/>
          <w:kern w:val="0"/>
          <w:lang w:eastAsia="pt-BR"/>
          <w14:ligatures w14:val="none"/>
        </w:rPr>
        <w:t>InfoDengue</w:t>
      </w:r>
      <w:proofErr w:type="spellEnd"/>
      <w:r w:rsidRPr="00863C41">
        <w:rPr>
          <w:rFonts w:ascii="Times" w:eastAsia="Times New Roman" w:hAnsi="Times" w:cs="Times New Roman"/>
          <w:kern w:val="0"/>
          <w:lang w:eastAsia="pt-BR"/>
          <w14:ligatures w14:val="none"/>
        </w:rPr>
        <w:t xml:space="preserve"> (INFO DENGUE, 2025), garantindo atualidade, confiabilidade e reprodutibilidade. O modelo foi aplicado aos dados da cidade de São Paulo entre 2020 e 2025, sendo validado com métricas como MAE e RMSE.</w:t>
      </w:r>
    </w:p>
    <w:p w14:paraId="6FDAF1EC" w14:textId="77777777" w:rsidR="005D61E9" w:rsidRDefault="005D61E9" w:rsidP="003C06A7">
      <w:pPr>
        <w:tabs>
          <w:tab w:val="left" w:pos="720"/>
        </w:tabs>
        <w:spacing w:before="120" w:after="0" w:line="240" w:lineRule="auto"/>
        <w:jc w:val="both"/>
        <w:rPr>
          <w:rFonts w:ascii="Times" w:eastAsia="Times New Roman" w:hAnsi="Times" w:cs="Times New Roman"/>
          <w:b/>
          <w:bCs/>
          <w:lang w:eastAsia="pt-BR"/>
        </w:rPr>
      </w:pPr>
    </w:p>
    <w:p w14:paraId="0D94D241" w14:textId="77777777" w:rsidR="005836B9" w:rsidRDefault="005836B9" w:rsidP="003C06A7">
      <w:pPr>
        <w:tabs>
          <w:tab w:val="left" w:pos="720"/>
        </w:tabs>
        <w:spacing w:before="120" w:after="0" w:line="240" w:lineRule="auto"/>
        <w:jc w:val="both"/>
        <w:rPr>
          <w:rFonts w:ascii="Times" w:eastAsia="Times New Roman" w:hAnsi="Times" w:cs="Times New Roman"/>
          <w:b/>
          <w:bCs/>
          <w:lang w:eastAsia="pt-BR"/>
        </w:rPr>
      </w:pPr>
    </w:p>
    <w:p w14:paraId="7E252FEC" w14:textId="77777777" w:rsidR="005836B9" w:rsidRDefault="005836B9" w:rsidP="003C06A7">
      <w:pPr>
        <w:tabs>
          <w:tab w:val="left" w:pos="720"/>
        </w:tabs>
        <w:spacing w:before="120" w:after="0" w:line="240" w:lineRule="auto"/>
        <w:jc w:val="both"/>
        <w:rPr>
          <w:rFonts w:ascii="Times" w:eastAsia="Times New Roman" w:hAnsi="Times" w:cs="Times New Roman"/>
          <w:b/>
          <w:bCs/>
          <w:lang w:eastAsia="pt-BR"/>
        </w:rPr>
      </w:pPr>
    </w:p>
    <w:p w14:paraId="36115FFE" w14:textId="77777777" w:rsidR="005836B9" w:rsidRDefault="005836B9" w:rsidP="003C06A7">
      <w:pPr>
        <w:tabs>
          <w:tab w:val="left" w:pos="720"/>
        </w:tabs>
        <w:spacing w:before="120" w:after="0" w:line="240" w:lineRule="auto"/>
        <w:jc w:val="both"/>
        <w:rPr>
          <w:rFonts w:ascii="Times" w:eastAsia="Times New Roman" w:hAnsi="Times" w:cs="Times New Roman"/>
          <w:b/>
          <w:bCs/>
          <w:lang w:eastAsia="pt-BR"/>
        </w:rPr>
      </w:pPr>
    </w:p>
    <w:p w14:paraId="30D99CD1" w14:textId="77777777" w:rsidR="005836B9" w:rsidRDefault="005836B9" w:rsidP="003C06A7">
      <w:pPr>
        <w:tabs>
          <w:tab w:val="left" w:pos="720"/>
        </w:tabs>
        <w:spacing w:before="120" w:after="0" w:line="240" w:lineRule="auto"/>
        <w:jc w:val="both"/>
        <w:rPr>
          <w:rFonts w:ascii="Times" w:eastAsia="Times New Roman" w:hAnsi="Times" w:cs="Times New Roman"/>
          <w:b/>
          <w:bCs/>
          <w:lang w:eastAsia="pt-BR"/>
        </w:rPr>
      </w:pPr>
    </w:p>
    <w:p w14:paraId="6B5AFD04" w14:textId="77777777" w:rsidR="005836B9" w:rsidRDefault="005836B9" w:rsidP="003C06A7">
      <w:pPr>
        <w:tabs>
          <w:tab w:val="left" w:pos="720"/>
        </w:tabs>
        <w:spacing w:before="120" w:after="0" w:line="240" w:lineRule="auto"/>
        <w:jc w:val="both"/>
        <w:rPr>
          <w:rFonts w:ascii="Times" w:eastAsia="Times New Roman" w:hAnsi="Times" w:cs="Times New Roman"/>
          <w:b/>
          <w:bCs/>
          <w:lang w:eastAsia="pt-BR"/>
        </w:rPr>
      </w:pPr>
    </w:p>
    <w:p w14:paraId="0F14A1AA" w14:textId="77777777" w:rsidR="00673611" w:rsidRPr="003C06A7" w:rsidRDefault="00673611" w:rsidP="00673611">
      <w:pPr>
        <w:tabs>
          <w:tab w:val="left" w:pos="720"/>
        </w:tabs>
        <w:spacing w:before="120" w:after="0" w:line="240" w:lineRule="auto"/>
        <w:ind w:firstLine="708"/>
        <w:jc w:val="both"/>
        <w:rPr>
          <w:rFonts w:ascii="Times" w:eastAsia="Times New Roman" w:hAnsi="Times" w:cs="Times New Roman"/>
          <w:b/>
          <w:bCs/>
          <w:lang w:eastAsia="pt-BR"/>
        </w:rPr>
      </w:pPr>
      <w:r>
        <w:rPr>
          <w:rFonts w:ascii="Times" w:eastAsia="Times New Roman" w:hAnsi="Times" w:cs="Times New Roman"/>
          <w:b/>
          <w:bCs/>
          <w:lang w:eastAsia="pt-BR"/>
        </w:rPr>
        <w:t>Cronograma</w:t>
      </w:r>
      <w:r w:rsidRPr="003C06A7">
        <w:rPr>
          <w:rFonts w:ascii="Times" w:eastAsia="Times New Roman" w:hAnsi="Times" w:cs="Times New Roman"/>
          <w:b/>
          <w:bCs/>
          <w:lang w:eastAsia="pt-BR"/>
        </w:rPr>
        <w:t>:</w:t>
      </w:r>
    </w:p>
    <w:p w14:paraId="258AC0A4" w14:textId="2EDF3D25" w:rsidR="00673611" w:rsidRPr="003C06A7" w:rsidRDefault="00673611" w:rsidP="00673611">
      <w:pPr>
        <w:tabs>
          <w:tab w:val="left" w:pos="720"/>
        </w:tabs>
        <w:spacing w:before="120" w:after="0" w:line="240" w:lineRule="auto"/>
        <w:jc w:val="both"/>
        <w:rPr>
          <w:rFonts w:ascii="Times" w:eastAsia="Times New Roman" w:hAnsi="Times" w:cs="Times New Roman"/>
          <w:lang w:eastAsia="pt-BR"/>
        </w:rPr>
      </w:pPr>
    </w:p>
    <w:p w14:paraId="035C82DA" w14:textId="045E76EF" w:rsidR="00673611" w:rsidRDefault="005836B9" w:rsidP="005836B9">
      <w:pPr>
        <w:tabs>
          <w:tab w:val="left" w:pos="0"/>
        </w:tabs>
        <w:spacing w:before="120" w:after="0" w:line="240" w:lineRule="auto"/>
        <w:jc w:val="center"/>
        <w:rPr>
          <w:rFonts w:ascii="Times" w:eastAsia="Times New Roman" w:hAnsi="Times" w:cs="Times New Roman"/>
          <w:b/>
          <w:bCs/>
          <w:lang w:eastAsia="pt-BR"/>
        </w:rPr>
      </w:pPr>
      <w:r w:rsidRPr="005836B9">
        <w:rPr>
          <w:noProof/>
        </w:rPr>
        <w:drawing>
          <wp:inline distT="0" distB="0" distL="0" distR="0" wp14:anchorId="33EEE588" wp14:editId="1CB235BA">
            <wp:extent cx="5778500" cy="3714750"/>
            <wp:effectExtent l="0" t="0" r="0" b="0"/>
            <wp:docPr id="755814421"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963" cy="3715048"/>
                    </a:xfrm>
                    <a:prstGeom prst="rect">
                      <a:avLst/>
                    </a:prstGeom>
                    <a:noFill/>
                    <a:ln>
                      <a:noFill/>
                    </a:ln>
                  </pic:spPr>
                </pic:pic>
              </a:graphicData>
            </a:graphic>
          </wp:inline>
        </w:drawing>
      </w:r>
    </w:p>
    <w:p w14:paraId="387E7AB7" w14:textId="77777777" w:rsidR="00863C41" w:rsidRPr="00AB6973" w:rsidRDefault="00863C41" w:rsidP="00863C41">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5DA1AE22">
        <w:rPr>
          <w:rFonts w:ascii="Times" w:eastAsia="Times New Roman" w:hAnsi="Times" w:cs="Times New Roman"/>
          <w:b/>
          <w:bCs/>
          <w:kern w:val="28"/>
          <w:sz w:val="26"/>
          <w:szCs w:val="26"/>
          <w:lang w:eastAsia="pt-BR"/>
          <w14:ligatures w14:val="none"/>
        </w:rPr>
        <w:t>3. Metodologia</w:t>
      </w:r>
    </w:p>
    <w:p w14:paraId="2C1863D4" w14:textId="1444B620" w:rsidR="00863C41" w:rsidRPr="00863C41" w:rsidRDefault="00863C41" w:rsidP="00863C41">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863C41">
        <w:rPr>
          <w:rFonts w:ascii="Times" w:eastAsia="Times New Roman" w:hAnsi="Times" w:cs="Times New Roman"/>
          <w:lang w:eastAsia="pt-BR"/>
        </w:rPr>
        <w:t>Este estudo caracteriza-se como uma pesquisa aplicada, de natureza quantitativa, com objetivo exploratório e preditivo. A abordagem quantitativa foi escolhida por possibilitar a análise estatística de séries temporais e a avaliação do desempenho de modelos preditivos. A pesquisa está diretamente relacionada aos objetivos específicos propostos, permitindo o desenvolvimento de um produto analítico reprodutível e com potencial de aplicação prática no setor público.</w:t>
      </w:r>
    </w:p>
    <w:p w14:paraId="3EBA8E4A" w14:textId="77777777" w:rsidR="00863C41" w:rsidRPr="00863C41" w:rsidRDefault="00863C41" w:rsidP="00863C41">
      <w:pPr>
        <w:tabs>
          <w:tab w:val="left" w:pos="720"/>
        </w:tabs>
        <w:spacing w:before="120" w:after="0" w:line="240" w:lineRule="auto"/>
        <w:jc w:val="both"/>
        <w:rPr>
          <w:rFonts w:ascii="Times" w:eastAsia="Times New Roman" w:hAnsi="Times" w:cs="Times New Roman"/>
          <w:lang w:eastAsia="pt-BR"/>
        </w:rPr>
      </w:pPr>
    </w:p>
    <w:p w14:paraId="15F1714C" w14:textId="0E099BC2" w:rsidR="00863C41" w:rsidRPr="00863C41" w:rsidRDefault="00863C41" w:rsidP="00863C41">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863C41">
        <w:rPr>
          <w:rFonts w:ascii="Times" w:eastAsia="Times New Roman" w:hAnsi="Times" w:cs="Times New Roman"/>
          <w:lang w:eastAsia="pt-BR"/>
        </w:rPr>
        <w:t xml:space="preserve">Os dados utilizados foram coletados por meio da API pública do </w:t>
      </w:r>
      <w:proofErr w:type="spellStart"/>
      <w:r w:rsidRPr="00863C41">
        <w:rPr>
          <w:rFonts w:ascii="Times" w:eastAsia="Times New Roman" w:hAnsi="Times" w:cs="Times New Roman"/>
          <w:lang w:eastAsia="pt-BR"/>
        </w:rPr>
        <w:t>InfoDengue</w:t>
      </w:r>
      <w:proofErr w:type="spellEnd"/>
      <w:r w:rsidRPr="00863C41">
        <w:rPr>
          <w:rFonts w:ascii="Times" w:eastAsia="Times New Roman" w:hAnsi="Times" w:cs="Times New Roman"/>
          <w:lang w:eastAsia="pt-BR"/>
        </w:rPr>
        <w:t xml:space="preserve"> (</w:t>
      </w:r>
      <w:hyperlink r:id="rId13" w:history="1">
        <w:r w:rsidRPr="00863C41">
          <w:rPr>
            <w:rStyle w:val="Hyperlink"/>
            <w:rFonts w:ascii="Times" w:eastAsia="Times New Roman" w:hAnsi="Times" w:cs="Times New Roman"/>
            <w:lang w:eastAsia="pt-BR"/>
          </w:rPr>
          <w:t>https://info.dengue.mat.br/services/api</w:t>
        </w:r>
      </w:hyperlink>
      <w:r w:rsidRPr="00863C41">
        <w:rPr>
          <w:rFonts w:ascii="Times" w:eastAsia="Times New Roman" w:hAnsi="Times" w:cs="Times New Roman"/>
          <w:lang w:eastAsia="pt-BR"/>
        </w:rPr>
        <w:t xml:space="preserve">), plataforma mantida pela Fundação Getúlio Vargas (FGV) e pela Fundação Oswaldo Cruz (Fiocruz). Foram selecionados registros da cidade de São Paulo entre 1º de janeiro de 2020 e 30 de abril de 2025, organizados em formato de séries temporais semanais. O processo de extração, tratamento e análise foi documentado e disponibilizado </w:t>
      </w:r>
      <w:r>
        <w:rPr>
          <w:rFonts w:ascii="Times" w:eastAsia="Times New Roman" w:hAnsi="Times" w:cs="Times New Roman"/>
          <w:lang w:eastAsia="pt-BR"/>
        </w:rPr>
        <w:t>no</w:t>
      </w:r>
      <w:r w:rsidRPr="00863C41">
        <w:rPr>
          <w:rFonts w:ascii="Times" w:eastAsia="Times New Roman" w:hAnsi="Times" w:cs="Times New Roman"/>
          <w:lang w:eastAsia="pt-BR"/>
        </w:rPr>
        <w:t xml:space="preserve"> repositório público no GitHub</w:t>
      </w:r>
      <w:r>
        <w:rPr>
          <w:rFonts w:ascii="Times" w:eastAsia="Times New Roman" w:hAnsi="Times" w:cs="Times New Roman"/>
          <w:lang w:eastAsia="pt-BR"/>
        </w:rPr>
        <w:t xml:space="preserve"> </w:t>
      </w:r>
      <w:hyperlink r:id="rId14" w:history="1">
        <w:r w:rsidRPr="00863C41">
          <w:rPr>
            <w:rStyle w:val="Hyperlink"/>
            <w:rFonts w:ascii="Times" w:eastAsia="Times New Roman" w:hAnsi="Times" w:cs="Times New Roman"/>
            <w:lang w:eastAsia="pt-BR"/>
          </w:rPr>
          <w:t>https://github.com/jehclara14/Projeto-Aplicado-IV</w:t>
        </w:r>
      </w:hyperlink>
      <w:r w:rsidRPr="00863C41">
        <w:rPr>
          <w:rFonts w:ascii="Times" w:eastAsia="Times New Roman" w:hAnsi="Times" w:cs="Times New Roman"/>
          <w:lang w:eastAsia="pt-BR"/>
        </w:rPr>
        <w:t>, garantindo a reprodutibilidade da pesquisa.</w:t>
      </w:r>
    </w:p>
    <w:p w14:paraId="7C5ECB38" w14:textId="77777777" w:rsidR="00863C41" w:rsidRDefault="00863C41" w:rsidP="00863C41">
      <w:pPr>
        <w:tabs>
          <w:tab w:val="left" w:pos="720"/>
        </w:tabs>
        <w:spacing w:before="120" w:after="0" w:line="240" w:lineRule="auto"/>
        <w:jc w:val="both"/>
        <w:rPr>
          <w:rFonts w:ascii="Times" w:eastAsia="Times New Roman" w:hAnsi="Times" w:cs="Times New Roman"/>
          <w:lang w:eastAsia="pt-BR"/>
        </w:rPr>
      </w:pPr>
    </w:p>
    <w:p w14:paraId="2CEC8574" w14:textId="77777777" w:rsidR="005836B9" w:rsidRDefault="005836B9" w:rsidP="00863C41">
      <w:pPr>
        <w:tabs>
          <w:tab w:val="left" w:pos="720"/>
        </w:tabs>
        <w:spacing w:before="120" w:after="0" w:line="240" w:lineRule="auto"/>
        <w:jc w:val="both"/>
        <w:rPr>
          <w:rFonts w:ascii="Times" w:eastAsia="Times New Roman" w:hAnsi="Times" w:cs="Times New Roman"/>
          <w:lang w:eastAsia="pt-BR"/>
        </w:rPr>
      </w:pPr>
    </w:p>
    <w:p w14:paraId="0F17BEE7" w14:textId="77777777" w:rsidR="005836B9" w:rsidRDefault="005836B9" w:rsidP="00863C41">
      <w:pPr>
        <w:tabs>
          <w:tab w:val="left" w:pos="720"/>
        </w:tabs>
        <w:spacing w:before="120" w:after="0" w:line="240" w:lineRule="auto"/>
        <w:jc w:val="both"/>
        <w:rPr>
          <w:rFonts w:ascii="Times" w:eastAsia="Times New Roman" w:hAnsi="Times" w:cs="Times New Roman"/>
          <w:lang w:eastAsia="pt-BR"/>
        </w:rPr>
      </w:pPr>
    </w:p>
    <w:p w14:paraId="27E88513" w14:textId="77777777" w:rsidR="005836B9" w:rsidRPr="00863C41" w:rsidRDefault="005836B9" w:rsidP="00863C41">
      <w:pPr>
        <w:tabs>
          <w:tab w:val="left" w:pos="720"/>
        </w:tabs>
        <w:spacing w:before="120" w:after="0" w:line="240" w:lineRule="auto"/>
        <w:jc w:val="both"/>
        <w:rPr>
          <w:rFonts w:ascii="Times" w:eastAsia="Times New Roman" w:hAnsi="Times" w:cs="Times New Roman"/>
          <w:lang w:eastAsia="pt-BR"/>
        </w:rPr>
      </w:pPr>
    </w:p>
    <w:p w14:paraId="5BA71F33" w14:textId="511CAE9F" w:rsidR="00863C41" w:rsidRDefault="00863C41" w:rsidP="00863C41">
      <w:pPr>
        <w:tabs>
          <w:tab w:val="left" w:pos="720"/>
        </w:tabs>
        <w:spacing w:before="120" w:after="0" w:line="240" w:lineRule="auto"/>
        <w:jc w:val="both"/>
        <w:rPr>
          <w:rFonts w:ascii="Times" w:eastAsia="Times New Roman" w:hAnsi="Times" w:cs="Times New Roman"/>
          <w:b/>
          <w:bCs/>
          <w:lang w:eastAsia="pt-BR"/>
        </w:rPr>
      </w:pPr>
      <w:r w:rsidRPr="00863C41">
        <w:rPr>
          <w:rFonts w:ascii="Times" w:eastAsia="Times New Roman" w:hAnsi="Times" w:cs="Times New Roman"/>
          <w:b/>
          <w:bCs/>
          <w:lang w:eastAsia="pt-BR"/>
        </w:rPr>
        <w:t>Pipeline da Solução</w:t>
      </w:r>
    </w:p>
    <w:p w14:paraId="698F44C2" w14:textId="77777777" w:rsidR="00863C41" w:rsidRPr="00863C41" w:rsidRDefault="00863C41" w:rsidP="00863C41">
      <w:pPr>
        <w:tabs>
          <w:tab w:val="left" w:pos="720"/>
        </w:tabs>
        <w:spacing w:before="120" w:after="0" w:line="240" w:lineRule="auto"/>
        <w:jc w:val="both"/>
        <w:rPr>
          <w:rFonts w:ascii="Times" w:eastAsia="Times New Roman" w:hAnsi="Times" w:cs="Times New Roman"/>
          <w:b/>
          <w:bCs/>
          <w:lang w:eastAsia="pt-BR"/>
        </w:rPr>
      </w:pPr>
    </w:p>
    <w:p w14:paraId="3564CB1C" w14:textId="742EA09E" w:rsidR="00863C41" w:rsidRPr="00863C41" w:rsidRDefault="00763000" w:rsidP="00863C41">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00863C41" w:rsidRPr="00863C41">
        <w:rPr>
          <w:rFonts w:ascii="Times" w:eastAsia="Times New Roman" w:hAnsi="Times" w:cs="Times New Roman"/>
          <w:lang w:eastAsia="pt-BR"/>
        </w:rPr>
        <w:t xml:space="preserve">1. </w:t>
      </w:r>
      <w:r w:rsidR="00863C41" w:rsidRPr="00863C41">
        <w:rPr>
          <w:rFonts w:ascii="Times" w:eastAsia="Times New Roman" w:hAnsi="Times" w:cs="Times New Roman"/>
          <w:b/>
          <w:bCs/>
          <w:lang w:eastAsia="pt-BR"/>
        </w:rPr>
        <w:t>Coleta de Dados</w:t>
      </w:r>
      <w:r w:rsidR="00863C41" w:rsidRPr="00863C41">
        <w:rPr>
          <w:rFonts w:ascii="Times" w:eastAsia="Times New Roman" w:hAnsi="Times" w:cs="Times New Roman"/>
          <w:lang w:eastAsia="pt-BR"/>
        </w:rPr>
        <w:t xml:space="preserve">: Extração dos registros da cidade de São Paulo via API do </w:t>
      </w:r>
      <w:proofErr w:type="spellStart"/>
      <w:r w:rsidR="00863C41" w:rsidRPr="00863C41">
        <w:rPr>
          <w:rFonts w:ascii="Times" w:eastAsia="Times New Roman" w:hAnsi="Times" w:cs="Times New Roman"/>
          <w:lang w:eastAsia="pt-BR"/>
        </w:rPr>
        <w:t>InfoDengue</w:t>
      </w:r>
      <w:proofErr w:type="spellEnd"/>
      <w:r w:rsidR="00863C41" w:rsidRPr="00863C41">
        <w:rPr>
          <w:rFonts w:ascii="Times" w:eastAsia="Times New Roman" w:hAnsi="Times" w:cs="Times New Roman"/>
          <w:lang w:eastAsia="pt-BR"/>
        </w:rPr>
        <w:t xml:space="preserve"> e armazenamento local em formato CSV.</w:t>
      </w:r>
    </w:p>
    <w:p w14:paraId="76D0B401" w14:textId="3BD4BC71" w:rsidR="00863C41" w:rsidRPr="00863C41" w:rsidRDefault="00763000" w:rsidP="00863C41">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00863C41" w:rsidRPr="00863C41">
        <w:rPr>
          <w:rFonts w:ascii="Times" w:eastAsia="Times New Roman" w:hAnsi="Times" w:cs="Times New Roman"/>
          <w:lang w:eastAsia="pt-BR"/>
        </w:rPr>
        <w:t xml:space="preserve">2. </w:t>
      </w:r>
      <w:r w:rsidR="00863C41" w:rsidRPr="00863C41">
        <w:rPr>
          <w:rFonts w:ascii="Times" w:eastAsia="Times New Roman" w:hAnsi="Times" w:cs="Times New Roman"/>
          <w:b/>
          <w:bCs/>
          <w:lang w:eastAsia="pt-BR"/>
        </w:rPr>
        <w:t>Pré-processamento</w:t>
      </w:r>
      <w:r w:rsidR="00863C41" w:rsidRPr="00863C41">
        <w:rPr>
          <w:rFonts w:ascii="Times" w:eastAsia="Times New Roman" w:hAnsi="Times" w:cs="Times New Roman"/>
          <w:lang w:eastAsia="pt-BR"/>
        </w:rPr>
        <w:t>: Limpeza dos dados, verificação e remoção de valores ausentes, padronização de datas e diferenciação da série.</w:t>
      </w:r>
    </w:p>
    <w:p w14:paraId="3F968B77" w14:textId="6B4E1C61" w:rsidR="00863C41" w:rsidRPr="00863C41" w:rsidRDefault="00763000" w:rsidP="00863C41">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00863C41" w:rsidRPr="00863C41">
        <w:rPr>
          <w:rFonts w:ascii="Times" w:eastAsia="Times New Roman" w:hAnsi="Times" w:cs="Times New Roman"/>
          <w:lang w:eastAsia="pt-BR"/>
        </w:rPr>
        <w:t xml:space="preserve">3. </w:t>
      </w:r>
      <w:r w:rsidR="00863C41" w:rsidRPr="00863C41">
        <w:rPr>
          <w:rFonts w:ascii="Times" w:eastAsia="Times New Roman" w:hAnsi="Times" w:cs="Times New Roman"/>
          <w:b/>
          <w:bCs/>
          <w:lang w:eastAsia="pt-BR"/>
        </w:rPr>
        <w:t>Análise Exploratória</w:t>
      </w:r>
      <w:r w:rsidR="00863C41" w:rsidRPr="00863C41">
        <w:rPr>
          <w:rFonts w:ascii="Times" w:eastAsia="Times New Roman" w:hAnsi="Times" w:cs="Times New Roman"/>
          <w:lang w:eastAsia="pt-BR"/>
        </w:rPr>
        <w:t xml:space="preserve">: Visualização de tendências, sazonalidades e possíveis outliers por meio de gráficos de linha, </w:t>
      </w:r>
      <w:proofErr w:type="spellStart"/>
      <w:r w:rsidR="00863C41" w:rsidRPr="00863C41">
        <w:rPr>
          <w:rFonts w:ascii="Times" w:eastAsia="Times New Roman" w:hAnsi="Times" w:cs="Times New Roman"/>
          <w:lang w:eastAsia="pt-BR"/>
        </w:rPr>
        <w:t>boxplots</w:t>
      </w:r>
      <w:proofErr w:type="spellEnd"/>
      <w:r w:rsidR="00863C41" w:rsidRPr="00863C41">
        <w:rPr>
          <w:rFonts w:ascii="Times" w:eastAsia="Times New Roman" w:hAnsi="Times" w:cs="Times New Roman"/>
          <w:lang w:eastAsia="pt-BR"/>
        </w:rPr>
        <w:t xml:space="preserve"> e histogramas.</w:t>
      </w:r>
    </w:p>
    <w:p w14:paraId="0D712CE0" w14:textId="2EA3B392" w:rsidR="00863C41" w:rsidRPr="00863C41" w:rsidRDefault="00763000" w:rsidP="00863C41">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00863C41" w:rsidRPr="00863C41">
        <w:rPr>
          <w:rFonts w:ascii="Times" w:eastAsia="Times New Roman" w:hAnsi="Times" w:cs="Times New Roman"/>
          <w:lang w:eastAsia="pt-BR"/>
        </w:rPr>
        <w:t xml:space="preserve">4. </w:t>
      </w:r>
      <w:r w:rsidR="00863C41" w:rsidRPr="00863C41">
        <w:rPr>
          <w:rFonts w:ascii="Times" w:eastAsia="Times New Roman" w:hAnsi="Times" w:cs="Times New Roman"/>
          <w:b/>
          <w:bCs/>
          <w:lang w:eastAsia="pt-BR"/>
        </w:rPr>
        <w:t>Modelagem Estatística</w:t>
      </w:r>
      <w:r w:rsidR="00863C41" w:rsidRPr="00863C41">
        <w:rPr>
          <w:rFonts w:ascii="Times" w:eastAsia="Times New Roman" w:hAnsi="Times" w:cs="Times New Roman"/>
          <w:lang w:eastAsia="pt-BR"/>
        </w:rPr>
        <w:t>: Aplicação do modelo ARIMA com definição de parâmetros por meio da análise ACF/PACF, seguido de ajuste com `</w:t>
      </w:r>
      <w:proofErr w:type="spellStart"/>
      <w:r w:rsidR="00863C41" w:rsidRPr="00863C41">
        <w:rPr>
          <w:rFonts w:ascii="Times" w:eastAsia="Times New Roman" w:hAnsi="Times" w:cs="Times New Roman"/>
          <w:lang w:eastAsia="pt-BR"/>
        </w:rPr>
        <w:t>auto_arima</w:t>
      </w:r>
      <w:proofErr w:type="spellEnd"/>
      <w:r w:rsidR="00863C41" w:rsidRPr="00863C41">
        <w:rPr>
          <w:rFonts w:ascii="Times" w:eastAsia="Times New Roman" w:hAnsi="Times" w:cs="Times New Roman"/>
          <w:lang w:eastAsia="pt-BR"/>
        </w:rPr>
        <w:t>`.</w:t>
      </w:r>
    </w:p>
    <w:p w14:paraId="49D33C48" w14:textId="592CA51B" w:rsidR="00863C41" w:rsidRPr="00863C41" w:rsidRDefault="00763000" w:rsidP="00863C41">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00863C41" w:rsidRPr="00863C41">
        <w:rPr>
          <w:rFonts w:ascii="Times" w:eastAsia="Times New Roman" w:hAnsi="Times" w:cs="Times New Roman"/>
          <w:lang w:eastAsia="pt-BR"/>
        </w:rPr>
        <w:t xml:space="preserve">5. </w:t>
      </w:r>
      <w:r w:rsidR="00863C41" w:rsidRPr="00863C41">
        <w:rPr>
          <w:rFonts w:ascii="Times" w:eastAsia="Times New Roman" w:hAnsi="Times" w:cs="Times New Roman"/>
          <w:b/>
          <w:bCs/>
          <w:lang w:eastAsia="pt-BR"/>
        </w:rPr>
        <w:t>Avaliação e Validação</w:t>
      </w:r>
      <w:r w:rsidR="00863C41" w:rsidRPr="00863C41">
        <w:rPr>
          <w:rFonts w:ascii="Times" w:eastAsia="Times New Roman" w:hAnsi="Times" w:cs="Times New Roman"/>
          <w:lang w:eastAsia="pt-BR"/>
        </w:rPr>
        <w:t>: Cálculo das métricas MAE (</w:t>
      </w:r>
      <w:proofErr w:type="spellStart"/>
      <w:r w:rsidR="00863C41" w:rsidRPr="00863C41">
        <w:rPr>
          <w:rFonts w:ascii="Times" w:eastAsia="Times New Roman" w:hAnsi="Times" w:cs="Times New Roman"/>
          <w:lang w:eastAsia="pt-BR"/>
        </w:rPr>
        <w:t>Mean</w:t>
      </w:r>
      <w:proofErr w:type="spellEnd"/>
      <w:r w:rsidR="00863C41" w:rsidRPr="00863C41">
        <w:rPr>
          <w:rFonts w:ascii="Times" w:eastAsia="Times New Roman" w:hAnsi="Times" w:cs="Times New Roman"/>
          <w:lang w:eastAsia="pt-BR"/>
        </w:rPr>
        <w:t xml:space="preserve"> Absolute </w:t>
      </w:r>
      <w:proofErr w:type="spellStart"/>
      <w:r w:rsidR="00863C41" w:rsidRPr="00863C41">
        <w:rPr>
          <w:rFonts w:ascii="Times" w:eastAsia="Times New Roman" w:hAnsi="Times" w:cs="Times New Roman"/>
          <w:lang w:eastAsia="pt-BR"/>
        </w:rPr>
        <w:t>Error</w:t>
      </w:r>
      <w:proofErr w:type="spellEnd"/>
      <w:r w:rsidR="00863C41" w:rsidRPr="00863C41">
        <w:rPr>
          <w:rFonts w:ascii="Times" w:eastAsia="Times New Roman" w:hAnsi="Times" w:cs="Times New Roman"/>
          <w:lang w:eastAsia="pt-BR"/>
        </w:rPr>
        <w:t xml:space="preserve">) e RMSE (Root </w:t>
      </w:r>
      <w:proofErr w:type="spellStart"/>
      <w:r w:rsidR="00863C41" w:rsidRPr="00863C41">
        <w:rPr>
          <w:rFonts w:ascii="Times" w:eastAsia="Times New Roman" w:hAnsi="Times" w:cs="Times New Roman"/>
          <w:lang w:eastAsia="pt-BR"/>
        </w:rPr>
        <w:t>Mean</w:t>
      </w:r>
      <w:proofErr w:type="spellEnd"/>
      <w:r w:rsidR="00863C41" w:rsidRPr="00863C41">
        <w:rPr>
          <w:rFonts w:ascii="Times" w:eastAsia="Times New Roman" w:hAnsi="Times" w:cs="Times New Roman"/>
          <w:lang w:eastAsia="pt-BR"/>
        </w:rPr>
        <w:t xml:space="preserve"> Square </w:t>
      </w:r>
      <w:proofErr w:type="spellStart"/>
      <w:r w:rsidR="00863C41" w:rsidRPr="00863C41">
        <w:rPr>
          <w:rFonts w:ascii="Times" w:eastAsia="Times New Roman" w:hAnsi="Times" w:cs="Times New Roman"/>
          <w:lang w:eastAsia="pt-BR"/>
        </w:rPr>
        <w:t>Error</w:t>
      </w:r>
      <w:proofErr w:type="spellEnd"/>
      <w:r w:rsidR="00863C41" w:rsidRPr="00863C41">
        <w:rPr>
          <w:rFonts w:ascii="Times" w:eastAsia="Times New Roman" w:hAnsi="Times" w:cs="Times New Roman"/>
          <w:lang w:eastAsia="pt-BR"/>
        </w:rPr>
        <w:t>) para avaliação do desempenho do modelo.</w:t>
      </w:r>
    </w:p>
    <w:p w14:paraId="47BC64C2" w14:textId="20C6D813" w:rsidR="00863C41" w:rsidRPr="00863C41" w:rsidRDefault="00763000" w:rsidP="00863C41">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00863C41" w:rsidRPr="00863C41">
        <w:rPr>
          <w:rFonts w:ascii="Times" w:eastAsia="Times New Roman" w:hAnsi="Times" w:cs="Times New Roman"/>
          <w:lang w:eastAsia="pt-BR"/>
        </w:rPr>
        <w:t xml:space="preserve">6. </w:t>
      </w:r>
      <w:r w:rsidR="00863C41" w:rsidRPr="00863C41">
        <w:rPr>
          <w:rFonts w:ascii="Times" w:eastAsia="Times New Roman" w:hAnsi="Times" w:cs="Times New Roman"/>
          <w:b/>
          <w:bCs/>
          <w:lang w:eastAsia="pt-BR"/>
        </w:rPr>
        <w:t>Previsão e Discussão</w:t>
      </w:r>
      <w:r w:rsidR="00863C41" w:rsidRPr="00863C41">
        <w:rPr>
          <w:rFonts w:ascii="Times" w:eastAsia="Times New Roman" w:hAnsi="Times" w:cs="Times New Roman"/>
          <w:lang w:eastAsia="pt-BR"/>
        </w:rPr>
        <w:t>: Geração de previsões futuras para 10 semanas à frente e comparação com os dados históricos estimados.</w:t>
      </w:r>
    </w:p>
    <w:p w14:paraId="21722EB6" w14:textId="075C0D86" w:rsidR="00863C41" w:rsidRPr="00863C41" w:rsidRDefault="00763000" w:rsidP="00863C41">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00863C41" w:rsidRPr="00863C41">
        <w:rPr>
          <w:rFonts w:ascii="Times" w:eastAsia="Times New Roman" w:hAnsi="Times" w:cs="Times New Roman"/>
          <w:lang w:eastAsia="pt-BR"/>
        </w:rPr>
        <w:t xml:space="preserve">7. </w:t>
      </w:r>
      <w:r w:rsidR="00863C41" w:rsidRPr="00863C41">
        <w:rPr>
          <w:rFonts w:ascii="Times" w:eastAsia="Times New Roman" w:hAnsi="Times" w:cs="Times New Roman"/>
          <w:b/>
          <w:bCs/>
          <w:lang w:eastAsia="pt-BR"/>
        </w:rPr>
        <w:t>Publicação e Documentação</w:t>
      </w:r>
      <w:r w:rsidR="00863C41" w:rsidRPr="00863C41">
        <w:rPr>
          <w:rFonts w:ascii="Times" w:eastAsia="Times New Roman" w:hAnsi="Times" w:cs="Times New Roman"/>
          <w:lang w:eastAsia="pt-BR"/>
        </w:rPr>
        <w:t>: Disponibilização do código e dados no GitHub, com estrutura clara e reprodutível.</w:t>
      </w:r>
    </w:p>
    <w:p w14:paraId="3476B37D" w14:textId="77777777" w:rsidR="00863C41" w:rsidRPr="00863C41" w:rsidRDefault="00863C41" w:rsidP="00863C41">
      <w:pPr>
        <w:tabs>
          <w:tab w:val="left" w:pos="720"/>
        </w:tabs>
        <w:spacing w:before="120" w:after="0" w:line="240" w:lineRule="auto"/>
        <w:jc w:val="both"/>
        <w:rPr>
          <w:rFonts w:ascii="Times" w:eastAsia="Times New Roman" w:hAnsi="Times" w:cs="Times New Roman"/>
          <w:lang w:eastAsia="pt-BR"/>
        </w:rPr>
      </w:pPr>
    </w:p>
    <w:p w14:paraId="0E074C80" w14:textId="717F7F21" w:rsidR="00763000" w:rsidRPr="00863C41" w:rsidRDefault="00763000" w:rsidP="00863C41">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00863C41" w:rsidRPr="00863C41">
        <w:rPr>
          <w:rFonts w:ascii="Times" w:eastAsia="Times New Roman" w:hAnsi="Times" w:cs="Times New Roman"/>
          <w:lang w:eastAsia="pt-BR"/>
        </w:rPr>
        <w:t xml:space="preserve">Os resultados foram analisados com base nas métricas MAE e RMSE, que medem o erro médio e a variabilidade dos erros, respectivamente. O modelo ARIMA foi escolhido pela sua robustez e adequação a séries temporais </w:t>
      </w:r>
      <w:proofErr w:type="spellStart"/>
      <w:r w:rsidR="00863C41" w:rsidRPr="00863C41">
        <w:rPr>
          <w:rFonts w:ascii="Times" w:eastAsia="Times New Roman" w:hAnsi="Times" w:cs="Times New Roman"/>
          <w:lang w:eastAsia="pt-BR"/>
        </w:rPr>
        <w:t>univariadas</w:t>
      </w:r>
      <w:proofErr w:type="spellEnd"/>
      <w:r w:rsidR="00863C41" w:rsidRPr="00863C41">
        <w:rPr>
          <w:rFonts w:ascii="Times" w:eastAsia="Times New Roman" w:hAnsi="Times" w:cs="Times New Roman"/>
          <w:lang w:eastAsia="pt-BR"/>
        </w:rPr>
        <w:t xml:space="preserve"> com padrão estacionário ou suavemente tendencioso.</w:t>
      </w:r>
    </w:p>
    <w:p w14:paraId="017AFD56" w14:textId="433D10B2" w:rsidR="005D61E9" w:rsidRDefault="00763000" w:rsidP="00863C41">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00863C41" w:rsidRPr="00863C41">
        <w:rPr>
          <w:rFonts w:ascii="Times" w:eastAsia="Times New Roman" w:hAnsi="Times" w:cs="Times New Roman"/>
          <w:lang w:eastAsia="pt-BR"/>
        </w:rPr>
        <w:t>Essa metodologia permitiu construir uma solução transparente, reproduzível e com potencial de impacto para políticas públicas de saúde, alinhada aos princípios de ciência aberta e aos Objetivos de Desenvolvimento Sustentável (ODS).</w:t>
      </w:r>
    </w:p>
    <w:p w14:paraId="134D6FFA" w14:textId="33E78011" w:rsidR="005D61E9" w:rsidRDefault="005D61E9" w:rsidP="003C06A7">
      <w:pPr>
        <w:tabs>
          <w:tab w:val="left" w:pos="720"/>
        </w:tabs>
        <w:spacing w:before="120" w:after="0" w:line="240" w:lineRule="auto"/>
        <w:jc w:val="both"/>
        <w:rPr>
          <w:rFonts w:ascii="Times" w:eastAsia="Times New Roman" w:hAnsi="Times" w:cs="Times New Roman"/>
          <w:lang w:eastAsia="pt-BR"/>
        </w:rPr>
      </w:pPr>
    </w:p>
    <w:p w14:paraId="3F91861B" w14:textId="77777777" w:rsidR="00763000" w:rsidRPr="00AB6973" w:rsidRDefault="00763000" w:rsidP="00763000">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5DA1AE22">
        <w:rPr>
          <w:rFonts w:ascii="Times" w:eastAsia="Times New Roman" w:hAnsi="Times" w:cs="Times New Roman"/>
          <w:b/>
          <w:bCs/>
          <w:kern w:val="28"/>
          <w:sz w:val="26"/>
          <w:szCs w:val="26"/>
          <w:lang w:eastAsia="pt-BR"/>
          <w14:ligatures w14:val="none"/>
        </w:rPr>
        <w:t>4. Resultados e discussão</w:t>
      </w:r>
    </w:p>
    <w:p w14:paraId="7A2C30E1" w14:textId="77777777" w:rsidR="00C56F71" w:rsidRPr="00C56F71" w:rsidRDefault="00F17633" w:rsidP="00C56F71">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00C56F71" w:rsidRPr="00C56F71">
        <w:rPr>
          <w:rFonts w:ascii="Times" w:eastAsia="Times New Roman" w:hAnsi="Times" w:cs="Times New Roman"/>
          <w:lang w:eastAsia="pt-BR"/>
        </w:rPr>
        <w:t>A análise dos dados de casos de dengue na cidade de São Paulo revelou importantes padrões temporais. A Figura 1 apresenta a série completa com os casos notificados e estimados, evidenciando picos significativos, especialmente nos anos de 2024 e 2025. A Figura 2, que mostra apenas os casos estimados, permite visualizar com mais clareza a evolução da doença ao longo das semanas.</w:t>
      </w:r>
    </w:p>
    <w:p w14:paraId="0C5C2B04" w14:textId="77777777" w:rsidR="00C56F71" w:rsidRPr="00C56F71" w:rsidRDefault="00C56F71" w:rsidP="00C56F71">
      <w:pPr>
        <w:tabs>
          <w:tab w:val="left" w:pos="720"/>
        </w:tabs>
        <w:spacing w:before="120" w:after="0" w:line="240" w:lineRule="auto"/>
        <w:jc w:val="both"/>
        <w:rPr>
          <w:rFonts w:ascii="Times" w:eastAsia="Times New Roman" w:hAnsi="Times" w:cs="Times New Roman"/>
          <w:lang w:eastAsia="pt-BR"/>
        </w:rPr>
      </w:pPr>
      <w:r w:rsidRPr="00C56F71">
        <w:rPr>
          <w:rFonts w:ascii="Times" w:eastAsia="Times New Roman" w:hAnsi="Times" w:cs="Times New Roman"/>
          <w:lang w:eastAsia="pt-BR"/>
        </w:rPr>
        <w:t xml:space="preserve">A Figura 3 apresenta um </w:t>
      </w:r>
      <w:proofErr w:type="spellStart"/>
      <w:r w:rsidRPr="00C56F71">
        <w:rPr>
          <w:rFonts w:ascii="Times" w:eastAsia="Times New Roman" w:hAnsi="Times" w:cs="Times New Roman"/>
          <w:lang w:eastAsia="pt-BR"/>
        </w:rPr>
        <w:t>boxplot</w:t>
      </w:r>
      <w:proofErr w:type="spellEnd"/>
      <w:r w:rsidRPr="00C56F71">
        <w:rPr>
          <w:rFonts w:ascii="Times" w:eastAsia="Times New Roman" w:hAnsi="Times" w:cs="Times New Roman"/>
          <w:lang w:eastAsia="pt-BR"/>
        </w:rPr>
        <w:t xml:space="preserve"> e histograma dos casos estimados, os quais indicam a presença de valores atípicos e forte assimetria à direita. Esse comportamento é comum em séries temporais de eventos epidêmicos, nos quais existem semanas de explosão de casos concentrados.</w:t>
      </w:r>
    </w:p>
    <w:p w14:paraId="46EAF4EC" w14:textId="77777777" w:rsidR="00C56F71" w:rsidRPr="00C56F71" w:rsidRDefault="00C56F71" w:rsidP="00C56F71">
      <w:pPr>
        <w:tabs>
          <w:tab w:val="left" w:pos="720"/>
        </w:tabs>
        <w:spacing w:before="120" w:after="0" w:line="240" w:lineRule="auto"/>
        <w:jc w:val="both"/>
        <w:rPr>
          <w:rFonts w:ascii="Times" w:eastAsia="Times New Roman" w:hAnsi="Times" w:cs="Times New Roman"/>
          <w:lang w:eastAsia="pt-BR"/>
        </w:rPr>
      </w:pPr>
      <w:r w:rsidRPr="00C56F71">
        <w:rPr>
          <w:rFonts w:ascii="Times" w:eastAsia="Times New Roman" w:hAnsi="Times" w:cs="Times New Roman"/>
          <w:lang w:eastAsia="pt-BR"/>
        </w:rPr>
        <w:t>Após a etapa de modelagem com o algoritmo ARIMA, o modelo foi ajustado aos dados históricos da série temporal semanal. Os valores de erro absoluto médio (MAE) e raiz do erro quadrático médio (RMSE) indicaram um desempenho satisfatório:</w:t>
      </w:r>
    </w:p>
    <w:p w14:paraId="3EC2CB9D" w14:textId="77777777" w:rsidR="00C56F71" w:rsidRPr="00C56F71" w:rsidRDefault="00C56F71" w:rsidP="00C56F71">
      <w:pPr>
        <w:numPr>
          <w:ilvl w:val="0"/>
          <w:numId w:val="10"/>
        </w:numPr>
        <w:tabs>
          <w:tab w:val="left" w:pos="720"/>
        </w:tabs>
        <w:spacing w:before="120" w:after="0" w:line="240" w:lineRule="auto"/>
        <w:jc w:val="both"/>
        <w:rPr>
          <w:rFonts w:ascii="Times" w:eastAsia="Times New Roman" w:hAnsi="Times" w:cs="Times New Roman"/>
          <w:lang w:eastAsia="pt-BR"/>
        </w:rPr>
      </w:pPr>
      <w:r w:rsidRPr="00C56F71">
        <w:rPr>
          <w:rFonts w:ascii="Times" w:eastAsia="Times New Roman" w:hAnsi="Times" w:cs="Times New Roman"/>
          <w:b/>
          <w:bCs/>
          <w:lang w:eastAsia="pt-BR"/>
        </w:rPr>
        <w:t>MAE:</w:t>
      </w:r>
      <w:r w:rsidRPr="00C56F71">
        <w:rPr>
          <w:rFonts w:ascii="Times" w:eastAsia="Times New Roman" w:hAnsi="Times" w:cs="Times New Roman"/>
          <w:lang w:eastAsia="pt-BR"/>
        </w:rPr>
        <w:t xml:space="preserve"> 658,30</w:t>
      </w:r>
    </w:p>
    <w:p w14:paraId="074FB0DD" w14:textId="77777777" w:rsidR="005836B9" w:rsidRDefault="00C56F71" w:rsidP="00C56F71">
      <w:pPr>
        <w:numPr>
          <w:ilvl w:val="0"/>
          <w:numId w:val="10"/>
        </w:numPr>
        <w:tabs>
          <w:tab w:val="left" w:pos="720"/>
        </w:tabs>
        <w:spacing w:before="120" w:after="0" w:line="240" w:lineRule="auto"/>
        <w:jc w:val="both"/>
        <w:rPr>
          <w:rFonts w:ascii="Times" w:eastAsia="Times New Roman" w:hAnsi="Times" w:cs="Times New Roman"/>
          <w:lang w:eastAsia="pt-BR"/>
        </w:rPr>
      </w:pPr>
      <w:r w:rsidRPr="00C56F71">
        <w:rPr>
          <w:rFonts w:ascii="Times" w:eastAsia="Times New Roman" w:hAnsi="Times" w:cs="Times New Roman"/>
          <w:b/>
          <w:bCs/>
          <w:lang w:eastAsia="pt-BR"/>
        </w:rPr>
        <w:t>RMSE:</w:t>
      </w:r>
      <w:r w:rsidRPr="00C56F71">
        <w:rPr>
          <w:rFonts w:ascii="Times" w:eastAsia="Times New Roman" w:hAnsi="Times" w:cs="Times New Roman"/>
          <w:lang w:eastAsia="pt-BR"/>
        </w:rPr>
        <w:t xml:space="preserve"> 2109,72</w:t>
      </w:r>
    </w:p>
    <w:p w14:paraId="6A055F94" w14:textId="1740CBA7" w:rsidR="00C56F71" w:rsidRPr="00C56F71" w:rsidRDefault="005836B9" w:rsidP="005836B9">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b/>
          <w:bCs/>
          <w:lang w:eastAsia="pt-BR"/>
        </w:rPr>
        <w:tab/>
      </w:r>
      <w:r w:rsidR="00C56F71" w:rsidRPr="00C56F71">
        <w:rPr>
          <w:rFonts w:ascii="Times" w:eastAsia="Times New Roman" w:hAnsi="Times" w:cs="Times New Roman"/>
          <w:lang w:eastAsia="pt-BR"/>
        </w:rPr>
        <w:t>Essas métricas demonstram que o modelo foi eficaz em seguir o comportamento da série, embora apresente maior imprecisão durante picos abruptos de casos.</w:t>
      </w:r>
    </w:p>
    <w:p w14:paraId="6B30A248" w14:textId="77777777" w:rsidR="00C56F71" w:rsidRDefault="00C56F71" w:rsidP="00C56F71">
      <w:pPr>
        <w:tabs>
          <w:tab w:val="left" w:pos="720"/>
        </w:tabs>
        <w:spacing w:before="120" w:after="0" w:line="240" w:lineRule="auto"/>
        <w:jc w:val="both"/>
        <w:rPr>
          <w:rFonts w:ascii="Times" w:eastAsia="Times New Roman" w:hAnsi="Times" w:cs="Times New Roman"/>
          <w:lang w:eastAsia="pt-BR"/>
        </w:rPr>
      </w:pPr>
      <w:r w:rsidRPr="00C56F71">
        <w:rPr>
          <w:rFonts w:ascii="Times" w:eastAsia="Times New Roman" w:hAnsi="Times" w:cs="Times New Roman"/>
          <w:lang w:eastAsia="pt-BR"/>
        </w:rPr>
        <w:t>A Figura 4 apresenta a previsão dos próximos 10 períodos (semanas), evidenciando uma tendência de aumento no número de casos para o final de maio e início de junho de 2025. Esse tipo de previsão é útil para antecipar ações de prevenção por parte das autoridades de saúde.</w:t>
      </w:r>
    </w:p>
    <w:p w14:paraId="6024580F" w14:textId="77777777" w:rsidR="00C56F71" w:rsidRPr="00C56F71" w:rsidRDefault="00C56F71" w:rsidP="00C56F71">
      <w:pPr>
        <w:tabs>
          <w:tab w:val="left" w:pos="720"/>
        </w:tabs>
        <w:spacing w:before="120" w:after="0" w:line="240" w:lineRule="auto"/>
        <w:jc w:val="both"/>
        <w:rPr>
          <w:rFonts w:ascii="Times" w:eastAsia="Times New Roman" w:hAnsi="Times" w:cs="Times New Roman"/>
          <w:lang w:eastAsia="pt-BR"/>
        </w:rPr>
      </w:pPr>
    </w:p>
    <w:p w14:paraId="18123682" w14:textId="6D532584" w:rsidR="00C56F71" w:rsidRPr="00C56F71" w:rsidRDefault="00C56F71" w:rsidP="00C56F71">
      <w:pPr>
        <w:tabs>
          <w:tab w:val="left" w:pos="720"/>
        </w:tabs>
        <w:spacing w:before="120" w:after="0" w:line="240" w:lineRule="auto"/>
        <w:jc w:val="both"/>
        <w:rPr>
          <w:rFonts w:ascii="Times" w:eastAsia="Times New Roman" w:hAnsi="Times" w:cs="Times New Roman"/>
          <w:b/>
          <w:bCs/>
          <w:lang w:eastAsia="pt-BR"/>
        </w:rPr>
      </w:pPr>
      <w:r w:rsidRPr="00C56F71">
        <w:rPr>
          <w:rFonts w:ascii="Times" w:eastAsia="Times New Roman" w:hAnsi="Times" w:cs="Times New Roman"/>
          <w:b/>
          <w:bCs/>
          <w:lang w:eastAsia="pt-BR"/>
        </w:rPr>
        <w:t>Resumo das figuras:</w:t>
      </w:r>
    </w:p>
    <w:p w14:paraId="64D5852C" w14:textId="77777777" w:rsidR="00C56F71" w:rsidRDefault="00C56F71" w:rsidP="00C56F71">
      <w:pPr>
        <w:numPr>
          <w:ilvl w:val="0"/>
          <w:numId w:val="11"/>
        </w:numPr>
        <w:tabs>
          <w:tab w:val="left" w:pos="720"/>
        </w:tabs>
        <w:spacing w:before="120" w:after="0" w:line="240" w:lineRule="auto"/>
        <w:jc w:val="both"/>
        <w:rPr>
          <w:rFonts w:ascii="Times" w:eastAsia="Times New Roman" w:hAnsi="Times" w:cs="Times New Roman"/>
          <w:lang w:eastAsia="pt-BR"/>
        </w:rPr>
      </w:pPr>
      <w:r w:rsidRPr="00C56F71">
        <w:rPr>
          <w:rFonts w:ascii="Times" w:eastAsia="Times New Roman" w:hAnsi="Times" w:cs="Times New Roman"/>
          <w:b/>
          <w:bCs/>
          <w:lang w:eastAsia="pt-BR"/>
        </w:rPr>
        <w:t>Figura 1:</w:t>
      </w:r>
      <w:r w:rsidRPr="00C56F71">
        <w:rPr>
          <w:rFonts w:ascii="Times" w:eastAsia="Times New Roman" w:hAnsi="Times" w:cs="Times New Roman"/>
          <w:lang w:eastAsia="pt-BR"/>
        </w:rPr>
        <w:t xml:space="preserve"> Casos semanais de dengue notificados e estimados (2020–2025)</w:t>
      </w:r>
    </w:p>
    <w:p w14:paraId="56BC8BBE" w14:textId="55C0B33A" w:rsidR="00C56F71" w:rsidRDefault="00C56F71" w:rsidP="00C56F71">
      <w:pPr>
        <w:tabs>
          <w:tab w:val="left" w:pos="720"/>
        </w:tabs>
        <w:spacing w:before="120" w:after="0" w:line="240" w:lineRule="auto"/>
        <w:jc w:val="both"/>
        <w:rPr>
          <w:rFonts w:ascii="Times" w:eastAsia="Times New Roman" w:hAnsi="Times" w:cs="Times New Roman"/>
          <w:lang w:eastAsia="pt-BR"/>
        </w:rPr>
      </w:pPr>
      <w:r w:rsidRPr="00C56F71">
        <w:rPr>
          <w:rFonts w:ascii="Times" w:eastAsia="Times New Roman" w:hAnsi="Times" w:cs="Times New Roman"/>
          <w:noProof/>
          <w:lang w:eastAsia="pt-BR"/>
        </w:rPr>
        <w:drawing>
          <wp:inline distT="0" distB="0" distL="0" distR="0" wp14:anchorId="5CA88E3D" wp14:editId="6A5D574B">
            <wp:extent cx="5400675" cy="2279650"/>
            <wp:effectExtent l="0" t="0" r="9525" b="6350"/>
            <wp:docPr id="2037317850" name="Imagem 1"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17850" name="Imagem 1" descr="Gráfico, Histograma&#10;&#10;O conteúdo gerado por IA pode estar incorreto."/>
                    <pic:cNvPicPr/>
                  </pic:nvPicPr>
                  <pic:blipFill>
                    <a:blip r:embed="rId15"/>
                    <a:stretch>
                      <a:fillRect/>
                    </a:stretch>
                  </pic:blipFill>
                  <pic:spPr>
                    <a:xfrm>
                      <a:off x="0" y="0"/>
                      <a:ext cx="5400675" cy="2279650"/>
                    </a:xfrm>
                    <a:prstGeom prst="rect">
                      <a:avLst/>
                    </a:prstGeom>
                  </pic:spPr>
                </pic:pic>
              </a:graphicData>
            </a:graphic>
          </wp:inline>
        </w:drawing>
      </w:r>
    </w:p>
    <w:p w14:paraId="318F22CC" w14:textId="5B36B5D7" w:rsidR="007F5E7E" w:rsidRDefault="007F5E7E" w:rsidP="007F5E7E">
      <w:pPr>
        <w:tabs>
          <w:tab w:val="left" w:pos="720"/>
        </w:tabs>
        <w:spacing w:before="120" w:after="0" w:line="240" w:lineRule="auto"/>
        <w:jc w:val="center"/>
        <w:rPr>
          <w:rFonts w:ascii="Times" w:eastAsia="Times New Roman" w:hAnsi="Times" w:cs="Times New Roman"/>
          <w:lang w:eastAsia="pt-BR"/>
        </w:rPr>
      </w:pPr>
      <w:r w:rsidRPr="007F5E7E">
        <w:rPr>
          <w:rFonts w:ascii="Times" w:eastAsia="Times New Roman" w:hAnsi="Times" w:cs="Times New Roman"/>
          <w:i/>
          <w:iCs/>
          <w:lang w:eastAsia="pt-BR"/>
        </w:rPr>
        <w:t>Fonte: Elaborado pela autora (2025).</w:t>
      </w:r>
    </w:p>
    <w:p w14:paraId="264A7075" w14:textId="77777777" w:rsidR="00C56F71" w:rsidRDefault="00C56F71" w:rsidP="00C56F71">
      <w:pPr>
        <w:tabs>
          <w:tab w:val="left" w:pos="720"/>
        </w:tabs>
        <w:spacing w:before="120" w:after="0" w:line="240" w:lineRule="auto"/>
        <w:jc w:val="both"/>
        <w:rPr>
          <w:rFonts w:ascii="Times" w:eastAsia="Times New Roman" w:hAnsi="Times" w:cs="Times New Roman"/>
          <w:lang w:eastAsia="pt-BR"/>
        </w:rPr>
      </w:pPr>
    </w:p>
    <w:p w14:paraId="7096513F" w14:textId="77777777" w:rsidR="00C56F71" w:rsidRPr="00C56F71" w:rsidRDefault="00C56F71" w:rsidP="00C56F71">
      <w:pPr>
        <w:tabs>
          <w:tab w:val="left" w:pos="720"/>
        </w:tabs>
        <w:spacing w:before="120" w:after="0" w:line="240" w:lineRule="auto"/>
        <w:jc w:val="both"/>
        <w:rPr>
          <w:rFonts w:ascii="Times" w:eastAsia="Times New Roman" w:hAnsi="Times" w:cs="Times New Roman"/>
          <w:lang w:eastAsia="pt-BR"/>
        </w:rPr>
      </w:pPr>
    </w:p>
    <w:p w14:paraId="6E62C871" w14:textId="77777777" w:rsidR="00C56F71" w:rsidRDefault="00C56F71" w:rsidP="00C56F71">
      <w:pPr>
        <w:numPr>
          <w:ilvl w:val="0"/>
          <w:numId w:val="11"/>
        </w:numPr>
        <w:tabs>
          <w:tab w:val="left" w:pos="720"/>
        </w:tabs>
        <w:spacing w:before="120" w:after="0" w:line="240" w:lineRule="auto"/>
        <w:jc w:val="both"/>
        <w:rPr>
          <w:rFonts w:ascii="Times" w:eastAsia="Times New Roman" w:hAnsi="Times" w:cs="Times New Roman"/>
          <w:lang w:eastAsia="pt-BR"/>
        </w:rPr>
      </w:pPr>
      <w:r w:rsidRPr="00C56F71">
        <w:rPr>
          <w:rFonts w:ascii="Times" w:eastAsia="Times New Roman" w:hAnsi="Times" w:cs="Times New Roman"/>
          <w:b/>
          <w:bCs/>
          <w:lang w:eastAsia="pt-BR"/>
        </w:rPr>
        <w:t>Figura 2:</w:t>
      </w:r>
      <w:r w:rsidRPr="00C56F71">
        <w:rPr>
          <w:rFonts w:ascii="Times" w:eastAsia="Times New Roman" w:hAnsi="Times" w:cs="Times New Roman"/>
          <w:lang w:eastAsia="pt-BR"/>
        </w:rPr>
        <w:t xml:space="preserve"> Casos estimados de dengue por semana (2020–2025)</w:t>
      </w:r>
    </w:p>
    <w:p w14:paraId="37F22511" w14:textId="0D539E17" w:rsidR="00C56F71" w:rsidRDefault="00C56F71" w:rsidP="00C56F71">
      <w:pPr>
        <w:tabs>
          <w:tab w:val="left" w:pos="720"/>
        </w:tabs>
        <w:spacing w:before="120" w:after="0" w:line="240" w:lineRule="auto"/>
        <w:jc w:val="both"/>
        <w:rPr>
          <w:rFonts w:ascii="Times" w:eastAsia="Times New Roman" w:hAnsi="Times" w:cs="Times New Roman"/>
          <w:lang w:eastAsia="pt-BR"/>
        </w:rPr>
      </w:pPr>
      <w:r w:rsidRPr="00C56F71">
        <w:rPr>
          <w:rFonts w:ascii="Times" w:eastAsia="Times New Roman" w:hAnsi="Times" w:cs="Times New Roman"/>
          <w:noProof/>
          <w:lang w:eastAsia="pt-BR"/>
        </w:rPr>
        <w:drawing>
          <wp:inline distT="0" distB="0" distL="0" distR="0" wp14:anchorId="5BE49F03" wp14:editId="4C934E22">
            <wp:extent cx="5400675" cy="2207895"/>
            <wp:effectExtent l="0" t="0" r="9525" b="6350"/>
            <wp:docPr id="2085645220" name="Imagem 1"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45220" name="Imagem 1" descr="Gráfico"/>
                    <pic:cNvPicPr/>
                  </pic:nvPicPr>
                  <pic:blipFill>
                    <a:blip r:embed="rId16"/>
                    <a:stretch>
                      <a:fillRect/>
                    </a:stretch>
                  </pic:blipFill>
                  <pic:spPr>
                    <a:xfrm>
                      <a:off x="0" y="0"/>
                      <a:ext cx="5400675" cy="2207895"/>
                    </a:xfrm>
                    <a:prstGeom prst="rect">
                      <a:avLst/>
                    </a:prstGeom>
                  </pic:spPr>
                </pic:pic>
              </a:graphicData>
            </a:graphic>
          </wp:inline>
        </w:drawing>
      </w:r>
    </w:p>
    <w:p w14:paraId="05FCF32A" w14:textId="540944D5" w:rsidR="007F5E7E" w:rsidRDefault="007F5E7E" w:rsidP="007F5E7E">
      <w:pPr>
        <w:tabs>
          <w:tab w:val="left" w:pos="720"/>
        </w:tabs>
        <w:spacing w:before="120" w:after="0" w:line="240" w:lineRule="auto"/>
        <w:jc w:val="center"/>
        <w:rPr>
          <w:rFonts w:ascii="Times" w:eastAsia="Times New Roman" w:hAnsi="Times" w:cs="Times New Roman"/>
          <w:lang w:eastAsia="pt-BR"/>
        </w:rPr>
      </w:pPr>
      <w:r w:rsidRPr="007F5E7E">
        <w:rPr>
          <w:rFonts w:ascii="Times" w:eastAsia="Times New Roman" w:hAnsi="Times" w:cs="Times New Roman"/>
          <w:i/>
          <w:iCs/>
          <w:lang w:eastAsia="pt-BR"/>
        </w:rPr>
        <w:t>Fonte: Elaborado pela autora (2025).</w:t>
      </w:r>
    </w:p>
    <w:p w14:paraId="2C883F57" w14:textId="77777777" w:rsidR="005836B9" w:rsidRDefault="005836B9" w:rsidP="00C56F71">
      <w:pPr>
        <w:tabs>
          <w:tab w:val="left" w:pos="720"/>
        </w:tabs>
        <w:spacing w:before="120" w:after="0" w:line="240" w:lineRule="auto"/>
        <w:jc w:val="both"/>
        <w:rPr>
          <w:rFonts w:ascii="Times" w:eastAsia="Times New Roman" w:hAnsi="Times" w:cs="Times New Roman"/>
          <w:lang w:eastAsia="pt-BR"/>
        </w:rPr>
      </w:pPr>
    </w:p>
    <w:p w14:paraId="1B23A4FE" w14:textId="77777777" w:rsidR="00F00F05" w:rsidRPr="00C56F71" w:rsidRDefault="00F00F05" w:rsidP="00C56F71">
      <w:pPr>
        <w:tabs>
          <w:tab w:val="left" w:pos="720"/>
        </w:tabs>
        <w:spacing w:before="120" w:after="0" w:line="240" w:lineRule="auto"/>
        <w:jc w:val="both"/>
        <w:rPr>
          <w:rFonts w:ascii="Times" w:eastAsia="Times New Roman" w:hAnsi="Times" w:cs="Times New Roman"/>
          <w:lang w:eastAsia="pt-BR"/>
        </w:rPr>
      </w:pPr>
    </w:p>
    <w:p w14:paraId="5EB080A0" w14:textId="77777777" w:rsidR="00C56F71" w:rsidRDefault="00C56F71" w:rsidP="00C56F71">
      <w:pPr>
        <w:numPr>
          <w:ilvl w:val="0"/>
          <w:numId w:val="11"/>
        </w:numPr>
        <w:tabs>
          <w:tab w:val="left" w:pos="720"/>
        </w:tabs>
        <w:spacing w:before="120" w:after="0" w:line="240" w:lineRule="auto"/>
        <w:jc w:val="both"/>
        <w:rPr>
          <w:rFonts w:ascii="Times" w:eastAsia="Times New Roman" w:hAnsi="Times" w:cs="Times New Roman"/>
          <w:lang w:eastAsia="pt-BR"/>
        </w:rPr>
      </w:pPr>
      <w:r w:rsidRPr="00C56F71">
        <w:rPr>
          <w:rFonts w:ascii="Times" w:eastAsia="Times New Roman" w:hAnsi="Times" w:cs="Times New Roman"/>
          <w:b/>
          <w:bCs/>
          <w:lang w:eastAsia="pt-BR"/>
        </w:rPr>
        <w:t>Figura 3:</w:t>
      </w:r>
      <w:r w:rsidRPr="00C56F71">
        <w:rPr>
          <w:rFonts w:ascii="Times" w:eastAsia="Times New Roman" w:hAnsi="Times" w:cs="Times New Roman"/>
          <w:lang w:eastAsia="pt-BR"/>
        </w:rPr>
        <w:t xml:space="preserve"> </w:t>
      </w:r>
      <w:proofErr w:type="spellStart"/>
      <w:r w:rsidRPr="00C56F71">
        <w:rPr>
          <w:rFonts w:ascii="Times" w:eastAsia="Times New Roman" w:hAnsi="Times" w:cs="Times New Roman"/>
          <w:lang w:eastAsia="pt-BR"/>
        </w:rPr>
        <w:t>Boxplot</w:t>
      </w:r>
      <w:proofErr w:type="spellEnd"/>
      <w:r w:rsidRPr="00C56F71">
        <w:rPr>
          <w:rFonts w:ascii="Times" w:eastAsia="Times New Roman" w:hAnsi="Times" w:cs="Times New Roman"/>
          <w:lang w:eastAsia="pt-BR"/>
        </w:rPr>
        <w:t xml:space="preserve"> e histograma dos casos estimados</w:t>
      </w:r>
    </w:p>
    <w:p w14:paraId="2F7D7732" w14:textId="22D65B8C" w:rsidR="00C56F71" w:rsidRDefault="00C56F71" w:rsidP="00C56F71">
      <w:pPr>
        <w:tabs>
          <w:tab w:val="left" w:pos="720"/>
        </w:tabs>
        <w:spacing w:before="120" w:after="0" w:line="240" w:lineRule="auto"/>
        <w:jc w:val="both"/>
        <w:rPr>
          <w:rFonts w:ascii="Times" w:eastAsia="Times New Roman" w:hAnsi="Times" w:cs="Times New Roman"/>
          <w:lang w:eastAsia="pt-BR"/>
        </w:rPr>
      </w:pPr>
      <w:r w:rsidRPr="00C56F71">
        <w:rPr>
          <w:rFonts w:ascii="Times" w:eastAsia="Times New Roman" w:hAnsi="Times" w:cs="Times New Roman"/>
          <w:noProof/>
          <w:lang w:eastAsia="pt-BR"/>
        </w:rPr>
        <w:drawing>
          <wp:inline distT="0" distB="0" distL="0" distR="0" wp14:anchorId="1482CF19" wp14:editId="47200A1A">
            <wp:extent cx="5400675" cy="2279015"/>
            <wp:effectExtent l="0" t="0" r="9525" b="6985"/>
            <wp:docPr id="807449714" name="Imagem 1" descr="Gráfico, Hist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49714" name="Imagem 1" descr="Gráfico, Histograma"/>
                    <pic:cNvPicPr/>
                  </pic:nvPicPr>
                  <pic:blipFill>
                    <a:blip r:embed="rId17"/>
                    <a:stretch>
                      <a:fillRect/>
                    </a:stretch>
                  </pic:blipFill>
                  <pic:spPr>
                    <a:xfrm>
                      <a:off x="0" y="0"/>
                      <a:ext cx="5400675" cy="2279015"/>
                    </a:xfrm>
                    <a:prstGeom prst="rect">
                      <a:avLst/>
                    </a:prstGeom>
                  </pic:spPr>
                </pic:pic>
              </a:graphicData>
            </a:graphic>
          </wp:inline>
        </w:drawing>
      </w:r>
    </w:p>
    <w:p w14:paraId="49636DB1" w14:textId="06740A87" w:rsidR="007F5E7E" w:rsidRDefault="007F5E7E" w:rsidP="007F5E7E">
      <w:pPr>
        <w:tabs>
          <w:tab w:val="left" w:pos="720"/>
        </w:tabs>
        <w:spacing w:before="120" w:after="0" w:line="240" w:lineRule="auto"/>
        <w:jc w:val="center"/>
        <w:rPr>
          <w:rFonts w:ascii="Times" w:eastAsia="Times New Roman" w:hAnsi="Times" w:cs="Times New Roman"/>
          <w:i/>
          <w:iCs/>
          <w:lang w:eastAsia="pt-BR"/>
        </w:rPr>
      </w:pPr>
      <w:r w:rsidRPr="007F5E7E">
        <w:rPr>
          <w:rFonts w:ascii="Times" w:eastAsia="Times New Roman" w:hAnsi="Times" w:cs="Times New Roman"/>
          <w:i/>
          <w:iCs/>
          <w:lang w:eastAsia="pt-BR"/>
        </w:rPr>
        <w:t>Fonte: Elaborado pela autora (2025).</w:t>
      </w:r>
    </w:p>
    <w:p w14:paraId="4369A98D" w14:textId="77777777" w:rsidR="007F5E7E" w:rsidRPr="00C56F71" w:rsidRDefault="007F5E7E" w:rsidP="007F5E7E">
      <w:pPr>
        <w:tabs>
          <w:tab w:val="left" w:pos="720"/>
        </w:tabs>
        <w:spacing w:before="120" w:after="0" w:line="240" w:lineRule="auto"/>
        <w:jc w:val="center"/>
        <w:rPr>
          <w:rFonts w:ascii="Times" w:eastAsia="Times New Roman" w:hAnsi="Times" w:cs="Times New Roman"/>
          <w:lang w:eastAsia="pt-BR"/>
        </w:rPr>
      </w:pPr>
    </w:p>
    <w:p w14:paraId="3443516B" w14:textId="77777777" w:rsidR="00C56F71" w:rsidRDefault="00C56F71" w:rsidP="00C56F71">
      <w:pPr>
        <w:numPr>
          <w:ilvl w:val="0"/>
          <w:numId w:val="11"/>
        </w:numPr>
        <w:tabs>
          <w:tab w:val="left" w:pos="720"/>
        </w:tabs>
        <w:spacing w:before="120" w:after="0" w:line="240" w:lineRule="auto"/>
        <w:jc w:val="both"/>
        <w:rPr>
          <w:rFonts w:ascii="Times" w:eastAsia="Times New Roman" w:hAnsi="Times" w:cs="Times New Roman"/>
          <w:lang w:eastAsia="pt-BR"/>
        </w:rPr>
      </w:pPr>
      <w:r w:rsidRPr="00C56F71">
        <w:rPr>
          <w:rFonts w:ascii="Times" w:eastAsia="Times New Roman" w:hAnsi="Times" w:cs="Times New Roman"/>
          <w:b/>
          <w:bCs/>
          <w:lang w:eastAsia="pt-BR"/>
        </w:rPr>
        <w:t>Figura 4:</w:t>
      </w:r>
      <w:r w:rsidRPr="00C56F71">
        <w:rPr>
          <w:rFonts w:ascii="Times" w:eastAsia="Times New Roman" w:hAnsi="Times" w:cs="Times New Roman"/>
          <w:lang w:eastAsia="pt-BR"/>
        </w:rPr>
        <w:t xml:space="preserve"> Previsão dos 10 próximos períodos com ARIMA</w:t>
      </w:r>
    </w:p>
    <w:p w14:paraId="485F7A65" w14:textId="0852C5D5" w:rsidR="00C56F71" w:rsidRDefault="00C56F71" w:rsidP="00C56F71">
      <w:pPr>
        <w:tabs>
          <w:tab w:val="left" w:pos="720"/>
        </w:tabs>
        <w:spacing w:before="120" w:after="0" w:line="240" w:lineRule="auto"/>
        <w:jc w:val="both"/>
        <w:rPr>
          <w:rFonts w:ascii="Times" w:eastAsia="Times New Roman" w:hAnsi="Times" w:cs="Times New Roman"/>
          <w:lang w:eastAsia="pt-BR"/>
        </w:rPr>
      </w:pPr>
      <w:r w:rsidRPr="00C56F71">
        <w:rPr>
          <w:rFonts w:ascii="Times" w:eastAsia="Times New Roman" w:hAnsi="Times" w:cs="Times New Roman"/>
          <w:noProof/>
          <w:lang w:eastAsia="pt-BR"/>
        </w:rPr>
        <w:drawing>
          <wp:inline distT="0" distB="0" distL="0" distR="0" wp14:anchorId="6A7C2FB4" wp14:editId="297B3E57">
            <wp:extent cx="5400675" cy="2508250"/>
            <wp:effectExtent l="0" t="0" r="9525" b="6350"/>
            <wp:docPr id="1934213793" name="Imagem 1"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13793" name="Imagem 1" descr="Gráfico, Gráfico de linhas&#10;&#10;O conteúdo gerado por IA pode estar incorreto."/>
                    <pic:cNvPicPr/>
                  </pic:nvPicPr>
                  <pic:blipFill>
                    <a:blip r:embed="rId18"/>
                    <a:stretch>
                      <a:fillRect/>
                    </a:stretch>
                  </pic:blipFill>
                  <pic:spPr>
                    <a:xfrm>
                      <a:off x="0" y="0"/>
                      <a:ext cx="5400675" cy="2508250"/>
                    </a:xfrm>
                    <a:prstGeom prst="rect">
                      <a:avLst/>
                    </a:prstGeom>
                  </pic:spPr>
                </pic:pic>
              </a:graphicData>
            </a:graphic>
          </wp:inline>
        </w:drawing>
      </w:r>
    </w:p>
    <w:p w14:paraId="170FB42E" w14:textId="507FFE95" w:rsidR="007F5E7E" w:rsidRDefault="007F5E7E" w:rsidP="007F5E7E">
      <w:pPr>
        <w:tabs>
          <w:tab w:val="left" w:pos="720"/>
        </w:tabs>
        <w:spacing w:before="120" w:after="0" w:line="240" w:lineRule="auto"/>
        <w:jc w:val="center"/>
        <w:rPr>
          <w:rFonts w:ascii="Times" w:eastAsia="Times New Roman" w:hAnsi="Times" w:cs="Times New Roman"/>
          <w:i/>
          <w:iCs/>
          <w:lang w:eastAsia="pt-BR"/>
        </w:rPr>
      </w:pPr>
      <w:r w:rsidRPr="007F5E7E">
        <w:rPr>
          <w:rFonts w:ascii="Times" w:eastAsia="Times New Roman" w:hAnsi="Times" w:cs="Times New Roman"/>
          <w:i/>
          <w:iCs/>
          <w:lang w:eastAsia="pt-BR"/>
        </w:rPr>
        <w:t>Fonte: Elaborado pela autora (2025).</w:t>
      </w:r>
    </w:p>
    <w:p w14:paraId="681E3B0F" w14:textId="77777777" w:rsidR="007F5E7E" w:rsidRPr="00C56F71" w:rsidRDefault="007F5E7E" w:rsidP="007F5E7E">
      <w:pPr>
        <w:tabs>
          <w:tab w:val="left" w:pos="720"/>
        </w:tabs>
        <w:spacing w:before="120" w:after="0" w:line="240" w:lineRule="auto"/>
        <w:jc w:val="center"/>
        <w:rPr>
          <w:rFonts w:ascii="Times" w:eastAsia="Times New Roman" w:hAnsi="Times" w:cs="Times New Roman"/>
          <w:lang w:eastAsia="pt-BR"/>
        </w:rPr>
      </w:pPr>
    </w:p>
    <w:p w14:paraId="1177E7DB" w14:textId="01F2B943" w:rsidR="005D61E9" w:rsidRDefault="005836B9" w:rsidP="00C56F71">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00C56F71" w:rsidRPr="00C56F71">
        <w:rPr>
          <w:rFonts w:ascii="Times" w:eastAsia="Times New Roman" w:hAnsi="Times" w:cs="Times New Roman"/>
          <w:lang w:eastAsia="pt-BR"/>
        </w:rPr>
        <w:t xml:space="preserve">O modelo ARIMA demonstrou robustez e boa interpretação, embora sua natureza </w:t>
      </w:r>
      <w:proofErr w:type="spellStart"/>
      <w:r w:rsidR="00C56F71" w:rsidRPr="00C56F71">
        <w:rPr>
          <w:rFonts w:ascii="Times" w:eastAsia="Times New Roman" w:hAnsi="Times" w:cs="Times New Roman"/>
          <w:lang w:eastAsia="pt-BR"/>
        </w:rPr>
        <w:t>univariada</w:t>
      </w:r>
      <w:proofErr w:type="spellEnd"/>
      <w:r w:rsidR="00C56F71" w:rsidRPr="00C56F71">
        <w:rPr>
          <w:rFonts w:ascii="Times" w:eastAsia="Times New Roman" w:hAnsi="Times" w:cs="Times New Roman"/>
          <w:lang w:eastAsia="pt-BR"/>
        </w:rPr>
        <w:t xml:space="preserve"> limite o uso de fatores externos como clima, mobilidade urbana ou condições socioeconômicas. Estudos futuros podem explorar modelos multivariados ou baseados em redes neurais recorrentes (RNN/LSTM) para capturar padrões mais complexos.</w:t>
      </w:r>
    </w:p>
    <w:p w14:paraId="058E89B0" w14:textId="192F2D64" w:rsidR="007F5E7E" w:rsidRDefault="007F5E7E" w:rsidP="007F5E7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7F5E7E">
        <w:rPr>
          <w:rFonts w:ascii="Times" w:eastAsia="Times New Roman" w:hAnsi="Times" w:cs="Times New Roman"/>
          <w:lang w:eastAsia="pt-BR"/>
        </w:rPr>
        <w:t>Após a análise exploratória e o pré-processamento da série temporal dos casos estimados de dengue, procedeu-se à modelagem com a técnica ARIMA (</w:t>
      </w:r>
      <w:proofErr w:type="spellStart"/>
      <w:r w:rsidRPr="007F5E7E">
        <w:rPr>
          <w:rFonts w:ascii="Times" w:eastAsia="Times New Roman" w:hAnsi="Times" w:cs="Times New Roman"/>
          <w:lang w:eastAsia="pt-BR"/>
        </w:rPr>
        <w:t>AutoRegressive</w:t>
      </w:r>
      <w:proofErr w:type="spellEnd"/>
      <w:r w:rsidRPr="007F5E7E">
        <w:rPr>
          <w:rFonts w:ascii="Times" w:eastAsia="Times New Roman" w:hAnsi="Times" w:cs="Times New Roman"/>
          <w:lang w:eastAsia="pt-BR"/>
        </w:rPr>
        <w:t xml:space="preserve"> </w:t>
      </w:r>
      <w:proofErr w:type="spellStart"/>
      <w:r w:rsidRPr="007F5E7E">
        <w:rPr>
          <w:rFonts w:ascii="Times" w:eastAsia="Times New Roman" w:hAnsi="Times" w:cs="Times New Roman"/>
          <w:lang w:eastAsia="pt-BR"/>
        </w:rPr>
        <w:t>Integrated</w:t>
      </w:r>
      <w:proofErr w:type="spellEnd"/>
      <w:r w:rsidRPr="007F5E7E">
        <w:rPr>
          <w:rFonts w:ascii="Times" w:eastAsia="Times New Roman" w:hAnsi="Times" w:cs="Times New Roman"/>
          <w:lang w:eastAsia="pt-BR"/>
        </w:rPr>
        <w:t xml:space="preserve"> Moving </w:t>
      </w:r>
      <w:proofErr w:type="spellStart"/>
      <w:r w:rsidRPr="007F5E7E">
        <w:rPr>
          <w:rFonts w:ascii="Times" w:eastAsia="Times New Roman" w:hAnsi="Times" w:cs="Times New Roman"/>
          <w:lang w:eastAsia="pt-BR"/>
        </w:rPr>
        <w:t>Average</w:t>
      </w:r>
      <w:proofErr w:type="spellEnd"/>
      <w:r w:rsidRPr="007F5E7E">
        <w:rPr>
          <w:rFonts w:ascii="Times" w:eastAsia="Times New Roman" w:hAnsi="Times" w:cs="Times New Roman"/>
          <w:lang w:eastAsia="pt-BR"/>
        </w:rPr>
        <w:t xml:space="preserve">). O código da Figura </w:t>
      </w:r>
      <w:r>
        <w:rPr>
          <w:rFonts w:ascii="Times" w:eastAsia="Times New Roman" w:hAnsi="Times" w:cs="Times New Roman"/>
          <w:lang w:eastAsia="pt-BR"/>
        </w:rPr>
        <w:t>5</w:t>
      </w:r>
      <w:r w:rsidRPr="007F5E7E">
        <w:rPr>
          <w:rFonts w:ascii="Times" w:eastAsia="Times New Roman" w:hAnsi="Times" w:cs="Times New Roman"/>
          <w:lang w:eastAsia="pt-BR"/>
        </w:rPr>
        <w:t xml:space="preserve"> ilustra o processo de diferenciação da série e ajuste do modelo ARIMA(1,1,1) com a biblioteca </w:t>
      </w:r>
      <w:proofErr w:type="spellStart"/>
      <w:r w:rsidRPr="007F5E7E">
        <w:rPr>
          <w:rFonts w:ascii="Times" w:eastAsia="Times New Roman" w:hAnsi="Times" w:cs="Times New Roman"/>
          <w:lang w:eastAsia="pt-BR"/>
        </w:rPr>
        <w:t>statsmodels</w:t>
      </w:r>
      <w:proofErr w:type="spellEnd"/>
      <w:r w:rsidRPr="007F5E7E">
        <w:rPr>
          <w:rFonts w:ascii="Times" w:eastAsia="Times New Roman" w:hAnsi="Times" w:cs="Times New Roman"/>
          <w:lang w:eastAsia="pt-BR"/>
        </w:rPr>
        <w:t xml:space="preserve"> em Python.</w:t>
      </w:r>
    </w:p>
    <w:p w14:paraId="443EEFF5" w14:textId="77777777" w:rsidR="007F5E7E" w:rsidRPr="007F5E7E" w:rsidRDefault="007F5E7E" w:rsidP="007F5E7E">
      <w:pPr>
        <w:tabs>
          <w:tab w:val="left" w:pos="720"/>
        </w:tabs>
        <w:spacing w:before="120" w:after="0" w:line="240" w:lineRule="auto"/>
        <w:jc w:val="both"/>
        <w:rPr>
          <w:rFonts w:ascii="Times" w:eastAsia="Times New Roman" w:hAnsi="Times" w:cs="Times New Roman"/>
          <w:lang w:eastAsia="pt-BR"/>
        </w:rPr>
      </w:pPr>
    </w:p>
    <w:p w14:paraId="28A750C9" w14:textId="1A5501D1" w:rsidR="007F5E7E" w:rsidRPr="007F5E7E" w:rsidRDefault="007F5E7E" w:rsidP="007F5E7E">
      <w:pPr>
        <w:pStyle w:val="PargrafodaLista"/>
        <w:numPr>
          <w:ilvl w:val="0"/>
          <w:numId w:val="11"/>
        </w:numPr>
        <w:tabs>
          <w:tab w:val="left" w:pos="720"/>
        </w:tabs>
        <w:spacing w:before="120" w:after="0" w:line="240" w:lineRule="auto"/>
        <w:jc w:val="both"/>
        <w:rPr>
          <w:rFonts w:ascii="Times" w:eastAsia="Times New Roman" w:hAnsi="Times" w:cs="Times New Roman"/>
          <w:b/>
          <w:bCs/>
          <w:lang w:eastAsia="pt-BR"/>
        </w:rPr>
      </w:pPr>
      <w:r w:rsidRPr="007F5E7E">
        <w:rPr>
          <w:rFonts w:ascii="Times" w:eastAsia="Times New Roman" w:hAnsi="Times" w:cs="Times New Roman"/>
          <w:b/>
          <w:bCs/>
          <w:lang w:eastAsia="pt-BR"/>
        </w:rPr>
        <w:t>Figura 5</w:t>
      </w:r>
      <w:r>
        <w:rPr>
          <w:rFonts w:ascii="Times" w:eastAsia="Times New Roman" w:hAnsi="Times" w:cs="Times New Roman"/>
          <w:b/>
          <w:bCs/>
          <w:lang w:eastAsia="pt-BR"/>
        </w:rPr>
        <w:t xml:space="preserve">: </w:t>
      </w:r>
      <w:r w:rsidRPr="007F5E7E">
        <w:rPr>
          <w:rFonts w:ascii="Times" w:eastAsia="Times New Roman" w:hAnsi="Times" w:cs="Times New Roman"/>
          <w:lang w:eastAsia="pt-BR"/>
        </w:rPr>
        <w:t>Código de preparação e modelagem ARIMA (1,1,1)</w:t>
      </w:r>
    </w:p>
    <w:p w14:paraId="7A1947D6" w14:textId="4A337D73" w:rsidR="007F5E7E" w:rsidRDefault="007F5E7E" w:rsidP="007F5E7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7F5E7E">
        <w:rPr>
          <w:rFonts w:ascii="Times" w:eastAsia="Times New Roman" w:hAnsi="Times" w:cs="Times New Roman"/>
          <w:lang w:eastAsia="pt-BR"/>
        </w:rPr>
        <w:t>Trecho do código responsável pela preparação dos dados da série temporal e ajuste do modelo ARIMA(1,1,1), utilizado para previsão dos casos estimados de dengue na cidade de São Paulo.</w:t>
      </w:r>
    </w:p>
    <w:p w14:paraId="4844E9F2" w14:textId="2947A67C" w:rsidR="007F5E7E" w:rsidRDefault="007F5E7E" w:rsidP="007F5E7E">
      <w:pPr>
        <w:tabs>
          <w:tab w:val="left" w:pos="720"/>
        </w:tabs>
        <w:spacing w:before="120" w:after="0" w:line="240" w:lineRule="auto"/>
        <w:jc w:val="center"/>
        <w:rPr>
          <w:rFonts w:ascii="Times" w:eastAsia="Times New Roman" w:hAnsi="Times" w:cs="Times New Roman"/>
          <w:i/>
          <w:iCs/>
          <w:lang w:eastAsia="pt-BR"/>
        </w:rPr>
      </w:pPr>
      <w:r w:rsidRPr="007F5E7E">
        <w:rPr>
          <w:rFonts w:ascii="Times" w:eastAsia="Times New Roman" w:hAnsi="Times" w:cs="Times New Roman"/>
          <w:noProof/>
          <w:lang w:eastAsia="pt-BR"/>
        </w:rPr>
        <w:drawing>
          <wp:inline distT="0" distB="0" distL="0" distR="0" wp14:anchorId="3CCAA103" wp14:editId="7C6065D2">
            <wp:extent cx="5400675" cy="1066800"/>
            <wp:effectExtent l="0" t="0" r="9525" b="0"/>
            <wp:docPr id="69033283" name="Imagem 1" descr="Uma imagem contend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3283" name="Imagem 1" descr="Uma imagem contendo Texto&#10;&#10;O conteúdo gerado por IA pode estar incorreto."/>
                    <pic:cNvPicPr/>
                  </pic:nvPicPr>
                  <pic:blipFill>
                    <a:blip r:embed="rId19"/>
                    <a:stretch>
                      <a:fillRect/>
                    </a:stretch>
                  </pic:blipFill>
                  <pic:spPr>
                    <a:xfrm>
                      <a:off x="0" y="0"/>
                      <a:ext cx="5400675" cy="1066800"/>
                    </a:xfrm>
                    <a:prstGeom prst="rect">
                      <a:avLst/>
                    </a:prstGeom>
                  </pic:spPr>
                </pic:pic>
              </a:graphicData>
            </a:graphic>
          </wp:inline>
        </w:drawing>
      </w:r>
      <w:r w:rsidRPr="007F5E7E">
        <w:rPr>
          <w:rFonts w:ascii="Times" w:eastAsia="Times New Roman" w:hAnsi="Times" w:cs="Times New Roman"/>
          <w:lang w:eastAsia="pt-BR"/>
        </w:rPr>
        <w:br/>
      </w:r>
      <w:r w:rsidRPr="007F5E7E">
        <w:rPr>
          <w:rFonts w:ascii="Times" w:eastAsia="Times New Roman" w:hAnsi="Times" w:cs="Times New Roman"/>
          <w:i/>
          <w:iCs/>
          <w:lang w:eastAsia="pt-BR"/>
        </w:rPr>
        <w:t>Fonte: Elaborado pela autora (2025).</w:t>
      </w:r>
    </w:p>
    <w:p w14:paraId="2522F5E6" w14:textId="1E51BF8B" w:rsidR="007F5E7E" w:rsidRPr="007F5E7E" w:rsidRDefault="007F5E7E" w:rsidP="007F5E7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p>
    <w:p w14:paraId="16CFCDEC" w14:textId="5C415604" w:rsidR="007F5E7E" w:rsidRPr="007F5E7E" w:rsidRDefault="007F5E7E" w:rsidP="007F5E7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7F5E7E">
        <w:rPr>
          <w:rFonts w:ascii="Times" w:eastAsia="Times New Roman" w:hAnsi="Times" w:cs="Times New Roman"/>
          <w:lang w:eastAsia="pt-BR"/>
        </w:rPr>
        <w:t xml:space="preserve">O resultado do ajuste é exibido na Figura </w:t>
      </w:r>
      <w:r>
        <w:rPr>
          <w:rFonts w:ascii="Times" w:eastAsia="Times New Roman" w:hAnsi="Times" w:cs="Times New Roman"/>
          <w:lang w:eastAsia="pt-BR"/>
        </w:rPr>
        <w:t>6</w:t>
      </w:r>
      <w:r w:rsidRPr="007F5E7E">
        <w:rPr>
          <w:rFonts w:ascii="Times" w:eastAsia="Times New Roman" w:hAnsi="Times" w:cs="Times New Roman"/>
          <w:lang w:eastAsia="pt-BR"/>
        </w:rPr>
        <w:t xml:space="preserve">, contendo os parâmetros estimados e métricas como AIC, BIC e p-valores para os coeficientes </w:t>
      </w:r>
      <w:proofErr w:type="spellStart"/>
      <w:r w:rsidRPr="007F5E7E">
        <w:rPr>
          <w:rFonts w:ascii="Times" w:eastAsia="Times New Roman" w:hAnsi="Times" w:cs="Times New Roman"/>
          <w:lang w:eastAsia="pt-BR"/>
        </w:rPr>
        <w:t>autoregressivos</w:t>
      </w:r>
      <w:proofErr w:type="spellEnd"/>
      <w:r w:rsidRPr="007F5E7E">
        <w:rPr>
          <w:rFonts w:ascii="Times" w:eastAsia="Times New Roman" w:hAnsi="Times" w:cs="Times New Roman"/>
          <w:lang w:eastAsia="pt-BR"/>
        </w:rPr>
        <w:t xml:space="preserve"> e de média móvel.</w:t>
      </w:r>
    </w:p>
    <w:p w14:paraId="2153EE75" w14:textId="77777777" w:rsidR="007F5E7E" w:rsidRDefault="007F5E7E" w:rsidP="007F5E7E">
      <w:pPr>
        <w:tabs>
          <w:tab w:val="left" w:pos="720"/>
        </w:tabs>
        <w:spacing w:before="120" w:after="0" w:line="240" w:lineRule="auto"/>
        <w:jc w:val="both"/>
        <w:rPr>
          <w:rFonts w:ascii="Times" w:eastAsia="Times New Roman" w:hAnsi="Times" w:cs="Times New Roman"/>
          <w:b/>
          <w:bCs/>
          <w:lang w:eastAsia="pt-BR"/>
        </w:rPr>
      </w:pPr>
    </w:p>
    <w:p w14:paraId="620ECA11" w14:textId="2855EE44" w:rsidR="007F5E7E" w:rsidRPr="007F5E7E" w:rsidRDefault="007F5E7E" w:rsidP="007F5E7E">
      <w:pPr>
        <w:pStyle w:val="PargrafodaLista"/>
        <w:numPr>
          <w:ilvl w:val="0"/>
          <w:numId w:val="11"/>
        </w:numPr>
        <w:tabs>
          <w:tab w:val="left" w:pos="720"/>
        </w:tabs>
        <w:spacing w:before="120" w:after="0" w:line="240" w:lineRule="auto"/>
        <w:jc w:val="both"/>
        <w:rPr>
          <w:rFonts w:ascii="Times" w:eastAsia="Times New Roman" w:hAnsi="Times" w:cs="Times New Roman"/>
          <w:b/>
          <w:bCs/>
          <w:lang w:eastAsia="pt-BR"/>
        </w:rPr>
      </w:pPr>
      <w:r w:rsidRPr="007F5E7E">
        <w:rPr>
          <w:rFonts w:ascii="Times" w:eastAsia="Times New Roman" w:hAnsi="Times" w:cs="Times New Roman"/>
          <w:b/>
          <w:bCs/>
          <w:lang w:eastAsia="pt-BR"/>
        </w:rPr>
        <w:t>Figura 6 – Sumário do modelo ARIMA(1,1,1)</w:t>
      </w:r>
    </w:p>
    <w:p w14:paraId="6529DEF1" w14:textId="76F72D45" w:rsidR="007F5E7E" w:rsidRDefault="007F5E7E" w:rsidP="007F5E7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7F5E7E">
        <w:rPr>
          <w:rFonts w:ascii="Times" w:eastAsia="Times New Roman" w:hAnsi="Times" w:cs="Times New Roman"/>
          <w:lang w:eastAsia="pt-BR"/>
        </w:rPr>
        <w:t>Resumo estatístico gerado após o ajuste do modelo ARIMA(1,1,1), com destaque para a significância do termo autorregressivo (AR) e as métricas AIC/BIC utilizadas para avaliação de qualidade do modelo.</w:t>
      </w:r>
    </w:p>
    <w:p w14:paraId="3D1B8484" w14:textId="6AD32944" w:rsidR="007F5E7E" w:rsidRPr="007F5E7E" w:rsidRDefault="007F5E7E" w:rsidP="007F5E7E">
      <w:pPr>
        <w:tabs>
          <w:tab w:val="left" w:pos="720"/>
        </w:tabs>
        <w:spacing w:before="120" w:after="0" w:line="240" w:lineRule="auto"/>
        <w:jc w:val="center"/>
        <w:rPr>
          <w:rFonts w:ascii="Times" w:eastAsia="Times New Roman" w:hAnsi="Times" w:cs="Times New Roman"/>
          <w:lang w:eastAsia="pt-BR"/>
        </w:rPr>
      </w:pPr>
      <w:r w:rsidRPr="007F5E7E">
        <w:rPr>
          <w:rFonts w:ascii="Times" w:eastAsia="Times New Roman" w:hAnsi="Times" w:cs="Times New Roman"/>
          <w:noProof/>
          <w:lang w:eastAsia="pt-BR"/>
        </w:rPr>
        <w:drawing>
          <wp:inline distT="0" distB="0" distL="0" distR="0" wp14:anchorId="41E30319" wp14:editId="1F42AF07">
            <wp:extent cx="5400675" cy="3229610"/>
            <wp:effectExtent l="0" t="0" r="9525" b="8890"/>
            <wp:docPr id="1937583689"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83689" name="Imagem 1" descr="Texto&#10;&#10;O conteúdo gerado por IA pode estar incorreto."/>
                    <pic:cNvPicPr/>
                  </pic:nvPicPr>
                  <pic:blipFill>
                    <a:blip r:embed="rId20"/>
                    <a:stretch>
                      <a:fillRect/>
                    </a:stretch>
                  </pic:blipFill>
                  <pic:spPr>
                    <a:xfrm>
                      <a:off x="0" y="0"/>
                      <a:ext cx="5400675" cy="3229610"/>
                    </a:xfrm>
                    <a:prstGeom prst="rect">
                      <a:avLst/>
                    </a:prstGeom>
                  </pic:spPr>
                </pic:pic>
              </a:graphicData>
            </a:graphic>
          </wp:inline>
        </w:drawing>
      </w:r>
      <w:r w:rsidRPr="007F5E7E">
        <w:rPr>
          <w:rFonts w:ascii="Times" w:eastAsia="Times New Roman" w:hAnsi="Times" w:cs="Times New Roman"/>
          <w:lang w:eastAsia="pt-BR"/>
        </w:rPr>
        <w:br/>
      </w:r>
      <w:r w:rsidRPr="007F5E7E">
        <w:rPr>
          <w:rFonts w:ascii="Times" w:eastAsia="Times New Roman" w:hAnsi="Times" w:cs="Times New Roman"/>
          <w:i/>
          <w:iCs/>
          <w:lang w:eastAsia="pt-BR"/>
        </w:rPr>
        <w:t>Fonte: Elaborado pela autora (2025).</w:t>
      </w:r>
    </w:p>
    <w:p w14:paraId="7F2B7CC3" w14:textId="77777777" w:rsidR="007F5E7E" w:rsidRDefault="007F5E7E" w:rsidP="00C56F71">
      <w:pPr>
        <w:tabs>
          <w:tab w:val="left" w:pos="720"/>
        </w:tabs>
        <w:spacing w:before="120" w:after="0" w:line="240" w:lineRule="auto"/>
        <w:jc w:val="both"/>
        <w:rPr>
          <w:rFonts w:ascii="Times" w:eastAsia="Times New Roman" w:hAnsi="Times" w:cs="Times New Roman"/>
          <w:lang w:eastAsia="pt-BR"/>
        </w:rPr>
      </w:pPr>
    </w:p>
    <w:p w14:paraId="71BF20A4" w14:textId="72411EC1" w:rsidR="007C01C7" w:rsidRDefault="007C01C7" w:rsidP="00C56F71">
      <w:pPr>
        <w:tabs>
          <w:tab w:val="left" w:pos="720"/>
        </w:tabs>
        <w:spacing w:before="120" w:after="0" w:line="240" w:lineRule="auto"/>
        <w:jc w:val="both"/>
        <w:rPr>
          <w:rFonts w:ascii="Times" w:eastAsia="Times New Roman" w:hAnsi="Times" w:cs="Times New Roman"/>
          <w:b/>
          <w:bCs/>
          <w:lang w:eastAsia="pt-BR"/>
        </w:rPr>
      </w:pPr>
      <w:r w:rsidRPr="007C01C7">
        <w:rPr>
          <w:rFonts w:ascii="Times" w:eastAsia="Times New Roman" w:hAnsi="Times" w:cs="Times New Roman"/>
          <w:b/>
          <w:bCs/>
          <w:lang w:eastAsia="pt-BR"/>
        </w:rPr>
        <w:t>Apresentação</w:t>
      </w:r>
      <w:r>
        <w:rPr>
          <w:rFonts w:ascii="Times" w:eastAsia="Times New Roman" w:hAnsi="Times" w:cs="Times New Roman"/>
          <w:b/>
          <w:bCs/>
          <w:lang w:eastAsia="pt-BR"/>
        </w:rPr>
        <w:t xml:space="preserve"> (Link do Youtube)</w:t>
      </w:r>
    </w:p>
    <w:p w14:paraId="5D7F9523" w14:textId="77777777" w:rsidR="007C01C7" w:rsidRPr="007C01C7" w:rsidRDefault="007C01C7" w:rsidP="00C56F71">
      <w:pPr>
        <w:tabs>
          <w:tab w:val="left" w:pos="720"/>
        </w:tabs>
        <w:spacing w:before="120" w:after="0" w:line="240" w:lineRule="auto"/>
        <w:jc w:val="both"/>
        <w:rPr>
          <w:rFonts w:ascii="Times" w:eastAsia="Times New Roman" w:hAnsi="Times" w:cs="Times New Roman"/>
          <w:b/>
          <w:bCs/>
          <w:lang w:eastAsia="pt-BR"/>
        </w:rPr>
      </w:pPr>
    </w:p>
    <w:p w14:paraId="458FED5F" w14:textId="77777777" w:rsidR="00A72BB2" w:rsidRPr="00924BAE" w:rsidRDefault="00A72BB2" w:rsidP="00A72BB2">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00924BAE">
        <w:rPr>
          <w:rFonts w:ascii="Times" w:eastAsia="Times New Roman" w:hAnsi="Times" w:cs="Times New Roman"/>
          <w:b/>
          <w:bCs/>
          <w:kern w:val="28"/>
          <w:sz w:val="26"/>
          <w:szCs w:val="26"/>
          <w:lang w:eastAsia="pt-BR"/>
          <w14:ligatures w14:val="none"/>
        </w:rPr>
        <w:t>5. Conclusão</w:t>
      </w:r>
    </w:p>
    <w:p w14:paraId="57B34E0D" w14:textId="0459B662" w:rsidR="00A72BB2" w:rsidRPr="00A72BB2" w:rsidRDefault="00A72BB2" w:rsidP="00A72BB2">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A72BB2">
        <w:rPr>
          <w:rFonts w:ascii="Times" w:eastAsia="Times New Roman" w:hAnsi="Times" w:cs="Times New Roman"/>
          <w:lang w:eastAsia="pt-BR"/>
        </w:rPr>
        <w:t xml:space="preserve">Este trabalho teve como objetivo prever a incidência semanal de casos de dengue na cidade de São Paulo, utilizando dados abertos e atualizados provenientes da API pública do </w:t>
      </w:r>
      <w:proofErr w:type="spellStart"/>
      <w:r w:rsidRPr="00A72BB2">
        <w:rPr>
          <w:rFonts w:ascii="Times" w:eastAsia="Times New Roman" w:hAnsi="Times" w:cs="Times New Roman"/>
          <w:lang w:eastAsia="pt-BR"/>
        </w:rPr>
        <w:t>InfoDengue</w:t>
      </w:r>
      <w:proofErr w:type="spellEnd"/>
      <w:r w:rsidRPr="00A72BB2">
        <w:rPr>
          <w:rFonts w:ascii="Times" w:eastAsia="Times New Roman" w:hAnsi="Times" w:cs="Times New Roman"/>
          <w:lang w:eastAsia="pt-BR"/>
        </w:rPr>
        <w:t>. A escolha do tema se justifica pela crescente preocupação com o aumento de surtos da doença e a necessidade de ferramentas que auxiliem na tomada de decisão das autoridades de saúde pública.</w:t>
      </w:r>
    </w:p>
    <w:p w14:paraId="14C63B5E" w14:textId="00B67BE9" w:rsidR="00A72BB2" w:rsidRPr="00A72BB2" w:rsidRDefault="00A72BB2" w:rsidP="00A72BB2">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A72BB2">
        <w:rPr>
          <w:rFonts w:ascii="Times" w:eastAsia="Times New Roman" w:hAnsi="Times" w:cs="Times New Roman"/>
          <w:lang w:eastAsia="pt-BR"/>
        </w:rPr>
        <w:t xml:space="preserve">A metodologia adotada envolveu a coleta e o pré-processamento de séries temporais, a análise exploratória dos dados e a aplicação do modelo estatístico ARIMA. A escolha do ARIMA baseou-se em sua capacidade de lidar com séries </w:t>
      </w:r>
      <w:proofErr w:type="spellStart"/>
      <w:r w:rsidRPr="00A72BB2">
        <w:rPr>
          <w:rFonts w:ascii="Times" w:eastAsia="Times New Roman" w:hAnsi="Times" w:cs="Times New Roman"/>
          <w:lang w:eastAsia="pt-BR"/>
        </w:rPr>
        <w:t>univariadas</w:t>
      </w:r>
      <w:proofErr w:type="spellEnd"/>
      <w:r w:rsidRPr="00A72BB2">
        <w:rPr>
          <w:rFonts w:ascii="Times" w:eastAsia="Times New Roman" w:hAnsi="Times" w:cs="Times New Roman"/>
          <w:lang w:eastAsia="pt-BR"/>
        </w:rPr>
        <w:t xml:space="preserve"> e em sua robustez estatística. Os dados foram organizados em frequências semanais entre 2020 e 2025, e o processo foi integralmente documentado e disponibilizado de forma reprodutível.</w:t>
      </w:r>
    </w:p>
    <w:p w14:paraId="13E0352E" w14:textId="73BC56DC" w:rsidR="00A72BB2" w:rsidRPr="00A72BB2" w:rsidRDefault="00A72BB2" w:rsidP="00A72BB2">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A72BB2">
        <w:rPr>
          <w:rFonts w:ascii="Times" w:eastAsia="Times New Roman" w:hAnsi="Times" w:cs="Times New Roman"/>
          <w:lang w:eastAsia="pt-BR"/>
        </w:rPr>
        <w:t>Os resultados obtidos demonstraram que o modelo foi eficaz em capturar tendências e sazonalidades da série temporal. As métricas de erro (MAE = 658,30; RMSE = 2109,72) indicam desempenho satisfatório na previsão dos valores futuros, principalmente em períodos de estabilidade. Contudo, o modelo apresentou limitações na antecipação de variações abruptas, típicas de surtos epidêmicos.</w:t>
      </w:r>
    </w:p>
    <w:p w14:paraId="1B64E9C0" w14:textId="1B5D1F20" w:rsidR="00A72BB2" w:rsidRPr="00A72BB2" w:rsidRDefault="00A72BB2" w:rsidP="00A72BB2">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A72BB2">
        <w:rPr>
          <w:rFonts w:ascii="Times" w:eastAsia="Times New Roman" w:hAnsi="Times" w:cs="Times New Roman"/>
          <w:lang w:eastAsia="pt-BR"/>
        </w:rPr>
        <w:t>Como contribuição, o projeto oferece uma solução transparente e replicável, com potencial de aplicação real para monitoramento epidemiológico. Suas limitações, por outro lado, apontam para a necessidade de incorporar variáveis externas (como temperatura, precipitação e mobilidade) ou utilizar modelos multivariados mais sofisticados.</w:t>
      </w:r>
    </w:p>
    <w:p w14:paraId="09681B88" w14:textId="5E7FCE8A" w:rsidR="00A72BB2" w:rsidRPr="00A72BB2" w:rsidRDefault="00A72BB2" w:rsidP="00A72BB2">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A72BB2">
        <w:rPr>
          <w:rFonts w:ascii="Times" w:eastAsia="Times New Roman" w:hAnsi="Times" w:cs="Times New Roman"/>
          <w:lang w:eastAsia="pt-BR"/>
        </w:rPr>
        <w:t>Para trabalhos futuros, recomenda-se:</w:t>
      </w:r>
    </w:p>
    <w:p w14:paraId="79F4ED65" w14:textId="77777777" w:rsidR="00A72BB2" w:rsidRPr="00A72BB2" w:rsidRDefault="00A72BB2" w:rsidP="00A72BB2">
      <w:pPr>
        <w:numPr>
          <w:ilvl w:val="0"/>
          <w:numId w:val="12"/>
        </w:numPr>
        <w:tabs>
          <w:tab w:val="left" w:pos="720"/>
        </w:tabs>
        <w:spacing w:before="120" w:after="0" w:line="240" w:lineRule="auto"/>
        <w:jc w:val="both"/>
        <w:rPr>
          <w:rFonts w:ascii="Times" w:eastAsia="Times New Roman" w:hAnsi="Times" w:cs="Times New Roman"/>
          <w:lang w:eastAsia="pt-BR"/>
        </w:rPr>
      </w:pPr>
      <w:r w:rsidRPr="00A72BB2">
        <w:rPr>
          <w:rFonts w:ascii="Times" w:eastAsia="Times New Roman" w:hAnsi="Times" w:cs="Times New Roman"/>
          <w:lang w:eastAsia="pt-BR"/>
        </w:rPr>
        <w:t>A utilização de redes neurais recorrentes (LSTM) ou modelos híbridos para capturar não linearidades;</w:t>
      </w:r>
    </w:p>
    <w:p w14:paraId="44443659" w14:textId="77777777" w:rsidR="00A72BB2" w:rsidRPr="00A72BB2" w:rsidRDefault="00A72BB2" w:rsidP="00A72BB2">
      <w:pPr>
        <w:numPr>
          <w:ilvl w:val="0"/>
          <w:numId w:val="12"/>
        </w:numPr>
        <w:tabs>
          <w:tab w:val="left" w:pos="720"/>
        </w:tabs>
        <w:spacing w:before="120" w:after="0" w:line="240" w:lineRule="auto"/>
        <w:jc w:val="both"/>
        <w:rPr>
          <w:rFonts w:ascii="Times" w:eastAsia="Times New Roman" w:hAnsi="Times" w:cs="Times New Roman"/>
          <w:lang w:eastAsia="pt-BR"/>
        </w:rPr>
      </w:pPr>
      <w:r w:rsidRPr="00A72BB2">
        <w:rPr>
          <w:rFonts w:ascii="Times" w:eastAsia="Times New Roman" w:hAnsi="Times" w:cs="Times New Roman"/>
          <w:lang w:eastAsia="pt-BR"/>
        </w:rPr>
        <w:t>A ampliação da base de dados para incluir fatores ambientais e sociodemográficos;</w:t>
      </w:r>
    </w:p>
    <w:p w14:paraId="07E5DB83" w14:textId="77777777" w:rsidR="00A72BB2" w:rsidRPr="00A72BB2" w:rsidRDefault="00A72BB2" w:rsidP="00A72BB2">
      <w:pPr>
        <w:numPr>
          <w:ilvl w:val="0"/>
          <w:numId w:val="12"/>
        </w:numPr>
        <w:tabs>
          <w:tab w:val="left" w:pos="720"/>
        </w:tabs>
        <w:spacing w:before="120" w:after="0" w:line="240" w:lineRule="auto"/>
        <w:jc w:val="both"/>
        <w:rPr>
          <w:rFonts w:ascii="Times" w:eastAsia="Times New Roman" w:hAnsi="Times" w:cs="Times New Roman"/>
          <w:lang w:eastAsia="pt-BR"/>
        </w:rPr>
      </w:pPr>
      <w:r w:rsidRPr="00A72BB2">
        <w:rPr>
          <w:rFonts w:ascii="Times" w:eastAsia="Times New Roman" w:hAnsi="Times" w:cs="Times New Roman"/>
          <w:lang w:eastAsia="pt-BR"/>
        </w:rPr>
        <w:t>A aplicação da metodologia em outras regiões do país para avaliação da escalabilidade do modelo.</w:t>
      </w:r>
    </w:p>
    <w:p w14:paraId="1822E8A4" w14:textId="6C20E7A1" w:rsidR="00A72BB2" w:rsidRPr="00A72BB2" w:rsidRDefault="00A72BB2" w:rsidP="00A72BB2">
      <w:pPr>
        <w:tabs>
          <w:tab w:val="left" w:pos="720"/>
        </w:tabs>
        <w:spacing w:before="120" w:after="0" w:line="240" w:lineRule="auto"/>
        <w:ind w:left="360"/>
        <w:jc w:val="both"/>
        <w:rPr>
          <w:rFonts w:ascii="Times" w:eastAsia="Times New Roman" w:hAnsi="Times" w:cs="Times New Roman"/>
          <w:lang w:eastAsia="pt-BR"/>
        </w:rPr>
      </w:pPr>
      <w:r w:rsidRPr="00A72BB2">
        <w:rPr>
          <w:rFonts w:ascii="Times" w:eastAsia="Times New Roman" w:hAnsi="Times" w:cs="Times New Roman"/>
          <w:lang w:eastAsia="pt-BR"/>
        </w:rPr>
        <w:t>A proposta encontra-se alinhada com os Objetivos de Desenvolvimento Sustentável (ODS), especialmente o ODS 3 (Saúde e Bem-Estar),reforçando o caráter extensionista e social do projeto.</w:t>
      </w:r>
    </w:p>
    <w:p w14:paraId="50E86A85" w14:textId="42A7F52B" w:rsidR="3E64EEDE" w:rsidRPr="00352C7E" w:rsidRDefault="3E64EEDE" w:rsidP="00673611">
      <w:pPr>
        <w:tabs>
          <w:tab w:val="left" w:pos="720"/>
        </w:tabs>
        <w:spacing w:before="120" w:after="0" w:line="240" w:lineRule="auto"/>
        <w:jc w:val="both"/>
        <w:rPr>
          <w:rFonts w:ascii="Times" w:eastAsia="Times New Roman" w:hAnsi="Times" w:cs="Times New Roman"/>
          <w:lang w:eastAsia="pt-BR"/>
        </w:rPr>
      </w:pPr>
    </w:p>
    <w:p w14:paraId="351042F0" w14:textId="4BE4B1DA" w:rsidR="00673611" w:rsidRDefault="00673611" w:rsidP="5DA1AE22">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6.</w:t>
      </w:r>
      <w:r w:rsidR="00AB6973" w:rsidRPr="5DA1AE22">
        <w:rPr>
          <w:rFonts w:ascii="Times" w:eastAsia="Times New Roman" w:hAnsi="Times" w:cs="Times New Roman"/>
          <w:b/>
          <w:bCs/>
          <w:kern w:val="28"/>
          <w:sz w:val="26"/>
          <w:szCs w:val="26"/>
          <w:lang w:eastAsia="pt-BR"/>
          <w14:ligatures w14:val="none"/>
        </w:rPr>
        <w:t xml:space="preserve"> </w:t>
      </w:r>
      <w:r w:rsidR="7EA4B852" w:rsidRPr="5DA1AE22">
        <w:rPr>
          <w:rFonts w:ascii="Times" w:eastAsia="Times New Roman" w:hAnsi="Times" w:cs="Times New Roman"/>
          <w:b/>
          <w:bCs/>
          <w:kern w:val="28"/>
          <w:sz w:val="26"/>
          <w:szCs w:val="26"/>
          <w:lang w:eastAsia="pt-BR"/>
          <w14:ligatures w14:val="none"/>
        </w:rPr>
        <w:t xml:space="preserve">Referências </w:t>
      </w:r>
      <w:r w:rsidR="7EA4B852" w:rsidRPr="00924BAE">
        <w:rPr>
          <w:rFonts w:ascii="Times" w:eastAsia="Times New Roman" w:hAnsi="Times" w:cs="Times New Roman"/>
          <w:b/>
          <w:bCs/>
          <w:kern w:val="28"/>
          <w:sz w:val="26"/>
          <w:szCs w:val="26"/>
          <w:lang w:eastAsia="pt-BR"/>
          <w14:ligatures w14:val="none"/>
        </w:rPr>
        <w:t>bibliográficas</w:t>
      </w:r>
    </w:p>
    <w:p w14:paraId="25E93B81" w14:textId="77777777" w:rsidR="00673611" w:rsidRDefault="00673611" w:rsidP="005D61E9">
      <w:pPr>
        <w:tabs>
          <w:tab w:val="left" w:pos="0"/>
        </w:tabs>
        <w:spacing w:after="0" w:line="276" w:lineRule="auto"/>
        <w:jc w:val="both"/>
        <w:rPr>
          <w:rFonts w:ascii="Times New Roman" w:eastAsia="Times New Roman" w:hAnsi="Times New Roman" w:cs="Times New Roman"/>
          <w:lang w:eastAsia="pt-BR"/>
        </w:rPr>
      </w:pPr>
    </w:p>
    <w:p w14:paraId="113CCDB5" w14:textId="77777777" w:rsidR="00166366" w:rsidRDefault="00166366" w:rsidP="00166366">
      <w:pPr>
        <w:tabs>
          <w:tab w:val="left" w:pos="0"/>
        </w:tabs>
        <w:spacing w:after="0" w:line="276" w:lineRule="auto"/>
        <w:jc w:val="both"/>
        <w:rPr>
          <w:rFonts w:ascii="Times New Roman" w:eastAsia="Times New Roman" w:hAnsi="Times New Roman" w:cs="Times New Roman"/>
          <w:lang w:eastAsia="pt-BR"/>
        </w:rPr>
      </w:pPr>
      <w:r w:rsidRPr="00166366">
        <w:rPr>
          <w:rFonts w:ascii="Times New Roman" w:eastAsia="Times New Roman" w:hAnsi="Times New Roman" w:cs="Times New Roman"/>
          <w:lang w:eastAsia="pt-BR"/>
        </w:rPr>
        <w:t xml:space="preserve">ASSOCIAÇÃO BRASILEIRA DE NORMAS TÉCNICAS. </w:t>
      </w:r>
      <w:r w:rsidRPr="00166366">
        <w:rPr>
          <w:rFonts w:ascii="Times New Roman" w:eastAsia="Times New Roman" w:hAnsi="Times New Roman" w:cs="Times New Roman"/>
          <w:i/>
          <w:iCs/>
          <w:lang w:eastAsia="pt-BR"/>
        </w:rPr>
        <w:t>NBR 6023: Informação e documentação: Referências – Elaboração</w:t>
      </w:r>
      <w:r w:rsidRPr="00166366">
        <w:rPr>
          <w:rFonts w:ascii="Times New Roman" w:eastAsia="Times New Roman" w:hAnsi="Times New Roman" w:cs="Times New Roman"/>
          <w:lang w:eastAsia="pt-BR"/>
        </w:rPr>
        <w:t>. Rio de Janeiro: ABNT, 2018.</w:t>
      </w:r>
    </w:p>
    <w:p w14:paraId="7B53E94B" w14:textId="77777777" w:rsidR="00166366" w:rsidRPr="00166366" w:rsidRDefault="00166366" w:rsidP="00166366">
      <w:pPr>
        <w:tabs>
          <w:tab w:val="left" w:pos="0"/>
        </w:tabs>
        <w:spacing w:after="0" w:line="276" w:lineRule="auto"/>
        <w:jc w:val="both"/>
        <w:rPr>
          <w:rFonts w:ascii="Times New Roman" w:eastAsia="Times New Roman" w:hAnsi="Times New Roman" w:cs="Times New Roman"/>
          <w:lang w:eastAsia="pt-BR"/>
        </w:rPr>
      </w:pPr>
    </w:p>
    <w:p w14:paraId="64AC4C3A" w14:textId="77777777" w:rsidR="00166366" w:rsidRDefault="00166366" w:rsidP="00166366">
      <w:pPr>
        <w:tabs>
          <w:tab w:val="left" w:pos="0"/>
        </w:tabs>
        <w:spacing w:after="0" w:line="276" w:lineRule="auto"/>
        <w:jc w:val="both"/>
        <w:rPr>
          <w:rFonts w:ascii="Times New Roman" w:eastAsia="Times New Roman" w:hAnsi="Times New Roman" w:cs="Times New Roman"/>
          <w:lang w:eastAsia="pt-BR"/>
        </w:rPr>
      </w:pPr>
      <w:r w:rsidRPr="00166366">
        <w:rPr>
          <w:rFonts w:ascii="Times New Roman" w:eastAsia="Times New Roman" w:hAnsi="Times New Roman" w:cs="Times New Roman"/>
          <w:lang w:eastAsia="pt-BR"/>
        </w:rPr>
        <w:t xml:space="preserve">ARORA, R. et al. </w:t>
      </w:r>
      <w:proofErr w:type="spellStart"/>
      <w:r w:rsidRPr="00166366">
        <w:rPr>
          <w:rFonts w:ascii="Times New Roman" w:eastAsia="Times New Roman" w:hAnsi="Times New Roman" w:cs="Times New Roman"/>
          <w:lang w:eastAsia="pt-BR"/>
        </w:rPr>
        <w:t>Automated</w:t>
      </w:r>
      <w:proofErr w:type="spellEnd"/>
      <w:r w:rsidRPr="00166366">
        <w:rPr>
          <w:rFonts w:ascii="Times New Roman" w:eastAsia="Times New Roman" w:hAnsi="Times New Roman" w:cs="Times New Roman"/>
          <w:lang w:eastAsia="pt-BR"/>
        </w:rPr>
        <w:t xml:space="preserve"> </w:t>
      </w:r>
      <w:proofErr w:type="spellStart"/>
      <w:r w:rsidRPr="00166366">
        <w:rPr>
          <w:rFonts w:ascii="Times New Roman" w:eastAsia="Times New Roman" w:hAnsi="Times New Roman" w:cs="Times New Roman"/>
          <w:lang w:eastAsia="pt-BR"/>
        </w:rPr>
        <w:t>skin</w:t>
      </w:r>
      <w:proofErr w:type="spellEnd"/>
      <w:r w:rsidRPr="00166366">
        <w:rPr>
          <w:rFonts w:ascii="Times New Roman" w:eastAsia="Times New Roman" w:hAnsi="Times New Roman" w:cs="Times New Roman"/>
          <w:lang w:eastAsia="pt-BR"/>
        </w:rPr>
        <w:t xml:space="preserve"> </w:t>
      </w:r>
      <w:proofErr w:type="spellStart"/>
      <w:r w:rsidRPr="00166366">
        <w:rPr>
          <w:rFonts w:ascii="Times New Roman" w:eastAsia="Times New Roman" w:hAnsi="Times New Roman" w:cs="Times New Roman"/>
          <w:lang w:eastAsia="pt-BR"/>
        </w:rPr>
        <w:t>lesion</w:t>
      </w:r>
      <w:proofErr w:type="spellEnd"/>
      <w:r w:rsidRPr="00166366">
        <w:rPr>
          <w:rFonts w:ascii="Times New Roman" w:eastAsia="Times New Roman" w:hAnsi="Times New Roman" w:cs="Times New Roman"/>
          <w:lang w:eastAsia="pt-BR"/>
        </w:rPr>
        <w:t xml:space="preserve"> </w:t>
      </w:r>
      <w:proofErr w:type="spellStart"/>
      <w:r w:rsidRPr="00166366">
        <w:rPr>
          <w:rFonts w:ascii="Times New Roman" w:eastAsia="Times New Roman" w:hAnsi="Times New Roman" w:cs="Times New Roman"/>
          <w:lang w:eastAsia="pt-BR"/>
        </w:rPr>
        <w:t>segmentation</w:t>
      </w:r>
      <w:proofErr w:type="spellEnd"/>
      <w:r w:rsidRPr="00166366">
        <w:rPr>
          <w:rFonts w:ascii="Times New Roman" w:eastAsia="Times New Roman" w:hAnsi="Times New Roman" w:cs="Times New Roman"/>
          <w:lang w:eastAsia="pt-BR"/>
        </w:rPr>
        <w:t xml:space="preserve"> </w:t>
      </w:r>
      <w:proofErr w:type="spellStart"/>
      <w:r w:rsidRPr="00166366">
        <w:rPr>
          <w:rFonts w:ascii="Times New Roman" w:eastAsia="Times New Roman" w:hAnsi="Times New Roman" w:cs="Times New Roman"/>
          <w:lang w:eastAsia="pt-BR"/>
        </w:rPr>
        <w:t>using</w:t>
      </w:r>
      <w:proofErr w:type="spellEnd"/>
      <w:r w:rsidRPr="00166366">
        <w:rPr>
          <w:rFonts w:ascii="Times New Roman" w:eastAsia="Times New Roman" w:hAnsi="Times New Roman" w:cs="Times New Roman"/>
          <w:lang w:eastAsia="pt-BR"/>
        </w:rPr>
        <w:t xml:space="preserve"> </w:t>
      </w:r>
      <w:proofErr w:type="spellStart"/>
      <w:r w:rsidRPr="00166366">
        <w:rPr>
          <w:rFonts w:ascii="Times New Roman" w:eastAsia="Times New Roman" w:hAnsi="Times New Roman" w:cs="Times New Roman"/>
          <w:lang w:eastAsia="pt-BR"/>
        </w:rPr>
        <w:t>attention-based</w:t>
      </w:r>
      <w:proofErr w:type="spellEnd"/>
      <w:r w:rsidRPr="00166366">
        <w:rPr>
          <w:rFonts w:ascii="Times New Roman" w:eastAsia="Times New Roman" w:hAnsi="Times New Roman" w:cs="Times New Roman"/>
          <w:lang w:eastAsia="pt-BR"/>
        </w:rPr>
        <w:t xml:space="preserve"> </w:t>
      </w:r>
      <w:proofErr w:type="spellStart"/>
      <w:r w:rsidRPr="00166366">
        <w:rPr>
          <w:rFonts w:ascii="Times New Roman" w:eastAsia="Times New Roman" w:hAnsi="Times New Roman" w:cs="Times New Roman"/>
          <w:lang w:eastAsia="pt-BR"/>
        </w:rPr>
        <w:t>deep</w:t>
      </w:r>
      <w:proofErr w:type="spellEnd"/>
      <w:r w:rsidRPr="00166366">
        <w:rPr>
          <w:rFonts w:ascii="Times New Roman" w:eastAsia="Times New Roman" w:hAnsi="Times New Roman" w:cs="Times New Roman"/>
          <w:lang w:eastAsia="pt-BR"/>
        </w:rPr>
        <w:t xml:space="preserve"> </w:t>
      </w:r>
      <w:proofErr w:type="spellStart"/>
      <w:r w:rsidRPr="00166366">
        <w:rPr>
          <w:rFonts w:ascii="Times New Roman" w:eastAsia="Times New Roman" w:hAnsi="Times New Roman" w:cs="Times New Roman"/>
          <w:lang w:eastAsia="pt-BR"/>
        </w:rPr>
        <w:t>convolutional</w:t>
      </w:r>
      <w:proofErr w:type="spellEnd"/>
      <w:r w:rsidRPr="00166366">
        <w:rPr>
          <w:rFonts w:ascii="Times New Roman" w:eastAsia="Times New Roman" w:hAnsi="Times New Roman" w:cs="Times New Roman"/>
          <w:lang w:eastAsia="pt-BR"/>
        </w:rPr>
        <w:t xml:space="preserve"> neural network. </w:t>
      </w:r>
      <w:proofErr w:type="spellStart"/>
      <w:r w:rsidRPr="00166366">
        <w:rPr>
          <w:rFonts w:ascii="Times New Roman" w:eastAsia="Times New Roman" w:hAnsi="Times New Roman" w:cs="Times New Roman"/>
          <w:i/>
          <w:iCs/>
          <w:lang w:eastAsia="pt-BR"/>
        </w:rPr>
        <w:t>Biomedical</w:t>
      </w:r>
      <w:proofErr w:type="spellEnd"/>
      <w:r w:rsidRPr="00166366">
        <w:rPr>
          <w:rFonts w:ascii="Times New Roman" w:eastAsia="Times New Roman" w:hAnsi="Times New Roman" w:cs="Times New Roman"/>
          <w:i/>
          <w:iCs/>
          <w:lang w:eastAsia="pt-BR"/>
        </w:rPr>
        <w:t xml:space="preserve"> </w:t>
      </w:r>
      <w:proofErr w:type="spellStart"/>
      <w:r w:rsidRPr="00166366">
        <w:rPr>
          <w:rFonts w:ascii="Times New Roman" w:eastAsia="Times New Roman" w:hAnsi="Times New Roman" w:cs="Times New Roman"/>
          <w:i/>
          <w:iCs/>
          <w:lang w:eastAsia="pt-BR"/>
        </w:rPr>
        <w:t>Signal</w:t>
      </w:r>
      <w:proofErr w:type="spellEnd"/>
      <w:r w:rsidRPr="00166366">
        <w:rPr>
          <w:rFonts w:ascii="Times New Roman" w:eastAsia="Times New Roman" w:hAnsi="Times New Roman" w:cs="Times New Roman"/>
          <w:i/>
          <w:iCs/>
          <w:lang w:eastAsia="pt-BR"/>
        </w:rPr>
        <w:t xml:space="preserve"> </w:t>
      </w:r>
      <w:proofErr w:type="spellStart"/>
      <w:r w:rsidRPr="00166366">
        <w:rPr>
          <w:rFonts w:ascii="Times New Roman" w:eastAsia="Times New Roman" w:hAnsi="Times New Roman" w:cs="Times New Roman"/>
          <w:i/>
          <w:iCs/>
          <w:lang w:eastAsia="pt-BR"/>
        </w:rPr>
        <w:t>Processing</w:t>
      </w:r>
      <w:proofErr w:type="spellEnd"/>
      <w:r w:rsidRPr="00166366">
        <w:rPr>
          <w:rFonts w:ascii="Times New Roman" w:eastAsia="Times New Roman" w:hAnsi="Times New Roman" w:cs="Times New Roman"/>
          <w:i/>
          <w:iCs/>
          <w:lang w:eastAsia="pt-BR"/>
        </w:rPr>
        <w:t xml:space="preserve"> </w:t>
      </w:r>
      <w:proofErr w:type="spellStart"/>
      <w:r w:rsidRPr="00166366">
        <w:rPr>
          <w:rFonts w:ascii="Times New Roman" w:eastAsia="Times New Roman" w:hAnsi="Times New Roman" w:cs="Times New Roman"/>
          <w:i/>
          <w:iCs/>
          <w:lang w:eastAsia="pt-BR"/>
        </w:rPr>
        <w:t>and</w:t>
      </w:r>
      <w:proofErr w:type="spellEnd"/>
      <w:r w:rsidRPr="00166366">
        <w:rPr>
          <w:rFonts w:ascii="Times New Roman" w:eastAsia="Times New Roman" w:hAnsi="Times New Roman" w:cs="Times New Roman"/>
          <w:i/>
          <w:iCs/>
          <w:lang w:eastAsia="pt-BR"/>
        </w:rPr>
        <w:t xml:space="preserve"> </w:t>
      </w:r>
      <w:proofErr w:type="spellStart"/>
      <w:r w:rsidRPr="00166366">
        <w:rPr>
          <w:rFonts w:ascii="Times New Roman" w:eastAsia="Times New Roman" w:hAnsi="Times New Roman" w:cs="Times New Roman"/>
          <w:i/>
          <w:iCs/>
          <w:lang w:eastAsia="pt-BR"/>
        </w:rPr>
        <w:t>Control</w:t>
      </w:r>
      <w:proofErr w:type="spellEnd"/>
      <w:r w:rsidRPr="00166366">
        <w:rPr>
          <w:rFonts w:ascii="Times New Roman" w:eastAsia="Times New Roman" w:hAnsi="Times New Roman" w:cs="Times New Roman"/>
          <w:lang w:eastAsia="pt-BR"/>
        </w:rPr>
        <w:t xml:space="preserve">, Elsevier BV, v. 65, p. 102358, mar. 2021. Disponível em: </w:t>
      </w:r>
      <w:hyperlink r:id="rId21" w:tgtFrame="_new" w:history="1">
        <w:r w:rsidRPr="00166366">
          <w:rPr>
            <w:rStyle w:val="Hyperlink"/>
            <w:rFonts w:ascii="Times New Roman" w:eastAsia="Times New Roman" w:hAnsi="Times New Roman" w:cs="Times New Roman"/>
            <w:lang w:eastAsia="pt-BR"/>
          </w:rPr>
          <w:t>https://www.researchgate.net/publication/347903879</w:t>
        </w:r>
      </w:hyperlink>
      <w:r w:rsidRPr="00166366">
        <w:rPr>
          <w:rFonts w:ascii="Times New Roman" w:eastAsia="Times New Roman" w:hAnsi="Times New Roman" w:cs="Times New Roman"/>
          <w:lang w:eastAsia="pt-BR"/>
        </w:rPr>
        <w:t>. Acesso em: 04 maio 2025.</w:t>
      </w:r>
    </w:p>
    <w:p w14:paraId="2AB049CD" w14:textId="77777777" w:rsidR="00166366" w:rsidRPr="00166366" w:rsidRDefault="00166366" w:rsidP="00166366">
      <w:pPr>
        <w:tabs>
          <w:tab w:val="left" w:pos="0"/>
        </w:tabs>
        <w:spacing w:after="0" w:line="276" w:lineRule="auto"/>
        <w:jc w:val="both"/>
        <w:rPr>
          <w:rFonts w:ascii="Times New Roman" w:eastAsia="Times New Roman" w:hAnsi="Times New Roman" w:cs="Times New Roman"/>
          <w:lang w:eastAsia="pt-BR"/>
        </w:rPr>
      </w:pPr>
    </w:p>
    <w:p w14:paraId="40F5451B" w14:textId="77777777" w:rsidR="00166366" w:rsidRDefault="00166366" w:rsidP="00166366">
      <w:pPr>
        <w:tabs>
          <w:tab w:val="left" w:pos="0"/>
        </w:tabs>
        <w:spacing w:after="0" w:line="276" w:lineRule="auto"/>
        <w:jc w:val="both"/>
        <w:rPr>
          <w:rFonts w:ascii="Times New Roman" w:eastAsia="Times New Roman" w:hAnsi="Times New Roman" w:cs="Times New Roman"/>
          <w:lang w:eastAsia="pt-BR"/>
        </w:rPr>
      </w:pPr>
      <w:r w:rsidRPr="00166366">
        <w:rPr>
          <w:rFonts w:ascii="Times New Roman" w:eastAsia="Times New Roman" w:hAnsi="Times New Roman" w:cs="Times New Roman"/>
          <w:lang w:eastAsia="pt-BR"/>
        </w:rPr>
        <w:t xml:space="preserve">BASTOS, L. S. et al. A </w:t>
      </w:r>
      <w:proofErr w:type="spellStart"/>
      <w:r w:rsidRPr="00166366">
        <w:rPr>
          <w:rFonts w:ascii="Times New Roman" w:eastAsia="Times New Roman" w:hAnsi="Times New Roman" w:cs="Times New Roman"/>
          <w:lang w:eastAsia="pt-BR"/>
        </w:rPr>
        <w:t>modelling</w:t>
      </w:r>
      <w:proofErr w:type="spellEnd"/>
      <w:r w:rsidRPr="00166366">
        <w:rPr>
          <w:rFonts w:ascii="Times New Roman" w:eastAsia="Times New Roman" w:hAnsi="Times New Roman" w:cs="Times New Roman"/>
          <w:lang w:eastAsia="pt-BR"/>
        </w:rPr>
        <w:t xml:space="preserve"> approach for </w:t>
      </w:r>
      <w:proofErr w:type="spellStart"/>
      <w:r w:rsidRPr="00166366">
        <w:rPr>
          <w:rFonts w:ascii="Times New Roman" w:eastAsia="Times New Roman" w:hAnsi="Times New Roman" w:cs="Times New Roman"/>
          <w:lang w:eastAsia="pt-BR"/>
        </w:rPr>
        <w:t>correcting</w:t>
      </w:r>
      <w:proofErr w:type="spellEnd"/>
      <w:r w:rsidRPr="00166366">
        <w:rPr>
          <w:rFonts w:ascii="Times New Roman" w:eastAsia="Times New Roman" w:hAnsi="Times New Roman" w:cs="Times New Roman"/>
          <w:lang w:eastAsia="pt-BR"/>
        </w:rPr>
        <w:t xml:space="preserve"> </w:t>
      </w:r>
      <w:proofErr w:type="spellStart"/>
      <w:r w:rsidRPr="00166366">
        <w:rPr>
          <w:rFonts w:ascii="Times New Roman" w:eastAsia="Times New Roman" w:hAnsi="Times New Roman" w:cs="Times New Roman"/>
          <w:lang w:eastAsia="pt-BR"/>
        </w:rPr>
        <w:t>reporting</w:t>
      </w:r>
      <w:proofErr w:type="spellEnd"/>
      <w:r w:rsidRPr="00166366">
        <w:rPr>
          <w:rFonts w:ascii="Times New Roman" w:eastAsia="Times New Roman" w:hAnsi="Times New Roman" w:cs="Times New Roman"/>
          <w:lang w:eastAsia="pt-BR"/>
        </w:rPr>
        <w:t xml:space="preserve"> delays in </w:t>
      </w:r>
      <w:proofErr w:type="spellStart"/>
      <w:r w:rsidRPr="00166366">
        <w:rPr>
          <w:rFonts w:ascii="Times New Roman" w:eastAsia="Times New Roman" w:hAnsi="Times New Roman" w:cs="Times New Roman"/>
          <w:lang w:eastAsia="pt-BR"/>
        </w:rPr>
        <w:t>disease</w:t>
      </w:r>
      <w:proofErr w:type="spellEnd"/>
      <w:r w:rsidRPr="00166366">
        <w:rPr>
          <w:rFonts w:ascii="Times New Roman" w:eastAsia="Times New Roman" w:hAnsi="Times New Roman" w:cs="Times New Roman"/>
          <w:lang w:eastAsia="pt-BR"/>
        </w:rPr>
        <w:t xml:space="preserve"> </w:t>
      </w:r>
      <w:proofErr w:type="spellStart"/>
      <w:r w:rsidRPr="00166366">
        <w:rPr>
          <w:rFonts w:ascii="Times New Roman" w:eastAsia="Times New Roman" w:hAnsi="Times New Roman" w:cs="Times New Roman"/>
          <w:lang w:eastAsia="pt-BR"/>
        </w:rPr>
        <w:t>surveillance</w:t>
      </w:r>
      <w:proofErr w:type="spellEnd"/>
      <w:r w:rsidRPr="00166366">
        <w:rPr>
          <w:rFonts w:ascii="Times New Roman" w:eastAsia="Times New Roman" w:hAnsi="Times New Roman" w:cs="Times New Roman"/>
          <w:lang w:eastAsia="pt-BR"/>
        </w:rPr>
        <w:t xml:space="preserve"> data. </w:t>
      </w:r>
      <w:proofErr w:type="spellStart"/>
      <w:r w:rsidRPr="00166366">
        <w:rPr>
          <w:rFonts w:ascii="Times New Roman" w:eastAsia="Times New Roman" w:hAnsi="Times New Roman" w:cs="Times New Roman"/>
          <w:i/>
          <w:iCs/>
          <w:lang w:eastAsia="pt-BR"/>
        </w:rPr>
        <w:t>Statistics</w:t>
      </w:r>
      <w:proofErr w:type="spellEnd"/>
      <w:r w:rsidRPr="00166366">
        <w:rPr>
          <w:rFonts w:ascii="Times New Roman" w:eastAsia="Times New Roman" w:hAnsi="Times New Roman" w:cs="Times New Roman"/>
          <w:i/>
          <w:iCs/>
          <w:lang w:eastAsia="pt-BR"/>
        </w:rPr>
        <w:t xml:space="preserve"> in Medicine</w:t>
      </w:r>
      <w:r w:rsidRPr="00166366">
        <w:rPr>
          <w:rFonts w:ascii="Times New Roman" w:eastAsia="Times New Roman" w:hAnsi="Times New Roman" w:cs="Times New Roman"/>
          <w:lang w:eastAsia="pt-BR"/>
        </w:rPr>
        <w:t xml:space="preserve">, v. 38, n. 22, p. 4363–4377, 2019. Disponível em: </w:t>
      </w:r>
      <w:hyperlink r:id="rId22" w:tgtFrame="_new" w:history="1">
        <w:r w:rsidRPr="00166366">
          <w:rPr>
            <w:rStyle w:val="Hyperlink"/>
            <w:rFonts w:ascii="Times New Roman" w:eastAsia="Times New Roman" w:hAnsi="Times New Roman" w:cs="Times New Roman"/>
            <w:lang w:eastAsia="pt-BR"/>
          </w:rPr>
          <w:t>https://doi.org/10.1002/sim.7992</w:t>
        </w:r>
      </w:hyperlink>
      <w:r w:rsidRPr="00166366">
        <w:rPr>
          <w:rFonts w:ascii="Times New Roman" w:eastAsia="Times New Roman" w:hAnsi="Times New Roman" w:cs="Times New Roman"/>
          <w:lang w:eastAsia="pt-BR"/>
        </w:rPr>
        <w:t>. Acesso em: 04 maio 2025.</w:t>
      </w:r>
    </w:p>
    <w:p w14:paraId="0E2D002F" w14:textId="77777777" w:rsidR="00166366" w:rsidRPr="00166366" w:rsidRDefault="00166366" w:rsidP="00166366">
      <w:pPr>
        <w:tabs>
          <w:tab w:val="left" w:pos="0"/>
        </w:tabs>
        <w:spacing w:after="0" w:line="276" w:lineRule="auto"/>
        <w:jc w:val="both"/>
        <w:rPr>
          <w:rFonts w:ascii="Times New Roman" w:eastAsia="Times New Roman" w:hAnsi="Times New Roman" w:cs="Times New Roman"/>
          <w:lang w:eastAsia="pt-BR"/>
        </w:rPr>
      </w:pPr>
    </w:p>
    <w:p w14:paraId="1C68F633" w14:textId="77777777" w:rsidR="00166366" w:rsidRPr="00166366" w:rsidRDefault="00166366" w:rsidP="00166366">
      <w:pPr>
        <w:tabs>
          <w:tab w:val="left" w:pos="0"/>
        </w:tabs>
        <w:spacing w:after="0" w:line="276" w:lineRule="auto"/>
        <w:jc w:val="both"/>
        <w:rPr>
          <w:rFonts w:ascii="Times New Roman" w:eastAsia="Times New Roman" w:hAnsi="Times New Roman" w:cs="Times New Roman"/>
          <w:lang w:eastAsia="pt-BR"/>
        </w:rPr>
      </w:pPr>
      <w:r w:rsidRPr="00166366">
        <w:rPr>
          <w:rFonts w:ascii="Times New Roman" w:eastAsia="Times New Roman" w:hAnsi="Times New Roman" w:cs="Times New Roman"/>
          <w:lang w:eastAsia="pt-BR"/>
        </w:rPr>
        <w:t xml:space="preserve">CODECO, C. et al. </w:t>
      </w:r>
      <w:proofErr w:type="spellStart"/>
      <w:r w:rsidRPr="00166366">
        <w:rPr>
          <w:rFonts w:ascii="Times New Roman" w:eastAsia="Times New Roman" w:hAnsi="Times New Roman" w:cs="Times New Roman"/>
          <w:lang w:eastAsia="pt-BR"/>
        </w:rPr>
        <w:t>Infodengue</w:t>
      </w:r>
      <w:proofErr w:type="spellEnd"/>
      <w:r w:rsidRPr="00166366">
        <w:rPr>
          <w:rFonts w:ascii="Times New Roman" w:eastAsia="Times New Roman" w:hAnsi="Times New Roman" w:cs="Times New Roman"/>
          <w:lang w:eastAsia="pt-BR"/>
        </w:rPr>
        <w:t xml:space="preserve">: A </w:t>
      </w:r>
      <w:proofErr w:type="spellStart"/>
      <w:r w:rsidRPr="00166366">
        <w:rPr>
          <w:rFonts w:ascii="Times New Roman" w:eastAsia="Times New Roman" w:hAnsi="Times New Roman" w:cs="Times New Roman"/>
          <w:lang w:eastAsia="pt-BR"/>
        </w:rPr>
        <w:t>nowcasting</w:t>
      </w:r>
      <w:proofErr w:type="spellEnd"/>
      <w:r w:rsidRPr="00166366">
        <w:rPr>
          <w:rFonts w:ascii="Times New Roman" w:eastAsia="Times New Roman" w:hAnsi="Times New Roman" w:cs="Times New Roman"/>
          <w:lang w:eastAsia="pt-BR"/>
        </w:rPr>
        <w:t xml:space="preserve"> system for </w:t>
      </w:r>
      <w:proofErr w:type="spellStart"/>
      <w:r w:rsidRPr="00166366">
        <w:rPr>
          <w:rFonts w:ascii="Times New Roman" w:eastAsia="Times New Roman" w:hAnsi="Times New Roman" w:cs="Times New Roman"/>
          <w:lang w:eastAsia="pt-BR"/>
        </w:rPr>
        <w:t>the</w:t>
      </w:r>
      <w:proofErr w:type="spellEnd"/>
      <w:r w:rsidRPr="00166366">
        <w:rPr>
          <w:rFonts w:ascii="Times New Roman" w:eastAsia="Times New Roman" w:hAnsi="Times New Roman" w:cs="Times New Roman"/>
          <w:lang w:eastAsia="pt-BR"/>
        </w:rPr>
        <w:t xml:space="preserve"> </w:t>
      </w:r>
      <w:proofErr w:type="spellStart"/>
      <w:r w:rsidRPr="00166366">
        <w:rPr>
          <w:rFonts w:ascii="Times New Roman" w:eastAsia="Times New Roman" w:hAnsi="Times New Roman" w:cs="Times New Roman"/>
          <w:lang w:eastAsia="pt-BR"/>
        </w:rPr>
        <w:t>surveillance</w:t>
      </w:r>
      <w:proofErr w:type="spellEnd"/>
      <w:r w:rsidRPr="00166366">
        <w:rPr>
          <w:rFonts w:ascii="Times New Roman" w:eastAsia="Times New Roman" w:hAnsi="Times New Roman" w:cs="Times New Roman"/>
          <w:lang w:eastAsia="pt-BR"/>
        </w:rPr>
        <w:t xml:space="preserve"> </w:t>
      </w:r>
      <w:proofErr w:type="spellStart"/>
      <w:r w:rsidRPr="00166366">
        <w:rPr>
          <w:rFonts w:ascii="Times New Roman" w:eastAsia="Times New Roman" w:hAnsi="Times New Roman" w:cs="Times New Roman"/>
          <w:lang w:eastAsia="pt-BR"/>
        </w:rPr>
        <w:t>of</w:t>
      </w:r>
      <w:proofErr w:type="spellEnd"/>
      <w:r w:rsidRPr="00166366">
        <w:rPr>
          <w:rFonts w:ascii="Times New Roman" w:eastAsia="Times New Roman" w:hAnsi="Times New Roman" w:cs="Times New Roman"/>
          <w:lang w:eastAsia="pt-BR"/>
        </w:rPr>
        <w:t xml:space="preserve"> </w:t>
      </w:r>
      <w:proofErr w:type="spellStart"/>
      <w:r w:rsidRPr="00166366">
        <w:rPr>
          <w:rFonts w:ascii="Times New Roman" w:eastAsia="Times New Roman" w:hAnsi="Times New Roman" w:cs="Times New Roman"/>
          <w:lang w:eastAsia="pt-BR"/>
        </w:rPr>
        <w:t>arboviruses</w:t>
      </w:r>
      <w:proofErr w:type="spellEnd"/>
      <w:r w:rsidRPr="00166366">
        <w:rPr>
          <w:rFonts w:ascii="Times New Roman" w:eastAsia="Times New Roman" w:hAnsi="Times New Roman" w:cs="Times New Roman"/>
          <w:lang w:eastAsia="pt-BR"/>
        </w:rPr>
        <w:t xml:space="preserve"> in </w:t>
      </w:r>
      <w:proofErr w:type="spellStart"/>
      <w:r w:rsidRPr="00166366">
        <w:rPr>
          <w:rFonts w:ascii="Times New Roman" w:eastAsia="Times New Roman" w:hAnsi="Times New Roman" w:cs="Times New Roman"/>
          <w:lang w:eastAsia="pt-BR"/>
        </w:rPr>
        <w:t>Brazil</w:t>
      </w:r>
      <w:proofErr w:type="spellEnd"/>
      <w:r w:rsidRPr="00166366">
        <w:rPr>
          <w:rFonts w:ascii="Times New Roman" w:eastAsia="Times New Roman" w:hAnsi="Times New Roman" w:cs="Times New Roman"/>
          <w:lang w:eastAsia="pt-BR"/>
        </w:rPr>
        <w:t xml:space="preserve">. </w:t>
      </w:r>
      <w:r w:rsidRPr="00166366">
        <w:rPr>
          <w:rFonts w:ascii="Times New Roman" w:eastAsia="Times New Roman" w:hAnsi="Times New Roman" w:cs="Times New Roman"/>
          <w:i/>
          <w:iCs/>
          <w:lang w:eastAsia="pt-BR"/>
        </w:rPr>
        <w:t>Revue d'</w:t>
      </w:r>
      <w:proofErr w:type="spellStart"/>
      <w:r w:rsidRPr="00166366">
        <w:rPr>
          <w:rFonts w:ascii="Times New Roman" w:eastAsia="Times New Roman" w:hAnsi="Times New Roman" w:cs="Times New Roman"/>
          <w:i/>
          <w:iCs/>
          <w:lang w:eastAsia="pt-BR"/>
        </w:rPr>
        <w:t>Épidémiologie</w:t>
      </w:r>
      <w:proofErr w:type="spellEnd"/>
      <w:r w:rsidRPr="00166366">
        <w:rPr>
          <w:rFonts w:ascii="Times New Roman" w:eastAsia="Times New Roman" w:hAnsi="Times New Roman" w:cs="Times New Roman"/>
          <w:i/>
          <w:iCs/>
          <w:lang w:eastAsia="pt-BR"/>
        </w:rPr>
        <w:t xml:space="preserve"> et de Santé Publique</w:t>
      </w:r>
      <w:r w:rsidRPr="00166366">
        <w:rPr>
          <w:rFonts w:ascii="Times New Roman" w:eastAsia="Times New Roman" w:hAnsi="Times New Roman" w:cs="Times New Roman"/>
          <w:lang w:eastAsia="pt-BR"/>
        </w:rPr>
        <w:t xml:space="preserve">, v. 66, p. S386, 2018. Disponível em: </w:t>
      </w:r>
      <w:hyperlink r:id="rId23" w:tgtFrame="_new" w:history="1">
        <w:r w:rsidRPr="00166366">
          <w:rPr>
            <w:rStyle w:val="Hyperlink"/>
            <w:rFonts w:ascii="Times New Roman" w:eastAsia="Times New Roman" w:hAnsi="Times New Roman" w:cs="Times New Roman"/>
            <w:lang w:eastAsia="pt-BR"/>
          </w:rPr>
          <w:t>https://doi.org/10.1016/j.respe.2018.05.408</w:t>
        </w:r>
      </w:hyperlink>
      <w:r w:rsidRPr="00166366">
        <w:rPr>
          <w:rFonts w:ascii="Times New Roman" w:eastAsia="Times New Roman" w:hAnsi="Times New Roman" w:cs="Times New Roman"/>
          <w:lang w:eastAsia="pt-BR"/>
        </w:rPr>
        <w:t>. Acesso em: 04 maio 2025.</w:t>
      </w:r>
    </w:p>
    <w:p w14:paraId="01B9D0C2" w14:textId="77777777" w:rsidR="00166366" w:rsidRDefault="00166366" w:rsidP="00166366">
      <w:pPr>
        <w:tabs>
          <w:tab w:val="left" w:pos="0"/>
        </w:tabs>
        <w:spacing w:after="0" w:line="276" w:lineRule="auto"/>
        <w:jc w:val="both"/>
        <w:rPr>
          <w:rFonts w:ascii="Times New Roman" w:eastAsia="Times New Roman" w:hAnsi="Times New Roman" w:cs="Times New Roman"/>
          <w:lang w:eastAsia="pt-BR"/>
        </w:rPr>
      </w:pPr>
      <w:r w:rsidRPr="00166366">
        <w:rPr>
          <w:rFonts w:ascii="Times New Roman" w:eastAsia="Times New Roman" w:hAnsi="Times New Roman" w:cs="Times New Roman"/>
          <w:lang w:eastAsia="pt-BR"/>
        </w:rPr>
        <w:t xml:space="preserve">HAMEED, N. et al. </w:t>
      </w:r>
      <w:proofErr w:type="spellStart"/>
      <w:r w:rsidRPr="00166366">
        <w:rPr>
          <w:rFonts w:ascii="Times New Roman" w:eastAsia="Times New Roman" w:hAnsi="Times New Roman" w:cs="Times New Roman"/>
          <w:lang w:eastAsia="pt-BR"/>
        </w:rPr>
        <w:t>An</w:t>
      </w:r>
      <w:proofErr w:type="spellEnd"/>
      <w:r w:rsidRPr="00166366">
        <w:rPr>
          <w:rFonts w:ascii="Times New Roman" w:eastAsia="Times New Roman" w:hAnsi="Times New Roman" w:cs="Times New Roman"/>
          <w:lang w:eastAsia="pt-BR"/>
        </w:rPr>
        <w:t xml:space="preserve"> </w:t>
      </w:r>
      <w:proofErr w:type="spellStart"/>
      <w:r w:rsidRPr="00166366">
        <w:rPr>
          <w:rFonts w:ascii="Times New Roman" w:eastAsia="Times New Roman" w:hAnsi="Times New Roman" w:cs="Times New Roman"/>
          <w:lang w:eastAsia="pt-BR"/>
        </w:rPr>
        <w:t>intelligent</w:t>
      </w:r>
      <w:proofErr w:type="spellEnd"/>
      <w:r w:rsidRPr="00166366">
        <w:rPr>
          <w:rFonts w:ascii="Times New Roman" w:eastAsia="Times New Roman" w:hAnsi="Times New Roman" w:cs="Times New Roman"/>
          <w:lang w:eastAsia="pt-BR"/>
        </w:rPr>
        <w:t xml:space="preserve"> </w:t>
      </w:r>
      <w:proofErr w:type="spellStart"/>
      <w:r w:rsidRPr="00166366">
        <w:rPr>
          <w:rFonts w:ascii="Times New Roman" w:eastAsia="Times New Roman" w:hAnsi="Times New Roman" w:cs="Times New Roman"/>
          <w:lang w:eastAsia="pt-BR"/>
        </w:rPr>
        <w:t>computer-aided</w:t>
      </w:r>
      <w:proofErr w:type="spellEnd"/>
      <w:r w:rsidRPr="00166366">
        <w:rPr>
          <w:rFonts w:ascii="Times New Roman" w:eastAsia="Times New Roman" w:hAnsi="Times New Roman" w:cs="Times New Roman"/>
          <w:lang w:eastAsia="pt-BR"/>
        </w:rPr>
        <w:t xml:space="preserve"> </w:t>
      </w:r>
      <w:proofErr w:type="spellStart"/>
      <w:r w:rsidRPr="00166366">
        <w:rPr>
          <w:rFonts w:ascii="Times New Roman" w:eastAsia="Times New Roman" w:hAnsi="Times New Roman" w:cs="Times New Roman"/>
          <w:lang w:eastAsia="pt-BR"/>
        </w:rPr>
        <w:t>scheme</w:t>
      </w:r>
      <w:proofErr w:type="spellEnd"/>
      <w:r w:rsidRPr="00166366">
        <w:rPr>
          <w:rFonts w:ascii="Times New Roman" w:eastAsia="Times New Roman" w:hAnsi="Times New Roman" w:cs="Times New Roman"/>
          <w:lang w:eastAsia="pt-BR"/>
        </w:rPr>
        <w:t xml:space="preserve"> for </w:t>
      </w:r>
      <w:proofErr w:type="spellStart"/>
      <w:r w:rsidRPr="00166366">
        <w:rPr>
          <w:rFonts w:ascii="Times New Roman" w:eastAsia="Times New Roman" w:hAnsi="Times New Roman" w:cs="Times New Roman"/>
          <w:lang w:eastAsia="pt-BR"/>
        </w:rPr>
        <w:t>classifying</w:t>
      </w:r>
      <w:proofErr w:type="spellEnd"/>
      <w:r w:rsidRPr="00166366">
        <w:rPr>
          <w:rFonts w:ascii="Times New Roman" w:eastAsia="Times New Roman" w:hAnsi="Times New Roman" w:cs="Times New Roman"/>
          <w:lang w:eastAsia="pt-BR"/>
        </w:rPr>
        <w:t xml:space="preserve"> </w:t>
      </w:r>
      <w:proofErr w:type="spellStart"/>
      <w:r w:rsidRPr="00166366">
        <w:rPr>
          <w:rFonts w:ascii="Times New Roman" w:eastAsia="Times New Roman" w:hAnsi="Times New Roman" w:cs="Times New Roman"/>
          <w:lang w:eastAsia="pt-BR"/>
        </w:rPr>
        <w:t>multiple</w:t>
      </w:r>
      <w:proofErr w:type="spellEnd"/>
      <w:r w:rsidRPr="00166366">
        <w:rPr>
          <w:rFonts w:ascii="Times New Roman" w:eastAsia="Times New Roman" w:hAnsi="Times New Roman" w:cs="Times New Roman"/>
          <w:lang w:eastAsia="pt-BR"/>
        </w:rPr>
        <w:t xml:space="preserve"> </w:t>
      </w:r>
      <w:proofErr w:type="spellStart"/>
      <w:r w:rsidRPr="00166366">
        <w:rPr>
          <w:rFonts w:ascii="Times New Roman" w:eastAsia="Times New Roman" w:hAnsi="Times New Roman" w:cs="Times New Roman"/>
          <w:lang w:eastAsia="pt-BR"/>
        </w:rPr>
        <w:t>skin</w:t>
      </w:r>
      <w:proofErr w:type="spellEnd"/>
      <w:r w:rsidRPr="00166366">
        <w:rPr>
          <w:rFonts w:ascii="Times New Roman" w:eastAsia="Times New Roman" w:hAnsi="Times New Roman" w:cs="Times New Roman"/>
          <w:lang w:eastAsia="pt-BR"/>
        </w:rPr>
        <w:t xml:space="preserve"> </w:t>
      </w:r>
      <w:proofErr w:type="spellStart"/>
      <w:r w:rsidRPr="00166366">
        <w:rPr>
          <w:rFonts w:ascii="Times New Roman" w:eastAsia="Times New Roman" w:hAnsi="Times New Roman" w:cs="Times New Roman"/>
          <w:lang w:eastAsia="pt-BR"/>
        </w:rPr>
        <w:t>lesions</w:t>
      </w:r>
      <w:proofErr w:type="spellEnd"/>
      <w:r w:rsidRPr="00166366">
        <w:rPr>
          <w:rFonts w:ascii="Times New Roman" w:eastAsia="Times New Roman" w:hAnsi="Times New Roman" w:cs="Times New Roman"/>
          <w:lang w:eastAsia="pt-BR"/>
        </w:rPr>
        <w:t xml:space="preserve">. </w:t>
      </w:r>
      <w:proofErr w:type="spellStart"/>
      <w:r w:rsidRPr="00166366">
        <w:rPr>
          <w:rFonts w:ascii="Times New Roman" w:eastAsia="Times New Roman" w:hAnsi="Times New Roman" w:cs="Times New Roman"/>
          <w:i/>
          <w:iCs/>
          <w:lang w:eastAsia="pt-BR"/>
        </w:rPr>
        <w:t>Computers</w:t>
      </w:r>
      <w:proofErr w:type="spellEnd"/>
      <w:r w:rsidRPr="00166366">
        <w:rPr>
          <w:rFonts w:ascii="Times New Roman" w:eastAsia="Times New Roman" w:hAnsi="Times New Roman" w:cs="Times New Roman"/>
          <w:lang w:eastAsia="pt-BR"/>
        </w:rPr>
        <w:t xml:space="preserve">, MDPI AG, v. 8, n. 3, p. 62, 2019. Disponível em: </w:t>
      </w:r>
      <w:hyperlink r:id="rId24" w:tgtFrame="_new" w:history="1">
        <w:r w:rsidRPr="00166366">
          <w:rPr>
            <w:rStyle w:val="Hyperlink"/>
            <w:rFonts w:ascii="Times New Roman" w:eastAsia="Times New Roman" w:hAnsi="Times New Roman" w:cs="Times New Roman"/>
            <w:lang w:eastAsia="pt-BR"/>
          </w:rPr>
          <w:t>https://www.mdpi.com/2073-431X/8/3/62</w:t>
        </w:r>
      </w:hyperlink>
      <w:r w:rsidRPr="00166366">
        <w:rPr>
          <w:rFonts w:ascii="Times New Roman" w:eastAsia="Times New Roman" w:hAnsi="Times New Roman" w:cs="Times New Roman"/>
          <w:lang w:eastAsia="pt-BR"/>
        </w:rPr>
        <w:t>. Acesso em: 04 maio 2025.</w:t>
      </w:r>
    </w:p>
    <w:p w14:paraId="3B104ACC" w14:textId="77777777" w:rsidR="00166366" w:rsidRPr="00166366" w:rsidRDefault="00166366" w:rsidP="00166366">
      <w:pPr>
        <w:tabs>
          <w:tab w:val="left" w:pos="0"/>
        </w:tabs>
        <w:spacing w:after="0" w:line="276" w:lineRule="auto"/>
        <w:jc w:val="both"/>
        <w:rPr>
          <w:rFonts w:ascii="Times New Roman" w:eastAsia="Times New Roman" w:hAnsi="Times New Roman" w:cs="Times New Roman"/>
          <w:lang w:eastAsia="pt-BR"/>
        </w:rPr>
      </w:pPr>
    </w:p>
    <w:p w14:paraId="508A47DD" w14:textId="77777777" w:rsidR="00166366" w:rsidRDefault="00166366" w:rsidP="00166366">
      <w:pPr>
        <w:tabs>
          <w:tab w:val="left" w:pos="0"/>
        </w:tabs>
        <w:spacing w:after="0" w:line="276" w:lineRule="auto"/>
        <w:jc w:val="both"/>
        <w:rPr>
          <w:rFonts w:ascii="Times New Roman" w:eastAsia="Times New Roman" w:hAnsi="Times New Roman" w:cs="Times New Roman"/>
          <w:lang w:eastAsia="pt-BR"/>
        </w:rPr>
      </w:pPr>
      <w:r w:rsidRPr="00166366">
        <w:rPr>
          <w:rFonts w:ascii="Times New Roman" w:eastAsia="Times New Roman" w:hAnsi="Times New Roman" w:cs="Times New Roman"/>
          <w:lang w:eastAsia="pt-BR"/>
        </w:rPr>
        <w:t xml:space="preserve">IBM. </w:t>
      </w:r>
      <w:proofErr w:type="spellStart"/>
      <w:r w:rsidRPr="00166366">
        <w:rPr>
          <w:rFonts w:ascii="Times New Roman" w:eastAsia="Times New Roman" w:hAnsi="Times New Roman" w:cs="Times New Roman"/>
          <w:i/>
          <w:iCs/>
          <w:lang w:eastAsia="pt-BR"/>
        </w:rPr>
        <w:t>What</w:t>
      </w:r>
      <w:proofErr w:type="spellEnd"/>
      <w:r w:rsidRPr="00166366">
        <w:rPr>
          <w:rFonts w:ascii="Times New Roman" w:eastAsia="Times New Roman" w:hAnsi="Times New Roman" w:cs="Times New Roman"/>
          <w:i/>
          <w:iCs/>
          <w:lang w:eastAsia="pt-BR"/>
        </w:rPr>
        <w:t xml:space="preserve"> are ARIMA models?</w:t>
      </w:r>
      <w:r w:rsidRPr="00166366">
        <w:rPr>
          <w:rFonts w:ascii="Times New Roman" w:eastAsia="Times New Roman" w:hAnsi="Times New Roman" w:cs="Times New Roman"/>
          <w:lang w:eastAsia="pt-BR"/>
        </w:rPr>
        <w:t xml:space="preserve">. Disponível em: </w:t>
      </w:r>
      <w:hyperlink r:id="rId25" w:tgtFrame="_new" w:history="1">
        <w:r w:rsidRPr="00166366">
          <w:rPr>
            <w:rStyle w:val="Hyperlink"/>
            <w:rFonts w:ascii="Times New Roman" w:eastAsia="Times New Roman" w:hAnsi="Times New Roman" w:cs="Times New Roman"/>
            <w:lang w:eastAsia="pt-BR"/>
          </w:rPr>
          <w:t>https://www.ibm.com/topics/arima-model</w:t>
        </w:r>
      </w:hyperlink>
      <w:r w:rsidRPr="00166366">
        <w:rPr>
          <w:rFonts w:ascii="Times New Roman" w:eastAsia="Times New Roman" w:hAnsi="Times New Roman" w:cs="Times New Roman"/>
          <w:lang w:eastAsia="pt-BR"/>
        </w:rPr>
        <w:t>. Acesso em: 04 maio 2025.</w:t>
      </w:r>
    </w:p>
    <w:p w14:paraId="09E32254" w14:textId="77777777" w:rsidR="00166366" w:rsidRPr="00166366" w:rsidRDefault="00166366" w:rsidP="00166366">
      <w:pPr>
        <w:tabs>
          <w:tab w:val="left" w:pos="0"/>
        </w:tabs>
        <w:spacing w:after="0" w:line="276" w:lineRule="auto"/>
        <w:jc w:val="both"/>
        <w:rPr>
          <w:rFonts w:ascii="Times New Roman" w:eastAsia="Times New Roman" w:hAnsi="Times New Roman" w:cs="Times New Roman"/>
          <w:lang w:eastAsia="pt-BR"/>
        </w:rPr>
      </w:pPr>
    </w:p>
    <w:p w14:paraId="63F3DBA0" w14:textId="77777777" w:rsidR="00166366" w:rsidRPr="00166366" w:rsidRDefault="00166366" w:rsidP="00166366">
      <w:pPr>
        <w:tabs>
          <w:tab w:val="left" w:pos="0"/>
        </w:tabs>
        <w:spacing w:after="0" w:line="276" w:lineRule="auto"/>
        <w:jc w:val="both"/>
        <w:rPr>
          <w:rFonts w:ascii="Times New Roman" w:eastAsia="Times New Roman" w:hAnsi="Times New Roman" w:cs="Times New Roman"/>
          <w:lang w:eastAsia="pt-BR"/>
        </w:rPr>
      </w:pPr>
      <w:r w:rsidRPr="00166366">
        <w:rPr>
          <w:rFonts w:ascii="Times New Roman" w:eastAsia="Times New Roman" w:hAnsi="Times New Roman" w:cs="Times New Roman"/>
          <w:lang w:eastAsia="pt-BR"/>
        </w:rPr>
        <w:t xml:space="preserve">INFO DENGUE. </w:t>
      </w:r>
      <w:r w:rsidRPr="00166366">
        <w:rPr>
          <w:rFonts w:ascii="Times New Roman" w:eastAsia="Times New Roman" w:hAnsi="Times New Roman" w:cs="Times New Roman"/>
          <w:i/>
          <w:iCs/>
          <w:lang w:eastAsia="pt-BR"/>
        </w:rPr>
        <w:t xml:space="preserve">Tutorial de acesso à API do </w:t>
      </w:r>
      <w:proofErr w:type="spellStart"/>
      <w:r w:rsidRPr="00166366">
        <w:rPr>
          <w:rFonts w:ascii="Times New Roman" w:eastAsia="Times New Roman" w:hAnsi="Times New Roman" w:cs="Times New Roman"/>
          <w:i/>
          <w:iCs/>
          <w:lang w:eastAsia="pt-BR"/>
        </w:rPr>
        <w:t>InfoDengue</w:t>
      </w:r>
      <w:proofErr w:type="spellEnd"/>
      <w:r w:rsidRPr="00166366">
        <w:rPr>
          <w:rFonts w:ascii="Times New Roman" w:eastAsia="Times New Roman" w:hAnsi="Times New Roman" w:cs="Times New Roman"/>
          <w:lang w:eastAsia="pt-BR"/>
        </w:rPr>
        <w:t xml:space="preserve">. Disponível em: </w:t>
      </w:r>
      <w:hyperlink r:id="rId26" w:tgtFrame="_new" w:history="1">
        <w:r w:rsidRPr="00166366">
          <w:rPr>
            <w:rStyle w:val="Hyperlink"/>
            <w:rFonts w:ascii="Times New Roman" w:eastAsia="Times New Roman" w:hAnsi="Times New Roman" w:cs="Times New Roman"/>
            <w:lang w:eastAsia="pt-BR"/>
          </w:rPr>
          <w:t>https://info.dengue.mat.br/tutorial_api_python/locale-en</w:t>
        </w:r>
      </w:hyperlink>
      <w:r w:rsidRPr="00166366">
        <w:rPr>
          <w:rFonts w:ascii="Times New Roman" w:eastAsia="Times New Roman" w:hAnsi="Times New Roman" w:cs="Times New Roman"/>
          <w:lang w:eastAsia="pt-BR"/>
        </w:rPr>
        <w:t>. Acesso em: 04 maio 2025.</w:t>
      </w:r>
    </w:p>
    <w:p w14:paraId="1D3D8103" w14:textId="77777777" w:rsidR="00166366" w:rsidRDefault="00166366" w:rsidP="00166366">
      <w:pPr>
        <w:tabs>
          <w:tab w:val="left" w:pos="0"/>
        </w:tabs>
        <w:spacing w:after="0" w:line="276" w:lineRule="auto"/>
        <w:jc w:val="both"/>
        <w:rPr>
          <w:rFonts w:ascii="Times New Roman" w:eastAsia="Times New Roman" w:hAnsi="Times New Roman" w:cs="Times New Roman"/>
          <w:lang w:eastAsia="pt-BR"/>
        </w:rPr>
      </w:pPr>
      <w:r w:rsidRPr="00166366">
        <w:rPr>
          <w:rFonts w:ascii="Times New Roman" w:eastAsia="Times New Roman" w:hAnsi="Times New Roman" w:cs="Times New Roman"/>
          <w:lang w:eastAsia="pt-BR"/>
        </w:rPr>
        <w:t xml:space="preserve">INFO DENGUE. </w:t>
      </w:r>
      <w:r w:rsidRPr="00166366">
        <w:rPr>
          <w:rFonts w:ascii="Times New Roman" w:eastAsia="Times New Roman" w:hAnsi="Times New Roman" w:cs="Times New Roman"/>
          <w:i/>
          <w:iCs/>
          <w:lang w:eastAsia="pt-BR"/>
        </w:rPr>
        <w:t xml:space="preserve">Sobre o </w:t>
      </w:r>
      <w:proofErr w:type="spellStart"/>
      <w:r w:rsidRPr="00166366">
        <w:rPr>
          <w:rFonts w:ascii="Times New Roman" w:eastAsia="Times New Roman" w:hAnsi="Times New Roman" w:cs="Times New Roman"/>
          <w:i/>
          <w:iCs/>
          <w:lang w:eastAsia="pt-BR"/>
        </w:rPr>
        <w:t>InfoDengue</w:t>
      </w:r>
      <w:proofErr w:type="spellEnd"/>
      <w:r w:rsidRPr="00166366">
        <w:rPr>
          <w:rFonts w:ascii="Times New Roman" w:eastAsia="Times New Roman" w:hAnsi="Times New Roman" w:cs="Times New Roman"/>
          <w:lang w:eastAsia="pt-BR"/>
        </w:rPr>
        <w:t xml:space="preserve">. Disponível em: </w:t>
      </w:r>
      <w:hyperlink r:id="rId27" w:tgtFrame="_new" w:history="1">
        <w:r w:rsidRPr="00166366">
          <w:rPr>
            <w:rStyle w:val="Hyperlink"/>
            <w:rFonts w:ascii="Times New Roman" w:eastAsia="Times New Roman" w:hAnsi="Times New Roman" w:cs="Times New Roman"/>
            <w:lang w:eastAsia="pt-BR"/>
          </w:rPr>
          <w:t>https://info.dengue.mat.br/</w:t>
        </w:r>
      </w:hyperlink>
      <w:r w:rsidRPr="00166366">
        <w:rPr>
          <w:rFonts w:ascii="Times New Roman" w:eastAsia="Times New Roman" w:hAnsi="Times New Roman" w:cs="Times New Roman"/>
          <w:lang w:eastAsia="pt-BR"/>
        </w:rPr>
        <w:t>. Acesso em: 28 mar. 2025.</w:t>
      </w:r>
    </w:p>
    <w:p w14:paraId="08AA764A" w14:textId="77777777" w:rsidR="00166366" w:rsidRPr="00166366" w:rsidRDefault="00166366" w:rsidP="00166366">
      <w:pPr>
        <w:tabs>
          <w:tab w:val="left" w:pos="0"/>
        </w:tabs>
        <w:spacing w:after="0" w:line="276" w:lineRule="auto"/>
        <w:jc w:val="both"/>
        <w:rPr>
          <w:rFonts w:ascii="Times New Roman" w:eastAsia="Times New Roman" w:hAnsi="Times New Roman" w:cs="Times New Roman"/>
          <w:lang w:eastAsia="pt-BR"/>
        </w:rPr>
      </w:pPr>
    </w:p>
    <w:p w14:paraId="5B8B1B8B" w14:textId="77777777" w:rsidR="00166366" w:rsidRDefault="00166366" w:rsidP="00166366">
      <w:pPr>
        <w:tabs>
          <w:tab w:val="left" w:pos="0"/>
        </w:tabs>
        <w:spacing w:after="0" w:line="276" w:lineRule="auto"/>
        <w:jc w:val="both"/>
        <w:rPr>
          <w:rFonts w:ascii="Times New Roman" w:eastAsia="Times New Roman" w:hAnsi="Times New Roman" w:cs="Times New Roman"/>
          <w:lang w:eastAsia="pt-BR"/>
        </w:rPr>
      </w:pPr>
      <w:r w:rsidRPr="00166366">
        <w:rPr>
          <w:rFonts w:ascii="Times New Roman" w:eastAsia="Times New Roman" w:hAnsi="Times New Roman" w:cs="Times New Roman"/>
          <w:lang w:eastAsia="pt-BR"/>
        </w:rPr>
        <w:t xml:space="preserve">INEP – INSTITUTO NACIONAL DE ESTUDOS E PESQUISAS EDUCACIONAIS ANÍSIO TEIXEIRA. </w:t>
      </w:r>
      <w:r w:rsidRPr="00166366">
        <w:rPr>
          <w:rFonts w:ascii="Times New Roman" w:eastAsia="Times New Roman" w:hAnsi="Times New Roman" w:cs="Times New Roman"/>
          <w:i/>
          <w:iCs/>
          <w:lang w:eastAsia="pt-BR"/>
        </w:rPr>
        <w:t>Microdados do Censo Escolar</w:t>
      </w:r>
      <w:r w:rsidRPr="00166366">
        <w:rPr>
          <w:rFonts w:ascii="Times New Roman" w:eastAsia="Times New Roman" w:hAnsi="Times New Roman" w:cs="Times New Roman"/>
          <w:lang w:eastAsia="pt-BR"/>
        </w:rPr>
        <w:t xml:space="preserve">. Disponível em: </w:t>
      </w:r>
      <w:hyperlink r:id="rId28" w:tgtFrame="_new" w:history="1">
        <w:r w:rsidRPr="00166366">
          <w:rPr>
            <w:rStyle w:val="Hyperlink"/>
            <w:rFonts w:ascii="Times New Roman" w:eastAsia="Times New Roman" w:hAnsi="Times New Roman" w:cs="Times New Roman"/>
            <w:lang w:eastAsia="pt-BR"/>
          </w:rPr>
          <w:t>https://download.inep.gov.br/microdados</w:t>
        </w:r>
      </w:hyperlink>
      <w:r w:rsidRPr="00166366">
        <w:rPr>
          <w:rFonts w:ascii="Times New Roman" w:eastAsia="Times New Roman" w:hAnsi="Times New Roman" w:cs="Times New Roman"/>
          <w:lang w:eastAsia="pt-BR"/>
        </w:rPr>
        <w:t>. Acesso em: 28 mar. 2025.</w:t>
      </w:r>
    </w:p>
    <w:p w14:paraId="2CD4D5E7" w14:textId="77777777" w:rsidR="00166366" w:rsidRPr="00166366" w:rsidRDefault="00166366" w:rsidP="00166366">
      <w:pPr>
        <w:tabs>
          <w:tab w:val="left" w:pos="0"/>
        </w:tabs>
        <w:spacing w:after="0" w:line="276" w:lineRule="auto"/>
        <w:jc w:val="both"/>
        <w:rPr>
          <w:rFonts w:ascii="Times New Roman" w:eastAsia="Times New Roman" w:hAnsi="Times New Roman" w:cs="Times New Roman"/>
          <w:lang w:eastAsia="pt-BR"/>
        </w:rPr>
      </w:pPr>
    </w:p>
    <w:p w14:paraId="02AC79F8" w14:textId="77777777" w:rsidR="00166366" w:rsidRDefault="00166366" w:rsidP="00166366">
      <w:pPr>
        <w:tabs>
          <w:tab w:val="left" w:pos="0"/>
        </w:tabs>
        <w:spacing w:after="0" w:line="276" w:lineRule="auto"/>
        <w:jc w:val="both"/>
        <w:rPr>
          <w:rFonts w:ascii="Times New Roman" w:eastAsia="Times New Roman" w:hAnsi="Times New Roman" w:cs="Times New Roman"/>
          <w:lang w:eastAsia="pt-BR"/>
        </w:rPr>
      </w:pPr>
      <w:r w:rsidRPr="00166366">
        <w:rPr>
          <w:rFonts w:ascii="Times New Roman" w:eastAsia="Times New Roman" w:hAnsi="Times New Roman" w:cs="Times New Roman"/>
          <w:lang w:eastAsia="pt-BR"/>
        </w:rPr>
        <w:t xml:space="preserve">MINISTÉRIO DA SAÚDE (BRASIL). </w:t>
      </w:r>
      <w:r w:rsidRPr="00166366">
        <w:rPr>
          <w:rFonts w:ascii="Times New Roman" w:eastAsia="Times New Roman" w:hAnsi="Times New Roman" w:cs="Times New Roman"/>
          <w:i/>
          <w:iCs/>
          <w:lang w:eastAsia="pt-BR"/>
        </w:rPr>
        <w:t>Dengue – Informações sobre a doença</w:t>
      </w:r>
      <w:r w:rsidRPr="00166366">
        <w:rPr>
          <w:rFonts w:ascii="Times New Roman" w:eastAsia="Times New Roman" w:hAnsi="Times New Roman" w:cs="Times New Roman"/>
          <w:lang w:eastAsia="pt-BR"/>
        </w:rPr>
        <w:t xml:space="preserve">. Disponível em: </w:t>
      </w:r>
      <w:hyperlink r:id="rId29" w:tgtFrame="_new" w:history="1">
        <w:r w:rsidRPr="00166366">
          <w:rPr>
            <w:rStyle w:val="Hyperlink"/>
            <w:rFonts w:ascii="Times New Roman" w:eastAsia="Times New Roman" w:hAnsi="Times New Roman" w:cs="Times New Roman"/>
            <w:lang w:eastAsia="pt-BR"/>
          </w:rPr>
          <w:t>https://www.gov.br/saude/pt-br/assuntos/saude-de-a-a-z/dengue</w:t>
        </w:r>
      </w:hyperlink>
      <w:r w:rsidRPr="00166366">
        <w:rPr>
          <w:rFonts w:ascii="Times New Roman" w:eastAsia="Times New Roman" w:hAnsi="Times New Roman" w:cs="Times New Roman"/>
          <w:lang w:eastAsia="pt-BR"/>
        </w:rPr>
        <w:t>. Acesso em: 28 mar. 2025.</w:t>
      </w:r>
    </w:p>
    <w:p w14:paraId="469C5A14" w14:textId="77777777" w:rsidR="00166366" w:rsidRPr="00166366" w:rsidRDefault="00166366" w:rsidP="00166366">
      <w:pPr>
        <w:tabs>
          <w:tab w:val="left" w:pos="0"/>
        </w:tabs>
        <w:spacing w:after="0" w:line="276" w:lineRule="auto"/>
        <w:jc w:val="both"/>
        <w:rPr>
          <w:rFonts w:ascii="Times New Roman" w:eastAsia="Times New Roman" w:hAnsi="Times New Roman" w:cs="Times New Roman"/>
          <w:lang w:eastAsia="pt-BR"/>
        </w:rPr>
      </w:pPr>
    </w:p>
    <w:p w14:paraId="2DCFC3BC" w14:textId="77777777" w:rsidR="00166366" w:rsidRDefault="00166366" w:rsidP="00166366">
      <w:pPr>
        <w:tabs>
          <w:tab w:val="left" w:pos="0"/>
        </w:tabs>
        <w:spacing w:after="0" w:line="276" w:lineRule="auto"/>
        <w:jc w:val="both"/>
        <w:rPr>
          <w:rFonts w:ascii="Times New Roman" w:eastAsia="Times New Roman" w:hAnsi="Times New Roman" w:cs="Times New Roman"/>
          <w:lang w:eastAsia="pt-BR"/>
        </w:rPr>
      </w:pPr>
      <w:r w:rsidRPr="00166366">
        <w:rPr>
          <w:rFonts w:ascii="Times New Roman" w:eastAsia="Times New Roman" w:hAnsi="Times New Roman" w:cs="Times New Roman"/>
          <w:lang w:eastAsia="pt-BR"/>
        </w:rPr>
        <w:t xml:space="preserve">OPENDATASUS. </w:t>
      </w:r>
      <w:r w:rsidRPr="00166366">
        <w:rPr>
          <w:rFonts w:ascii="Times New Roman" w:eastAsia="Times New Roman" w:hAnsi="Times New Roman" w:cs="Times New Roman"/>
          <w:i/>
          <w:iCs/>
          <w:lang w:eastAsia="pt-BR"/>
        </w:rPr>
        <w:t>Dados de Saúde</w:t>
      </w:r>
      <w:r w:rsidRPr="00166366">
        <w:rPr>
          <w:rFonts w:ascii="Times New Roman" w:eastAsia="Times New Roman" w:hAnsi="Times New Roman" w:cs="Times New Roman"/>
          <w:lang w:eastAsia="pt-BR"/>
        </w:rPr>
        <w:t xml:space="preserve">. Disponível em: </w:t>
      </w:r>
      <w:hyperlink r:id="rId30" w:tgtFrame="_new" w:history="1">
        <w:r w:rsidRPr="00166366">
          <w:rPr>
            <w:rStyle w:val="Hyperlink"/>
            <w:rFonts w:ascii="Times New Roman" w:eastAsia="Times New Roman" w:hAnsi="Times New Roman" w:cs="Times New Roman"/>
            <w:lang w:eastAsia="pt-BR"/>
          </w:rPr>
          <w:t>https://opendatasus.saude.gov.br/</w:t>
        </w:r>
      </w:hyperlink>
      <w:r w:rsidRPr="00166366">
        <w:rPr>
          <w:rFonts w:ascii="Times New Roman" w:eastAsia="Times New Roman" w:hAnsi="Times New Roman" w:cs="Times New Roman"/>
          <w:lang w:eastAsia="pt-BR"/>
        </w:rPr>
        <w:t>. Acesso em: 28 mar. 2025.</w:t>
      </w:r>
    </w:p>
    <w:p w14:paraId="50CFCA60" w14:textId="77777777" w:rsidR="00166366" w:rsidRPr="00166366" w:rsidRDefault="00166366" w:rsidP="00166366">
      <w:pPr>
        <w:tabs>
          <w:tab w:val="left" w:pos="0"/>
        </w:tabs>
        <w:spacing w:after="0" w:line="276" w:lineRule="auto"/>
        <w:jc w:val="both"/>
        <w:rPr>
          <w:rFonts w:ascii="Times New Roman" w:eastAsia="Times New Roman" w:hAnsi="Times New Roman" w:cs="Times New Roman"/>
          <w:lang w:eastAsia="pt-BR"/>
        </w:rPr>
      </w:pPr>
    </w:p>
    <w:p w14:paraId="1694D653" w14:textId="77777777" w:rsidR="00166366" w:rsidRDefault="00166366" w:rsidP="00166366">
      <w:pPr>
        <w:tabs>
          <w:tab w:val="left" w:pos="0"/>
        </w:tabs>
        <w:spacing w:after="0" w:line="276" w:lineRule="auto"/>
        <w:jc w:val="both"/>
        <w:rPr>
          <w:rFonts w:ascii="Times New Roman" w:eastAsia="Times New Roman" w:hAnsi="Times New Roman" w:cs="Times New Roman"/>
          <w:lang w:eastAsia="pt-BR"/>
        </w:rPr>
      </w:pPr>
      <w:r w:rsidRPr="00166366">
        <w:rPr>
          <w:rFonts w:ascii="Times New Roman" w:eastAsia="Times New Roman" w:hAnsi="Times New Roman" w:cs="Times New Roman"/>
          <w:lang w:eastAsia="pt-BR"/>
        </w:rPr>
        <w:t xml:space="preserve">ORGANIZAÇÃO MUNDIAL DA SAÚDE (OMS). </w:t>
      </w:r>
      <w:r w:rsidRPr="00166366">
        <w:rPr>
          <w:rFonts w:ascii="Times New Roman" w:eastAsia="Times New Roman" w:hAnsi="Times New Roman" w:cs="Times New Roman"/>
          <w:i/>
          <w:iCs/>
          <w:lang w:eastAsia="pt-BR"/>
        </w:rPr>
        <w:t>Dengue</w:t>
      </w:r>
      <w:r w:rsidRPr="00166366">
        <w:rPr>
          <w:rFonts w:ascii="Times New Roman" w:eastAsia="Times New Roman" w:hAnsi="Times New Roman" w:cs="Times New Roman"/>
          <w:lang w:eastAsia="pt-BR"/>
        </w:rPr>
        <w:t xml:space="preserve">. Disponível em: </w:t>
      </w:r>
      <w:hyperlink r:id="rId31" w:tgtFrame="_new" w:history="1">
        <w:r w:rsidRPr="00166366">
          <w:rPr>
            <w:rStyle w:val="Hyperlink"/>
            <w:rFonts w:ascii="Times New Roman" w:eastAsia="Times New Roman" w:hAnsi="Times New Roman" w:cs="Times New Roman"/>
            <w:lang w:eastAsia="pt-BR"/>
          </w:rPr>
          <w:t>https://www.who.int/health-topics/dengue</w:t>
        </w:r>
      </w:hyperlink>
      <w:r w:rsidRPr="00166366">
        <w:rPr>
          <w:rFonts w:ascii="Times New Roman" w:eastAsia="Times New Roman" w:hAnsi="Times New Roman" w:cs="Times New Roman"/>
          <w:lang w:eastAsia="pt-BR"/>
        </w:rPr>
        <w:t>. Acesso em: 28 mar. 2025.</w:t>
      </w:r>
    </w:p>
    <w:p w14:paraId="0FF7A742" w14:textId="77777777" w:rsidR="00166366" w:rsidRPr="00166366" w:rsidRDefault="00166366" w:rsidP="00166366">
      <w:pPr>
        <w:tabs>
          <w:tab w:val="left" w:pos="0"/>
        </w:tabs>
        <w:spacing w:after="0" w:line="276" w:lineRule="auto"/>
        <w:jc w:val="both"/>
        <w:rPr>
          <w:rFonts w:ascii="Times New Roman" w:eastAsia="Times New Roman" w:hAnsi="Times New Roman" w:cs="Times New Roman"/>
          <w:lang w:eastAsia="pt-BR"/>
        </w:rPr>
      </w:pPr>
    </w:p>
    <w:p w14:paraId="66EEDC28" w14:textId="77777777" w:rsidR="00166366" w:rsidRPr="00166366" w:rsidRDefault="00166366" w:rsidP="00166366">
      <w:pPr>
        <w:tabs>
          <w:tab w:val="left" w:pos="0"/>
        </w:tabs>
        <w:spacing w:after="0" w:line="276" w:lineRule="auto"/>
        <w:jc w:val="both"/>
        <w:rPr>
          <w:rFonts w:ascii="Times New Roman" w:eastAsia="Times New Roman" w:hAnsi="Times New Roman" w:cs="Times New Roman"/>
          <w:lang w:eastAsia="pt-BR"/>
        </w:rPr>
      </w:pPr>
      <w:r w:rsidRPr="00166366">
        <w:rPr>
          <w:rFonts w:ascii="Times New Roman" w:eastAsia="Times New Roman" w:hAnsi="Times New Roman" w:cs="Times New Roman"/>
          <w:lang w:eastAsia="pt-BR"/>
        </w:rPr>
        <w:t xml:space="preserve">RUSSELL, S.; NORVIG, P. </w:t>
      </w:r>
      <w:r w:rsidRPr="00166366">
        <w:rPr>
          <w:rFonts w:ascii="Times New Roman" w:eastAsia="Times New Roman" w:hAnsi="Times New Roman" w:cs="Times New Roman"/>
          <w:i/>
          <w:iCs/>
          <w:lang w:eastAsia="pt-BR"/>
        </w:rPr>
        <w:t>Inteligência artificial</w:t>
      </w:r>
      <w:r w:rsidRPr="00166366">
        <w:rPr>
          <w:rFonts w:ascii="Times New Roman" w:eastAsia="Times New Roman" w:hAnsi="Times New Roman" w:cs="Times New Roman"/>
          <w:lang w:eastAsia="pt-BR"/>
        </w:rPr>
        <w:t>. 4. ed. Rio de Janeiro: LTC, 2021.</w:t>
      </w:r>
    </w:p>
    <w:p w14:paraId="7480D899" w14:textId="77777777" w:rsidR="00166366" w:rsidRDefault="00166366" w:rsidP="00166366">
      <w:pPr>
        <w:tabs>
          <w:tab w:val="left" w:pos="0"/>
        </w:tabs>
        <w:spacing w:after="0" w:line="276" w:lineRule="auto"/>
        <w:jc w:val="both"/>
        <w:rPr>
          <w:rFonts w:ascii="Times New Roman" w:eastAsia="Times New Roman" w:hAnsi="Times New Roman" w:cs="Times New Roman"/>
          <w:lang w:eastAsia="pt-BR"/>
        </w:rPr>
      </w:pPr>
      <w:r w:rsidRPr="00166366">
        <w:rPr>
          <w:rFonts w:ascii="Times New Roman" w:eastAsia="Times New Roman" w:hAnsi="Times New Roman" w:cs="Times New Roman"/>
          <w:lang w:eastAsia="pt-BR"/>
        </w:rPr>
        <w:t xml:space="preserve">SZELISKI, R. </w:t>
      </w:r>
      <w:r w:rsidRPr="00166366">
        <w:rPr>
          <w:rFonts w:ascii="Times New Roman" w:eastAsia="Times New Roman" w:hAnsi="Times New Roman" w:cs="Times New Roman"/>
          <w:i/>
          <w:iCs/>
          <w:lang w:eastAsia="pt-BR"/>
        </w:rPr>
        <w:t xml:space="preserve">Computer Vision: </w:t>
      </w:r>
      <w:proofErr w:type="spellStart"/>
      <w:r w:rsidRPr="00166366">
        <w:rPr>
          <w:rFonts w:ascii="Times New Roman" w:eastAsia="Times New Roman" w:hAnsi="Times New Roman" w:cs="Times New Roman"/>
          <w:i/>
          <w:iCs/>
          <w:lang w:eastAsia="pt-BR"/>
        </w:rPr>
        <w:t>Algorithms</w:t>
      </w:r>
      <w:proofErr w:type="spellEnd"/>
      <w:r w:rsidRPr="00166366">
        <w:rPr>
          <w:rFonts w:ascii="Times New Roman" w:eastAsia="Times New Roman" w:hAnsi="Times New Roman" w:cs="Times New Roman"/>
          <w:i/>
          <w:iCs/>
          <w:lang w:eastAsia="pt-BR"/>
        </w:rPr>
        <w:t xml:space="preserve"> </w:t>
      </w:r>
      <w:proofErr w:type="spellStart"/>
      <w:r w:rsidRPr="00166366">
        <w:rPr>
          <w:rFonts w:ascii="Times New Roman" w:eastAsia="Times New Roman" w:hAnsi="Times New Roman" w:cs="Times New Roman"/>
          <w:i/>
          <w:iCs/>
          <w:lang w:eastAsia="pt-BR"/>
        </w:rPr>
        <w:t>and</w:t>
      </w:r>
      <w:proofErr w:type="spellEnd"/>
      <w:r w:rsidRPr="00166366">
        <w:rPr>
          <w:rFonts w:ascii="Times New Roman" w:eastAsia="Times New Roman" w:hAnsi="Times New Roman" w:cs="Times New Roman"/>
          <w:i/>
          <w:iCs/>
          <w:lang w:eastAsia="pt-BR"/>
        </w:rPr>
        <w:t xml:space="preserve"> </w:t>
      </w:r>
      <w:proofErr w:type="spellStart"/>
      <w:r w:rsidRPr="00166366">
        <w:rPr>
          <w:rFonts w:ascii="Times New Roman" w:eastAsia="Times New Roman" w:hAnsi="Times New Roman" w:cs="Times New Roman"/>
          <w:i/>
          <w:iCs/>
          <w:lang w:eastAsia="pt-BR"/>
        </w:rPr>
        <w:t>Applications</w:t>
      </w:r>
      <w:proofErr w:type="spellEnd"/>
      <w:r w:rsidRPr="00166366">
        <w:rPr>
          <w:rFonts w:ascii="Times New Roman" w:eastAsia="Times New Roman" w:hAnsi="Times New Roman" w:cs="Times New Roman"/>
          <w:lang w:eastAsia="pt-BR"/>
        </w:rPr>
        <w:t>. 2. ed. New York: Springer, 2022.</w:t>
      </w:r>
    </w:p>
    <w:p w14:paraId="48BBC84F" w14:textId="77777777" w:rsidR="00166366" w:rsidRPr="00166366" w:rsidRDefault="00166366" w:rsidP="00166366">
      <w:pPr>
        <w:tabs>
          <w:tab w:val="left" w:pos="0"/>
        </w:tabs>
        <w:spacing w:after="0" w:line="276" w:lineRule="auto"/>
        <w:jc w:val="both"/>
        <w:rPr>
          <w:rFonts w:ascii="Times New Roman" w:eastAsia="Times New Roman" w:hAnsi="Times New Roman" w:cs="Times New Roman"/>
          <w:lang w:eastAsia="pt-BR"/>
        </w:rPr>
      </w:pPr>
    </w:p>
    <w:p w14:paraId="0E025F45" w14:textId="77777777" w:rsidR="00166366" w:rsidRPr="00166366" w:rsidRDefault="00166366" w:rsidP="00166366">
      <w:pPr>
        <w:tabs>
          <w:tab w:val="left" w:pos="0"/>
        </w:tabs>
        <w:spacing w:after="0" w:line="276" w:lineRule="auto"/>
        <w:jc w:val="both"/>
        <w:rPr>
          <w:rFonts w:ascii="Times New Roman" w:eastAsia="Times New Roman" w:hAnsi="Times New Roman" w:cs="Times New Roman"/>
          <w:lang w:eastAsia="pt-BR"/>
        </w:rPr>
      </w:pPr>
      <w:r w:rsidRPr="00166366">
        <w:rPr>
          <w:rFonts w:ascii="Times New Roman" w:eastAsia="Times New Roman" w:hAnsi="Times New Roman" w:cs="Times New Roman"/>
          <w:lang w:eastAsia="pt-BR"/>
        </w:rPr>
        <w:t xml:space="preserve">UNIVERSIDADE PRESBITERIANA MACKENZIE. </w:t>
      </w:r>
      <w:r w:rsidRPr="00166366">
        <w:rPr>
          <w:rFonts w:ascii="Times New Roman" w:eastAsia="Times New Roman" w:hAnsi="Times New Roman" w:cs="Times New Roman"/>
          <w:i/>
          <w:iCs/>
          <w:lang w:eastAsia="pt-BR"/>
        </w:rPr>
        <w:t>Guia do TCC: Orientações gerais para a elaboração do trabalho de conclusão dos cursos de graduação</w:t>
      </w:r>
      <w:r w:rsidRPr="00166366">
        <w:rPr>
          <w:rFonts w:ascii="Times New Roman" w:eastAsia="Times New Roman" w:hAnsi="Times New Roman" w:cs="Times New Roman"/>
          <w:lang w:eastAsia="pt-BR"/>
        </w:rPr>
        <w:t>. São Paulo: UPM, 2021.</w:t>
      </w:r>
    </w:p>
    <w:p w14:paraId="6804E2D0" w14:textId="77777777" w:rsidR="005733BB" w:rsidRPr="005D61E9" w:rsidRDefault="005733BB" w:rsidP="005D61E9">
      <w:pPr>
        <w:tabs>
          <w:tab w:val="left" w:pos="0"/>
        </w:tabs>
        <w:spacing w:after="0" w:line="276" w:lineRule="auto"/>
        <w:jc w:val="both"/>
        <w:rPr>
          <w:rFonts w:ascii="Times New Roman" w:eastAsia="Times New Roman" w:hAnsi="Times New Roman" w:cs="Times New Roman"/>
          <w:lang w:eastAsia="pt-BR"/>
        </w:rPr>
      </w:pPr>
    </w:p>
    <w:sectPr w:rsidR="005733BB" w:rsidRPr="005D61E9" w:rsidSect="00D34778">
      <w:headerReference w:type="even" r:id="rId32"/>
      <w:headerReference w:type="default" r:id="rId33"/>
      <w:footerReference w:type="even" r:id="rId34"/>
      <w:footerReference w:type="first" r:id="rId35"/>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B076E" w14:textId="77777777" w:rsidR="00E87649" w:rsidRDefault="00E87649">
      <w:pPr>
        <w:spacing w:after="0" w:line="240" w:lineRule="auto"/>
      </w:pPr>
      <w:r>
        <w:separator/>
      </w:r>
    </w:p>
  </w:endnote>
  <w:endnote w:type="continuationSeparator" w:id="0">
    <w:p w14:paraId="36469B59" w14:textId="77777777" w:rsidR="00E87649" w:rsidRDefault="00E87649">
      <w:pPr>
        <w:spacing w:after="0" w:line="240" w:lineRule="auto"/>
      </w:pPr>
      <w:r>
        <w:continuationSeparator/>
      </w:r>
    </w:p>
  </w:endnote>
  <w:endnote w:type="continuationNotice" w:id="1">
    <w:p w14:paraId="356B1CA3" w14:textId="77777777" w:rsidR="00E87649" w:rsidRDefault="00E876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C68DE" w14:textId="77777777" w:rsidR="00AB6973" w:rsidRPr="00AB6973" w:rsidRDefault="00AB6973">
    <w:pPr>
      <w:rPr>
        <w:lang w:val="en-US"/>
      </w:rPr>
    </w:pPr>
    <w:r w:rsidRPr="00AB6973">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F6A62" w14:textId="77777777" w:rsidR="002F7778" w:rsidRPr="00AB6973" w:rsidRDefault="003E662E">
    <w:pPr>
      <w:rPr>
        <w:lang w:val="en-US"/>
      </w:rPr>
    </w:pPr>
    <w:r w:rsidRPr="00AB6973">
      <w:rPr>
        <w:lang w:val="en-US"/>
      </w:rPr>
      <w:t>Proceedings of the XII SIBGRAPI (October 1999)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25C1F" w14:textId="77777777" w:rsidR="002F7778" w:rsidRPr="00AB6973" w:rsidRDefault="003E662E">
    <w:pPr>
      <w:rPr>
        <w:lang w:val="en-US"/>
      </w:rPr>
    </w:pPr>
    <w:r w:rsidRPr="00AB6973">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2D9AC" w14:textId="77777777" w:rsidR="00E87649" w:rsidRDefault="00E87649">
      <w:pPr>
        <w:spacing w:after="0" w:line="240" w:lineRule="auto"/>
      </w:pPr>
      <w:r>
        <w:separator/>
      </w:r>
    </w:p>
  </w:footnote>
  <w:footnote w:type="continuationSeparator" w:id="0">
    <w:p w14:paraId="1F6A5F47" w14:textId="77777777" w:rsidR="00E87649" w:rsidRDefault="00E87649">
      <w:pPr>
        <w:spacing w:after="0" w:line="240" w:lineRule="auto"/>
      </w:pPr>
      <w:r>
        <w:continuationSeparator/>
      </w:r>
    </w:p>
  </w:footnote>
  <w:footnote w:type="continuationNotice" w:id="1">
    <w:p w14:paraId="00B5719E" w14:textId="77777777" w:rsidR="00E87649" w:rsidRDefault="00E876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D2509" w14:textId="77777777" w:rsidR="00AB6973" w:rsidRPr="00EC49FE" w:rsidRDefault="00AB6973">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2532CF32" w14:textId="77777777" w:rsidR="00AB6973" w:rsidRPr="00EC49FE" w:rsidRDefault="00AB6973">
    <w:pPr>
      <w:jc w:val="right"/>
    </w:pPr>
    <w:r w:rsidRPr="00EC49FE">
      <w:t xml:space="preserve">S. Sandri, J. Stolfi, </w:t>
    </w:r>
    <w:proofErr w:type="spellStart"/>
    <w:r w:rsidRPr="00EC49FE">
      <w:t>L.Velho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1A9BC" w14:textId="77777777" w:rsidR="00AB6973" w:rsidRDefault="00AB6973">
    <w:pPr>
      <w:framePr w:wrap="around" w:vAnchor="text" w:hAnchor="margin" w:xAlign="inside" w:y="1"/>
    </w:pPr>
  </w:p>
  <w:p w14:paraId="78694884" w14:textId="77777777" w:rsidR="00AB6973" w:rsidRDefault="00AB6973">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D2222" w14:textId="1E581F61" w:rsidR="006B654E" w:rsidRDefault="0042382A" w:rsidP="00381EA7">
    <w:pPr>
      <w:pStyle w:val="Cabealho"/>
      <w:jc w:val="center"/>
    </w:pPr>
    <w:r>
      <w:rPr>
        <w:noProof/>
      </w:rPr>
      <w:t xml:space="preserve">        </w:t>
    </w:r>
    <w:r w:rsidR="00E913E0">
      <w:rPr>
        <w:noProof/>
      </w:rPr>
      <w:drawing>
        <wp:inline distT="0" distB="0" distL="0" distR="0" wp14:anchorId="3DF81215" wp14:editId="10ED3958">
          <wp:extent cx="2606040" cy="692785"/>
          <wp:effectExtent l="0" t="0" r="3810" b="0"/>
          <wp:docPr id="1757426610" name="Picture 1" descr="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75317" name="Picture 1" descr="Red text on a white background&#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2740" t="24172" r="3589"/>
                  <a:stretch/>
                </pic:blipFill>
                <pic:spPr bwMode="auto">
                  <a:xfrm>
                    <a:off x="0" y="0"/>
                    <a:ext cx="2607673" cy="693219"/>
                  </a:xfrm>
                  <a:prstGeom prst="rect">
                    <a:avLst/>
                  </a:prstGeom>
                  <a:noFill/>
                  <a:ln>
                    <a:noFill/>
                  </a:ln>
                  <a:extLst>
                    <a:ext uri="{53640926-AAD7-44D8-BBD7-CCE9431645EC}">
                      <a14:shadowObscured xmlns:a14="http://schemas.microsoft.com/office/drawing/2010/main"/>
                    </a:ext>
                  </a:extLst>
                </pic:spPr>
              </pic:pic>
            </a:graphicData>
          </a:graphic>
        </wp:inline>
      </w:drawing>
    </w:r>
    <w:r w:rsidR="002A34C6">
      <w:rPr>
        <w:noProof/>
      </w:rPr>
      <w:t xml:space="preserve">          </w:t>
    </w:r>
    <w:r>
      <w:rPr>
        <w:noProof/>
      </w:rPr>
      <w:t xml:space="preserve">   </w:t>
    </w:r>
    <w:r w:rsidR="002A34C6">
      <w:rPr>
        <w:noProof/>
      </w:rPr>
      <w:t xml:space="preserve">       </w:t>
    </w:r>
    <w:r w:rsidR="00B1086E">
      <w:rPr>
        <w:noProof/>
      </w:rPr>
      <w:drawing>
        <wp:inline distT="0" distB="0" distL="0" distR="0" wp14:anchorId="09F7CE62" wp14:editId="30BD054F">
          <wp:extent cx="632460" cy="914400"/>
          <wp:effectExtent l="0" t="0" r="0" b="0"/>
          <wp:docPr id="140289428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10552" name=""/>
                  <pic:cNvPicPr/>
                </pic:nvPicPr>
                <pic:blipFill rotWithShape="1">
                  <a:blip r:embed="rId2">
                    <a:extLst>
                      <a:ext uri="{96DAC541-7B7A-43D3-8B79-37D633B846F1}">
                        <asvg:svgBlip xmlns:asvg="http://schemas.microsoft.com/office/drawing/2016/SVG/main" r:embed="rId3"/>
                      </a:ext>
                    </a:extLst>
                  </a:blip>
                  <a:srcRect l="36911" t="17227" r="30498" b="16092"/>
                  <a:stretch/>
                </pic:blipFill>
                <pic:spPr bwMode="auto">
                  <a:xfrm>
                    <a:off x="0" y="0"/>
                    <a:ext cx="632607" cy="91461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37783" w14:textId="77777777" w:rsidR="002F7778" w:rsidRPr="00EC49FE" w:rsidRDefault="003E662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7F7C892B" w14:textId="77777777" w:rsidR="002F7778" w:rsidRPr="00EC49FE" w:rsidRDefault="003E662E">
    <w:pPr>
      <w:jc w:val="right"/>
    </w:pPr>
    <w:r w:rsidRPr="00EC49FE">
      <w:t xml:space="preserve">S. Sandri, J. Stolfi, </w:t>
    </w:r>
    <w:proofErr w:type="spellStart"/>
    <w:r w:rsidRPr="00EC49FE">
      <w:t>L.Velho</w:t>
    </w:r>
    <w:proofErr w:type="spellEnd"/>
  </w:p>
  <w:p w14:paraId="67A739BE" w14:textId="77777777" w:rsidR="002F7778" w:rsidRDefault="002F777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54104" w14:textId="77777777" w:rsidR="002F7778" w:rsidRDefault="002F7778">
    <w:pPr>
      <w:framePr w:wrap="around" w:vAnchor="text" w:hAnchor="margin" w:xAlign="inside" w:y="1"/>
    </w:pPr>
  </w:p>
  <w:p w14:paraId="705C3168" w14:textId="71973899" w:rsidR="002F7778" w:rsidRDefault="002F7778" w:rsidP="003E662E">
    <w:pPr>
      <w:tabs>
        <w:tab w:val="right" w:pos="9356"/>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D627D"/>
    <w:multiLevelType w:val="multilevel"/>
    <w:tmpl w:val="4648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BFF18"/>
    <w:multiLevelType w:val="hybridMultilevel"/>
    <w:tmpl w:val="A246BFA2"/>
    <w:lvl w:ilvl="0" w:tplc="5EC65AA6">
      <w:start w:val="1"/>
      <w:numFmt w:val="bullet"/>
      <w:lvlText w:val=""/>
      <w:lvlJc w:val="left"/>
      <w:pPr>
        <w:ind w:left="720" w:hanging="360"/>
      </w:pPr>
      <w:rPr>
        <w:rFonts w:ascii="Symbol" w:hAnsi="Symbol" w:hint="default"/>
      </w:rPr>
    </w:lvl>
    <w:lvl w:ilvl="1" w:tplc="0F2A1A62">
      <w:start w:val="1"/>
      <w:numFmt w:val="bullet"/>
      <w:lvlText w:val="o"/>
      <w:lvlJc w:val="left"/>
      <w:pPr>
        <w:ind w:left="1440" w:hanging="360"/>
      </w:pPr>
      <w:rPr>
        <w:rFonts w:ascii="Courier New" w:hAnsi="Courier New" w:hint="default"/>
      </w:rPr>
    </w:lvl>
    <w:lvl w:ilvl="2" w:tplc="77C2D7C4">
      <w:start w:val="1"/>
      <w:numFmt w:val="bullet"/>
      <w:lvlText w:val=""/>
      <w:lvlJc w:val="left"/>
      <w:pPr>
        <w:ind w:left="2160" w:hanging="360"/>
      </w:pPr>
      <w:rPr>
        <w:rFonts w:ascii="Wingdings" w:hAnsi="Wingdings" w:hint="default"/>
      </w:rPr>
    </w:lvl>
    <w:lvl w:ilvl="3" w:tplc="33802226">
      <w:start w:val="1"/>
      <w:numFmt w:val="bullet"/>
      <w:lvlText w:val=""/>
      <w:lvlJc w:val="left"/>
      <w:pPr>
        <w:ind w:left="2880" w:hanging="360"/>
      </w:pPr>
      <w:rPr>
        <w:rFonts w:ascii="Symbol" w:hAnsi="Symbol" w:hint="default"/>
      </w:rPr>
    </w:lvl>
    <w:lvl w:ilvl="4" w:tplc="54D4E1E8">
      <w:start w:val="1"/>
      <w:numFmt w:val="bullet"/>
      <w:lvlText w:val="o"/>
      <w:lvlJc w:val="left"/>
      <w:pPr>
        <w:ind w:left="3600" w:hanging="360"/>
      </w:pPr>
      <w:rPr>
        <w:rFonts w:ascii="Courier New" w:hAnsi="Courier New" w:hint="default"/>
      </w:rPr>
    </w:lvl>
    <w:lvl w:ilvl="5" w:tplc="3656CE10">
      <w:start w:val="1"/>
      <w:numFmt w:val="bullet"/>
      <w:lvlText w:val=""/>
      <w:lvlJc w:val="left"/>
      <w:pPr>
        <w:ind w:left="4320" w:hanging="360"/>
      </w:pPr>
      <w:rPr>
        <w:rFonts w:ascii="Wingdings" w:hAnsi="Wingdings" w:hint="default"/>
      </w:rPr>
    </w:lvl>
    <w:lvl w:ilvl="6" w:tplc="C2AE17D2">
      <w:start w:val="1"/>
      <w:numFmt w:val="bullet"/>
      <w:lvlText w:val=""/>
      <w:lvlJc w:val="left"/>
      <w:pPr>
        <w:ind w:left="5040" w:hanging="360"/>
      </w:pPr>
      <w:rPr>
        <w:rFonts w:ascii="Symbol" w:hAnsi="Symbol" w:hint="default"/>
      </w:rPr>
    </w:lvl>
    <w:lvl w:ilvl="7" w:tplc="2F88F094">
      <w:start w:val="1"/>
      <w:numFmt w:val="bullet"/>
      <w:lvlText w:val="o"/>
      <w:lvlJc w:val="left"/>
      <w:pPr>
        <w:ind w:left="5760" w:hanging="360"/>
      </w:pPr>
      <w:rPr>
        <w:rFonts w:ascii="Courier New" w:hAnsi="Courier New" w:hint="default"/>
      </w:rPr>
    </w:lvl>
    <w:lvl w:ilvl="8" w:tplc="0ECCFC8C">
      <w:start w:val="1"/>
      <w:numFmt w:val="bullet"/>
      <w:lvlText w:val=""/>
      <w:lvlJc w:val="left"/>
      <w:pPr>
        <w:ind w:left="6480" w:hanging="360"/>
      </w:pPr>
      <w:rPr>
        <w:rFonts w:ascii="Wingdings" w:hAnsi="Wingdings" w:hint="default"/>
      </w:rPr>
    </w:lvl>
  </w:abstractNum>
  <w:abstractNum w:abstractNumId="2" w15:restartNumberingAfterBreak="0">
    <w:nsid w:val="0E6C01C2"/>
    <w:multiLevelType w:val="hybridMultilevel"/>
    <w:tmpl w:val="3AD443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3A034A1"/>
    <w:multiLevelType w:val="hybridMultilevel"/>
    <w:tmpl w:val="1B063C88"/>
    <w:lvl w:ilvl="0" w:tplc="A0F8B070">
      <w:start w:val="1"/>
      <w:numFmt w:val="bullet"/>
      <w:lvlText w:val=""/>
      <w:lvlJc w:val="left"/>
      <w:pPr>
        <w:ind w:left="720" w:hanging="360"/>
      </w:pPr>
      <w:rPr>
        <w:rFonts w:ascii="Symbol" w:hAnsi="Symbol" w:hint="default"/>
      </w:rPr>
    </w:lvl>
    <w:lvl w:ilvl="1" w:tplc="61AA13CC">
      <w:start w:val="1"/>
      <w:numFmt w:val="bullet"/>
      <w:lvlText w:val="o"/>
      <w:lvlJc w:val="left"/>
      <w:pPr>
        <w:ind w:left="1440" w:hanging="360"/>
      </w:pPr>
      <w:rPr>
        <w:rFonts w:ascii="Courier New" w:hAnsi="Courier New" w:hint="default"/>
      </w:rPr>
    </w:lvl>
    <w:lvl w:ilvl="2" w:tplc="EEA24574">
      <w:start w:val="1"/>
      <w:numFmt w:val="bullet"/>
      <w:lvlText w:val=""/>
      <w:lvlJc w:val="left"/>
      <w:pPr>
        <w:ind w:left="2160" w:hanging="360"/>
      </w:pPr>
      <w:rPr>
        <w:rFonts w:ascii="Wingdings" w:hAnsi="Wingdings" w:hint="default"/>
      </w:rPr>
    </w:lvl>
    <w:lvl w:ilvl="3" w:tplc="F61AE2EA">
      <w:start w:val="1"/>
      <w:numFmt w:val="bullet"/>
      <w:lvlText w:val=""/>
      <w:lvlJc w:val="left"/>
      <w:pPr>
        <w:ind w:left="2880" w:hanging="360"/>
      </w:pPr>
      <w:rPr>
        <w:rFonts w:ascii="Symbol" w:hAnsi="Symbol" w:hint="default"/>
      </w:rPr>
    </w:lvl>
    <w:lvl w:ilvl="4" w:tplc="CC8ED8C8">
      <w:start w:val="1"/>
      <w:numFmt w:val="bullet"/>
      <w:lvlText w:val="o"/>
      <w:lvlJc w:val="left"/>
      <w:pPr>
        <w:ind w:left="3600" w:hanging="360"/>
      </w:pPr>
      <w:rPr>
        <w:rFonts w:ascii="Courier New" w:hAnsi="Courier New" w:hint="default"/>
      </w:rPr>
    </w:lvl>
    <w:lvl w:ilvl="5" w:tplc="1FFC4FA4">
      <w:start w:val="1"/>
      <w:numFmt w:val="bullet"/>
      <w:lvlText w:val=""/>
      <w:lvlJc w:val="left"/>
      <w:pPr>
        <w:ind w:left="4320" w:hanging="360"/>
      </w:pPr>
      <w:rPr>
        <w:rFonts w:ascii="Wingdings" w:hAnsi="Wingdings" w:hint="default"/>
      </w:rPr>
    </w:lvl>
    <w:lvl w:ilvl="6" w:tplc="CC9AACA6">
      <w:start w:val="1"/>
      <w:numFmt w:val="bullet"/>
      <w:lvlText w:val=""/>
      <w:lvlJc w:val="left"/>
      <w:pPr>
        <w:ind w:left="5040" w:hanging="360"/>
      </w:pPr>
      <w:rPr>
        <w:rFonts w:ascii="Symbol" w:hAnsi="Symbol" w:hint="default"/>
      </w:rPr>
    </w:lvl>
    <w:lvl w:ilvl="7" w:tplc="C972B4A0">
      <w:start w:val="1"/>
      <w:numFmt w:val="bullet"/>
      <w:lvlText w:val="o"/>
      <w:lvlJc w:val="left"/>
      <w:pPr>
        <w:ind w:left="5760" w:hanging="360"/>
      </w:pPr>
      <w:rPr>
        <w:rFonts w:ascii="Courier New" w:hAnsi="Courier New" w:hint="default"/>
      </w:rPr>
    </w:lvl>
    <w:lvl w:ilvl="8" w:tplc="E884AAC2">
      <w:start w:val="1"/>
      <w:numFmt w:val="bullet"/>
      <w:lvlText w:val=""/>
      <w:lvlJc w:val="left"/>
      <w:pPr>
        <w:ind w:left="6480" w:hanging="360"/>
      </w:pPr>
      <w:rPr>
        <w:rFonts w:ascii="Wingdings" w:hAnsi="Wingdings" w:hint="default"/>
      </w:rPr>
    </w:lvl>
  </w:abstractNum>
  <w:abstractNum w:abstractNumId="4" w15:restartNumberingAfterBreak="0">
    <w:nsid w:val="27DA1589"/>
    <w:multiLevelType w:val="hybridMultilevel"/>
    <w:tmpl w:val="8994546A"/>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FEA5D47"/>
    <w:multiLevelType w:val="multilevel"/>
    <w:tmpl w:val="76F8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13B6B"/>
    <w:multiLevelType w:val="multilevel"/>
    <w:tmpl w:val="8A20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C179B"/>
    <w:multiLevelType w:val="hybridMultilevel"/>
    <w:tmpl w:val="72B0657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4A850E0E"/>
    <w:multiLevelType w:val="hybridMultilevel"/>
    <w:tmpl w:val="B79A23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AA5474A"/>
    <w:multiLevelType w:val="hybridMultilevel"/>
    <w:tmpl w:val="1CDEC9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EA76BAF"/>
    <w:multiLevelType w:val="hybridMultilevel"/>
    <w:tmpl w:val="AA54D0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F5B33C7"/>
    <w:multiLevelType w:val="hybridMultilevel"/>
    <w:tmpl w:val="4860DA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54620131">
    <w:abstractNumId w:val="1"/>
  </w:num>
  <w:num w:numId="2" w16cid:durableId="1704670721">
    <w:abstractNumId w:val="3"/>
  </w:num>
  <w:num w:numId="3" w16cid:durableId="1836603789">
    <w:abstractNumId w:val="4"/>
  </w:num>
  <w:num w:numId="4" w16cid:durableId="947546455">
    <w:abstractNumId w:val="11"/>
  </w:num>
  <w:num w:numId="5" w16cid:durableId="1771198783">
    <w:abstractNumId w:val="2"/>
  </w:num>
  <w:num w:numId="6" w16cid:durableId="82461895">
    <w:abstractNumId w:val="8"/>
  </w:num>
  <w:num w:numId="7" w16cid:durableId="623119535">
    <w:abstractNumId w:val="9"/>
  </w:num>
  <w:num w:numId="8" w16cid:durableId="1507599630">
    <w:abstractNumId w:val="7"/>
  </w:num>
  <w:num w:numId="9" w16cid:durableId="1058044975">
    <w:abstractNumId w:val="10"/>
  </w:num>
  <w:num w:numId="10" w16cid:durableId="1549075387">
    <w:abstractNumId w:val="0"/>
  </w:num>
  <w:num w:numId="11" w16cid:durableId="698556420">
    <w:abstractNumId w:val="6"/>
  </w:num>
  <w:num w:numId="12" w16cid:durableId="4948082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30"/>
    <w:rsid w:val="00002C9C"/>
    <w:rsid w:val="0005230B"/>
    <w:rsid w:val="000533EC"/>
    <w:rsid w:val="00081086"/>
    <w:rsid w:val="00092A0B"/>
    <w:rsid w:val="00092AD0"/>
    <w:rsid w:val="000A0EAB"/>
    <w:rsid w:val="000C4F15"/>
    <w:rsid w:val="000C711B"/>
    <w:rsid w:val="000E389D"/>
    <w:rsid w:val="000F24E8"/>
    <w:rsid w:val="00124DD0"/>
    <w:rsid w:val="001309CD"/>
    <w:rsid w:val="001501DC"/>
    <w:rsid w:val="00166366"/>
    <w:rsid w:val="0016F071"/>
    <w:rsid w:val="00196C1C"/>
    <w:rsid w:val="001B274E"/>
    <w:rsid w:val="001C4F05"/>
    <w:rsid w:val="001D2F08"/>
    <w:rsid w:val="00222AF1"/>
    <w:rsid w:val="00244CBD"/>
    <w:rsid w:val="00255EEF"/>
    <w:rsid w:val="00280D8B"/>
    <w:rsid w:val="002A34C6"/>
    <w:rsid w:val="002E0FD7"/>
    <w:rsid w:val="002F7778"/>
    <w:rsid w:val="00342ED1"/>
    <w:rsid w:val="00352C7E"/>
    <w:rsid w:val="0035795B"/>
    <w:rsid w:val="00381EA7"/>
    <w:rsid w:val="003B4A33"/>
    <w:rsid w:val="003C06A7"/>
    <w:rsid w:val="003C64DD"/>
    <w:rsid w:val="003E542C"/>
    <w:rsid w:val="003E662E"/>
    <w:rsid w:val="0042382A"/>
    <w:rsid w:val="00444330"/>
    <w:rsid w:val="00487EC6"/>
    <w:rsid w:val="004D00CE"/>
    <w:rsid w:val="004D4672"/>
    <w:rsid w:val="00526FCD"/>
    <w:rsid w:val="00546766"/>
    <w:rsid w:val="005733BB"/>
    <w:rsid w:val="005836B9"/>
    <w:rsid w:val="00587186"/>
    <w:rsid w:val="00594162"/>
    <w:rsid w:val="005B24C1"/>
    <w:rsid w:val="005D61E9"/>
    <w:rsid w:val="005E63D9"/>
    <w:rsid w:val="00611297"/>
    <w:rsid w:val="00623CEB"/>
    <w:rsid w:val="00673611"/>
    <w:rsid w:val="006B654E"/>
    <w:rsid w:val="006E64DD"/>
    <w:rsid w:val="006F42BB"/>
    <w:rsid w:val="0070271A"/>
    <w:rsid w:val="00710410"/>
    <w:rsid w:val="0071176F"/>
    <w:rsid w:val="007519FA"/>
    <w:rsid w:val="00763000"/>
    <w:rsid w:val="00775D33"/>
    <w:rsid w:val="00781990"/>
    <w:rsid w:val="00784E80"/>
    <w:rsid w:val="0079634A"/>
    <w:rsid w:val="00797C35"/>
    <w:rsid w:val="007C01C7"/>
    <w:rsid w:val="007F5E7E"/>
    <w:rsid w:val="00863C41"/>
    <w:rsid w:val="008723F6"/>
    <w:rsid w:val="008C7A26"/>
    <w:rsid w:val="00901D46"/>
    <w:rsid w:val="0090270F"/>
    <w:rsid w:val="00924BAE"/>
    <w:rsid w:val="0093615C"/>
    <w:rsid w:val="009376B5"/>
    <w:rsid w:val="0096642D"/>
    <w:rsid w:val="00A63DB7"/>
    <w:rsid w:val="00A72BB2"/>
    <w:rsid w:val="00A92289"/>
    <w:rsid w:val="00AB6973"/>
    <w:rsid w:val="00AB6FF9"/>
    <w:rsid w:val="00B1086E"/>
    <w:rsid w:val="00B159D2"/>
    <w:rsid w:val="00B462AF"/>
    <w:rsid w:val="00B60FFB"/>
    <w:rsid w:val="00B6687F"/>
    <w:rsid w:val="00B82730"/>
    <w:rsid w:val="00BC2714"/>
    <w:rsid w:val="00C16A84"/>
    <w:rsid w:val="00C46E87"/>
    <w:rsid w:val="00C52DBE"/>
    <w:rsid w:val="00C56F71"/>
    <w:rsid w:val="00C7398A"/>
    <w:rsid w:val="00C97A58"/>
    <w:rsid w:val="00CB19CD"/>
    <w:rsid w:val="00CD1CD9"/>
    <w:rsid w:val="00D15E59"/>
    <w:rsid w:val="00D34778"/>
    <w:rsid w:val="00D74D0B"/>
    <w:rsid w:val="00D80B9B"/>
    <w:rsid w:val="00DA6582"/>
    <w:rsid w:val="00DC7793"/>
    <w:rsid w:val="00DE5DF8"/>
    <w:rsid w:val="00DF3DBA"/>
    <w:rsid w:val="00E378EB"/>
    <w:rsid w:val="00E87649"/>
    <w:rsid w:val="00E913E0"/>
    <w:rsid w:val="00F00F05"/>
    <w:rsid w:val="00F17633"/>
    <w:rsid w:val="00F17649"/>
    <w:rsid w:val="00FB7BA0"/>
    <w:rsid w:val="00FF2A0A"/>
    <w:rsid w:val="01E6B23C"/>
    <w:rsid w:val="021BA6E1"/>
    <w:rsid w:val="0354C310"/>
    <w:rsid w:val="03CB0561"/>
    <w:rsid w:val="044EEE3A"/>
    <w:rsid w:val="04909BE2"/>
    <w:rsid w:val="05EF7639"/>
    <w:rsid w:val="05F34131"/>
    <w:rsid w:val="062C6C43"/>
    <w:rsid w:val="072C0689"/>
    <w:rsid w:val="077B1CDF"/>
    <w:rsid w:val="0788BD72"/>
    <w:rsid w:val="092E6347"/>
    <w:rsid w:val="0954E1A0"/>
    <w:rsid w:val="09554E4E"/>
    <w:rsid w:val="09640D05"/>
    <w:rsid w:val="09999F6D"/>
    <w:rsid w:val="09B2CF6A"/>
    <w:rsid w:val="0AE14854"/>
    <w:rsid w:val="0AFFDD66"/>
    <w:rsid w:val="0C0E2851"/>
    <w:rsid w:val="0C1455EA"/>
    <w:rsid w:val="0D69CE96"/>
    <w:rsid w:val="0DA2A2A4"/>
    <w:rsid w:val="0DC62004"/>
    <w:rsid w:val="0E0FF4AF"/>
    <w:rsid w:val="0E5F2FB8"/>
    <w:rsid w:val="0E914003"/>
    <w:rsid w:val="0EE4AB96"/>
    <w:rsid w:val="0F73FC00"/>
    <w:rsid w:val="0F7D316E"/>
    <w:rsid w:val="0F8C19BC"/>
    <w:rsid w:val="0FABC510"/>
    <w:rsid w:val="0FF6C3B0"/>
    <w:rsid w:val="10531577"/>
    <w:rsid w:val="11062B30"/>
    <w:rsid w:val="11479571"/>
    <w:rsid w:val="1170E669"/>
    <w:rsid w:val="118923BB"/>
    <w:rsid w:val="13D9101A"/>
    <w:rsid w:val="1579193C"/>
    <w:rsid w:val="15E344B6"/>
    <w:rsid w:val="15ECF4C4"/>
    <w:rsid w:val="16F10CB9"/>
    <w:rsid w:val="175BC773"/>
    <w:rsid w:val="1767CC58"/>
    <w:rsid w:val="17B0CBC7"/>
    <w:rsid w:val="180D4EF5"/>
    <w:rsid w:val="1A8A5DCD"/>
    <w:rsid w:val="1A936835"/>
    <w:rsid w:val="1B10CB94"/>
    <w:rsid w:val="1B9C7321"/>
    <w:rsid w:val="1C23B955"/>
    <w:rsid w:val="1C262E2E"/>
    <w:rsid w:val="1C2F3896"/>
    <w:rsid w:val="1C520C4D"/>
    <w:rsid w:val="1C8BCF13"/>
    <w:rsid w:val="1CFCACED"/>
    <w:rsid w:val="1D073F59"/>
    <w:rsid w:val="1D1310EA"/>
    <w:rsid w:val="1D2220E3"/>
    <w:rsid w:val="1D81D5D0"/>
    <w:rsid w:val="1D8A4BB0"/>
    <w:rsid w:val="1D9BBA13"/>
    <w:rsid w:val="1DBD32E7"/>
    <w:rsid w:val="1DC74A81"/>
    <w:rsid w:val="1DCB08F7"/>
    <w:rsid w:val="1E565083"/>
    <w:rsid w:val="1EA30FBA"/>
    <w:rsid w:val="1F5C8455"/>
    <w:rsid w:val="1F66D958"/>
    <w:rsid w:val="21CE14D4"/>
    <w:rsid w:val="225520B1"/>
    <w:rsid w:val="228AD6CB"/>
    <w:rsid w:val="22D46C09"/>
    <w:rsid w:val="22F4DF36"/>
    <w:rsid w:val="2302A681"/>
    <w:rsid w:val="235035A0"/>
    <w:rsid w:val="236E2835"/>
    <w:rsid w:val="237455CE"/>
    <w:rsid w:val="24072DD6"/>
    <w:rsid w:val="243A4A7B"/>
    <w:rsid w:val="2452CF88"/>
    <w:rsid w:val="246947B1"/>
    <w:rsid w:val="246F35B3"/>
    <w:rsid w:val="252BFD1E"/>
    <w:rsid w:val="256ABDF1"/>
    <w:rsid w:val="256FF493"/>
    <w:rsid w:val="268A66D6"/>
    <w:rsid w:val="26B4E5EC"/>
    <w:rsid w:val="2714B95B"/>
    <w:rsid w:val="27B2B13E"/>
    <w:rsid w:val="28016F3C"/>
    <w:rsid w:val="28CEE6AB"/>
    <w:rsid w:val="28EA3E3E"/>
    <w:rsid w:val="29E3F57E"/>
    <w:rsid w:val="2A0B9CA6"/>
    <w:rsid w:val="2AB965EC"/>
    <w:rsid w:val="2ADEDFE3"/>
    <w:rsid w:val="2AFF5F99"/>
    <w:rsid w:val="2B4E517C"/>
    <w:rsid w:val="2D473EBF"/>
    <w:rsid w:val="2D59E9A0"/>
    <w:rsid w:val="2D7B0678"/>
    <w:rsid w:val="2D95B5D0"/>
    <w:rsid w:val="2EC54D5C"/>
    <w:rsid w:val="2EE30F20"/>
    <w:rsid w:val="2F683E33"/>
    <w:rsid w:val="2F9D5915"/>
    <w:rsid w:val="3039A723"/>
    <w:rsid w:val="30B284B1"/>
    <w:rsid w:val="3100A2DE"/>
    <w:rsid w:val="3236B122"/>
    <w:rsid w:val="325CD8B7"/>
    <w:rsid w:val="32B38102"/>
    <w:rsid w:val="32C654DA"/>
    <w:rsid w:val="3427D05D"/>
    <w:rsid w:val="3439E871"/>
    <w:rsid w:val="34C6C9E7"/>
    <w:rsid w:val="354AA275"/>
    <w:rsid w:val="357FE59E"/>
    <w:rsid w:val="36B7097D"/>
    <w:rsid w:val="36C3DA47"/>
    <w:rsid w:val="371D2AD2"/>
    <w:rsid w:val="379DB657"/>
    <w:rsid w:val="37BB68D9"/>
    <w:rsid w:val="37FB7580"/>
    <w:rsid w:val="38998BE1"/>
    <w:rsid w:val="392B227B"/>
    <w:rsid w:val="393986B8"/>
    <w:rsid w:val="39ABD367"/>
    <w:rsid w:val="39EA13DC"/>
    <w:rsid w:val="39F424FB"/>
    <w:rsid w:val="3A39F997"/>
    <w:rsid w:val="3A60892A"/>
    <w:rsid w:val="3B3D187D"/>
    <w:rsid w:val="3BC94795"/>
    <w:rsid w:val="3BEF10C7"/>
    <w:rsid w:val="3C437EF0"/>
    <w:rsid w:val="3C5919E3"/>
    <w:rsid w:val="3C6D68D4"/>
    <w:rsid w:val="3C71277A"/>
    <w:rsid w:val="3E267438"/>
    <w:rsid w:val="3E64EEDE"/>
    <w:rsid w:val="3ED1EB21"/>
    <w:rsid w:val="3F3DDC90"/>
    <w:rsid w:val="3FF2ABC6"/>
    <w:rsid w:val="4059DD37"/>
    <w:rsid w:val="406DBB82"/>
    <w:rsid w:val="40714852"/>
    <w:rsid w:val="407CFF70"/>
    <w:rsid w:val="40CFEE41"/>
    <w:rsid w:val="40DF19A6"/>
    <w:rsid w:val="4109A108"/>
    <w:rsid w:val="415DBFFF"/>
    <w:rsid w:val="41AC5A01"/>
    <w:rsid w:val="41DBFD64"/>
    <w:rsid w:val="41F9A841"/>
    <w:rsid w:val="423E771B"/>
    <w:rsid w:val="4265DD2A"/>
    <w:rsid w:val="427AA985"/>
    <w:rsid w:val="4426B645"/>
    <w:rsid w:val="44A753D4"/>
    <w:rsid w:val="4525508C"/>
    <w:rsid w:val="4597003F"/>
    <w:rsid w:val="46D474E6"/>
    <w:rsid w:val="46E4EA8C"/>
    <w:rsid w:val="46EF08A1"/>
    <w:rsid w:val="4732D0A0"/>
    <w:rsid w:val="476C8105"/>
    <w:rsid w:val="4798BC24"/>
    <w:rsid w:val="4878CD67"/>
    <w:rsid w:val="488617F2"/>
    <w:rsid w:val="498B9DB5"/>
    <w:rsid w:val="4A6E7E41"/>
    <w:rsid w:val="4AF52F3C"/>
    <w:rsid w:val="4B541CBB"/>
    <w:rsid w:val="4B8C6D4A"/>
    <w:rsid w:val="4BDE0668"/>
    <w:rsid w:val="4C5F4C3B"/>
    <w:rsid w:val="4CA3254D"/>
    <w:rsid w:val="4D4B21A8"/>
    <w:rsid w:val="4DA48C82"/>
    <w:rsid w:val="4E6EC760"/>
    <w:rsid w:val="4EEFFC71"/>
    <w:rsid w:val="4F25EE60"/>
    <w:rsid w:val="50CC092C"/>
    <w:rsid w:val="50D57E86"/>
    <w:rsid w:val="51AE3045"/>
    <w:rsid w:val="51D89FBD"/>
    <w:rsid w:val="51F14A90"/>
    <w:rsid w:val="5213F9E4"/>
    <w:rsid w:val="529B5212"/>
    <w:rsid w:val="52E7C2E7"/>
    <w:rsid w:val="5334F015"/>
    <w:rsid w:val="534F10AB"/>
    <w:rsid w:val="53663BB2"/>
    <w:rsid w:val="53AFCA45"/>
    <w:rsid w:val="55664830"/>
    <w:rsid w:val="5686B16D"/>
    <w:rsid w:val="56E42316"/>
    <w:rsid w:val="56FB0E56"/>
    <w:rsid w:val="57A07C04"/>
    <w:rsid w:val="57EB12D3"/>
    <w:rsid w:val="5857E0F4"/>
    <w:rsid w:val="5A32AF18"/>
    <w:rsid w:val="5A4010EE"/>
    <w:rsid w:val="5A7A8439"/>
    <w:rsid w:val="5A7CDE19"/>
    <w:rsid w:val="5A902FEC"/>
    <w:rsid w:val="5B40F54E"/>
    <w:rsid w:val="5B48AC72"/>
    <w:rsid w:val="5B98A943"/>
    <w:rsid w:val="5B9D04CB"/>
    <w:rsid w:val="5BA5019D"/>
    <w:rsid w:val="5BEEE49E"/>
    <w:rsid w:val="5D06A74A"/>
    <w:rsid w:val="5DA1AE22"/>
    <w:rsid w:val="5DDDD94D"/>
    <w:rsid w:val="5E148149"/>
    <w:rsid w:val="5F4F2A9D"/>
    <w:rsid w:val="60391AA7"/>
    <w:rsid w:val="607524F0"/>
    <w:rsid w:val="60D955C0"/>
    <w:rsid w:val="60DB9151"/>
    <w:rsid w:val="60F8CBC8"/>
    <w:rsid w:val="611E586A"/>
    <w:rsid w:val="61DA16C2"/>
    <w:rsid w:val="62C95E1D"/>
    <w:rsid w:val="62DC716A"/>
    <w:rsid w:val="64C1CD9E"/>
    <w:rsid w:val="6510C271"/>
    <w:rsid w:val="65147012"/>
    <w:rsid w:val="655D6B45"/>
    <w:rsid w:val="6600FEDF"/>
    <w:rsid w:val="661742CD"/>
    <w:rsid w:val="663B9633"/>
    <w:rsid w:val="6695DA4F"/>
    <w:rsid w:val="66B04073"/>
    <w:rsid w:val="6714A554"/>
    <w:rsid w:val="67B22342"/>
    <w:rsid w:val="67E2C24E"/>
    <w:rsid w:val="68688549"/>
    <w:rsid w:val="688B5204"/>
    <w:rsid w:val="68C2A9D1"/>
    <w:rsid w:val="6A493493"/>
    <w:rsid w:val="6B191875"/>
    <w:rsid w:val="6B286402"/>
    <w:rsid w:val="6C855E6E"/>
    <w:rsid w:val="6D4C02F4"/>
    <w:rsid w:val="6D571B06"/>
    <w:rsid w:val="6D95198D"/>
    <w:rsid w:val="6DAF67AE"/>
    <w:rsid w:val="6E18FF28"/>
    <w:rsid w:val="6E8FF972"/>
    <w:rsid w:val="6EFA1483"/>
    <w:rsid w:val="6F3E7689"/>
    <w:rsid w:val="71071DAD"/>
    <w:rsid w:val="716B3A0B"/>
    <w:rsid w:val="717BC3BC"/>
    <w:rsid w:val="71DC3974"/>
    <w:rsid w:val="7301B3B1"/>
    <w:rsid w:val="7317941D"/>
    <w:rsid w:val="73636A95"/>
    <w:rsid w:val="73C291DA"/>
    <w:rsid w:val="746949F9"/>
    <w:rsid w:val="74B12761"/>
    <w:rsid w:val="74B82A92"/>
    <w:rsid w:val="75B105EF"/>
    <w:rsid w:val="75DB4830"/>
    <w:rsid w:val="76508492"/>
    <w:rsid w:val="76E1FB63"/>
    <w:rsid w:val="776DB837"/>
    <w:rsid w:val="77AA2B53"/>
    <w:rsid w:val="77CA670D"/>
    <w:rsid w:val="780E8D02"/>
    <w:rsid w:val="781DB35B"/>
    <w:rsid w:val="7828C6E4"/>
    <w:rsid w:val="783D8E8B"/>
    <w:rsid w:val="79FDE998"/>
    <w:rsid w:val="7A2E1B5E"/>
    <w:rsid w:val="7A37F70E"/>
    <w:rsid w:val="7A5A7438"/>
    <w:rsid w:val="7ABD1647"/>
    <w:rsid w:val="7B23F5B5"/>
    <w:rsid w:val="7BB24449"/>
    <w:rsid w:val="7C54000A"/>
    <w:rsid w:val="7CBB1C64"/>
    <w:rsid w:val="7CBC3946"/>
    <w:rsid w:val="7DF1E35E"/>
    <w:rsid w:val="7EA4B852"/>
    <w:rsid w:val="7F73FA35"/>
    <w:rsid w:val="7FD70AF1"/>
    <w:rsid w:val="7FF2BD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ECF2E"/>
  <w15:chartTrackingRefBased/>
  <w15:docId w15:val="{BFEFADCC-4369-4B7E-8E22-7A002783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3F6"/>
  </w:style>
  <w:style w:type="paragraph" w:styleId="Ttulo1">
    <w:name w:val="heading 1"/>
    <w:basedOn w:val="Normal"/>
    <w:next w:val="Normal"/>
    <w:link w:val="Ttulo1Char"/>
    <w:uiPriority w:val="9"/>
    <w:qFormat/>
    <w:rsid w:val="00B82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B82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827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827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827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827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827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827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8273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273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B8273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8273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8273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8273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8273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8273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8273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82730"/>
    <w:rPr>
      <w:rFonts w:eastAsiaTheme="majorEastAsia" w:cstheme="majorBidi"/>
      <w:color w:val="272727" w:themeColor="text1" w:themeTint="D8"/>
    </w:rPr>
  </w:style>
  <w:style w:type="paragraph" w:styleId="Ttulo">
    <w:name w:val="Title"/>
    <w:basedOn w:val="Normal"/>
    <w:next w:val="Normal"/>
    <w:link w:val="TtuloChar"/>
    <w:uiPriority w:val="10"/>
    <w:qFormat/>
    <w:rsid w:val="00B82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827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8273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8273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82730"/>
    <w:pPr>
      <w:spacing w:before="160"/>
      <w:jc w:val="center"/>
    </w:pPr>
    <w:rPr>
      <w:i/>
      <w:iCs/>
      <w:color w:val="404040" w:themeColor="text1" w:themeTint="BF"/>
    </w:rPr>
  </w:style>
  <w:style w:type="character" w:customStyle="1" w:styleId="CitaoChar">
    <w:name w:val="Citação Char"/>
    <w:basedOn w:val="Fontepargpadro"/>
    <w:link w:val="Citao"/>
    <w:uiPriority w:val="29"/>
    <w:rsid w:val="00B82730"/>
    <w:rPr>
      <w:i/>
      <w:iCs/>
      <w:color w:val="404040" w:themeColor="text1" w:themeTint="BF"/>
    </w:rPr>
  </w:style>
  <w:style w:type="paragraph" w:styleId="PargrafodaLista">
    <w:name w:val="List Paragraph"/>
    <w:basedOn w:val="Normal"/>
    <w:uiPriority w:val="34"/>
    <w:qFormat/>
    <w:rsid w:val="00B82730"/>
    <w:pPr>
      <w:ind w:left="720"/>
      <w:contextualSpacing/>
    </w:pPr>
  </w:style>
  <w:style w:type="character" w:styleId="nfaseIntensa">
    <w:name w:val="Intense Emphasis"/>
    <w:basedOn w:val="Fontepargpadro"/>
    <w:uiPriority w:val="21"/>
    <w:qFormat/>
    <w:rsid w:val="00B82730"/>
    <w:rPr>
      <w:i/>
      <w:iCs/>
      <w:color w:val="0F4761" w:themeColor="accent1" w:themeShade="BF"/>
    </w:rPr>
  </w:style>
  <w:style w:type="paragraph" w:styleId="CitaoIntensa">
    <w:name w:val="Intense Quote"/>
    <w:basedOn w:val="Normal"/>
    <w:next w:val="Normal"/>
    <w:link w:val="CitaoIntensaChar"/>
    <w:uiPriority w:val="30"/>
    <w:qFormat/>
    <w:rsid w:val="00B82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82730"/>
    <w:rPr>
      <w:i/>
      <w:iCs/>
      <w:color w:val="0F4761" w:themeColor="accent1" w:themeShade="BF"/>
    </w:rPr>
  </w:style>
  <w:style w:type="character" w:styleId="RefernciaIntensa">
    <w:name w:val="Intense Reference"/>
    <w:basedOn w:val="Fontepargpadro"/>
    <w:uiPriority w:val="32"/>
    <w:qFormat/>
    <w:rsid w:val="00B82730"/>
    <w:rPr>
      <w:b/>
      <w:bCs/>
      <w:smallCaps/>
      <w:color w:val="0F4761" w:themeColor="accent1" w:themeShade="BF"/>
      <w:spacing w:val="5"/>
    </w:rPr>
  </w:style>
  <w:style w:type="paragraph" w:styleId="Rodap">
    <w:name w:val="footer"/>
    <w:basedOn w:val="Normal"/>
    <w:link w:val="RodapChar"/>
    <w:uiPriority w:val="99"/>
    <w:unhideWhenUsed/>
    <w:rsid w:val="006B654E"/>
    <w:pPr>
      <w:tabs>
        <w:tab w:val="center" w:pos="4513"/>
        <w:tab w:val="right" w:pos="9026"/>
      </w:tabs>
      <w:spacing w:after="0" w:line="240" w:lineRule="auto"/>
    </w:pPr>
  </w:style>
  <w:style w:type="character" w:customStyle="1" w:styleId="RodapChar">
    <w:name w:val="Rodapé Char"/>
    <w:basedOn w:val="Fontepargpadro"/>
    <w:link w:val="Rodap"/>
    <w:uiPriority w:val="99"/>
    <w:rsid w:val="006B654E"/>
  </w:style>
  <w:style w:type="paragraph" w:styleId="Cabealho">
    <w:name w:val="header"/>
    <w:basedOn w:val="Normal"/>
    <w:link w:val="CabealhoChar"/>
    <w:uiPriority w:val="99"/>
    <w:unhideWhenUsed/>
    <w:rsid w:val="006B654E"/>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6B654E"/>
  </w:style>
  <w:style w:type="character" w:styleId="Hyperlink">
    <w:name w:val="Hyperlink"/>
    <w:basedOn w:val="Fontepargpadro"/>
    <w:uiPriority w:val="99"/>
    <w:unhideWhenUsed/>
    <w:rsid w:val="000533EC"/>
    <w:rPr>
      <w:color w:val="467886" w:themeColor="hyperlink"/>
      <w:u w:val="single"/>
    </w:rPr>
  </w:style>
  <w:style w:type="character" w:styleId="MenoPendente">
    <w:name w:val="Unresolved Mention"/>
    <w:basedOn w:val="Fontepargpadro"/>
    <w:uiPriority w:val="99"/>
    <w:semiHidden/>
    <w:unhideWhenUsed/>
    <w:rsid w:val="000533EC"/>
    <w:rPr>
      <w:color w:val="605E5C"/>
      <w:shd w:val="clear" w:color="auto" w:fill="E1DFDD"/>
    </w:rPr>
  </w:style>
  <w:style w:type="character" w:styleId="HiperlinkVisitado">
    <w:name w:val="FollowedHyperlink"/>
    <w:basedOn w:val="Fontepargpadro"/>
    <w:uiPriority w:val="99"/>
    <w:semiHidden/>
    <w:unhideWhenUsed/>
    <w:rsid w:val="00863C4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12760">
      <w:bodyDiv w:val="1"/>
      <w:marLeft w:val="0"/>
      <w:marRight w:val="0"/>
      <w:marTop w:val="0"/>
      <w:marBottom w:val="0"/>
      <w:divBdr>
        <w:top w:val="none" w:sz="0" w:space="0" w:color="auto"/>
        <w:left w:val="none" w:sz="0" w:space="0" w:color="auto"/>
        <w:bottom w:val="none" w:sz="0" w:space="0" w:color="auto"/>
        <w:right w:val="none" w:sz="0" w:space="0" w:color="auto"/>
      </w:divBdr>
    </w:div>
    <w:div w:id="70394440">
      <w:bodyDiv w:val="1"/>
      <w:marLeft w:val="0"/>
      <w:marRight w:val="0"/>
      <w:marTop w:val="0"/>
      <w:marBottom w:val="0"/>
      <w:divBdr>
        <w:top w:val="none" w:sz="0" w:space="0" w:color="auto"/>
        <w:left w:val="none" w:sz="0" w:space="0" w:color="auto"/>
        <w:bottom w:val="none" w:sz="0" w:space="0" w:color="auto"/>
        <w:right w:val="none" w:sz="0" w:space="0" w:color="auto"/>
      </w:divBdr>
    </w:div>
    <w:div w:id="79181797">
      <w:bodyDiv w:val="1"/>
      <w:marLeft w:val="0"/>
      <w:marRight w:val="0"/>
      <w:marTop w:val="0"/>
      <w:marBottom w:val="0"/>
      <w:divBdr>
        <w:top w:val="none" w:sz="0" w:space="0" w:color="auto"/>
        <w:left w:val="none" w:sz="0" w:space="0" w:color="auto"/>
        <w:bottom w:val="none" w:sz="0" w:space="0" w:color="auto"/>
        <w:right w:val="none" w:sz="0" w:space="0" w:color="auto"/>
      </w:divBdr>
    </w:div>
    <w:div w:id="152914991">
      <w:bodyDiv w:val="1"/>
      <w:marLeft w:val="0"/>
      <w:marRight w:val="0"/>
      <w:marTop w:val="0"/>
      <w:marBottom w:val="0"/>
      <w:divBdr>
        <w:top w:val="none" w:sz="0" w:space="0" w:color="auto"/>
        <w:left w:val="none" w:sz="0" w:space="0" w:color="auto"/>
        <w:bottom w:val="none" w:sz="0" w:space="0" w:color="auto"/>
        <w:right w:val="none" w:sz="0" w:space="0" w:color="auto"/>
      </w:divBdr>
    </w:div>
    <w:div w:id="181282531">
      <w:bodyDiv w:val="1"/>
      <w:marLeft w:val="0"/>
      <w:marRight w:val="0"/>
      <w:marTop w:val="0"/>
      <w:marBottom w:val="0"/>
      <w:divBdr>
        <w:top w:val="none" w:sz="0" w:space="0" w:color="auto"/>
        <w:left w:val="none" w:sz="0" w:space="0" w:color="auto"/>
        <w:bottom w:val="none" w:sz="0" w:space="0" w:color="auto"/>
        <w:right w:val="none" w:sz="0" w:space="0" w:color="auto"/>
      </w:divBdr>
    </w:div>
    <w:div w:id="191499069">
      <w:bodyDiv w:val="1"/>
      <w:marLeft w:val="0"/>
      <w:marRight w:val="0"/>
      <w:marTop w:val="0"/>
      <w:marBottom w:val="0"/>
      <w:divBdr>
        <w:top w:val="none" w:sz="0" w:space="0" w:color="auto"/>
        <w:left w:val="none" w:sz="0" w:space="0" w:color="auto"/>
        <w:bottom w:val="none" w:sz="0" w:space="0" w:color="auto"/>
        <w:right w:val="none" w:sz="0" w:space="0" w:color="auto"/>
      </w:divBdr>
    </w:div>
    <w:div w:id="258754521">
      <w:bodyDiv w:val="1"/>
      <w:marLeft w:val="0"/>
      <w:marRight w:val="0"/>
      <w:marTop w:val="0"/>
      <w:marBottom w:val="0"/>
      <w:divBdr>
        <w:top w:val="none" w:sz="0" w:space="0" w:color="auto"/>
        <w:left w:val="none" w:sz="0" w:space="0" w:color="auto"/>
        <w:bottom w:val="none" w:sz="0" w:space="0" w:color="auto"/>
        <w:right w:val="none" w:sz="0" w:space="0" w:color="auto"/>
      </w:divBdr>
    </w:div>
    <w:div w:id="396706837">
      <w:bodyDiv w:val="1"/>
      <w:marLeft w:val="0"/>
      <w:marRight w:val="0"/>
      <w:marTop w:val="0"/>
      <w:marBottom w:val="0"/>
      <w:divBdr>
        <w:top w:val="none" w:sz="0" w:space="0" w:color="auto"/>
        <w:left w:val="none" w:sz="0" w:space="0" w:color="auto"/>
        <w:bottom w:val="none" w:sz="0" w:space="0" w:color="auto"/>
        <w:right w:val="none" w:sz="0" w:space="0" w:color="auto"/>
      </w:divBdr>
    </w:div>
    <w:div w:id="449740047">
      <w:bodyDiv w:val="1"/>
      <w:marLeft w:val="0"/>
      <w:marRight w:val="0"/>
      <w:marTop w:val="0"/>
      <w:marBottom w:val="0"/>
      <w:divBdr>
        <w:top w:val="none" w:sz="0" w:space="0" w:color="auto"/>
        <w:left w:val="none" w:sz="0" w:space="0" w:color="auto"/>
        <w:bottom w:val="none" w:sz="0" w:space="0" w:color="auto"/>
        <w:right w:val="none" w:sz="0" w:space="0" w:color="auto"/>
      </w:divBdr>
    </w:div>
    <w:div w:id="480077352">
      <w:bodyDiv w:val="1"/>
      <w:marLeft w:val="0"/>
      <w:marRight w:val="0"/>
      <w:marTop w:val="0"/>
      <w:marBottom w:val="0"/>
      <w:divBdr>
        <w:top w:val="none" w:sz="0" w:space="0" w:color="auto"/>
        <w:left w:val="none" w:sz="0" w:space="0" w:color="auto"/>
        <w:bottom w:val="none" w:sz="0" w:space="0" w:color="auto"/>
        <w:right w:val="none" w:sz="0" w:space="0" w:color="auto"/>
      </w:divBdr>
    </w:div>
    <w:div w:id="688793324">
      <w:bodyDiv w:val="1"/>
      <w:marLeft w:val="0"/>
      <w:marRight w:val="0"/>
      <w:marTop w:val="0"/>
      <w:marBottom w:val="0"/>
      <w:divBdr>
        <w:top w:val="none" w:sz="0" w:space="0" w:color="auto"/>
        <w:left w:val="none" w:sz="0" w:space="0" w:color="auto"/>
        <w:bottom w:val="none" w:sz="0" w:space="0" w:color="auto"/>
        <w:right w:val="none" w:sz="0" w:space="0" w:color="auto"/>
      </w:divBdr>
    </w:div>
    <w:div w:id="717510121">
      <w:bodyDiv w:val="1"/>
      <w:marLeft w:val="0"/>
      <w:marRight w:val="0"/>
      <w:marTop w:val="0"/>
      <w:marBottom w:val="0"/>
      <w:divBdr>
        <w:top w:val="none" w:sz="0" w:space="0" w:color="auto"/>
        <w:left w:val="none" w:sz="0" w:space="0" w:color="auto"/>
        <w:bottom w:val="none" w:sz="0" w:space="0" w:color="auto"/>
        <w:right w:val="none" w:sz="0" w:space="0" w:color="auto"/>
      </w:divBdr>
    </w:div>
    <w:div w:id="734815539">
      <w:bodyDiv w:val="1"/>
      <w:marLeft w:val="0"/>
      <w:marRight w:val="0"/>
      <w:marTop w:val="0"/>
      <w:marBottom w:val="0"/>
      <w:divBdr>
        <w:top w:val="none" w:sz="0" w:space="0" w:color="auto"/>
        <w:left w:val="none" w:sz="0" w:space="0" w:color="auto"/>
        <w:bottom w:val="none" w:sz="0" w:space="0" w:color="auto"/>
        <w:right w:val="none" w:sz="0" w:space="0" w:color="auto"/>
      </w:divBdr>
    </w:div>
    <w:div w:id="793405984">
      <w:bodyDiv w:val="1"/>
      <w:marLeft w:val="0"/>
      <w:marRight w:val="0"/>
      <w:marTop w:val="0"/>
      <w:marBottom w:val="0"/>
      <w:divBdr>
        <w:top w:val="none" w:sz="0" w:space="0" w:color="auto"/>
        <w:left w:val="none" w:sz="0" w:space="0" w:color="auto"/>
        <w:bottom w:val="none" w:sz="0" w:space="0" w:color="auto"/>
        <w:right w:val="none" w:sz="0" w:space="0" w:color="auto"/>
      </w:divBdr>
    </w:div>
    <w:div w:id="807673985">
      <w:bodyDiv w:val="1"/>
      <w:marLeft w:val="0"/>
      <w:marRight w:val="0"/>
      <w:marTop w:val="0"/>
      <w:marBottom w:val="0"/>
      <w:divBdr>
        <w:top w:val="none" w:sz="0" w:space="0" w:color="auto"/>
        <w:left w:val="none" w:sz="0" w:space="0" w:color="auto"/>
        <w:bottom w:val="none" w:sz="0" w:space="0" w:color="auto"/>
        <w:right w:val="none" w:sz="0" w:space="0" w:color="auto"/>
      </w:divBdr>
    </w:div>
    <w:div w:id="815685393">
      <w:bodyDiv w:val="1"/>
      <w:marLeft w:val="0"/>
      <w:marRight w:val="0"/>
      <w:marTop w:val="0"/>
      <w:marBottom w:val="0"/>
      <w:divBdr>
        <w:top w:val="none" w:sz="0" w:space="0" w:color="auto"/>
        <w:left w:val="none" w:sz="0" w:space="0" w:color="auto"/>
        <w:bottom w:val="none" w:sz="0" w:space="0" w:color="auto"/>
        <w:right w:val="none" w:sz="0" w:space="0" w:color="auto"/>
      </w:divBdr>
    </w:div>
    <w:div w:id="1289505895">
      <w:bodyDiv w:val="1"/>
      <w:marLeft w:val="0"/>
      <w:marRight w:val="0"/>
      <w:marTop w:val="0"/>
      <w:marBottom w:val="0"/>
      <w:divBdr>
        <w:top w:val="none" w:sz="0" w:space="0" w:color="auto"/>
        <w:left w:val="none" w:sz="0" w:space="0" w:color="auto"/>
        <w:bottom w:val="none" w:sz="0" w:space="0" w:color="auto"/>
        <w:right w:val="none" w:sz="0" w:space="0" w:color="auto"/>
      </w:divBdr>
    </w:div>
    <w:div w:id="1303533658">
      <w:bodyDiv w:val="1"/>
      <w:marLeft w:val="0"/>
      <w:marRight w:val="0"/>
      <w:marTop w:val="0"/>
      <w:marBottom w:val="0"/>
      <w:divBdr>
        <w:top w:val="none" w:sz="0" w:space="0" w:color="auto"/>
        <w:left w:val="none" w:sz="0" w:space="0" w:color="auto"/>
        <w:bottom w:val="none" w:sz="0" w:space="0" w:color="auto"/>
        <w:right w:val="none" w:sz="0" w:space="0" w:color="auto"/>
      </w:divBdr>
    </w:div>
    <w:div w:id="1364479658">
      <w:bodyDiv w:val="1"/>
      <w:marLeft w:val="0"/>
      <w:marRight w:val="0"/>
      <w:marTop w:val="0"/>
      <w:marBottom w:val="0"/>
      <w:divBdr>
        <w:top w:val="none" w:sz="0" w:space="0" w:color="auto"/>
        <w:left w:val="none" w:sz="0" w:space="0" w:color="auto"/>
        <w:bottom w:val="none" w:sz="0" w:space="0" w:color="auto"/>
        <w:right w:val="none" w:sz="0" w:space="0" w:color="auto"/>
      </w:divBdr>
    </w:div>
    <w:div w:id="1404719124">
      <w:bodyDiv w:val="1"/>
      <w:marLeft w:val="0"/>
      <w:marRight w:val="0"/>
      <w:marTop w:val="0"/>
      <w:marBottom w:val="0"/>
      <w:divBdr>
        <w:top w:val="none" w:sz="0" w:space="0" w:color="auto"/>
        <w:left w:val="none" w:sz="0" w:space="0" w:color="auto"/>
        <w:bottom w:val="none" w:sz="0" w:space="0" w:color="auto"/>
        <w:right w:val="none" w:sz="0" w:space="0" w:color="auto"/>
      </w:divBdr>
    </w:div>
    <w:div w:id="1408571599">
      <w:bodyDiv w:val="1"/>
      <w:marLeft w:val="0"/>
      <w:marRight w:val="0"/>
      <w:marTop w:val="0"/>
      <w:marBottom w:val="0"/>
      <w:divBdr>
        <w:top w:val="none" w:sz="0" w:space="0" w:color="auto"/>
        <w:left w:val="none" w:sz="0" w:space="0" w:color="auto"/>
        <w:bottom w:val="none" w:sz="0" w:space="0" w:color="auto"/>
        <w:right w:val="none" w:sz="0" w:space="0" w:color="auto"/>
      </w:divBdr>
    </w:div>
    <w:div w:id="1410227648">
      <w:bodyDiv w:val="1"/>
      <w:marLeft w:val="0"/>
      <w:marRight w:val="0"/>
      <w:marTop w:val="0"/>
      <w:marBottom w:val="0"/>
      <w:divBdr>
        <w:top w:val="none" w:sz="0" w:space="0" w:color="auto"/>
        <w:left w:val="none" w:sz="0" w:space="0" w:color="auto"/>
        <w:bottom w:val="none" w:sz="0" w:space="0" w:color="auto"/>
        <w:right w:val="none" w:sz="0" w:space="0" w:color="auto"/>
      </w:divBdr>
    </w:div>
    <w:div w:id="1411318712">
      <w:bodyDiv w:val="1"/>
      <w:marLeft w:val="0"/>
      <w:marRight w:val="0"/>
      <w:marTop w:val="0"/>
      <w:marBottom w:val="0"/>
      <w:divBdr>
        <w:top w:val="none" w:sz="0" w:space="0" w:color="auto"/>
        <w:left w:val="none" w:sz="0" w:space="0" w:color="auto"/>
        <w:bottom w:val="none" w:sz="0" w:space="0" w:color="auto"/>
        <w:right w:val="none" w:sz="0" w:space="0" w:color="auto"/>
      </w:divBdr>
    </w:div>
    <w:div w:id="1647128189">
      <w:bodyDiv w:val="1"/>
      <w:marLeft w:val="0"/>
      <w:marRight w:val="0"/>
      <w:marTop w:val="0"/>
      <w:marBottom w:val="0"/>
      <w:divBdr>
        <w:top w:val="none" w:sz="0" w:space="0" w:color="auto"/>
        <w:left w:val="none" w:sz="0" w:space="0" w:color="auto"/>
        <w:bottom w:val="none" w:sz="0" w:space="0" w:color="auto"/>
        <w:right w:val="none" w:sz="0" w:space="0" w:color="auto"/>
      </w:divBdr>
    </w:div>
    <w:div w:id="1727489809">
      <w:bodyDiv w:val="1"/>
      <w:marLeft w:val="0"/>
      <w:marRight w:val="0"/>
      <w:marTop w:val="0"/>
      <w:marBottom w:val="0"/>
      <w:divBdr>
        <w:top w:val="none" w:sz="0" w:space="0" w:color="auto"/>
        <w:left w:val="none" w:sz="0" w:space="0" w:color="auto"/>
        <w:bottom w:val="none" w:sz="0" w:space="0" w:color="auto"/>
        <w:right w:val="none" w:sz="0" w:space="0" w:color="auto"/>
      </w:divBdr>
    </w:div>
    <w:div w:id="1747146388">
      <w:bodyDiv w:val="1"/>
      <w:marLeft w:val="0"/>
      <w:marRight w:val="0"/>
      <w:marTop w:val="0"/>
      <w:marBottom w:val="0"/>
      <w:divBdr>
        <w:top w:val="none" w:sz="0" w:space="0" w:color="auto"/>
        <w:left w:val="none" w:sz="0" w:space="0" w:color="auto"/>
        <w:bottom w:val="none" w:sz="0" w:space="0" w:color="auto"/>
        <w:right w:val="none" w:sz="0" w:space="0" w:color="auto"/>
      </w:divBdr>
    </w:div>
    <w:div w:id="1916012901">
      <w:bodyDiv w:val="1"/>
      <w:marLeft w:val="0"/>
      <w:marRight w:val="0"/>
      <w:marTop w:val="0"/>
      <w:marBottom w:val="0"/>
      <w:divBdr>
        <w:top w:val="none" w:sz="0" w:space="0" w:color="auto"/>
        <w:left w:val="none" w:sz="0" w:space="0" w:color="auto"/>
        <w:bottom w:val="none" w:sz="0" w:space="0" w:color="auto"/>
        <w:right w:val="none" w:sz="0" w:space="0" w:color="auto"/>
      </w:divBdr>
    </w:div>
    <w:div w:id="207029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fo.dengue.mat.br/services/api" TargetMode="External"/><Relationship Id="rId18" Type="http://schemas.openxmlformats.org/officeDocument/2006/relationships/image" Target="media/image8.png"/><Relationship Id="rId26" Type="http://schemas.openxmlformats.org/officeDocument/2006/relationships/hyperlink" Target="https://info.dengue.mat.br/tutorial_api_python/locale-en" TargetMode="External"/><Relationship Id="rId21" Type="http://schemas.openxmlformats.org/officeDocument/2006/relationships/hyperlink" Target="https://www.researchgate.net/publication/347903879" TargetMode="External"/><Relationship Id="rId34"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hyperlink" Target="https://www.ibm.com/topics/arima-model" TargetMode="External"/><Relationship Id="rId33"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gov.br/saude/pt-br/assuntos/saude-de-a-a-z/deng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fo.dengue.mat.br/services/api" TargetMode="External"/><Relationship Id="rId24" Type="http://schemas.openxmlformats.org/officeDocument/2006/relationships/hyperlink" Target="https://www.mdpi.com/2073-431X/8/3/62" TargetMode="External"/><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16/j.respe.2018.05.408" TargetMode="External"/><Relationship Id="rId28" Type="http://schemas.openxmlformats.org/officeDocument/2006/relationships/hyperlink" Target="https://download.inep.gov.br/microdados" TargetMode="External"/><Relationship Id="rId36"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9.png"/><Relationship Id="rId31" Type="http://schemas.openxmlformats.org/officeDocument/2006/relationships/hyperlink" Target="https://www.who.int/health-topics/dengu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jehclara14/Projeto-Aplicado-IV" TargetMode="External"/><Relationship Id="rId22" Type="http://schemas.openxmlformats.org/officeDocument/2006/relationships/hyperlink" Target="https://doi.org/10.1002/sim.7992" TargetMode="External"/><Relationship Id="rId27" Type="http://schemas.openxmlformats.org/officeDocument/2006/relationships/hyperlink" Target="https://info.dengue.mat.br/" TargetMode="External"/><Relationship Id="rId30" Type="http://schemas.openxmlformats.org/officeDocument/2006/relationships/hyperlink" Target="https://opendatasus.saude.gov.br/" TargetMode="External"/><Relationship Id="rId35" Type="http://schemas.openxmlformats.org/officeDocument/2006/relationships/footer" Target="footer3.xml"/><Relationship Id="rId8" Type="http://schemas.openxmlformats.org/officeDocument/2006/relationships/header" Target="header2.xml"/><Relationship Id="rId3" Type="http://schemas.openxmlformats.org/officeDocument/2006/relationships/settings" Target="settings.xm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1540</TotalTime>
  <Pages>10</Pages>
  <Words>2905</Words>
  <Characters>15693</Characters>
  <Application>Microsoft Office Word</Application>
  <DocSecurity>0</DocSecurity>
  <Lines>130</Lines>
  <Paragraphs>37</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
      <vt:lpstr>1. Introdução</vt:lpstr>
      <vt:lpstr>2. Referencial Teórico</vt:lpstr>
      <vt:lpstr>3. Metodologia</vt:lpstr>
      <vt:lpstr>4. Resultados e discussão</vt:lpstr>
      <vt:lpstr>5. Conclusão</vt:lpstr>
      <vt:lpstr>6. Referências bibliográficas</vt:lpstr>
    </vt:vector>
  </TitlesOfParts>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SCALABRINI SAMPAIO</dc:creator>
  <cp:keywords/>
  <dc:description/>
  <cp:lastModifiedBy>JESSICA CLARA DA SILVA SANTOS</cp:lastModifiedBy>
  <cp:revision>12</cp:revision>
  <cp:lastPrinted>2025-03-29T02:55:00Z</cp:lastPrinted>
  <dcterms:created xsi:type="dcterms:W3CDTF">2025-03-29T02:30:00Z</dcterms:created>
  <dcterms:modified xsi:type="dcterms:W3CDTF">2025-05-31T01:03:00Z</dcterms:modified>
</cp:coreProperties>
</file>