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1E59" w14:textId="77777777" w:rsidR="004C3458" w:rsidRDefault="00000000">
      <w:pPr>
        <w:spacing w:after="20"/>
        <w:rPr>
          <w:lang w:eastAsia="ko-KR"/>
        </w:rPr>
      </w:pPr>
      <w:r>
        <w:rPr>
          <w:b/>
          <w:color w:val="0E8574"/>
          <w:lang w:eastAsia="ko-KR"/>
        </w:rPr>
        <w:t>데이터 설계 · 작성 양식</w:t>
      </w:r>
    </w:p>
    <w:p w14:paraId="4CAE1FD6" w14:textId="77777777" w:rsidR="004C3458" w:rsidRDefault="00000000">
      <w:pPr>
        <w:pBdr>
          <w:bottom w:val="single" w:sz="12" w:space="3" w:color="0E8574"/>
        </w:pBdr>
        <w:spacing w:after="40"/>
        <w:rPr>
          <w:lang w:eastAsia="ko-KR"/>
        </w:rPr>
      </w:pPr>
      <w:r>
        <w:rPr>
          <w:b/>
          <w:color w:val="000000"/>
          <w:sz w:val="38"/>
          <w:lang w:eastAsia="ko-KR"/>
        </w:rPr>
        <w:t>테이블설계(논리)</w:t>
      </w:r>
    </w:p>
    <w:p w14:paraId="4F0836F9" w14:textId="77777777" w:rsidR="004C3458" w:rsidRDefault="00000000">
      <w:pPr>
        <w:spacing w:after="160"/>
        <w:rPr>
          <w:lang w:eastAsia="ko-KR"/>
        </w:rPr>
      </w:pPr>
      <w:r>
        <w:rPr>
          <w:color w:val="615D59"/>
          <w:sz w:val="19"/>
          <w:lang w:eastAsia="ko-KR"/>
        </w:rPr>
        <w:t>클라우드캡스톤디자인2 · 6주차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4752"/>
        <w:gridCol w:w="1584"/>
        <w:gridCol w:w="7344"/>
      </w:tblGrid>
      <w:tr w:rsidR="004C3458" w14:paraId="3527C678" w14:textId="77777777"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0931CD52" w14:textId="77777777" w:rsidR="004C3458" w:rsidRDefault="00000000">
            <w:r>
              <w:rPr>
                <w:b/>
                <w:color w:val="FFFFFF"/>
                <w:sz w:val="20"/>
              </w:rPr>
              <w:t>조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E749E" w14:textId="0B6041E4" w:rsidR="004C3458" w:rsidRDefault="00BA2651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7조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17ECA339" w14:textId="77777777" w:rsidR="004C3458" w:rsidRDefault="00000000">
            <w:r>
              <w:rPr>
                <w:b/>
                <w:color w:val="FFFFFF"/>
                <w:sz w:val="20"/>
              </w:rPr>
              <w:t>대상 프로세스</w:t>
            </w:r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E82AB" w14:textId="4734DC8A" w:rsidR="004C3458" w:rsidRDefault="000C363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01, 02, 04, 07</w:t>
            </w:r>
          </w:p>
        </w:tc>
      </w:tr>
      <w:tr w:rsidR="004C3458" w14:paraId="6A667460" w14:textId="77777777"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51F5B63F" w14:textId="77777777" w:rsidR="004C3458" w:rsidRDefault="00000000"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D61C2" w14:textId="13DC33F3" w:rsidR="004C3458" w:rsidRDefault="00BA2651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2026.10.07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4B7C2545" w14:textId="77777777" w:rsidR="004C3458" w:rsidRDefault="00000000">
            <w:r>
              <w:rPr>
                <w:b/>
                <w:color w:val="FFFFFF"/>
                <w:sz w:val="20"/>
              </w:rPr>
              <w:t>작성자</w:t>
            </w:r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EA114" w14:textId="41C69184" w:rsidR="004C3458" w:rsidRDefault="00BA2651">
            <w:r>
              <w:rPr>
                <w:rFonts w:hint="eastAsia"/>
                <w:lang w:eastAsia="ko-KR"/>
              </w:rPr>
              <w:t>정가람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5322"/>
      </w:tblGrid>
      <w:tr w:rsidR="004C3458" w14:paraId="0B3EC15B" w14:textId="77777777" w:rsidTr="000C363F">
        <w:trPr>
          <w:trHeight w:val="6770"/>
        </w:trPr>
        <w:tc>
          <w:tcPr>
            <w:tcW w:w="15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B68C1" w14:textId="57C8240B" w:rsidR="004C3458" w:rsidRDefault="00D218E0">
            <w:pPr>
              <w:rPr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341BAA51" wp14:editId="2461A39E">
                  <wp:extent cx="9592310" cy="4178300"/>
                  <wp:effectExtent l="0" t="0" r="8890" b="0"/>
                  <wp:docPr id="13777229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7229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2310" cy="417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color w:val="FF0000"/>
        </w:rPr>
        <w:t>확인 필요 사항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553"/>
          </w:tcPr>
          <w:p>
            <w:r>
              <w:rPr>
                <w:color w:val="FF0000"/>
              </w:rPr>
              <w:t>엔티티 누락</w:t>
            </w:r>
          </w:p>
        </w:tc>
        <w:tc>
          <w:tcPr>
            <w:tcW w:type="dxa" w:w="7553"/>
          </w:tcPr>
          <w:p>
            <w:r>
              <w:rPr>
                <w:color w:val="FF0000"/>
              </w:rPr>
              <w:t>테이블설계(개념) 단계에서 정리했던 '사용자 정보' 테이블이 이 ERD에 없습니다 — 복원이 필요합니다.</w:t>
            </w:r>
          </w:p>
        </w:tc>
      </w:tr>
      <w:tr>
        <w:tc>
          <w:tcPr>
            <w:tcW w:type="dxa" w:w="7553"/>
          </w:tcPr>
          <w:p>
            <w:r>
              <w:rPr>
                <w:color w:val="FF0000"/>
              </w:rPr>
              <w:t>명칭·그레인 확인</w:t>
            </w:r>
          </w:p>
        </w:tc>
        <w:tc>
          <w:tcPr>
            <w:tcW w:type="dxa" w:w="7553"/>
          </w:tcPr>
          <w:p>
            <w:r>
              <w:rPr>
                <w:color w:val="FF0000"/>
              </w:rPr>
              <w:t>'상담사 월별 연결 집계'가 이 ERD에서는 'counselor_connections(상담사 연결 내역)'로, 월별 집계가 아니라 연결 건별 로그로 바뀌어 있습니다 — 의도한 변경인지 확인해주세요.</w:t>
            </w:r>
          </w:p>
        </w:tc>
      </w:tr>
    </w:tbl>
    <w:p w14:paraId="018C82AD" w14:textId="77777777" w:rsidR="00221A1F" w:rsidRDefault="00221A1F" w:rsidP="000C363F">
      <w:pPr>
        <w:rPr>
          <w:lang w:eastAsia="ko-KR"/>
        </w:rPr>
      </w:pPr>
    </w:p>
    <w:sectPr w:rsidR="00221A1F" w:rsidSect="00034616"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FCCE2" w14:textId="77777777" w:rsidR="008239FB" w:rsidRDefault="008239FB" w:rsidP="00BA2651">
      <w:pPr>
        <w:spacing w:after="0" w:line="240" w:lineRule="auto"/>
      </w:pPr>
      <w:r>
        <w:separator/>
      </w:r>
    </w:p>
  </w:endnote>
  <w:endnote w:type="continuationSeparator" w:id="0">
    <w:p w14:paraId="1D7432BC" w14:textId="77777777" w:rsidR="008239FB" w:rsidRDefault="008239FB" w:rsidP="00BA2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8659E" w14:textId="77777777" w:rsidR="008239FB" w:rsidRDefault="008239FB" w:rsidP="00BA2651">
      <w:pPr>
        <w:spacing w:after="0" w:line="240" w:lineRule="auto"/>
      </w:pPr>
      <w:r>
        <w:separator/>
      </w:r>
    </w:p>
  </w:footnote>
  <w:footnote w:type="continuationSeparator" w:id="0">
    <w:p w14:paraId="39CDAB01" w14:textId="77777777" w:rsidR="008239FB" w:rsidRDefault="008239FB" w:rsidP="00BA26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888073">
    <w:abstractNumId w:val="8"/>
  </w:num>
  <w:num w:numId="2" w16cid:durableId="173762777">
    <w:abstractNumId w:val="6"/>
  </w:num>
  <w:num w:numId="3" w16cid:durableId="1913001302">
    <w:abstractNumId w:val="5"/>
  </w:num>
  <w:num w:numId="4" w16cid:durableId="1601256210">
    <w:abstractNumId w:val="4"/>
  </w:num>
  <w:num w:numId="5" w16cid:durableId="1734039802">
    <w:abstractNumId w:val="7"/>
  </w:num>
  <w:num w:numId="6" w16cid:durableId="1447240048">
    <w:abstractNumId w:val="3"/>
  </w:num>
  <w:num w:numId="7" w16cid:durableId="343678975">
    <w:abstractNumId w:val="2"/>
  </w:num>
  <w:num w:numId="8" w16cid:durableId="407728660">
    <w:abstractNumId w:val="1"/>
  </w:num>
  <w:num w:numId="9" w16cid:durableId="214272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63F"/>
    <w:rsid w:val="0015074B"/>
    <w:rsid w:val="00221A1F"/>
    <w:rsid w:val="0029639D"/>
    <w:rsid w:val="00326F90"/>
    <w:rsid w:val="004C3458"/>
    <w:rsid w:val="008239FB"/>
    <w:rsid w:val="00AA1D8D"/>
    <w:rsid w:val="00B47730"/>
    <w:rsid w:val="00BA2651"/>
    <w:rsid w:val="00CB0664"/>
    <w:rsid w:val="00D218E0"/>
    <w:rsid w:val="00E67A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2A95AA"/>
  <w14:defaultImageDpi w14:val="300"/>
  <w15:docId w15:val="{72306A6E-51A6-49DF-9D68-6123D394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정가람</cp:lastModifiedBy>
  <cp:revision>4</cp:revision>
  <dcterms:created xsi:type="dcterms:W3CDTF">2013-12-23T23:15:00Z</dcterms:created>
  <dcterms:modified xsi:type="dcterms:W3CDTF">2026-10-07T03:59:00Z</dcterms:modified>
  <cp:category/>
</cp:coreProperties>
</file>