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Jacob E. Herschberger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4"/>
          <w:szCs w:val="24"/>
        </w:rPr>
        <w:t>Ph.D. Student and Research Assistant • University of Florida</w:t>
      </w:r>
    </w:p>
    <w:p>
      <w:pPr>
        <w:pStyle w:val="Normal"/>
        <w:spacing w:lineRule="auto" w:line="240" w:before="60" w:after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Department of Entomology and Nematology • EYN 2128</w:t>
      </w:r>
    </w:p>
    <w:p>
      <w:pPr>
        <w:pStyle w:val="Normal"/>
        <w:spacing w:lineRule="auto" w:line="240" w:before="60" w:after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Email:</w:t>
      </w:r>
      <w:r>
        <w:rPr>
          <w:rFonts w:cs="Times New Roman" w:ascii="Times New Roman" w:hAnsi="Times New Roman"/>
          <w:sz w:val="24"/>
          <w:szCs w:val="24"/>
        </w:rPr>
        <w:t xml:space="preserve"> j.herschberger@ufl.edu</w:t>
      </w:r>
    </w:p>
    <w:p>
      <w:pPr>
        <w:pStyle w:val="Normal"/>
        <w:pBdr>
          <w:bottom w:val="single" w:sz="4" w:space="1" w:color="000000"/>
        </w:pBdr>
        <w:spacing w:lineRule="auto" w:line="240" w:before="6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>Ph.D.</w:t>
      </w:r>
      <w:r>
        <w:rPr>
          <w:rFonts w:cs="Times New Roman" w:ascii="Times New Roman" w:hAnsi="Times New Roman"/>
          <w:i/>
          <w:sz w:val="24"/>
          <w:szCs w:val="24"/>
        </w:rPr>
        <w:t xml:space="preserve">  University of Florida, </w:t>
      </w:r>
      <w:r>
        <w:rPr>
          <w:rFonts w:cs="Times New Roman" w:ascii="Times New Roman" w:hAnsi="Times New Roman"/>
          <w:iCs/>
          <w:sz w:val="24"/>
          <w:szCs w:val="24"/>
        </w:rPr>
        <w:t>Entomology and Nematology, Gainesville, FL</w:t>
      </w:r>
      <w:r>
        <w:rPr>
          <w:rFonts w:cs="Times New Roman" w:ascii="Times New Roman" w:hAnsi="Times New Roman"/>
          <w:i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2022-present</w:t>
      </w:r>
    </w:p>
    <w:p>
      <w:pPr>
        <w:pStyle w:val="Normal"/>
        <w:spacing w:lineRule="auto" w:line="240" w:before="60"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Dissertation “Plant chemical defense optimization across latitude gradients”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>Advisor: Dr. Phil Hahn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>M.S.</w:t>
      </w:r>
      <w:r>
        <w:rPr>
          <w:rFonts w:cs="Times New Roman" w:ascii="Times New Roman" w:hAnsi="Times New Roman"/>
          <w:i/>
          <w:sz w:val="24"/>
          <w:szCs w:val="24"/>
        </w:rPr>
        <w:t xml:space="preserve">  The University of Alabama, </w:t>
      </w:r>
      <w:r>
        <w:rPr>
          <w:rFonts w:cs="Times New Roman" w:ascii="Times New Roman" w:hAnsi="Times New Roman"/>
          <w:iCs/>
          <w:sz w:val="24"/>
          <w:szCs w:val="24"/>
        </w:rPr>
        <w:t>Biological Sciences, Tuscaloosa, AL</w:t>
      </w:r>
      <w:r>
        <w:rPr>
          <w:rFonts w:cs="Times New Roman" w:ascii="Times New Roman" w:hAnsi="Times New Roman"/>
          <w:i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2022</w:t>
      </w:r>
    </w:p>
    <w:p>
      <w:pPr>
        <w:pStyle w:val="Normal"/>
        <w:spacing w:lineRule="auto" w:line="240" w:before="60"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Thesis: “Neighboring plants and herbivory influence pollinator attraction”</w:t>
      </w:r>
    </w:p>
    <w:p>
      <w:pPr>
        <w:pStyle w:val="Normal"/>
        <w:spacing w:lineRule="auto" w:line="240" w:before="60"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Advisor: Dr. Monica Kersch-Becker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Cs/>
          <w:sz w:val="24"/>
          <w:szCs w:val="24"/>
        </w:rPr>
        <w:t>B.S.</w:t>
      </w:r>
      <w:r>
        <w:rPr>
          <w:rFonts w:cs="Times New Roman" w:ascii="Times New Roman" w:hAnsi="Times New Roman"/>
          <w:i/>
          <w:sz w:val="24"/>
          <w:szCs w:val="24"/>
        </w:rPr>
        <w:t xml:space="preserve"> Millersville University of Pennsylvania, </w:t>
      </w:r>
      <w:r>
        <w:rPr>
          <w:rFonts w:cs="Times New Roman" w:ascii="Times New Roman" w:hAnsi="Times New Roman"/>
          <w:iCs/>
          <w:sz w:val="24"/>
          <w:szCs w:val="24"/>
        </w:rPr>
        <w:t>Biology Department, Millersville, PA</w:t>
      </w:r>
      <w:r>
        <w:rPr>
          <w:rFonts w:cs="Times New Roman" w:ascii="Times New Roman" w:hAnsi="Times New Roman"/>
          <w:i/>
          <w:sz w:val="24"/>
          <w:szCs w:val="24"/>
        </w:rPr>
        <w:t xml:space="preserve"> 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2019</w:t>
      </w:r>
    </w:p>
    <w:p>
      <w:pPr>
        <w:pStyle w:val="Normal"/>
        <w:spacing w:lineRule="auto" w:line="240" w:before="60" w:after="60"/>
        <w:ind w:hanging="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Senior project: “Plant fitness and insect-feeding choice in response to induced herbivory”</w:t>
      </w:r>
    </w:p>
    <w:p>
      <w:pPr>
        <w:pStyle w:val="Normal"/>
        <w:spacing w:lineRule="auto" w:line="240" w:before="60"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Advisors: Drs. John Wallace and Christopher Stieha </w:t>
      </w:r>
    </w:p>
    <w:p>
      <w:pPr>
        <w:pStyle w:val="Normal"/>
        <w:pBdr>
          <w:bottom w:val="single" w:sz="4" w:space="1" w:color="000000"/>
        </w:pBdr>
        <w:spacing w:lineRule="auto" w:line="240" w:before="24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Research Interests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Interest 1:</w:t>
      </w:r>
      <w:r>
        <w:rPr>
          <w:rFonts w:cs="Times New Roman" w:ascii="Times New Roman" w:hAnsi="Times New Roman"/>
          <w:sz w:val="24"/>
          <w:szCs w:val="24"/>
        </w:rPr>
        <w:t xml:space="preserve"> Herbivore induced chemical defenses can influence multiple aspects of plant physiology, plant communities and arthropod communities. I would like to investigate plant responses to herbivory and how those responses can affect the plant physiology, or multiple aspects of the surrounding insect community across latitudinal gradients.</w:t>
      </w:r>
    </w:p>
    <w:p>
      <w:pPr>
        <w:pStyle w:val="Normal"/>
        <w:pBdr>
          <w:bottom w:val="single" w:sz="4" w:space="1" w:color="000000"/>
        </w:pBdr>
        <w:spacing w:lineRule="auto" w:line="240" w:before="24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Conference Presentations</w:t>
      </w:r>
    </w:p>
    <w:p>
      <w:pPr>
        <w:pStyle w:val="Normal"/>
        <w:tabs>
          <w:tab w:val="clear" w:pos="720"/>
          <w:tab w:val="right" w:pos="9360" w:leader="none"/>
        </w:tabs>
        <w:spacing w:lineRule="auto" w:line="276" w:before="60" w:after="0"/>
        <w:ind w:hanging="720"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Herschberger JE</w:t>
      </w:r>
      <w:r>
        <w:rPr>
          <w:rFonts w:cs="Times New Roman" w:ascii="Times New Roman" w:hAnsi="Times New Roman"/>
          <w:sz w:val="24"/>
          <w:szCs w:val="24"/>
        </w:rPr>
        <w:t xml:space="preserve">, Calixto ES, &amp; Hahn PG. </w:t>
      </w:r>
      <w:r>
        <w:rPr>
          <w:rFonts w:cs="Times New Roman" w:ascii="Times New Roman" w:hAnsi="Times New Roman"/>
          <w:b/>
          <w:sz w:val="24"/>
          <w:szCs w:val="24"/>
        </w:rPr>
        <w:t>2023</w:t>
      </w:r>
      <w:r>
        <w:rPr>
          <w:rFonts w:cs="Times New Roman" w:ascii="Times New Roman" w:hAnsi="Times New Roman"/>
          <w:bCs/>
          <w:sz w:val="24"/>
          <w:szCs w:val="24"/>
        </w:rPr>
        <w:t xml:space="preserve">. Defense and floral trait trade-offs in 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Solanum carolinense</w:t>
      </w:r>
      <w:r>
        <w:rPr>
          <w:rFonts w:cs="Times New Roman" w:ascii="Times New Roman" w:hAnsi="Times New Roman"/>
          <w:bCs/>
          <w:sz w:val="24"/>
          <w:szCs w:val="24"/>
        </w:rPr>
        <w:t xml:space="preserve"> across a latitudinal gradient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.</w:t>
      </w:r>
      <w:r>
        <w:rPr>
          <w:rFonts w:cs="Times New Roman" w:ascii="Times New Roman" w:hAnsi="Times New Roman"/>
          <w:bCs/>
          <w:i w:val="false"/>
          <w:iCs w:val="false"/>
          <w:sz w:val="24"/>
          <w:szCs w:val="24"/>
        </w:rPr>
        <w:t xml:space="preserve"> Ecological Society of America</w:t>
      </w:r>
      <w:r>
        <w:rPr>
          <w:rFonts w:cs="Times New Roman" w:ascii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Conference, Portland, OR.</w:t>
      </w:r>
    </w:p>
    <w:p>
      <w:pPr>
        <w:pStyle w:val="Normal"/>
        <w:tabs>
          <w:tab w:val="clear" w:pos="720"/>
          <w:tab w:val="right" w:pos="9360" w:leader="none"/>
        </w:tabs>
        <w:spacing w:lineRule="auto" w:line="276" w:before="60" w:after="0"/>
        <w:ind w:hanging="720"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Herschberger JE</w:t>
      </w:r>
      <w:r>
        <w:rPr>
          <w:rFonts w:cs="Times New Roman" w:ascii="Times New Roman" w:hAnsi="Times New Roman"/>
          <w:sz w:val="24"/>
          <w:szCs w:val="24"/>
        </w:rPr>
        <w:t xml:space="preserve">, Calixto ES, &amp; Hahn PG. </w:t>
      </w:r>
      <w:r>
        <w:rPr>
          <w:rFonts w:cs="Times New Roman" w:ascii="Times New Roman" w:hAnsi="Times New Roman"/>
          <w:b/>
          <w:sz w:val="24"/>
          <w:szCs w:val="24"/>
        </w:rPr>
        <w:t>2023</w:t>
      </w:r>
      <w:r>
        <w:rPr>
          <w:rFonts w:cs="Times New Roman" w:ascii="Times New Roman" w:hAnsi="Times New Roman"/>
          <w:bCs/>
          <w:sz w:val="24"/>
          <w:szCs w:val="24"/>
        </w:rPr>
        <w:t xml:space="preserve">. Defense trait trade-offs in 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Solanum carolinense</w:t>
      </w:r>
      <w:r>
        <w:rPr>
          <w:rFonts w:cs="Times New Roman" w:ascii="Times New Roman" w:hAnsi="Times New Roman"/>
          <w:bCs/>
          <w:sz w:val="24"/>
          <w:szCs w:val="24"/>
        </w:rPr>
        <w:t xml:space="preserve"> across latitudinal gradients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.</w:t>
      </w:r>
      <w:r>
        <w:rPr>
          <w:rFonts w:cs="Times New Roman" w:ascii="Times New Roman" w:hAnsi="Times New Roman"/>
          <w:bCs/>
          <w:i w:val="false"/>
          <w:iCs w:val="false"/>
          <w:sz w:val="24"/>
          <w:szCs w:val="24"/>
        </w:rPr>
        <w:t xml:space="preserve"> Gorden Research</w:t>
      </w:r>
      <w:r>
        <w:rPr>
          <w:rFonts w:cs="Times New Roman" w:ascii="Times New Roman" w:hAnsi="Times New Roman"/>
          <w:i w:val="false"/>
          <w:iCs w:val="false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Conference, Ventura, CA.</w:t>
      </w:r>
    </w:p>
    <w:p>
      <w:pPr>
        <w:pStyle w:val="Normal"/>
        <w:tabs>
          <w:tab w:val="clear" w:pos="720"/>
          <w:tab w:val="right" w:pos="9360" w:leader="none"/>
        </w:tabs>
        <w:spacing w:lineRule="auto" w:line="276" w:before="60" w:after="0"/>
        <w:ind w:hanging="720"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  <w:u w:val="single"/>
        </w:rPr>
        <w:t>Herschberger JE</w:t>
      </w:r>
      <w:r>
        <w:rPr>
          <w:rFonts w:cs="Times New Roman" w:ascii="Times New Roman" w:hAnsi="Times New Roman"/>
          <w:bCs/>
          <w:sz w:val="24"/>
          <w:szCs w:val="24"/>
        </w:rPr>
        <w:t xml:space="preserve">, &amp; Kersch-Becker MF. </w:t>
      </w:r>
      <w:r>
        <w:rPr>
          <w:rFonts w:cs="Times New Roman" w:ascii="Times New Roman" w:hAnsi="Times New Roman"/>
          <w:b/>
          <w:bCs/>
          <w:sz w:val="24"/>
          <w:szCs w:val="24"/>
        </w:rPr>
        <w:t>2021</w:t>
      </w:r>
      <w:r>
        <w:rPr>
          <w:rFonts w:cs="Times New Roman" w:ascii="Times New Roman" w:hAnsi="Times New Roman"/>
          <w:bCs/>
          <w:sz w:val="24"/>
          <w:szCs w:val="24"/>
        </w:rPr>
        <w:t xml:space="preserve">. Volatile organic compound (VOC) emissions and seed set of 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Solidago altissima</w:t>
      </w:r>
      <w:r>
        <w:rPr>
          <w:rFonts w:cs="Times New Roman" w:ascii="Times New Roman" w:hAnsi="Times New Roman"/>
          <w:bCs/>
          <w:sz w:val="24"/>
          <w:szCs w:val="24"/>
        </w:rPr>
        <w:t xml:space="preserve"> in response to herbivory and conspecific density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 xml:space="preserve">. </w:t>
      </w:r>
      <w:r>
        <w:rPr>
          <w:rFonts w:cs="Times New Roman" w:ascii="Times New Roman" w:hAnsi="Times New Roman"/>
          <w:bCs/>
          <w:sz w:val="24"/>
          <w:szCs w:val="24"/>
        </w:rPr>
        <w:t>Entomological Society of America Annual Conference, Denver, CO.</w:t>
      </w:r>
    </w:p>
    <w:p>
      <w:pPr>
        <w:pStyle w:val="Normal"/>
        <w:tabs>
          <w:tab w:val="clear" w:pos="720"/>
          <w:tab w:val="right" w:pos="9360" w:leader="none"/>
        </w:tabs>
        <w:spacing w:lineRule="auto" w:line="276" w:before="60" w:after="0"/>
        <w:ind w:hanging="720"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Herschberger JE</w:t>
      </w:r>
      <w:r>
        <w:rPr>
          <w:rFonts w:cs="Times New Roman" w:ascii="Times New Roman" w:hAnsi="Times New Roman"/>
          <w:sz w:val="24"/>
          <w:szCs w:val="24"/>
        </w:rPr>
        <w:t xml:space="preserve">, Kersch-Becker MF, Greenspan SE, Neely WJ, Becker CG, &amp; Romero GQ. </w:t>
      </w:r>
      <w:r>
        <w:rPr>
          <w:rFonts w:cs="Times New Roman" w:ascii="Times New Roman" w:hAnsi="Times New Roman"/>
          <w:b/>
          <w:sz w:val="24"/>
          <w:szCs w:val="24"/>
        </w:rPr>
        <w:t>2020</w:t>
      </w:r>
      <w:r>
        <w:rPr>
          <w:rFonts w:cs="Times New Roman" w:ascii="Times New Roman" w:hAnsi="Times New Roman"/>
          <w:bCs/>
          <w:sz w:val="24"/>
          <w:szCs w:val="24"/>
        </w:rPr>
        <w:t xml:space="preserve">. </w:t>
      </w:r>
      <w:r>
        <w:rPr>
          <w:rFonts w:cs="Times New Roman" w:ascii="Times New Roman" w:hAnsi="Times New Roman"/>
          <w:sz w:val="24"/>
          <w:szCs w:val="24"/>
        </w:rPr>
        <w:t>Leaf rolling caterpillars facilitate arthropod community and microbiome on plants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 xml:space="preserve">. </w:t>
      </w:r>
      <w:r>
        <w:rPr>
          <w:rFonts w:cs="Times New Roman" w:ascii="Times New Roman" w:hAnsi="Times New Roman"/>
          <w:sz w:val="24"/>
          <w:szCs w:val="24"/>
        </w:rPr>
        <w:t>Entomological Society of America Annual Conference, (Virtual).</w:t>
      </w:r>
    </w:p>
    <w:p>
      <w:pPr>
        <w:pStyle w:val="Normal"/>
        <w:tabs>
          <w:tab w:val="clear" w:pos="720"/>
          <w:tab w:val="right" w:pos="9360" w:leader="none"/>
        </w:tabs>
        <w:spacing w:lineRule="auto" w:line="276" w:before="60" w:after="0"/>
        <w:ind w:hanging="720"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  <w:u w:val="single"/>
        </w:rPr>
        <w:t>Herschberger JE</w:t>
      </w:r>
      <w:r>
        <w:rPr>
          <w:rFonts w:cs="Times New Roman" w:ascii="Times New Roman" w:hAnsi="Times New Roman"/>
          <w:bCs/>
          <w:sz w:val="24"/>
          <w:szCs w:val="24"/>
        </w:rPr>
        <w:t xml:space="preserve">, Stieha CR, &amp; Wagner RL. </w:t>
      </w:r>
      <w:r>
        <w:rPr>
          <w:rFonts w:cs="Times New Roman" w:ascii="Times New Roman" w:hAnsi="Times New Roman"/>
          <w:b/>
          <w:sz w:val="24"/>
          <w:szCs w:val="24"/>
        </w:rPr>
        <w:t>2019</w:t>
      </w:r>
      <w:r>
        <w:rPr>
          <w:rFonts w:cs="Times New Roman" w:ascii="Times New Roman" w:hAnsi="Times New Roman"/>
          <w:bCs/>
          <w:sz w:val="24"/>
          <w:szCs w:val="24"/>
        </w:rPr>
        <w:t xml:space="preserve">. </w:t>
      </w:r>
      <w:r>
        <w:rPr>
          <w:rFonts w:cs="Times New Roman" w:ascii="Times New Roman" w:hAnsi="Times New Roman"/>
          <w:sz w:val="24"/>
          <w:szCs w:val="24"/>
        </w:rPr>
        <w:t>Plant fitness responses and insect-feeding choice in response to induced herbivory</w:t>
      </w:r>
      <w:r>
        <w:rPr>
          <w:rFonts w:cs="Times New Roman" w:ascii="Times New Roman" w:hAnsi="Times New Roman"/>
          <w:bCs/>
          <w:sz w:val="24"/>
          <w:szCs w:val="24"/>
        </w:rPr>
        <w:t>.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Commonwealth of Pennsylvania University Biologists, Edinboro, PA.</w:t>
      </w:r>
    </w:p>
    <w:p>
      <w:pPr>
        <w:pStyle w:val="Normal"/>
        <w:tabs>
          <w:tab w:val="clear" w:pos="720"/>
          <w:tab w:val="right" w:pos="9360" w:leader="none"/>
        </w:tabs>
        <w:spacing w:lineRule="auto" w:line="276" w:before="59" w:after="122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  <w:u w:val="single"/>
        </w:rPr>
        <w:t>Herschberger JE</w:t>
      </w:r>
      <w:r>
        <w:rPr>
          <w:rFonts w:cs="Times New Roman" w:ascii="Times New Roman" w:hAnsi="Times New Roman"/>
          <w:bCs/>
          <w:sz w:val="24"/>
          <w:szCs w:val="24"/>
        </w:rPr>
        <w:t>, Stieha CR, &amp; Wagner RL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  <w:r>
        <w:rPr>
          <w:rFonts w:cs="Times New Roman" w:ascii="Times New Roman" w:hAnsi="Times New Roman"/>
          <w:b/>
          <w:bCs/>
          <w:sz w:val="24"/>
          <w:szCs w:val="24"/>
        </w:rPr>
        <w:t>2019.</w:t>
      </w:r>
      <w:r>
        <w:rPr>
          <w:rFonts w:cs="Times New Roman" w:ascii="Times New Roman" w:hAnsi="Times New Roman"/>
          <w:sz w:val="24"/>
          <w:szCs w:val="24"/>
        </w:rPr>
        <w:t xml:space="preserve"> Plant fitness responses and insect-feeding choice in response to induced herbivory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 xml:space="preserve">. </w:t>
      </w:r>
      <w:r>
        <w:rPr>
          <w:rFonts w:cs="Times New Roman" w:ascii="Times New Roman" w:hAnsi="Times New Roman"/>
          <w:sz w:val="24"/>
          <w:szCs w:val="24"/>
        </w:rPr>
        <w:t>Native Plants in the Landscape Conference, Millersville, PA.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right" w:pos="9360" w:leader="none"/>
        </w:tabs>
        <w:spacing w:lineRule="auto" w:line="276" w:before="24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Grants and Fellowships</w:t>
      </w:r>
    </w:p>
    <w:p>
      <w:pPr>
        <w:pStyle w:val="Normal"/>
        <w:tabs>
          <w:tab w:val="clear" w:pos="720"/>
          <w:tab w:val="right" w:pos="9360" w:leader="none"/>
        </w:tabs>
        <w:bidi w:val="0"/>
        <w:spacing w:lineRule="auto" w:line="240" w:before="60" w:after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Travel grant award, </w:t>
      </w:r>
      <w:r>
        <w:rPr>
          <w:rFonts w:eastAsia="Calibri"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kern w:val="0"/>
          <w:sz w:val="24"/>
          <w:szCs w:val="24"/>
          <w:lang w:val="en-US" w:eastAsia="en-US" w:bidi="ar-SA"/>
        </w:rPr>
        <w:t>Ecological Society of America</w:t>
      </w: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 xml:space="preserve"> Conference </w:t>
      </w:r>
      <w:r>
        <w:rPr>
          <w:rFonts w:cs="Times New Roman" w:ascii="Times New Roman" w:hAnsi="Times New Roman"/>
          <w:i/>
          <w:iCs/>
          <w:sz w:val="24"/>
          <w:szCs w:val="24"/>
        </w:rPr>
        <w:t>($350)</w:t>
        <w:tab/>
        <w:t>Fall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 xml:space="preserve"> 2023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Conference fee award, </w:t>
      </w:r>
      <w:r>
        <w:rPr>
          <w:rFonts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 xml:space="preserve">Gordon Research Conference </w:t>
      </w:r>
      <w:r>
        <w:rPr>
          <w:rFonts w:cs="Times New Roman" w:ascii="Times New Roman" w:hAnsi="Times New Roman"/>
          <w:i/>
          <w:iCs/>
          <w:sz w:val="24"/>
          <w:szCs w:val="24"/>
        </w:rPr>
        <w:t>($435)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Spring 2023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0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Grinter Fellowship</w:t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  <w:t>, University of Florida ($4000)</w:t>
        <w:tab/>
        <w:t>Fall 2022-Spring 2023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Fall 2021 Research &amp; Conference Funding, 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University of Alabama </w:t>
      </w:r>
      <w:r>
        <w:rPr>
          <w:rFonts w:cs="Times New Roman" w:ascii="Times New Roman" w:hAnsi="Times New Roman"/>
          <w:sz w:val="24"/>
          <w:szCs w:val="24"/>
        </w:rPr>
        <w:t>($655)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Fall 2021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Tanglewood Research Award, 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University of Alabama </w:t>
      </w:r>
      <w:r>
        <w:rPr>
          <w:rFonts w:cs="Times New Roman" w:ascii="Times New Roman" w:hAnsi="Times New Roman"/>
          <w:sz w:val="24"/>
          <w:szCs w:val="24"/>
        </w:rPr>
        <w:t>($2000)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Summer 2021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Tanglewood Fellowship, 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University of Alabama </w:t>
      </w:r>
      <w:r>
        <w:rPr>
          <w:rFonts w:cs="Times New Roman" w:ascii="Times New Roman" w:hAnsi="Times New Roman"/>
          <w:sz w:val="24"/>
          <w:szCs w:val="24"/>
        </w:rPr>
        <w:t>($4941)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Summer 2021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Entomology society of America conference fees, 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University of Alabama </w:t>
      </w:r>
      <w:r>
        <w:rPr>
          <w:rFonts w:cs="Times New Roman" w:ascii="Times New Roman" w:hAnsi="Times New Roman"/>
          <w:sz w:val="24"/>
          <w:szCs w:val="24"/>
        </w:rPr>
        <w:t>($47)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Fall 2020</w:t>
      </w:r>
    </w:p>
    <w:p>
      <w:pPr>
        <w:pStyle w:val="Normal"/>
        <w:pBdr>
          <w:bottom w:val="single" w:sz="4" w:space="1" w:color="000000"/>
        </w:pBdr>
        <w:spacing w:lineRule="auto" w:line="240" w:before="24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Research Experience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Plant-herbivore-pollinator interactions- University of Florida</w:t>
        <w:tab/>
        <w:t>August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 xml:space="preserve"> 2022-present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right" w:pos="9360" w:leader="none"/>
        </w:tabs>
        <w:spacing w:lineRule="auto" w:line="240" w:before="60" w:after="60"/>
        <w:contextualSpacing/>
        <w:rPr/>
      </w:pPr>
      <w:r>
        <w:rPr/>
        <w:t>Quantified herbivore defense traits variance and correlation in plants across a latitudinal gradient and resource availability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Plant-pollinator interactions- The University of Alabama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January 2020-August 2022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right" w:pos="9360" w:leader="none"/>
        </w:tabs>
        <w:spacing w:lineRule="auto" w:line="240" w:before="60" w:after="60"/>
        <w:contextualSpacing/>
        <w:rPr/>
      </w:pPr>
      <w:r>
        <w:rPr/>
        <w:t>Investigated floral volatile production and seed set in relation to herbivory and conspecific density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right" w:pos="9360" w:leader="none"/>
        </w:tabs>
        <w:spacing w:lineRule="auto" w:line="240" w:before="60" w:after="60"/>
        <w:contextualSpacing/>
        <w:rPr/>
      </w:pPr>
      <w:r>
        <w:rPr/>
        <w:t>Surveyed pollinator species, flowering species, and collected volatile organic compounds (VOCs) from flowering species to construct plant-pollinator-VOC networks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Plant-herbivore interactions- Millersville University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May 2018-May 2019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right" w:pos="9360" w:leader="none"/>
        </w:tabs>
        <w:spacing w:lineRule="auto" w:line="240" w:before="60" w:after="60"/>
        <w:contextualSpacing/>
        <w:rPr/>
      </w:pPr>
      <w:r>
        <w:rPr/>
        <w:t>Designed an insect-olfactometer to quantify the insect choice of grass plants from different cutting regimes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right" w:pos="9360" w:leader="none"/>
        </w:tabs>
        <w:spacing w:lineRule="auto" w:line="240" w:before="60" w:after="120"/>
        <w:contextualSpacing/>
        <w:rPr/>
      </w:pPr>
      <w:r>
        <w:rPr/>
        <w:t>Quantified plant-fitness response when exposed to different cutting frequency regimes of different grass plant varieties</w:t>
      </w:r>
    </w:p>
    <w:p>
      <w:pPr>
        <w:pStyle w:val="Normal"/>
        <w:pBdr>
          <w:bottom w:val="single" w:sz="4" w:space="1" w:color="000000"/>
        </w:pBdr>
        <w:spacing w:lineRule="auto" w:line="240" w:before="24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Research skills/Knowledge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Research grant writing. Constructing field experimental designs and protocols. Dynamic headspace VOC collection in field experiments. Quantitative and qualitative chemical analysis with GC-MS. R analysis, data manipulation, and data representation. Some multivariate analysis such as principal component analysis and non-metric multidimensional scaling in R. Creating general linearized models and testing them in R-stats.</w:t>
      </w:r>
    </w:p>
    <w:p>
      <w:pPr>
        <w:pStyle w:val="Normal"/>
        <w:pBdr>
          <w:bottom w:val="single" w:sz="4" w:space="1" w:color="000000"/>
        </w:pBdr>
        <w:spacing w:lineRule="auto" w:line="240" w:before="24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Teaching Experience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ENY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3005L/5006L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  <w:r>
        <w:rPr>
          <w:rFonts w:cs="Times New Roman" w:ascii="Times New Roman" w:hAnsi="Times New Roman"/>
          <w:sz w:val="24"/>
          <w:szCs w:val="24"/>
        </w:rPr>
        <w:t>Principles of Entomology</w:t>
      </w:r>
      <w:r>
        <w:rPr>
          <w:rFonts w:cs="Times New Roman" w:ascii="Times New Roman" w:hAnsi="Times New Roman"/>
          <w:sz w:val="24"/>
          <w:szCs w:val="24"/>
        </w:rPr>
        <w:t xml:space="preserve"> Lab, 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University of </w:t>
      </w:r>
      <w:r>
        <w:rPr>
          <w:rFonts w:cs="Times New Roman" w:ascii="Times New Roman" w:hAnsi="Times New Roman"/>
          <w:i/>
          <w:iCs/>
          <w:sz w:val="24"/>
          <w:szCs w:val="24"/>
        </w:rPr>
        <w:t>Florida</w: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 xml:space="preserve">Fall 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2023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ind w:hanging="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</w:rPr>
        <w:t>Taught students basic entomological concepts and guided students through various lab activities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BSC 386: General Ecology Lab, </w:t>
      </w:r>
      <w:r>
        <w:rPr>
          <w:rFonts w:cs="Times New Roman" w:ascii="Times New Roman" w:hAnsi="Times New Roman"/>
          <w:i/>
          <w:iCs/>
          <w:sz w:val="24"/>
          <w:szCs w:val="24"/>
        </w:rPr>
        <w:t>University of Alabama</w: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Fall 2021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ind w:hanging="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-Prepared teaching material, graded assignments, and assisted students in completing assignments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BSC 115: Laboratory Biology I, </w:t>
      </w:r>
      <w:r>
        <w:rPr>
          <w:rFonts w:cs="Times New Roman" w:ascii="Times New Roman" w:hAnsi="Times New Roman"/>
          <w:i/>
          <w:iCs/>
          <w:sz w:val="24"/>
          <w:szCs w:val="24"/>
        </w:rPr>
        <w:t>University of Alabama</w: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Summer &amp; Fall 2020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ind w:hanging="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-Taught the students laboratory fundamentals, such as using basic laboratory equipment, scientific methods, techniques, and analysis to investigate basic cellular processes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BSC 117:  Laboratory Biology II, </w:t>
      </w:r>
      <w:r>
        <w:rPr>
          <w:rFonts w:cs="Times New Roman" w:ascii="Times New Roman" w:hAnsi="Times New Roman"/>
          <w:i/>
          <w:iCs/>
          <w:sz w:val="24"/>
          <w:szCs w:val="24"/>
        </w:rPr>
        <w:t>University of Alabama</w: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Spring 2020 &amp; Spring 2021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right" w:pos="9360" w:leader="none"/>
        </w:tabs>
        <w:spacing w:lineRule="auto" w:line="240" w:before="60" w:after="120"/>
        <w:contextualSpacing/>
        <w:rPr/>
      </w:pPr>
      <w:r>
        <w:rPr/>
        <w:t>Taught the students observation skills to analyze basic organismal structure and function while promoting understanding of biological principles</w:t>
      </w:r>
    </w:p>
    <w:p>
      <w:pPr>
        <w:pStyle w:val="Normal"/>
        <w:pBdr>
          <w:bottom w:val="single" w:sz="4" w:space="1" w:color="000000"/>
        </w:pBdr>
        <w:spacing w:lineRule="auto" w:line="240" w:before="24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Teaching Assistant- University of Florida</w:t>
      </w:r>
      <w:r>
        <w:rPr>
          <w:rFonts w:cs="Times New Roman" w:ascii="Times New Roman" w:hAnsi="Times New Roman"/>
          <w:b/>
          <w:sz w:val="24"/>
          <w:szCs w:val="24"/>
        </w:rPr>
        <w:tab/>
      </w:r>
      <w:r>
        <w:rPr>
          <w:rFonts w:cs="Times New Roman" w:ascii="Times New Roman" w:hAnsi="Times New Roman"/>
          <w:b w:val="false"/>
          <w:bCs w:val="false"/>
          <w:i/>
          <w:iCs/>
          <w:sz w:val="24"/>
          <w:szCs w:val="24"/>
        </w:rPr>
        <w:t>Fall 2023-Present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9360" w:leader="none"/>
        </w:tabs>
        <w:spacing w:lineRule="auto" w:line="240" w:before="60" w:after="60"/>
        <w:contextualSpacing/>
        <w:rPr/>
      </w:pPr>
      <w:r>
        <w:rPr>
          <w:rFonts w:cs="Times New Roman"/>
          <w:sz w:val="24"/>
          <w:szCs w:val="24"/>
        </w:rPr>
        <w:t xml:space="preserve">Taught the students general </w:t>
      </w:r>
      <w:r>
        <w:rPr>
          <w:rFonts w:cs="Times New Roman"/>
          <w:sz w:val="24"/>
          <w:szCs w:val="24"/>
        </w:rPr>
        <w:t>entomo</w:t>
      </w:r>
      <w:r>
        <w:rPr>
          <w:rFonts w:cs="Times New Roman"/>
          <w:sz w:val="24"/>
          <w:szCs w:val="24"/>
        </w:rPr>
        <w:t xml:space="preserve">logical concepts, and assisted them in performing different experiments in a laboratory setting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Research Assistant- University of Florida</w:t>
      </w:r>
      <w:r>
        <w:rPr>
          <w:rFonts w:cs="Times New Roman" w:ascii="Times New Roman" w:hAnsi="Times New Roman"/>
          <w:b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Fall 2022-Present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9360" w:leader="none"/>
        </w:tabs>
        <w:spacing w:lineRule="auto" w:line="240" w:before="60" w:after="60"/>
        <w:contextualSpacing/>
        <w:rPr/>
      </w:pPr>
      <w:r>
        <w:rPr/>
        <w:t xml:space="preserve">Modified and conducted chemical analysis protocols investigating plant chemical defenses 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9360" w:leader="none"/>
        </w:tabs>
        <w:spacing w:lineRule="auto" w:line="240" w:before="60" w:after="60"/>
        <w:contextualSpacing/>
        <w:rPr/>
      </w:pPr>
      <w:r>
        <w:rPr/>
        <w:t>Managed undergraduate students on multiple research projects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Teaching Assistant- University of Alabama</w:t>
      </w:r>
      <w:r>
        <w:rPr>
          <w:rFonts w:cs="Times New Roman" w:ascii="Times New Roman" w:hAnsi="Times New Roman"/>
          <w:b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Spring 2020-</w:t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Summer 2022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9360" w:leader="none"/>
        </w:tabs>
        <w:spacing w:lineRule="auto" w:line="240" w:before="60" w:after="60"/>
        <w:contextualSpacing/>
        <w:rPr/>
      </w:pPr>
      <w:r>
        <w:rPr/>
        <w:t xml:space="preserve">Taught the students general biological concepts, and assisted them in performing different experiments in a laboratory setting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Land Steward- Lancaster County Conservancy</w:t>
      </w:r>
      <w:r>
        <w:rPr>
          <w:rFonts w:cs="Times New Roman" w:ascii="Times New Roman" w:hAnsi="Times New Roman"/>
          <w:b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Summer 2017, 2018, &amp; 2019</w:t>
      </w:r>
    </w:p>
    <w:p>
      <w:pPr>
        <w:pStyle w:val="ListParagraph"/>
        <w:numPr>
          <w:ilvl w:val="0"/>
          <w:numId w:val="2"/>
        </w:numPr>
        <w:spacing w:lineRule="auto" w:line="240" w:before="60" w:after="60"/>
        <w:contextualSpacing/>
        <w:rPr/>
      </w:pPr>
      <w:r>
        <w:rPr/>
        <w:t>Performed general ground maintenance, erosion control, trail maintenance, tree grove care, invasive species removal, inventory and data collection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Interpretive Ranger- Lancaster County Conservancy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Summer 2018 &amp; 2019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right" w:pos="9360" w:leader="none"/>
        </w:tabs>
        <w:spacing w:lineRule="auto" w:line="240" w:before="60" w:after="60"/>
        <w:contextualSpacing/>
        <w:rPr/>
      </w:pPr>
      <w:r>
        <w:rPr/>
        <w:t>Monitored preserves and provided information for preserve visitors</w:t>
      </w:r>
    </w:p>
    <w:p>
      <w:pPr>
        <w:pStyle w:val="Normal"/>
        <w:tabs>
          <w:tab w:val="clear" w:pos="720"/>
          <w:tab w:val="left" w:pos="1440" w:leader="none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Math and Science Tutor</w:t>
      </w:r>
      <w:r>
        <w:rPr>
          <w:rFonts w:cs="Times New Roman" w:ascii="Times New Roman" w:hAnsi="Times New Roman"/>
          <w:b/>
          <w:sz w:val="24"/>
          <w:szCs w:val="24"/>
        </w:rPr>
        <w:t xml:space="preserve">- </w:t>
      </w:r>
      <w:r>
        <w:rPr>
          <w:rFonts w:cs="Times New Roman" w:ascii="Times New Roman" w:hAnsi="Times New Roman"/>
          <w:sz w:val="24"/>
          <w:szCs w:val="24"/>
        </w:rPr>
        <w:t>HACC</w:t>
      </w:r>
      <w:r>
        <w:rPr>
          <w:rFonts w:cs="Times New Roman" w:ascii="Times New Roman" w:hAnsi="Times New Roman"/>
          <w:b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August 2016-May 2019</w:t>
      </w:r>
    </w:p>
    <w:p>
      <w:pPr>
        <w:pStyle w:val="ListParagraph"/>
        <w:numPr>
          <w:ilvl w:val="0"/>
          <w:numId w:val="2"/>
        </w:numPr>
        <w:spacing w:lineRule="auto" w:line="240" w:before="60" w:after="60"/>
        <w:contextualSpacing/>
        <w:rPr/>
      </w:pPr>
      <w:r>
        <w:rPr/>
        <w:t>Tutored and assisted individuals to help them master assignments and to reinforce learning concepts presented by teachers</w:t>
      </w:r>
    </w:p>
    <w:p>
      <w:pPr>
        <w:pStyle w:val="Normal"/>
        <w:pBdr>
          <w:bottom w:val="single" w:sz="4" w:space="1" w:color="000000"/>
        </w:pBdr>
        <w:spacing w:lineRule="auto" w:line="240" w:before="24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Service Experience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Undergraduate Research Judge-The University of Alabama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April 2022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Conference Session Moderator-Entomological Society of America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November 2020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Stream Testing Volunteer- Water Quality Volunteer Coalition </w:t>
      </w:r>
      <w:r>
        <w:rPr>
          <w:rFonts w:cs="Times New Roman" w:ascii="Times New Roman" w:hAnsi="Times New Roman"/>
          <w:b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October 2017-November 2019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Campus Apiary Manager- Millersville University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June 2017-June 2019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Conference Volunteer- Entomological Society of Pennsylvania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November 2018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right" w:pos="9360" w:leader="none"/>
        </w:tabs>
        <w:spacing w:lineRule="auto" w:line="240" w:before="24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Conference Attendance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Entomological Society of America- Denver, CO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November 2021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Entomological Society of America-Virtual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November 2020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Ecology Society of America Annual Meeting-Virtual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August 2020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Native Plants in the Landscape Conference- Millersville, PA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June 2019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Commonwealth of Pennsylvania University Biologists- Edinboro, PA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April 2019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Watershed Congress Along the Schuylkill River- Pottstown, PA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March 2019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Entomological Society of Pennsylvania- Millersville, PA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November 2018</w:t>
      </w:r>
    </w:p>
    <w:p>
      <w:pPr>
        <w:pStyle w:val="Normal"/>
        <w:pBdr>
          <w:bottom w:val="single" w:sz="4" w:space="1" w:color="000000"/>
        </w:pBdr>
        <w:spacing w:lineRule="auto" w:line="240" w:before="24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Awards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Outstanding Biology Student</w:t>
      </w:r>
      <w:r>
        <w:rPr>
          <w:rFonts w:cs="Times New Roman" w:ascii="Times New Roman" w:hAnsi="Times New Roman"/>
          <w:b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Spring 2019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-Commonwealth of Pennsylvania University Biologists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Participation in Student Research- Millersville University</w:t>
      </w:r>
      <w:r>
        <w:rPr>
          <w:rFonts w:cs="Times New Roman" w:ascii="Times New Roman" w:hAnsi="Times New Roman"/>
          <w:b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2018-2019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Dean’s List- Millersville University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Spring 2018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6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Dean’s List- HACC</w:t>
      </w:r>
      <w:r>
        <w:rPr>
          <w:rFonts w:cs="Times New Roman" w:ascii="Times New Roman" w:hAnsi="Times New Roman"/>
          <w:b/>
          <w:sz w:val="24"/>
          <w:szCs w:val="24"/>
        </w:rPr>
        <w:tab/>
      </w:r>
      <w:r>
        <w:rPr>
          <w:rFonts w:cs="Times New Roman" w:ascii="Times New Roman" w:hAnsi="Times New Roman"/>
          <w:bCs/>
          <w:i/>
          <w:iCs/>
          <w:sz w:val="24"/>
          <w:szCs w:val="24"/>
        </w:rPr>
        <w:t>2014-2015 &amp; Spring 2016</w:t>
      </w:r>
    </w:p>
    <w:p>
      <w:pPr>
        <w:pStyle w:val="Normal"/>
        <w:pBdr>
          <w:bottom w:val="single" w:sz="4" w:space="1" w:color="000000"/>
        </w:pBdr>
        <w:spacing w:lineRule="auto" w:line="240" w:before="240"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References</w:t>
      </w:r>
    </w:p>
    <w:p>
      <w:pPr>
        <w:pStyle w:val="Normal"/>
        <w:numPr>
          <w:ilvl w:val="0"/>
          <w:numId w:val="4"/>
        </w:numPr>
        <w:spacing w:lineRule="auto" w:line="240" w:before="120" w:after="60"/>
        <w:textAlignment w:val="baseline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Dr. Phil Hahn</w:t>
      </w:r>
    </w:p>
    <w:p>
      <w:pPr>
        <w:pStyle w:val="Normal"/>
        <w:spacing w:lineRule="auto" w:line="240" w:before="0" w:after="6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color w:val="000000"/>
          <w:sz w:val="24"/>
          <w:szCs w:val="24"/>
        </w:rPr>
        <w:t>Assistant Professor, Department of Entomology and Nematology at University of Florida</w:t>
      </w:r>
    </w:p>
    <w:p>
      <w:pPr>
        <w:pStyle w:val="Normal"/>
        <w:spacing w:lineRule="auto" w:line="240" w:before="0" w:after="6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Contact: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(352) 273-3960 or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hahnp@ufl.edu</w:t>
      </w:r>
    </w:p>
    <w:p>
      <w:pPr>
        <w:pStyle w:val="Normal"/>
        <w:spacing w:lineRule="auto" w:line="240" w:before="0" w:after="60"/>
        <w:ind w:hanging="0" w:left="720"/>
        <w:textAlignment w:val="baselin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Professional Relationship: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Dr. Han supervised my research on plant chemical defense optimization across latitudinal gradients.</w:t>
      </w:r>
    </w:p>
    <w:p>
      <w:pPr>
        <w:pStyle w:val="Normal"/>
        <w:numPr>
          <w:ilvl w:val="0"/>
          <w:numId w:val="4"/>
        </w:numPr>
        <w:spacing w:lineRule="auto" w:line="240" w:before="120" w:after="60"/>
        <w:textAlignment w:val="baseline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Dr. Monica F. Kersch-Becker</w:t>
      </w:r>
    </w:p>
    <w:p>
      <w:pPr>
        <w:pStyle w:val="Normal"/>
        <w:spacing w:lineRule="auto" w:line="240" w:before="0" w:after="6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color w:val="000000"/>
          <w:sz w:val="24"/>
          <w:szCs w:val="24"/>
        </w:rPr>
        <w:t>Assistant Professor, Department of Biological Sciences at The University of Alabama</w:t>
      </w:r>
    </w:p>
    <w:p>
      <w:pPr>
        <w:pStyle w:val="Normal"/>
        <w:spacing w:lineRule="auto" w:line="240" w:before="0" w:after="6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Contact: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(205)-242-8996 or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mfkerschbecker@ua.edu</w:t>
      </w:r>
    </w:p>
    <w:p>
      <w:pPr>
        <w:pStyle w:val="Normal"/>
        <w:spacing w:lineRule="auto" w:line="240" w:before="0" w:after="6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Professional Relationship: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Dr. Kersch-Becker supervised my research on the effects of n</w:t>
      </w:r>
      <w:r>
        <w:rPr>
          <w:rFonts w:cs="Times New Roman" w:ascii="Times New Roman" w:hAnsi="Times New Roman"/>
          <w:sz w:val="24"/>
          <w:szCs w:val="24"/>
        </w:rPr>
        <w:t xml:space="preserve">eighboring plants and herbivory on pollinator attraction via volatile organic compounds. </w:t>
      </w:r>
    </w:p>
    <w:p>
      <w:pPr>
        <w:pStyle w:val="Normal"/>
        <w:numPr>
          <w:ilvl w:val="0"/>
          <w:numId w:val="5"/>
        </w:numPr>
        <w:spacing w:lineRule="auto" w:line="240" w:before="120" w:after="60"/>
        <w:textAlignment w:val="baseline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Dr. Christopher Stieha </w:t>
        <w:tab/>
      </w:r>
    </w:p>
    <w:p>
      <w:pPr>
        <w:pStyle w:val="Normal"/>
        <w:spacing w:lineRule="auto" w:line="240" w:before="0" w:after="6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color w:val="000000"/>
          <w:sz w:val="24"/>
          <w:szCs w:val="24"/>
        </w:rPr>
        <w:t>Assistant Professor, Department of Biology at Millersville University</w:t>
      </w:r>
    </w:p>
    <w:p>
      <w:pPr>
        <w:pStyle w:val="Normal"/>
        <w:spacing w:lineRule="auto" w:line="240" w:before="0" w:after="6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Contact: (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717)-871-4081 or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christopher.stieha@millersville.edu</w:t>
      </w:r>
    </w:p>
    <w:p>
      <w:pPr>
        <w:pStyle w:val="Normal"/>
        <w:spacing w:lineRule="auto" w:line="240" w:before="0" w:after="60"/>
        <w:ind w:hanging="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Professional Relationship: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Dr. Stieha supervised my research on </w:t>
      </w:r>
      <w:r>
        <w:rPr>
          <w:rFonts w:cs="Times New Roman" w:ascii="Times New Roman" w:hAnsi="Times New Roman"/>
          <w:sz w:val="24"/>
          <w:szCs w:val="24"/>
        </w:rPr>
        <w:t>plant fitness and insect-feeding choice in response to induced herbivory.</w:t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437206542"/>
    </w:sdtPr>
    <w:sdtContent>
      <w:p>
        <w:pPr>
          <w:pStyle w:val="Header"/>
          <w:jc w:val="right"/>
          <w:rPr/>
        </w:pPr>
        <w:r>
          <w:rPr/>
        </w:r>
      </w:p>
      <w:p>
        <w:pPr>
          <w:pStyle w:val="Header"/>
          <w:jc w:val="right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sz w:val="22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1" w:customStyle="1">
    <w:name w:val="Hyperlink1"/>
    <w:basedOn w:val="DefaultParagraphFont"/>
    <w:uiPriority w:val="99"/>
    <w:unhideWhenUsed/>
    <w:qFormat/>
    <w:rsid w:val="00ad2120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ad2120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f666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f6669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a4d1a"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c4316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cc4316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c4316"/>
    <w:rPr>
      <w:b/>
      <w:bCs/>
      <w:sz w:val="20"/>
      <w:szCs w:val="20"/>
    </w:rPr>
  </w:style>
  <w:style w:type="character" w:styleId="Apple-tab-span" w:customStyle="1">
    <w:name w:val="apple-tab-span"/>
    <w:basedOn w:val="DefaultParagraphFont"/>
    <w:qFormat/>
    <w:rsid w:val="00722420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c662f"/>
    <w:pPr>
      <w:spacing w:lineRule="auto" w:line="252" w:before="0" w:after="160"/>
      <w:contextualSpacing/>
    </w:pPr>
    <w:rPr>
      <w:rFonts w:ascii="Times New Roman" w:hAnsi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f666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f666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a4d1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cc4316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cc4316"/>
    <w:pPr/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72242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Noto Sans"/>
      <w:color w:val="auto"/>
      <w:kern w:val="0"/>
      <w:sz w:val="36"/>
      <w:szCs w:val="24"/>
      <w:lang w:val="en-US" w:eastAsia="en-US" w:bidi="ar-SA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US" w:eastAsia="en-US" w:bidi="ar-SA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en-US" w:bidi="ar-SA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Noto Sans"/>
      <w:color w:val="auto"/>
      <w:kern w:val="2"/>
      <w:sz w:val="36"/>
      <w:szCs w:val="24"/>
      <w:lang w:val="en-US" w:eastAsia="en-US" w:bidi="ar-SA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en-US" w:bidi="ar-SA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hanging="340" w:left="34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en-US" w:bidi="ar-SA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Noto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US" w:eastAsia="en-US" w:bidi="ar-SA"/>
    </w:rPr>
  </w:style>
  <w:style w:type="paragraph" w:styleId="Outline2">
    <w:name w:val="Outline 2"/>
    <w:basedOn w:val="Outline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5D1E2-9132-49CA-A5FA-079A9FC5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Application>LibreOffice/7.6.4.1$Linux_X86_64 LibreOffice_project/e19e193f88cd6c0525a17fb7a176ed8e6a3e2aa1</Application>
  <AppVersion>15.0000</AppVersion>
  <Pages>4</Pages>
  <Words>1061</Words>
  <Characters>7234</Characters>
  <CharactersWithSpaces>8203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2021-08-10T19:34:00Z</dcterms:created>
  <dc:creator>Jacob Herschberger</dc:creator>
  <dc:description/>
  <dc:language>en-US</dc:language>
  <cp:lastModifiedBy>Jacob Herschberger</cp:lastModifiedBy>
  <cp:lastPrinted>2020-11-25T17:41:00Z</cp:lastPrinted>
  <dcterms:modified xsi:type="dcterms:W3CDTF">2024-01-17T14:20:23Z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