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EB1EB0" w14:textId="724AF8C0" w:rsidR="00F05BCB" w:rsidRPr="00803053" w:rsidRDefault="00182FAE" w:rsidP="00D363EB">
      <w:pPr>
        <w:spacing w:line="0" w:lineRule="atLeast"/>
        <w:jc w:val="center"/>
        <w:rPr>
          <w:rFonts w:asciiTheme="minorHAnsi" w:eastAsia="Arial" w:hAnsiTheme="minorHAnsi"/>
          <w:sz w:val="41"/>
        </w:rPr>
      </w:pPr>
      <w:r>
        <w:rPr>
          <w:rFonts w:asciiTheme="minorHAnsi" w:eastAsia="Arial" w:hAnsiTheme="minorHAnsi"/>
          <w:sz w:val="41"/>
        </w:rPr>
        <w:t xml:space="preserve">Impact of </w:t>
      </w:r>
      <w:r w:rsidR="00B37377">
        <w:rPr>
          <w:rFonts w:asciiTheme="minorHAnsi" w:eastAsia="Arial" w:hAnsiTheme="minorHAnsi"/>
          <w:sz w:val="41"/>
        </w:rPr>
        <w:t xml:space="preserve">Feature Selection </w:t>
      </w:r>
      <w:r w:rsidR="00BE0879">
        <w:rPr>
          <w:rFonts w:asciiTheme="minorHAnsi" w:eastAsia="Arial" w:hAnsiTheme="minorHAnsi"/>
          <w:sz w:val="41"/>
        </w:rPr>
        <w:t xml:space="preserve">and </w:t>
      </w:r>
      <w:r>
        <w:rPr>
          <w:rFonts w:asciiTheme="minorHAnsi" w:eastAsia="Arial" w:hAnsiTheme="minorHAnsi"/>
          <w:sz w:val="41"/>
        </w:rPr>
        <w:t>Feature Transformation on Neural Network Models</w:t>
      </w:r>
    </w:p>
    <w:p w14:paraId="3F04F3B8" w14:textId="77777777" w:rsidR="00F05BCB" w:rsidRPr="00803053" w:rsidRDefault="00F05BCB">
      <w:pPr>
        <w:spacing w:line="322" w:lineRule="exact"/>
        <w:rPr>
          <w:rFonts w:asciiTheme="minorHAnsi" w:eastAsia="Times New Roman" w:hAnsiTheme="minorHAnsi"/>
        </w:rPr>
      </w:pPr>
    </w:p>
    <w:p w14:paraId="3C06B302" w14:textId="77777777" w:rsidR="00F05BCB" w:rsidRPr="00803053" w:rsidRDefault="001B24B8" w:rsidP="001B24B8">
      <w:pPr>
        <w:spacing w:line="0" w:lineRule="atLeast"/>
        <w:jc w:val="center"/>
        <w:rPr>
          <w:rFonts w:asciiTheme="minorHAnsi" w:eastAsia="Arial" w:hAnsiTheme="minorHAnsi"/>
          <w:sz w:val="29"/>
        </w:rPr>
      </w:pPr>
      <w:r w:rsidRPr="00803053">
        <w:rPr>
          <w:rFonts w:asciiTheme="minorHAnsi" w:eastAsia="Arial" w:hAnsiTheme="minorHAnsi"/>
          <w:sz w:val="29"/>
        </w:rPr>
        <w:t>Jenny Hung</w:t>
      </w:r>
    </w:p>
    <w:p w14:paraId="680E3368" w14:textId="77777777" w:rsidR="00F05BCB" w:rsidRPr="00803053" w:rsidRDefault="00F05BCB">
      <w:pPr>
        <w:spacing w:line="19" w:lineRule="exact"/>
        <w:rPr>
          <w:rFonts w:asciiTheme="minorHAnsi" w:eastAsia="Times New Roman" w:hAnsiTheme="minorHAnsi"/>
        </w:rPr>
      </w:pPr>
    </w:p>
    <w:p w14:paraId="03D71B44" w14:textId="77777777" w:rsidR="00F05BCB" w:rsidRPr="00803053" w:rsidRDefault="00737565" w:rsidP="001B24B8">
      <w:pPr>
        <w:spacing w:line="0" w:lineRule="atLeast"/>
        <w:jc w:val="center"/>
        <w:rPr>
          <w:rFonts w:asciiTheme="minorHAnsi" w:eastAsia="Arial" w:hAnsiTheme="minorHAnsi"/>
          <w:sz w:val="29"/>
        </w:rPr>
      </w:pPr>
      <w:hyperlink r:id="rId8" w:history="1">
        <w:r w:rsidR="001B24B8" w:rsidRPr="00803053">
          <w:rPr>
            <w:rStyle w:val="Hyperlink"/>
            <w:rFonts w:asciiTheme="minorHAnsi" w:eastAsia="Arial" w:hAnsiTheme="minorHAnsi"/>
            <w:sz w:val="29"/>
          </w:rPr>
          <w:t>jehung@gatech.edu</w:t>
        </w:r>
      </w:hyperlink>
      <w:r w:rsidR="005E29E3">
        <w:rPr>
          <w:rFonts w:asciiTheme="minorHAnsi" w:eastAsia="Arial" w:hAnsiTheme="minorHAnsi"/>
          <w:sz w:val="29"/>
        </w:rPr>
        <w:t xml:space="preserve"> (alias: </w:t>
      </w:r>
      <w:r w:rsidR="001B24B8" w:rsidRPr="00803053">
        <w:rPr>
          <w:rFonts w:asciiTheme="minorHAnsi" w:eastAsia="Arial" w:hAnsiTheme="minorHAnsi"/>
          <w:sz w:val="29"/>
        </w:rPr>
        <w:t>jhung34@gatech.edu</w:t>
      </w:r>
      <w:r w:rsidR="005E29E3">
        <w:rPr>
          <w:rFonts w:asciiTheme="minorHAnsi" w:eastAsia="Arial" w:hAnsiTheme="minorHAnsi"/>
          <w:sz w:val="29"/>
        </w:rPr>
        <w:t>)</w:t>
      </w:r>
    </w:p>
    <w:p w14:paraId="6E3DA431" w14:textId="77777777" w:rsidR="00F05BCB" w:rsidRPr="00803053" w:rsidRDefault="00F05BCB">
      <w:pPr>
        <w:spacing w:line="217" w:lineRule="exact"/>
        <w:rPr>
          <w:rFonts w:asciiTheme="minorHAnsi" w:eastAsia="Times New Roman" w:hAnsiTheme="minorHAnsi"/>
        </w:rPr>
      </w:pPr>
    </w:p>
    <w:p w14:paraId="4DD0D73F" w14:textId="77777777" w:rsidR="00F05BCB" w:rsidRPr="00803053" w:rsidRDefault="00F05BCB">
      <w:pPr>
        <w:spacing w:line="200" w:lineRule="exact"/>
        <w:rPr>
          <w:rFonts w:asciiTheme="minorHAnsi" w:eastAsia="Times New Roman" w:hAnsiTheme="minorHAnsi"/>
        </w:rPr>
      </w:pPr>
    </w:p>
    <w:p w14:paraId="5FDE7802" w14:textId="77777777" w:rsidR="00F05BCB" w:rsidRPr="00803053" w:rsidRDefault="00F05BCB">
      <w:pPr>
        <w:spacing w:line="200" w:lineRule="exact"/>
        <w:rPr>
          <w:rFonts w:asciiTheme="minorHAnsi" w:eastAsia="Times New Roman" w:hAnsiTheme="minorHAnsi"/>
        </w:rPr>
      </w:pPr>
    </w:p>
    <w:p w14:paraId="42B158DB" w14:textId="3E647CCB" w:rsidR="00946CDC" w:rsidRPr="00CE735B" w:rsidRDefault="00946CDC" w:rsidP="00CE735B">
      <w:pPr>
        <w:spacing w:line="0" w:lineRule="atLeast"/>
        <w:rPr>
          <w:rFonts w:asciiTheme="minorHAnsi" w:eastAsia="Arial" w:hAnsiTheme="minorHAnsi"/>
          <w:sz w:val="29"/>
        </w:rPr>
      </w:pPr>
      <w:r>
        <w:rPr>
          <w:rFonts w:asciiTheme="minorHAnsi" w:eastAsia="Arial" w:hAnsiTheme="minorHAnsi"/>
          <w:sz w:val="29"/>
        </w:rPr>
        <w:t>1.</w:t>
      </w:r>
      <w:r>
        <w:rPr>
          <w:rFonts w:asciiTheme="minorHAnsi" w:eastAsia="Arial" w:hAnsiTheme="minorHAnsi"/>
          <w:sz w:val="29"/>
        </w:rPr>
        <w:tab/>
      </w:r>
      <w:r w:rsidR="00CE735B">
        <w:rPr>
          <w:rFonts w:asciiTheme="minorHAnsi" w:eastAsia="Arial" w:hAnsiTheme="minorHAnsi"/>
          <w:sz w:val="29"/>
        </w:rPr>
        <w:t>Two Classification Problems Considered</w:t>
      </w:r>
    </w:p>
    <w:p w14:paraId="48F4704D" w14:textId="77777777" w:rsidR="00CE735B" w:rsidRPr="001C6DB0" w:rsidRDefault="00CE735B" w:rsidP="00CE735B">
      <w:pPr>
        <w:rPr>
          <w:rFonts w:asciiTheme="minorHAnsi" w:hAnsiTheme="minorHAnsi"/>
          <w:sz w:val="22"/>
          <w:szCs w:val="22"/>
        </w:rPr>
      </w:pPr>
    </w:p>
    <w:p w14:paraId="64850E7D" w14:textId="77777777" w:rsidR="00CE735B" w:rsidRPr="00355CC1" w:rsidRDefault="00CE735B" w:rsidP="00D57472">
      <w:pPr>
        <w:rPr>
          <w:rFonts w:asciiTheme="minorHAnsi" w:hAnsiTheme="minorHAnsi"/>
          <w:b/>
          <w:sz w:val="22"/>
          <w:szCs w:val="22"/>
          <w:u w:val="single"/>
        </w:rPr>
      </w:pPr>
      <w:bookmarkStart w:id="0" w:name="_Toc493687326"/>
      <w:r w:rsidRPr="00355CC1">
        <w:rPr>
          <w:rFonts w:asciiTheme="minorHAnsi" w:hAnsiTheme="minorHAnsi"/>
          <w:b/>
          <w:sz w:val="22"/>
          <w:szCs w:val="22"/>
          <w:u w:val="single"/>
        </w:rPr>
        <w:t>Freddie Mac mortgages loan-level performance data</w:t>
      </w:r>
      <w:bookmarkEnd w:id="0"/>
    </w:p>
    <w:p w14:paraId="5F89CD6A" w14:textId="77777777" w:rsidR="00CE735B" w:rsidRPr="00671CC5" w:rsidRDefault="00CE735B" w:rsidP="00CE735B">
      <w:pPr>
        <w:pStyle w:val="ListParagraph"/>
        <w:rPr>
          <w:rFonts w:ascii="Helvetica" w:eastAsia="Times New Roman" w:hAnsi="Helvetica" w:cs="Times New Roman"/>
          <w:color w:val="222222"/>
          <w:sz w:val="23"/>
          <w:szCs w:val="23"/>
          <w:shd w:val="clear" w:color="auto" w:fill="FFFFFF"/>
        </w:rPr>
      </w:pPr>
    </w:p>
    <w:p w14:paraId="449A4CF3"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Freddie Mac, one of the government-sponsored enterprises went through a nearly </w:t>
      </w:r>
      <w:hyperlink r:id="rId9" w:history="1">
        <w:r w:rsidRPr="001C6DB0">
          <w:rPr>
            <w:rFonts w:asciiTheme="minorHAnsi" w:hAnsiTheme="minorHAnsi"/>
            <w:sz w:val="22"/>
            <w:szCs w:val="22"/>
          </w:rPr>
          <w:t>$200 billion government bailout</w:t>
        </w:r>
      </w:hyperlink>
      <w:r w:rsidRPr="001C6DB0">
        <w:rPr>
          <w:rFonts w:asciiTheme="minorHAnsi" w:hAnsiTheme="minorHAnsi"/>
          <w:sz w:val="22"/>
          <w:szCs w:val="22"/>
        </w:rPr>
        <w:t> during the financial crisis, caused in large part by losses on loans that it guaranteed. Further, Freddie Mac began reporting loan-level credit performance data in 2013 at the direction of their regulator, the Federal Housing Finance Agency. The stated purpose of releasing the data was to “increase transparency, which helps investors build more accurate credit performance models in support of potential risk-sharing initiatives.”</w:t>
      </w:r>
    </w:p>
    <w:p w14:paraId="6E86E044" w14:textId="77777777" w:rsidR="00CE735B" w:rsidRPr="001C6DB0" w:rsidRDefault="00CE735B" w:rsidP="00CE735B">
      <w:pPr>
        <w:rPr>
          <w:rFonts w:asciiTheme="minorHAnsi" w:hAnsiTheme="minorHAnsi"/>
          <w:sz w:val="22"/>
          <w:szCs w:val="22"/>
        </w:rPr>
      </w:pPr>
    </w:p>
    <w:p w14:paraId="4756705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This financial melt-down and the subsequent bailout has motivated my research into the Freddie Mac loan-level performance dataset. This dataset lends naturally to the classification problem of mortgage defaults, and the goal of this classification problem is to analyze multiple-period mortgage risk at loan level using the Freddie Mac dataset prime and subprime mortgages originated in the United States in 2016, which includes the individual characteristics of each loan, and monthly updates on loan performances over life of a loan. </w:t>
      </w:r>
    </w:p>
    <w:p w14:paraId="5A1F7E35"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The entire Freddie Mac dataset is immensely rich, in that it encompasses a 10-year span and contains millions of loan-level mortgage performances and default information. </w:t>
      </w:r>
      <w:r w:rsidRPr="001C6DB0">
        <w:rPr>
          <w:rFonts w:asciiTheme="minorHAnsi" w:hAnsiTheme="minorHAnsi"/>
          <w:color w:val="000000"/>
          <w:sz w:val="22"/>
          <w:szCs w:val="22"/>
        </w:rPr>
        <w:t>Freddie Mac has created a smaller dataset, which is a random sample of 50,000 loans selected from each full vintage year (defined as the calendar year in which the loan was originated). Each vintage year has one origination data file and one monthly performance file, containing the same loan-level data fields as those included in the full dataset. In this implementation, we have located the </w:t>
      </w:r>
      <w:r w:rsidRPr="001C6DB0">
        <w:rPr>
          <w:rStyle w:val="HTMLCode"/>
          <w:rFonts w:asciiTheme="minorHAnsi" w:hAnsiTheme="minorHAnsi"/>
          <w:color w:val="000000"/>
          <w:sz w:val="22"/>
          <w:szCs w:val="22"/>
          <w:bdr w:val="none" w:sz="0" w:space="0" w:color="auto" w:frame="1"/>
          <w:shd w:val="clear" w:color="auto" w:fill="FFFFFF"/>
        </w:rPr>
        <w:t>sample_2016.zip</w:t>
      </w:r>
      <w:r w:rsidRPr="001C6DB0">
        <w:rPr>
          <w:rFonts w:asciiTheme="minorHAnsi" w:hAnsiTheme="minorHAnsi"/>
          <w:color w:val="000000"/>
          <w:sz w:val="22"/>
          <w:szCs w:val="22"/>
        </w:rPr>
        <w:t xml:space="preserve"> file from the full dataset package, and used this zip package as our data source for this iteration. The “2016” in the file name indicates that the loan information was recorded in the year 2016, but the loan could be originated in an earlier year (namely, the vintage year could be an earlier year). </w:t>
      </w:r>
      <w:r w:rsidRPr="001C6DB0">
        <w:rPr>
          <w:rFonts w:asciiTheme="minorHAnsi" w:hAnsiTheme="minorHAnsi"/>
          <w:sz w:val="22"/>
          <w:szCs w:val="22"/>
        </w:rPr>
        <w:t xml:space="preserve">The dataset in this implementation has more than 203,000 mortgages performance records. </w:t>
      </w:r>
    </w:p>
    <w:p w14:paraId="0539AC98" w14:textId="77777777" w:rsidR="00CE735B" w:rsidRPr="009504E0" w:rsidRDefault="00CE735B" w:rsidP="00CE735B">
      <w:pPr>
        <w:pStyle w:val="NormalWeb"/>
        <w:shd w:val="clear" w:color="auto" w:fill="FFFFFF"/>
        <w:spacing w:before="240" w:beforeAutospacing="0" w:after="0" w:afterAutospacing="0"/>
        <w:rPr>
          <w:rFonts w:asciiTheme="minorHAnsi" w:hAnsiTheme="minorHAnsi"/>
          <w:color w:val="000000"/>
          <w:sz w:val="22"/>
          <w:szCs w:val="22"/>
        </w:rPr>
      </w:pPr>
      <w:r w:rsidRPr="000A003C">
        <w:rPr>
          <w:rFonts w:asciiTheme="minorHAnsi" w:hAnsiTheme="minorHAnsi"/>
          <w:color w:val="000000"/>
          <w:sz w:val="22"/>
          <w:szCs w:val="22"/>
        </w:rPr>
        <w:t xml:space="preserve">The 2016 zip packages </w:t>
      </w:r>
      <w:proofErr w:type="gramStart"/>
      <w:r w:rsidRPr="000A003C">
        <w:rPr>
          <w:rFonts w:asciiTheme="minorHAnsi" w:hAnsiTheme="minorHAnsi"/>
          <w:color w:val="000000"/>
          <w:sz w:val="22"/>
          <w:szCs w:val="22"/>
        </w:rPr>
        <w:t>has</w:t>
      </w:r>
      <w:proofErr w:type="gramEnd"/>
      <w:r w:rsidRPr="000A003C">
        <w:rPr>
          <w:rFonts w:asciiTheme="minorHAnsi" w:hAnsiTheme="minorHAnsi"/>
          <w:color w:val="000000"/>
          <w:sz w:val="22"/>
          <w:szCs w:val="22"/>
        </w:rPr>
        <w:t xml:space="preserve"> two files: </w:t>
      </w:r>
      <w:r w:rsidRPr="000A003C">
        <w:rPr>
          <w:rStyle w:val="HTMLCode"/>
          <w:rFonts w:asciiTheme="minorHAnsi" w:hAnsiTheme="minorHAnsi"/>
          <w:color w:val="000000"/>
          <w:sz w:val="22"/>
          <w:szCs w:val="22"/>
          <w:bdr w:val="none" w:sz="0" w:space="0" w:color="auto" w:frame="1"/>
          <w:shd w:val="clear" w:color="auto" w:fill="FFFFFF"/>
        </w:rPr>
        <w:t>sample_orig_2016.txt</w:t>
      </w:r>
      <w:r w:rsidRPr="000A003C">
        <w:rPr>
          <w:rFonts w:asciiTheme="minorHAnsi" w:hAnsiTheme="minorHAnsi"/>
          <w:color w:val="000000"/>
          <w:sz w:val="22"/>
          <w:szCs w:val="22"/>
        </w:rPr>
        <w:t> and </w:t>
      </w:r>
      <w:r w:rsidRPr="000A003C">
        <w:rPr>
          <w:rStyle w:val="HTMLCode"/>
          <w:rFonts w:asciiTheme="minorHAnsi" w:hAnsiTheme="minorHAnsi"/>
          <w:color w:val="000000"/>
          <w:sz w:val="22"/>
          <w:szCs w:val="22"/>
          <w:bdr w:val="none" w:sz="0" w:space="0" w:color="auto" w:frame="1"/>
          <w:shd w:val="clear" w:color="auto" w:fill="FFFFFF"/>
        </w:rPr>
        <w:t>sample_svcg_2016.txt</w:t>
      </w:r>
      <w:r w:rsidRPr="000A003C">
        <w:rPr>
          <w:rFonts w:asciiTheme="minorHAnsi" w:hAnsiTheme="minorHAnsi"/>
          <w:color w:val="000000"/>
          <w:sz w:val="22"/>
          <w:szCs w:val="22"/>
        </w:rPr>
        <w:t>. The .</w:t>
      </w:r>
      <w:proofErr w:type="spellStart"/>
      <w:r w:rsidRPr="000A003C">
        <w:rPr>
          <w:rFonts w:asciiTheme="minorHAnsi" w:hAnsiTheme="minorHAnsi"/>
          <w:color w:val="000000"/>
          <w:sz w:val="22"/>
          <w:szCs w:val="22"/>
        </w:rPr>
        <w:t>txt</w:t>
      </w:r>
      <w:proofErr w:type="spellEnd"/>
      <w:r w:rsidRPr="000A003C">
        <w:rPr>
          <w:rFonts w:asciiTheme="minorHAnsi" w:hAnsiTheme="minorHAnsi"/>
          <w:color w:val="000000"/>
          <w:sz w:val="22"/>
          <w:szCs w:val="22"/>
        </w:rPr>
        <w:t xml:space="preserve"> files do not come with headers but instead, we refer to the User Guide </w:t>
      </w:r>
      <w:r w:rsidRPr="009504E0">
        <w:rPr>
          <w:rFonts w:asciiTheme="minorHAnsi" w:hAnsiTheme="minorHAnsi"/>
          <w:color w:val="000000"/>
          <w:sz w:val="22"/>
          <w:szCs w:val="22"/>
        </w:rPr>
        <w:t>(</w:t>
      </w:r>
      <w:hyperlink r:id="rId10" w:tgtFrame="_blank" w:history="1">
        <w:r w:rsidRPr="009504E0">
          <w:rPr>
            <w:rStyle w:val="Hyperlink"/>
            <w:rFonts w:asciiTheme="minorHAnsi" w:hAnsiTheme="minorHAnsi"/>
            <w:color w:val="337AB7"/>
            <w:sz w:val="22"/>
            <w:szCs w:val="22"/>
          </w:rPr>
          <w:t>http://www.freddiemac.com/research/pdf/user_guide.pdf</w:t>
        </w:r>
      </w:hyperlink>
      <w:r w:rsidRPr="009504E0">
        <w:rPr>
          <w:rFonts w:asciiTheme="minorHAnsi" w:hAnsiTheme="minorHAnsi"/>
          <w:color w:val="000000"/>
          <w:sz w:val="22"/>
          <w:szCs w:val="22"/>
        </w:rPr>
        <w:t>) to grab the name of the columns. We then join the two data files together by the loan number.</w:t>
      </w:r>
    </w:p>
    <w:p w14:paraId="109F07EE" w14:textId="77777777" w:rsidR="00CE735B" w:rsidRDefault="00CE735B" w:rsidP="00CE735B">
      <w:pPr>
        <w:rPr>
          <w:rFonts w:asciiTheme="minorHAnsi" w:hAnsiTheme="minorHAnsi"/>
          <w:sz w:val="22"/>
          <w:szCs w:val="22"/>
        </w:rPr>
      </w:pPr>
    </w:p>
    <w:p w14:paraId="3FFFFE97"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It is expected that as we progressed further, we will be using larger and larger datasets. But for this first iteration, this is what we have chosen.</w:t>
      </w:r>
    </w:p>
    <w:p w14:paraId="5AD6CB7C" w14:textId="77777777" w:rsidR="00CE735B" w:rsidRPr="001C6DB0" w:rsidRDefault="00CE735B" w:rsidP="00CE735B">
      <w:pPr>
        <w:rPr>
          <w:rFonts w:asciiTheme="minorHAnsi" w:hAnsiTheme="minorHAnsi"/>
          <w:sz w:val="22"/>
          <w:szCs w:val="22"/>
        </w:rPr>
      </w:pPr>
    </w:p>
    <w:p w14:paraId="7D492BB6"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Missing values can be found in the dataset. Key features that are missing are more likely to be the result of reporting errors by the originator or the servicer, or incomplete information provided by the borrower. </w:t>
      </w:r>
      <w:r w:rsidRPr="001C6DB0">
        <w:rPr>
          <w:rFonts w:asciiTheme="minorHAnsi" w:hAnsiTheme="minorHAnsi"/>
          <w:sz w:val="22"/>
          <w:szCs w:val="22"/>
        </w:rPr>
        <w:lastRenderedPageBreak/>
        <w:t>Similar to the Deep Learning paper we are reading, we have insisted that an observation must have no missing values in any of the following:</w:t>
      </w:r>
    </w:p>
    <w:p w14:paraId="7B1ED2E2" w14:textId="77777777" w:rsidR="00CE735B" w:rsidRPr="007D449F" w:rsidRDefault="00CE735B" w:rsidP="00CE735B">
      <w:pPr>
        <w:pStyle w:val="ListParagraph"/>
        <w:numPr>
          <w:ilvl w:val="0"/>
          <w:numId w:val="11"/>
        </w:numPr>
        <w:rPr>
          <w:sz w:val="22"/>
          <w:szCs w:val="22"/>
        </w:rPr>
      </w:pPr>
      <w:r w:rsidRPr="007D449F">
        <w:rPr>
          <w:sz w:val="22"/>
          <w:szCs w:val="22"/>
        </w:rPr>
        <w:t>FICO score</w:t>
      </w:r>
    </w:p>
    <w:p w14:paraId="688D2C59" w14:textId="77777777" w:rsidR="00CE735B" w:rsidRPr="007D449F" w:rsidRDefault="00CE735B" w:rsidP="00CE735B">
      <w:pPr>
        <w:pStyle w:val="ListParagraph"/>
        <w:numPr>
          <w:ilvl w:val="0"/>
          <w:numId w:val="11"/>
        </w:numPr>
        <w:rPr>
          <w:sz w:val="22"/>
          <w:szCs w:val="22"/>
        </w:rPr>
      </w:pPr>
      <w:r w:rsidRPr="007D449F">
        <w:rPr>
          <w:sz w:val="22"/>
          <w:szCs w:val="22"/>
        </w:rPr>
        <w:t>LTV ratio</w:t>
      </w:r>
    </w:p>
    <w:p w14:paraId="0AEB431A" w14:textId="77777777" w:rsidR="00CE735B" w:rsidRPr="007D449F" w:rsidRDefault="00CE735B" w:rsidP="00CE735B">
      <w:pPr>
        <w:pStyle w:val="ListParagraph"/>
        <w:numPr>
          <w:ilvl w:val="0"/>
          <w:numId w:val="11"/>
        </w:numPr>
        <w:rPr>
          <w:sz w:val="22"/>
          <w:szCs w:val="22"/>
        </w:rPr>
      </w:pPr>
      <w:r w:rsidRPr="007D449F">
        <w:rPr>
          <w:sz w:val="22"/>
          <w:szCs w:val="22"/>
        </w:rPr>
        <w:t>Original interest rate</w:t>
      </w:r>
    </w:p>
    <w:p w14:paraId="7E79FE14" w14:textId="77777777" w:rsidR="00CE735B" w:rsidRPr="007D449F" w:rsidRDefault="00CE735B" w:rsidP="00CE735B">
      <w:pPr>
        <w:pStyle w:val="ListParagraph"/>
        <w:numPr>
          <w:ilvl w:val="0"/>
          <w:numId w:val="11"/>
        </w:numPr>
        <w:rPr>
          <w:sz w:val="22"/>
          <w:szCs w:val="22"/>
        </w:rPr>
      </w:pPr>
      <w:r w:rsidRPr="007D449F">
        <w:rPr>
          <w:sz w:val="22"/>
          <w:szCs w:val="22"/>
        </w:rPr>
        <w:t>Original balance</w:t>
      </w:r>
    </w:p>
    <w:p w14:paraId="291549F7" w14:textId="77777777" w:rsidR="00CE735B" w:rsidRPr="001C6125" w:rsidRDefault="00CE735B" w:rsidP="00CE735B">
      <w:pPr>
        <w:pStyle w:val="ListParagraph"/>
        <w:rPr>
          <w:rFonts w:ascii="Helvetica" w:hAnsi="Helvetica"/>
          <w:sz w:val="22"/>
          <w:szCs w:val="22"/>
        </w:rPr>
      </w:pPr>
    </w:p>
    <w:p w14:paraId="30C35695"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Samples missing one of the above variables are removed.</w:t>
      </w:r>
    </w:p>
    <w:p w14:paraId="50DD6167" w14:textId="77777777" w:rsidR="00CE735B" w:rsidRPr="001C6DB0" w:rsidRDefault="00CE735B" w:rsidP="00CE735B">
      <w:pPr>
        <w:rPr>
          <w:rFonts w:asciiTheme="minorHAnsi" w:hAnsiTheme="minorHAnsi"/>
          <w:sz w:val="22"/>
          <w:szCs w:val="22"/>
        </w:rPr>
      </w:pPr>
    </w:p>
    <w:p w14:paraId="57EE8D0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Compared to the first iteration, we have removed </w:t>
      </w:r>
      <w:r w:rsidRPr="001C6DB0">
        <w:rPr>
          <w:rStyle w:val="HTMLCode"/>
          <w:rFonts w:asciiTheme="minorHAnsi" w:hAnsiTheme="minorHAnsi"/>
          <w:color w:val="000000"/>
          <w:sz w:val="22"/>
          <w:szCs w:val="22"/>
          <w:bdr w:val="none" w:sz="0" w:space="0" w:color="auto" w:frame="1"/>
          <w:shd w:val="clear" w:color="auto" w:fill="FFFFFF"/>
        </w:rPr>
        <w:t>mas</w:t>
      </w:r>
      <w:r w:rsidRPr="001C6DB0">
        <w:rPr>
          <w:rFonts w:asciiTheme="minorHAnsi" w:hAnsiTheme="minorHAnsi"/>
          <w:sz w:val="22"/>
          <w:szCs w:val="22"/>
        </w:rPr>
        <w:t> (Metropolitan Statistical Area) as a feature. This feature does not carry a lot of additional information as the geographical location can be identified through both the </w:t>
      </w:r>
      <w:r w:rsidRPr="001C6DB0">
        <w:rPr>
          <w:rStyle w:val="HTMLCode"/>
          <w:rFonts w:asciiTheme="minorHAnsi" w:hAnsiTheme="minorHAnsi"/>
          <w:color w:val="000000"/>
          <w:sz w:val="22"/>
          <w:szCs w:val="22"/>
          <w:bdr w:val="none" w:sz="0" w:space="0" w:color="auto" w:frame="1"/>
          <w:shd w:val="clear" w:color="auto" w:fill="FFFFFF"/>
        </w:rPr>
        <w:t>state</w:t>
      </w:r>
      <w:r w:rsidRPr="001C6DB0">
        <w:rPr>
          <w:rFonts w:asciiTheme="minorHAnsi" w:hAnsiTheme="minorHAnsi"/>
          <w:sz w:val="22"/>
          <w:szCs w:val="22"/>
        </w:rPr>
        <w:t> and </w:t>
      </w:r>
      <w:proofErr w:type="spellStart"/>
      <w:r w:rsidRPr="001C6DB0">
        <w:rPr>
          <w:rStyle w:val="HTMLCode"/>
          <w:rFonts w:asciiTheme="minorHAnsi" w:hAnsiTheme="minorHAnsi"/>
          <w:color w:val="000000"/>
          <w:sz w:val="22"/>
          <w:szCs w:val="22"/>
          <w:bdr w:val="none" w:sz="0" w:space="0" w:color="auto" w:frame="1"/>
          <w:shd w:val="clear" w:color="auto" w:fill="FFFFFF"/>
        </w:rPr>
        <w:t>zipcode</w:t>
      </w:r>
      <w:proofErr w:type="spellEnd"/>
      <w:r w:rsidRPr="001C6DB0">
        <w:rPr>
          <w:rFonts w:asciiTheme="minorHAnsi" w:hAnsiTheme="minorHAnsi"/>
          <w:sz w:val="22"/>
          <w:szCs w:val="22"/>
        </w:rPr>
        <w:t> variables.</w:t>
      </w:r>
    </w:p>
    <w:p w14:paraId="75A41802" w14:textId="77777777" w:rsidR="00CE735B" w:rsidRPr="001C6DB0" w:rsidRDefault="00CE735B" w:rsidP="00CE735B">
      <w:pPr>
        <w:rPr>
          <w:rFonts w:asciiTheme="minorHAnsi" w:hAnsiTheme="minorHAnsi"/>
          <w:sz w:val="22"/>
          <w:szCs w:val="22"/>
        </w:rPr>
      </w:pPr>
    </w:p>
    <w:p w14:paraId="3339EADB"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We also examined other variables where missing values exists. Good examples of these are Super Conforming flag (</w:t>
      </w:r>
      <w:proofErr w:type="spellStart"/>
      <w:r w:rsidRPr="001C6DB0">
        <w:rPr>
          <w:rStyle w:val="HTMLCode"/>
          <w:rFonts w:asciiTheme="minorHAnsi" w:hAnsiTheme="minorHAnsi"/>
          <w:color w:val="000000"/>
          <w:sz w:val="22"/>
          <w:szCs w:val="22"/>
          <w:bdr w:val="none" w:sz="0" w:space="0" w:color="auto" w:frame="1"/>
          <w:shd w:val="clear" w:color="auto" w:fill="FFFFFF"/>
        </w:rPr>
        <w:t>exceed_conform</w:t>
      </w:r>
      <w:proofErr w:type="spellEnd"/>
      <w:r w:rsidRPr="001C6DB0">
        <w:rPr>
          <w:rFonts w:asciiTheme="minorHAnsi" w:hAnsiTheme="minorHAnsi"/>
          <w:sz w:val="22"/>
          <w:szCs w:val="22"/>
        </w:rPr>
        <w:t xml:space="preserve">) and First Time </w:t>
      </w:r>
      <w:proofErr w:type="spellStart"/>
      <w:r w:rsidRPr="001C6DB0">
        <w:rPr>
          <w:rFonts w:asciiTheme="minorHAnsi" w:hAnsiTheme="minorHAnsi"/>
          <w:sz w:val="22"/>
          <w:szCs w:val="22"/>
        </w:rPr>
        <w:t>HomeBuyer</w:t>
      </w:r>
      <w:proofErr w:type="spellEnd"/>
      <w:r w:rsidRPr="001C6DB0">
        <w:rPr>
          <w:rFonts w:asciiTheme="minorHAnsi" w:hAnsiTheme="minorHAnsi"/>
          <w:sz w:val="22"/>
          <w:szCs w:val="22"/>
        </w:rPr>
        <w:t xml:space="preserve"> Flag (</w:t>
      </w:r>
      <w:proofErr w:type="spellStart"/>
      <w:r w:rsidRPr="001C6DB0">
        <w:rPr>
          <w:rStyle w:val="HTMLCode"/>
          <w:rFonts w:asciiTheme="minorHAnsi" w:hAnsiTheme="minorHAnsi"/>
          <w:color w:val="000000"/>
          <w:sz w:val="22"/>
          <w:szCs w:val="22"/>
          <w:bdr w:val="none" w:sz="0" w:space="0" w:color="auto" w:frame="1"/>
          <w:shd w:val="clear" w:color="auto" w:fill="FFFFFF"/>
        </w:rPr>
        <w:t>first_time</w:t>
      </w:r>
      <w:proofErr w:type="spellEnd"/>
      <w:r w:rsidRPr="001C6DB0">
        <w:rPr>
          <w:rFonts w:asciiTheme="minorHAnsi" w:hAnsiTheme="minorHAnsi"/>
          <w:sz w:val="22"/>
          <w:szCs w:val="22"/>
        </w:rPr>
        <w:t>). Our code would set any missing values to zero first. In cases of categorical variables like these, this action will yield 3 values: Y, N, and </w:t>
      </w:r>
      <w:r w:rsidRPr="001C6DB0">
        <w:rPr>
          <w:rStyle w:val="mn"/>
          <w:rFonts w:asciiTheme="minorHAnsi" w:hAnsiTheme="minorHAnsi"/>
          <w:color w:val="000000"/>
          <w:sz w:val="22"/>
          <w:szCs w:val="22"/>
          <w:bdr w:val="none" w:sz="0" w:space="0" w:color="auto" w:frame="1"/>
        </w:rPr>
        <w:t>0</w:t>
      </w:r>
      <w:r w:rsidRPr="001C6DB0">
        <w:rPr>
          <w:rStyle w:val="mjxassistivemathml"/>
          <w:rFonts w:asciiTheme="minorHAnsi" w:hAnsiTheme="minorHAnsi"/>
          <w:color w:val="000000"/>
          <w:sz w:val="22"/>
          <w:szCs w:val="22"/>
          <w:bdr w:val="none" w:sz="0" w:space="0" w:color="auto" w:frame="1"/>
        </w:rPr>
        <w:t>0</w:t>
      </w:r>
      <w:r w:rsidRPr="001C6DB0">
        <w:rPr>
          <w:rFonts w:asciiTheme="minorHAnsi" w:hAnsiTheme="minorHAnsi"/>
          <w:sz w:val="22"/>
          <w:szCs w:val="22"/>
        </w:rPr>
        <w:t xml:space="preserve">. These values will then be coded as dummy </w:t>
      </w:r>
      <w:proofErr w:type="spellStart"/>
      <w:r w:rsidRPr="001C6DB0">
        <w:rPr>
          <w:rFonts w:asciiTheme="minorHAnsi" w:hAnsiTheme="minorHAnsi"/>
          <w:sz w:val="22"/>
          <w:szCs w:val="22"/>
        </w:rPr>
        <w:t>vairalbes</w:t>
      </w:r>
      <w:proofErr w:type="spellEnd"/>
      <w:r w:rsidRPr="001C6DB0">
        <w:rPr>
          <w:rFonts w:asciiTheme="minorHAnsi" w:hAnsiTheme="minorHAnsi"/>
          <w:sz w:val="22"/>
          <w:szCs w:val="22"/>
        </w:rPr>
        <w:t xml:space="preserve"> / indicator variables.</w:t>
      </w:r>
    </w:p>
    <w:p w14:paraId="4FF39D36" w14:textId="77777777" w:rsidR="00CE735B" w:rsidRPr="001C6DB0" w:rsidRDefault="00CE735B" w:rsidP="00CE735B">
      <w:pPr>
        <w:rPr>
          <w:rFonts w:asciiTheme="minorHAnsi" w:hAnsiTheme="minorHAnsi"/>
          <w:sz w:val="22"/>
          <w:szCs w:val="22"/>
        </w:rPr>
      </w:pPr>
    </w:p>
    <w:p w14:paraId="4FE30FA9"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In the case of a numerical variable with missing values, the missing values would still first be converted to zero. Columns of numerical variables will then be scaled while preserving the sparse structures in the next step.</w:t>
      </w:r>
    </w:p>
    <w:p w14:paraId="54DCA793" w14:textId="77777777" w:rsidR="00CE735B" w:rsidRPr="001C6DB0" w:rsidRDefault="00CE735B" w:rsidP="00CE735B">
      <w:pPr>
        <w:pStyle w:val="NormalWeb"/>
        <w:shd w:val="clear" w:color="auto" w:fill="FFFFFF"/>
        <w:spacing w:before="240" w:beforeAutospacing="0" w:after="0" w:afterAutospacing="0"/>
        <w:rPr>
          <w:rFonts w:asciiTheme="minorHAnsi" w:hAnsiTheme="minorHAnsi"/>
          <w:color w:val="000000"/>
          <w:sz w:val="22"/>
          <w:szCs w:val="22"/>
        </w:rPr>
      </w:pPr>
      <w:r w:rsidRPr="001C6DB0">
        <w:rPr>
          <w:rFonts w:asciiTheme="minorHAnsi" w:hAnsiTheme="minorHAnsi"/>
          <w:sz w:val="22"/>
          <w:szCs w:val="22"/>
        </w:rPr>
        <w:t>To further process the data, we have taken the following steps</w:t>
      </w:r>
      <w:r w:rsidRPr="001C6DB0">
        <w:rPr>
          <w:rFonts w:asciiTheme="minorHAnsi" w:hAnsiTheme="minorHAnsi"/>
          <w:color w:val="000000"/>
          <w:sz w:val="22"/>
          <w:szCs w:val="22"/>
        </w:rPr>
        <w:t>:</w:t>
      </w:r>
    </w:p>
    <w:p w14:paraId="3015A2CC"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 xml:space="preserve">Get the delinquency status that is associated with the loans and last observed month, </w:t>
      </w:r>
    </w:p>
    <w:p w14:paraId="49133145"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Remove the </w:t>
      </w:r>
      <w:proofErr w:type="spellStart"/>
      <w:r w:rsidRPr="001C6DB0">
        <w:rPr>
          <w:rStyle w:val="HTMLCode"/>
          <w:rFonts w:asciiTheme="minorHAnsi" w:hAnsiTheme="minorHAnsi"/>
          <w:color w:val="000000"/>
          <w:sz w:val="22"/>
          <w:szCs w:val="22"/>
          <w:bdr w:val="none" w:sz="0" w:space="0" w:color="auto" w:frame="1"/>
          <w:shd w:val="clear" w:color="auto" w:fill="FFFFFF"/>
        </w:rPr>
        <w:t>curr_delinq</w:t>
      </w:r>
      <w:proofErr w:type="spellEnd"/>
      <w:r w:rsidRPr="001C6DB0">
        <w:rPr>
          <w:rFonts w:asciiTheme="minorHAnsi" w:hAnsiTheme="minorHAnsi"/>
          <w:color w:val="000000"/>
          <w:sz w:val="22"/>
          <w:szCs w:val="22"/>
        </w:rPr>
        <w:t> from our feature space</w:t>
      </w:r>
    </w:p>
    <w:p w14:paraId="0055F0A6"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Use </w:t>
      </w:r>
      <w:proofErr w:type="spellStart"/>
      <w:r w:rsidRPr="001C6DB0">
        <w:rPr>
          <w:rStyle w:val="HTMLCode"/>
          <w:rFonts w:asciiTheme="minorHAnsi" w:hAnsiTheme="minorHAnsi"/>
          <w:color w:val="000000"/>
          <w:sz w:val="22"/>
          <w:szCs w:val="22"/>
          <w:bdr w:val="none" w:sz="0" w:space="0" w:color="auto" w:frame="1"/>
          <w:shd w:val="clear" w:color="auto" w:fill="FFFFFF"/>
        </w:rPr>
        <w:t>curr_delinq</w:t>
      </w:r>
      <w:proofErr w:type="spellEnd"/>
      <w:r w:rsidRPr="001C6DB0">
        <w:rPr>
          <w:rFonts w:asciiTheme="minorHAnsi" w:hAnsiTheme="minorHAnsi"/>
          <w:color w:val="000000"/>
          <w:sz w:val="22"/>
          <w:szCs w:val="22"/>
        </w:rPr>
        <w:t xml:space="preserve"> as our </w:t>
      </w:r>
      <w:proofErr w:type="spellStart"/>
      <w:r w:rsidRPr="001C6DB0">
        <w:rPr>
          <w:rFonts w:asciiTheme="minorHAnsi" w:hAnsiTheme="minorHAnsi"/>
          <w:color w:val="000000"/>
          <w:sz w:val="22"/>
          <w:szCs w:val="22"/>
        </w:rPr>
        <w:t>taget</w:t>
      </w:r>
      <w:proofErr w:type="spellEnd"/>
    </w:p>
    <w:p w14:paraId="7BFDB5D7"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For the categorical variables, we convert them into dummy/indicator variables</w:t>
      </w:r>
    </w:p>
    <w:p w14:paraId="4F35F962" w14:textId="77777777" w:rsidR="00CE735B" w:rsidRPr="001C6DB0" w:rsidRDefault="00CE735B" w:rsidP="00CE735B">
      <w:pPr>
        <w:rPr>
          <w:rFonts w:asciiTheme="minorHAnsi" w:hAnsiTheme="minorHAnsi"/>
          <w:sz w:val="22"/>
          <w:szCs w:val="22"/>
        </w:rPr>
      </w:pPr>
    </w:p>
    <w:p w14:paraId="64AD0BA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After processing the dataset, there are 203,642 loan performance observations and 109 variables. </w:t>
      </w:r>
    </w:p>
    <w:p w14:paraId="5DA3EFF6" w14:textId="77777777" w:rsidR="00CE735B" w:rsidRPr="001C6DB0" w:rsidRDefault="00CE735B" w:rsidP="00CE735B">
      <w:pPr>
        <w:rPr>
          <w:rFonts w:asciiTheme="minorHAnsi" w:hAnsiTheme="minorHAnsi"/>
          <w:sz w:val="22"/>
          <w:szCs w:val="22"/>
        </w:rPr>
      </w:pPr>
    </w:p>
    <w:p w14:paraId="75398D5A"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This problem is interesting because there exists a highly nonlinear relationship between the variables and the default prediction. In particular, many of the existing academic research studied deep neural networks, which have multiple layers of hidden nodes. In this implementation, I am more interested in finding out the relative strengths, time complexity, sample complexity and mistake bounds associated with using each one of the classifiers in question.</w:t>
      </w:r>
    </w:p>
    <w:p w14:paraId="192390E6" w14:textId="77777777" w:rsidR="00CE735B" w:rsidRPr="001C6DB0" w:rsidRDefault="00CE735B" w:rsidP="00CE735B">
      <w:pPr>
        <w:rPr>
          <w:rFonts w:asciiTheme="minorHAnsi" w:hAnsiTheme="minorHAnsi"/>
          <w:sz w:val="22"/>
          <w:szCs w:val="22"/>
        </w:rPr>
      </w:pPr>
    </w:p>
    <w:p w14:paraId="047A7F28" w14:textId="77777777" w:rsidR="00CE735B" w:rsidRPr="001C6DB0" w:rsidRDefault="00CE735B" w:rsidP="00CE735B">
      <w:pPr>
        <w:rPr>
          <w:rFonts w:asciiTheme="minorHAnsi" w:hAnsiTheme="minorHAnsi"/>
          <w:sz w:val="22"/>
          <w:szCs w:val="22"/>
        </w:rPr>
      </w:pPr>
    </w:p>
    <w:p w14:paraId="6A6CCC77" w14:textId="77777777" w:rsidR="00CE735B" w:rsidRPr="00355CC1" w:rsidRDefault="00CE735B" w:rsidP="00D5400D">
      <w:pPr>
        <w:rPr>
          <w:rFonts w:asciiTheme="minorHAnsi" w:hAnsiTheme="minorHAnsi"/>
          <w:b/>
          <w:sz w:val="22"/>
          <w:szCs w:val="22"/>
          <w:u w:val="single"/>
        </w:rPr>
      </w:pPr>
      <w:r w:rsidRPr="00355CC1">
        <w:rPr>
          <w:rFonts w:asciiTheme="minorHAnsi" w:hAnsiTheme="minorHAnsi"/>
          <w:b/>
          <w:sz w:val="22"/>
          <w:szCs w:val="22"/>
          <w:u w:val="single"/>
        </w:rPr>
        <w:t>Blood donation prediction</w:t>
      </w:r>
    </w:p>
    <w:p w14:paraId="6AECCE24" w14:textId="77777777" w:rsidR="00CE735B" w:rsidRPr="001C6DB0" w:rsidRDefault="00CE735B" w:rsidP="00CE735B">
      <w:pPr>
        <w:rPr>
          <w:rFonts w:asciiTheme="minorHAnsi" w:hAnsiTheme="minorHAnsi"/>
          <w:sz w:val="22"/>
          <w:szCs w:val="22"/>
        </w:rPr>
      </w:pPr>
    </w:p>
    <w:p w14:paraId="19AD1DE9" w14:textId="77777777" w:rsidR="00CE735B" w:rsidRPr="00C05934" w:rsidRDefault="00CE735B" w:rsidP="00CE735B">
      <w:pPr>
        <w:pStyle w:val="NormalWeb"/>
        <w:shd w:val="clear" w:color="auto" w:fill="FFFFFF"/>
        <w:spacing w:before="0" w:beforeAutospacing="0" w:after="240" w:afterAutospacing="0"/>
        <w:rPr>
          <w:rFonts w:asciiTheme="minorHAnsi" w:hAnsiTheme="minorHAnsi"/>
          <w:noProof/>
          <w:sz w:val="22"/>
          <w:szCs w:val="22"/>
        </w:rPr>
      </w:pPr>
      <w:r w:rsidRPr="00C05934">
        <w:rPr>
          <w:rFonts w:asciiTheme="minorHAnsi" w:hAnsiTheme="minorHAnsi" w:cstheme="minorBidi"/>
          <w:sz w:val="22"/>
          <w:szCs w:val="22"/>
        </w:rPr>
        <w:t>The </w:t>
      </w:r>
      <w:hyperlink r:id="rId11" w:tgtFrame="_blank" w:history="1">
        <w:r w:rsidRPr="00C05934">
          <w:rPr>
            <w:rFonts w:asciiTheme="minorHAnsi" w:hAnsiTheme="minorHAnsi" w:cstheme="minorBidi"/>
            <w:sz w:val="22"/>
            <w:szCs w:val="22"/>
          </w:rPr>
          <w:t>UCI Machine Learning Repository</w:t>
        </w:r>
      </w:hyperlink>
      <w:r w:rsidRPr="00C05934">
        <w:rPr>
          <w:rFonts w:asciiTheme="minorHAnsi" w:hAnsiTheme="minorHAnsi" w:cstheme="minorBidi"/>
          <w:sz w:val="22"/>
          <w:szCs w:val="22"/>
        </w:rPr>
        <w:t> is a great repository of data science-related projects. This dataset was originated from a mobile blood donation vehicle in Taiwan. The Blood Transfusion Service Center drives to different universities and collect blood as part of the blood drive. In this dataset, we want to predict whether or not a donor will give blood the next time the vehicle comes to campus. Given my interest in discovery our mission, we're interested in predicting if a blood donor will donate within a given time window.</w:t>
      </w:r>
      <w:r w:rsidRPr="00C05934">
        <w:rPr>
          <w:rFonts w:asciiTheme="minorHAnsi" w:hAnsiTheme="minorHAnsi"/>
          <w:noProof/>
          <w:sz w:val="22"/>
          <w:szCs w:val="22"/>
        </w:rPr>
        <w:t xml:space="preserve"> This is considered a beginnier’s dataset. </w:t>
      </w:r>
    </w:p>
    <w:p w14:paraId="21613D9A" w14:textId="77777777" w:rsidR="00CE735B" w:rsidRPr="001C6DB0" w:rsidRDefault="00CE735B" w:rsidP="00CE735B">
      <w:pPr>
        <w:rPr>
          <w:rFonts w:asciiTheme="minorHAnsi" w:hAnsiTheme="minorHAnsi"/>
          <w:noProof/>
          <w:sz w:val="22"/>
          <w:szCs w:val="22"/>
        </w:rPr>
      </w:pPr>
      <w:r w:rsidRPr="001C6DB0">
        <w:rPr>
          <w:rFonts w:asciiTheme="minorHAnsi" w:hAnsiTheme="minorHAnsi"/>
          <w:sz w:val="22"/>
          <w:szCs w:val="22"/>
        </w:rPr>
        <w:t xml:space="preserve">After processing the dataset, there are 574 loan performance observations and 3 variables: number of donations, months since first donation, months since last donation. </w:t>
      </w:r>
    </w:p>
    <w:p w14:paraId="2A84FB23" w14:textId="77777777" w:rsidR="00CE735B" w:rsidRPr="001C6DB0" w:rsidRDefault="00CE735B" w:rsidP="00CE735B">
      <w:pPr>
        <w:rPr>
          <w:rFonts w:asciiTheme="minorHAnsi" w:hAnsiTheme="minorHAnsi"/>
          <w:sz w:val="22"/>
          <w:szCs w:val="22"/>
        </w:rPr>
      </w:pPr>
    </w:p>
    <w:p w14:paraId="4AA33E6A" w14:textId="6B09988C" w:rsidR="00CE735B" w:rsidRPr="001C6DB0" w:rsidRDefault="00CE735B" w:rsidP="00CE735B">
      <w:pPr>
        <w:rPr>
          <w:rFonts w:asciiTheme="minorHAnsi" w:hAnsiTheme="minorHAnsi"/>
          <w:sz w:val="22"/>
          <w:szCs w:val="22"/>
        </w:rPr>
      </w:pPr>
      <w:r>
        <w:rPr>
          <w:rFonts w:asciiTheme="minorHAnsi" w:hAnsiTheme="minorHAnsi"/>
          <w:sz w:val="22"/>
          <w:szCs w:val="22"/>
        </w:rPr>
        <w:t xml:space="preserve">The choice of having a beginner’s dataset is quite deliberate. </w:t>
      </w:r>
      <w:r w:rsidRPr="001C6DB0">
        <w:rPr>
          <w:rFonts w:asciiTheme="minorHAnsi" w:hAnsiTheme="minorHAnsi"/>
          <w:sz w:val="22"/>
          <w:szCs w:val="22"/>
        </w:rPr>
        <w:t>Contrasting with the mortgage default prediction problem, the Blood Donation prediction problem is interesting because it</w:t>
      </w:r>
      <w:r>
        <w:rPr>
          <w:rFonts w:asciiTheme="minorHAnsi" w:hAnsiTheme="minorHAnsi"/>
          <w:sz w:val="22"/>
          <w:szCs w:val="22"/>
        </w:rPr>
        <w:t xml:space="preserve"> motivates the comparison of classifier performances, and thus highlight the fact that different classifier</w:t>
      </w:r>
      <w:r w:rsidR="005957F7">
        <w:rPr>
          <w:rFonts w:asciiTheme="minorHAnsi" w:hAnsiTheme="minorHAnsi"/>
          <w:sz w:val="22"/>
          <w:szCs w:val="22"/>
        </w:rPr>
        <w:t>s</w:t>
      </w:r>
      <w:r>
        <w:rPr>
          <w:rFonts w:asciiTheme="minorHAnsi" w:hAnsiTheme="minorHAnsi"/>
          <w:sz w:val="22"/>
          <w:szCs w:val="22"/>
        </w:rPr>
        <w:t xml:space="preserve"> have different computational complexity, sample complexity as well as mistake bounds: what worked for one problem does not necessarily transfer to the next problem. </w:t>
      </w:r>
    </w:p>
    <w:p w14:paraId="739E3408" w14:textId="77777777" w:rsidR="00CE735B" w:rsidRPr="001C6DB0" w:rsidRDefault="00CE735B" w:rsidP="00CE735B">
      <w:pPr>
        <w:rPr>
          <w:rFonts w:asciiTheme="minorHAnsi" w:eastAsia="Times New Roman" w:hAnsiTheme="minorHAnsi"/>
          <w:sz w:val="22"/>
          <w:szCs w:val="22"/>
        </w:rPr>
      </w:pPr>
    </w:p>
    <w:p w14:paraId="74AEC2AF" w14:textId="77777777" w:rsidR="00F05BCB" w:rsidRPr="00110AC8" w:rsidRDefault="00F05BCB">
      <w:pPr>
        <w:spacing w:line="299" w:lineRule="exact"/>
        <w:rPr>
          <w:rFonts w:asciiTheme="minorHAnsi" w:eastAsia="Times New Roman" w:hAnsiTheme="minorHAnsi"/>
          <w:sz w:val="22"/>
          <w:szCs w:val="22"/>
        </w:rPr>
      </w:pPr>
    </w:p>
    <w:p w14:paraId="6F6FAB3B" w14:textId="74F75BCF" w:rsidR="00F05BCB" w:rsidRDefault="00E72848" w:rsidP="00946CDC">
      <w:pPr>
        <w:pStyle w:val="ListParagraph"/>
        <w:numPr>
          <w:ilvl w:val="0"/>
          <w:numId w:val="10"/>
        </w:numPr>
        <w:spacing w:line="0" w:lineRule="atLeast"/>
        <w:ind w:hanging="720"/>
        <w:rPr>
          <w:rFonts w:asciiTheme="minorHAnsi" w:eastAsia="Arial" w:hAnsiTheme="minorHAnsi"/>
          <w:sz w:val="29"/>
        </w:rPr>
      </w:pPr>
      <w:r>
        <w:rPr>
          <w:rFonts w:asciiTheme="minorHAnsi" w:eastAsia="Arial" w:hAnsiTheme="minorHAnsi"/>
          <w:sz w:val="29"/>
        </w:rPr>
        <w:t>Feature Transformations Considered</w:t>
      </w:r>
    </w:p>
    <w:p w14:paraId="2A08F9C9" w14:textId="77777777" w:rsidR="00F05BCB" w:rsidRPr="00803053" w:rsidRDefault="00F05BCB">
      <w:pPr>
        <w:spacing w:line="208" w:lineRule="exact"/>
        <w:rPr>
          <w:rFonts w:asciiTheme="minorHAnsi" w:eastAsia="Times New Roman" w:hAnsiTheme="minorHAnsi"/>
        </w:rPr>
      </w:pPr>
    </w:p>
    <w:p w14:paraId="10E2C5EF" w14:textId="3737EEB0" w:rsidR="00E72848" w:rsidRPr="005773AC" w:rsidRDefault="00E72848" w:rsidP="00803053">
      <w:pPr>
        <w:rPr>
          <w:rFonts w:asciiTheme="minorHAnsi" w:hAnsiTheme="minorHAnsi"/>
          <w:sz w:val="22"/>
          <w:szCs w:val="22"/>
        </w:rPr>
      </w:pPr>
      <w:r w:rsidRPr="005773AC">
        <w:rPr>
          <w:rFonts w:asciiTheme="minorHAnsi" w:hAnsiTheme="minorHAnsi"/>
          <w:sz w:val="22"/>
          <w:szCs w:val="22"/>
        </w:rPr>
        <w:t xml:space="preserve">We consider two broad types of feature transformations: </w:t>
      </w:r>
      <w:r w:rsidR="007E0752" w:rsidRPr="005773AC">
        <w:rPr>
          <w:rFonts w:asciiTheme="minorHAnsi" w:hAnsiTheme="minorHAnsi"/>
          <w:sz w:val="22"/>
          <w:szCs w:val="22"/>
        </w:rPr>
        <w:t xml:space="preserve">feature selection by means of clustering and other methods, and feature transformation by means of PCA, ICA and random methods. </w:t>
      </w:r>
    </w:p>
    <w:p w14:paraId="3F21C922" w14:textId="77777777" w:rsidR="00F05BCB" w:rsidRPr="005773AC" w:rsidRDefault="00F05BCB" w:rsidP="00803053">
      <w:pPr>
        <w:rPr>
          <w:rFonts w:asciiTheme="minorHAnsi" w:eastAsia="Times New Roman" w:hAnsiTheme="minorHAnsi"/>
          <w:sz w:val="22"/>
          <w:szCs w:val="22"/>
        </w:rPr>
      </w:pPr>
    </w:p>
    <w:p w14:paraId="0E2DF732" w14:textId="637D76DE" w:rsidR="00F05BCB" w:rsidRPr="00803053" w:rsidRDefault="00D66854" w:rsidP="00756AF3">
      <w:pPr>
        <w:spacing w:line="0" w:lineRule="atLeast"/>
        <w:rPr>
          <w:rFonts w:asciiTheme="minorHAnsi" w:eastAsia="Arial" w:hAnsiTheme="minorHAnsi"/>
        </w:rPr>
      </w:pPr>
      <w:r>
        <w:rPr>
          <w:rFonts w:asciiTheme="minorHAnsi" w:eastAsia="Arial" w:hAnsiTheme="minorHAnsi"/>
        </w:rPr>
        <w:t>2.1</w:t>
      </w:r>
      <w:r>
        <w:rPr>
          <w:rFonts w:asciiTheme="minorHAnsi" w:eastAsia="Arial" w:hAnsiTheme="minorHAnsi"/>
        </w:rPr>
        <w:tab/>
      </w:r>
      <w:r w:rsidR="00AF33DE">
        <w:rPr>
          <w:rFonts w:asciiTheme="minorHAnsi" w:eastAsia="Arial" w:hAnsiTheme="minorHAnsi"/>
        </w:rPr>
        <w:t>Clustering</w:t>
      </w:r>
      <w:r w:rsidR="00503912">
        <w:rPr>
          <w:rFonts w:asciiTheme="minorHAnsi" w:eastAsia="Arial" w:hAnsiTheme="minorHAnsi"/>
        </w:rPr>
        <w:t xml:space="preserve">: </w:t>
      </w:r>
      <w:proofErr w:type="spellStart"/>
      <w:r w:rsidR="00503912">
        <w:rPr>
          <w:rFonts w:asciiTheme="minorHAnsi" w:eastAsia="Arial" w:hAnsiTheme="minorHAnsi"/>
        </w:rPr>
        <w:t>KMeans</w:t>
      </w:r>
      <w:proofErr w:type="spellEnd"/>
      <w:r w:rsidR="00503912">
        <w:rPr>
          <w:rFonts w:asciiTheme="minorHAnsi" w:eastAsia="Arial" w:hAnsiTheme="minorHAnsi"/>
        </w:rPr>
        <w:t xml:space="preserve"> and Ex</w:t>
      </w:r>
      <w:r w:rsidR="00AB0F68">
        <w:rPr>
          <w:rFonts w:asciiTheme="minorHAnsi" w:eastAsia="Arial" w:hAnsiTheme="minorHAnsi"/>
        </w:rPr>
        <w:t>pectation Maximization</w:t>
      </w:r>
      <w:r w:rsidR="001F3A8F">
        <w:rPr>
          <w:rFonts w:asciiTheme="minorHAnsi" w:eastAsia="Arial" w:hAnsiTheme="minorHAnsi"/>
        </w:rPr>
        <w:t xml:space="preserve"> Model</w:t>
      </w:r>
    </w:p>
    <w:p w14:paraId="1470E47A" w14:textId="77777777" w:rsidR="00F05BCB" w:rsidRPr="00803053" w:rsidRDefault="00F05BCB">
      <w:pPr>
        <w:spacing w:line="144" w:lineRule="exact"/>
        <w:rPr>
          <w:rFonts w:asciiTheme="minorHAnsi" w:eastAsia="Times New Roman" w:hAnsiTheme="minorHAnsi"/>
        </w:rPr>
      </w:pPr>
    </w:p>
    <w:p w14:paraId="7F19D5E1" w14:textId="54875339" w:rsidR="009E7C01" w:rsidRDefault="00C64C61">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Both </w:t>
      </w:r>
      <w:proofErr w:type="spellStart"/>
      <w:r>
        <w:rPr>
          <w:rFonts w:asciiTheme="minorHAnsi" w:eastAsia="Times New Roman" w:hAnsiTheme="minorHAnsi"/>
          <w:sz w:val="22"/>
          <w:szCs w:val="22"/>
        </w:rPr>
        <w:t>KMeans</w:t>
      </w:r>
      <w:proofErr w:type="spellEnd"/>
      <w:r>
        <w:rPr>
          <w:rFonts w:asciiTheme="minorHAnsi" w:eastAsia="Times New Roman" w:hAnsiTheme="minorHAnsi"/>
          <w:sz w:val="22"/>
          <w:szCs w:val="22"/>
        </w:rPr>
        <w:t xml:space="preserve"> and Expectation Maximization methods takes an integer input, </w:t>
      </w:r>
      <w:proofErr w:type="spellStart"/>
      <w:r>
        <w:rPr>
          <w:rFonts w:asciiTheme="minorHAnsi" w:eastAsia="Times New Roman" w:hAnsiTheme="minorHAnsi"/>
          <w:sz w:val="22"/>
          <w:szCs w:val="22"/>
        </w:rPr>
        <w:t>n_component</w:t>
      </w:r>
      <w:proofErr w:type="spellEnd"/>
      <w:r>
        <w:rPr>
          <w:rFonts w:asciiTheme="minorHAnsi" w:eastAsia="Times New Roman" w:hAnsiTheme="minorHAnsi"/>
          <w:sz w:val="22"/>
          <w:szCs w:val="22"/>
        </w:rPr>
        <w:t xml:space="preserve">, and iteratively seek the clustering of data observations into the given number of </w:t>
      </w:r>
      <w:r w:rsidR="00F561F2">
        <w:rPr>
          <w:rFonts w:asciiTheme="minorHAnsi" w:eastAsia="Times New Roman" w:hAnsiTheme="minorHAnsi"/>
          <w:sz w:val="22"/>
          <w:szCs w:val="22"/>
        </w:rPr>
        <w:t xml:space="preserve">“groups”. </w:t>
      </w:r>
      <w:r w:rsidR="00BD53E5">
        <w:rPr>
          <w:rFonts w:asciiTheme="minorHAnsi" w:eastAsia="Times New Roman" w:hAnsiTheme="minorHAnsi"/>
          <w:sz w:val="22"/>
          <w:szCs w:val="22"/>
        </w:rPr>
        <w:t>They do not seek to classify the data, but rather, they seek to find the internal structure of the data, an</w:t>
      </w:r>
      <w:r w:rsidR="00FA5125">
        <w:rPr>
          <w:rFonts w:asciiTheme="minorHAnsi" w:eastAsia="Times New Roman" w:hAnsiTheme="minorHAnsi"/>
          <w:sz w:val="22"/>
          <w:szCs w:val="22"/>
        </w:rPr>
        <w:t xml:space="preserve">d group the data a way that are </w:t>
      </w:r>
      <w:r w:rsidR="00BD53E5">
        <w:rPr>
          <w:rFonts w:asciiTheme="minorHAnsi" w:eastAsia="Times New Roman" w:hAnsiTheme="minorHAnsi"/>
          <w:sz w:val="22"/>
          <w:szCs w:val="22"/>
        </w:rPr>
        <w:t>“similar”</w:t>
      </w:r>
      <w:r w:rsidR="00F11A76">
        <w:rPr>
          <w:rFonts w:asciiTheme="minorHAnsi" w:eastAsia="Times New Roman" w:hAnsiTheme="minorHAnsi"/>
          <w:sz w:val="22"/>
          <w:szCs w:val="22"/>
        </w:rPr>
        <w:t xml:space="preserve"> – in ways that can be defined precisely in a mathematical way using expert domain knowledge. </w:t>
      </w:r>
    </w:p>
    <w:p w14:paraId="3ED54EE4" w14:textId="77777777" w:rsidR="00772E9C" w:rsidRDefault="00772E9C">
      <w:pPr>
        <w:spacing w:line="279" w:lineRule="exact"/>
        <w:rPr>
          <w:rFonts w:asciiTheme="minorHAnsi" w:eastAsia="Times New Roman" w:hAnsiTheme="minorHAnsi"/>
          <w:sz w:val="22"/>
          <w:szCs w:val="22"/>
        </w:rPr>
      </w:pPr>
    </w:p>
    <w:p w14:paraId="5EAEFBD2" w14:textId="7A5696FE" w:rsidR="00F66750" w:rsidRDefault="00772E9C">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In this analysis, we have used </w:t>
      </w:r>
      <w:proofErr w:type="spellStart"/>
      <w:r>
        <w:rPr>
          <w:rFonts w:asciiTheme="minorHAnsi" w:eastAsia="Times New Roman" w:hAnsiTheme="minorHAnsi"/>
          <w:sz w:val="22"/>
          <w:szCs w:val="22"/>
        </w:rPr>
        <w:t>Scikit-learn’s</w:t>
      </w:r>
      <w:proofErr w:type="spellEnd"/>
      <w:r>
        <w:rPr>
          <w:rFonts w:asciiTheme="minorHAnsi" w:eastAsia="Times New Roman" w:hAnsiTheme="minorHAnsi"/>
          <w:sz w:val="22"/>
          <w:szCs w:val="22"/>
        </w:rPr>
        <w:t xml:space="preserve"> </w:t>
      </w:r>
      <w:proofErr w:type="spellStart"/>
      <w:proofErr w:type="gramStart"/>
      <w:r>
        <w:rPr>
          <w:rFonts w:asciiTheme="minorHAnsi" w:eastAsia="Times New Roman" w:hAnsiTheme="minorHAnsi"/>
          <w:sz w:val="22"/>
          <w:szCs w:val="22"/>
        </w:rPr>
        <w:t>KMeans</w:t>
      </w:r>
      <w:proofErr w:type="spellEnd"/>
      <w:r>
        <w:rPr>
          <w:rFonts w:asciiTheme="minorHAnsi" w:eastAsia="Times New Roman" w:hAnsiTheme="minorHAnsi"/>
          <w:sz w:val="22"/>
          <w:szCs w:val="22"/>
        </w:rPr>
        <w:t>(</w:t>
      </w:r>
      <w:proofErr w:type="gramEnd"/>
      <w:r>
        <w:rPr>
          <w:rFonts w:asciiTheme="minorHAnsi" w:eastAsia="Times New Roman" w:hAnsiTheme="minorHAnsi"/>
          <w:sz w:val="22"/>
          <w:szCs w:val="22"/>
        </w:rPr>
        <w:t xml:space="preserve">) and </w:t>
      </w:r>
      <w:proofErr w:type="spellStart"/>
      <w:r w:rsidR="00A16027">
        <w:rPr>
          <w:rFonts w:asciiTheme="minorHAnsi" w:eastAsia="Times New Roman" w:hAnsiTheme="minorHAnsi"/>
          <w:sz w:val="22"/>
          <w:szCs w:val="22"/>
        </w:rPr>
        <w:t>GaussianMixture</w:t>
      </w:r>
      <w:proofErr w:type="spellEnd"/>
      <w:r w:rsidR="00A16027">
        <w:rPr>
          <w:rFonts w:asciiTheme="minorHAnsi" w:eastAsia="Times New Roman" w:hAnsiTheme="minorHAnsi"/>
          <w:sz w:val="22"/>
          <w:szCs w:val="22"/>
        </w:rPr>
        <w:t>() functions. Further, the default distance metrics in both functions were u</w:t>
      </w:r>
      <w:r w:rsidR="00273548">
        <w:rPr>
          <w:rFonts w:asciiTheme="minorHAnsi" w:eastAsia="Times New Roman" w:hAnsiTheme="minorHAnsi"/>
          <w:sz w:val="22"/>
          <w:szCs w:val="22"/>
        </w:rPr>
        <w:t xml:space="preserve">sed in order to find the best, or the most reasonable integer, </w:t>
      </w:r>
      <w:proofErr w:type="spellStart"/>
      <w:r w:rsidR="00273548">
        <w:rPr>
          <w:rFonts w:asciiTheme="minorHAnsi" w:eastAsia="Times New Roman" w:hAnsiTheme="minorHAnsi"/>
          <w:sz w:val="22"/>
          <w:szCs w:val="22"/>
        </w:rPr>
        <w:t>n_component</w:t>
      </w:r>
      <w:proofErr w:type="spellEnd"/>
      <w:r w:rsidR="00273548">
        <w:rPr>
          <w:rFonts w:asciiTheme="minorHAnsi" w:eastAsia="Times New Roman" w:hAnsiTheme="minorHAnsi"/>
          <w:sz w:val="22"/>
          <w:szCs w:val="22"/>
        </w:rPr>
        <w:t xml:space="preserve">, to be used </w:t>
      </w:r>
      <w:r w:rsidR="00FE5134">
        <w:rPr>
          <w:rFonts w:asciiTheme="minorHAnsi" w:eastAsia="Times New Roman" w:hAnsiTheme="minorHAnsi"/>
          <w:sz w:val="22"/>
          <w:szCs w:val="22"/>
        </w:rPr>
        <w:t>for our analysis.</w:t>
      </w:r>
    </w:p>
    <w:p w14:paraId="5962ADB3" w14:textId="77777777" w:rsidR="004E4806" w:rsidRDefault="004E4806">
      <w:pPr>
        <w:spacing w:line="279" w:lineRule="exact"/>
        <w:rPr>
          <w:rFonts w:asciiTheme="minorHAnsi" w:eastAsia="Times New Roman" w:hAnsiTheme="minorHAnsi"/>
          <w:sz w:val="22"/>
          <w:szCs w:val="22"/>
        </w:rPr>
      </w:pPr>
    </w:p>
    <w:p w14:paraId="39AE98F9" w14:textId="5424A335" w:rsidR="004E4806" w:rsidRDefault="00E93821">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Since </w:t>
      </w:r>
      <w:proofErr w:type="spellStart"/>
      <w:r>
        <w:rPr>
          <w:rFonts w:asciiTheme="minorHAnsi" w:eastAsia="Times New Roman" w:hAnsiTheme="minorHAnsi"/>
          <w:sz w:val="22"/>
          <w:szCs w:val="22"/>
        </w:rPr>
        <w:t>KMea</w:t>
      </w:r>
      <w:r w:rsidR="00B34D52">
        <w:rPr>
          <w:rFonts w:asciiTheme="minorHAnsi" w:eastAsia="Times New Roman" w:hAnsiTheme="minorHAnsi"/>
          <w:sz w:val="22"/>
          <w:szCs w:val="22"/>
        </w:rPr>
        <w:t>ns</w:t>
      </w:r>
      <w:proofErr w:type="spellEnd"/>
      <w:r w:rsidR="00B34D52">
        <w:rPr>
          <w:rFonts w:asciiTheme="minorHAnsi" w:eastAsia="Times New Roman" w:hAnsiTheme="minorHAnsi"/>
          <w:sz w:val="22"/>
          <w:szCs w:val="22"/>
        </w:rPr>
        <w:t xml:space="preserve"> and Expectation Maximization requires a predetermined number of clusters </w:t>
      </w:r>
      <w:r w:rsidR="00C152EF">
        <w:rPr>
          <w:rFonts w:asciiTheme="minorHAnsi" w:eastAsia="Times New Roman" w:hAnsiTheme="minorHAnsi"/>
          <w:sz w:val="22"/>
          <w:szCs w:val="22"/>
        </w:rPr>
        <w:t>a</w:t>
      </w:r>
      <w:r w:rsidR="00AF2F81">
        <w:rPr>
          <w:rFonts w:asciiTheme="minorHAnsi" w:eastAsia="Times New Roman" w:hAnsiTheme="minorHAnsi"/>
          <w:sz w:val="22"/>
          <w:szCs w:val="22"/>
        </w:rPr>
        <w:t xml:space="preserve">s a starting point, this is our starting point for our investigations. </w:t>
      </w:r>
      <w:r w:rsidR="0000017F">
        <w:rPr>
          <w:rFonts w:asciiTheme="minorHAnsi" w:eastAsia="Times New Roman" w:hAnsiTheme="minorHAnsi"/>
          <w:sz w:val="22"/>
          <w:szCs w:val="22"/>
        </w:rPr>
        <w:t>In our implementation</w:t>
      </w:r>
      <w:r w:rsidR="00977E67">
        <w:rPr>
          <w:rFonts w:asciiTheme="minorHAnsi" w:eastAsia="Times New Roman" w:hAnsiTheme="minorHAnsi"/>
          <w:sz w:val="22"/>
          <w:szCs w:val="22"/>
        </w:rPr>
        <w:t xml:space="preserve"> (see clustering.py), </w:t>
      </w:r>
      <w:r w:rsidR="00E361C7">
        <w:rPr>
          <w:rFonts w:asciiTheme="minorHAnsi" w:eastAsia="Times New Roman" w:hAnsiTheme="minorHAnsi"/>
          <w:sz w:val="22"/>
          <w:szCs w:val="22"/>
        </w:rPr>
        <w:t xml:space="preserve">we iteratively implemented both methods </w:t>
      </w:r>
      <w:r w:rsidR="006E2B98">
        <w:rPr>
          <w:rFonts w:asciiTheme="minorHAnsi" w:eastAsia="Times New Roman" w:hAnsiTheme="minorHAnsi"/>
          <w:sz w:val="22"/>
          <w:szCs w:val="22"/>
        </w:rPr>
        <w:t xml:space="preserve">by setting the number of clusters to be from the set of </w:t>
      </w:r>
      <m:oMath>
        <m:d>
          <m:dPr>
            <m:begChr m:val="{"/>
            <m:endChr m:val="}"/>
            <m:ctrlPr>
              <w:rPr>
                <w:rFonts w:ascii="Cambria Math" w:eastAsia="Times New Roman" w:hAnsi="Cambria Math"/>
                <w:i/>
                <w:sz w:val="22"/>
                <w:szCs w:val="22"/>
              </w:rPr>
            </m:ctrlPr>
          </m:dPr>
          <m:e>
            <m:r>
              <w:rPr>
                <w:rFonts w:ascii="Cambria Math" w:eastAsia="Times New Roman" w:hAnsi="Cambria Math"/>
                <w:sz w:val="22"/>
                <w:szCs w:val="22"/>
              </w:rPr>
              <m:t>2, 3, 4, 5, 6, 7, 8, 9, 10</m:t>
            </m:r>
          </m:e>
        </m:d>
        <m:r>
          <w:rPr>
            <w:rFonts w:ascii="Cambria Math" w:eastAsia="Times New Roman" w:hAnsi="Cambria Math"/>
            <w:sz w:val="22"/>
            <w:szCs w:val="22"/>
          </w:rPr>
          <m:t xml:space="preserve">, </m:t>
        </m:r>
      </m:oMath>
      <w:r w:rsidR="000D3D4D">
        <w:rPr>
          <w:rFonts w:asciiTheme="minorHAnsi" w:eastAsia="Times New Roman" w:hAnsiTheme="minorHAnsi"/>
          <w:sz w:val="22"/>
          <w:szCs w:val="22"/>
        </w:rPr>
        <w:t>and extracted the following information from each model:</w:t>
      </w:r>
    </w:p>
    <w:p w14:paraId="02D8D9B5" w14:textId="2AB10522" w:rsidR="000D3D4D" w:rsidRDefault="000D3D4D"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Sum of squares</w:t>
      </w:r>
      <w:r w:rsidR="00461AFF">
        <w:rPr>
          <w:rFonts w:asciiTheme="minorHAnsi" w:eastAsia="Times New Roman" w:hAnsiTheme="minorHAnsi" w:cs="Times New Roman"/>
          <w:sz w:val="22"/>
          <w:szCs w:val="22"/>
        </w:rPr>
        <w:t xml:space="preserve"> for K-means</w:t>
      </w:r>
    </w:p>
    <w:p w14:paraId="4C27B755" w14:textId="6A0BAB19" w:rsidR="00461AFF" w:rsidRDefault="00AA0909"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Log</w:t>
      </w:r>
      <w:r w:rsidR="00412FD3">
        <w:rPr>
          <w:rFonts w:asciiTheme="minorHAnsi" w:eastAsia="Times New Roman" w:hAnsiTheme="minorHAnsi" w:cs="Times New Roman"/>
          <w:sz w:val="22"/>
          <w:szCs w:val="22"/>
        </w:rPr>
        <w:t>-</w:t>
      </w:r>
      <w:r>
        <w:rPr>
          <w:rFonts w:asciiTheme="minorHAnsi" w:eastAsia="Times New Roman" w:hAnsiTheme="minorHAnsi" w:cs="Times New Roman"/>
          <w:sz w:val="22"/>
          <w:szCs w:val="22"/>
        </w:rPr>
        <w:t>likelihoo</w:t>
      </w:r>
      <w:r w:rsidR="00157CD8">
        <w:rPr>
          <w:rFonts w:asciiTheme="minorHAnsi" w:eastAsia="Times New Roman" w:hAnsiTheme="minorHAnsi" w:cs="Times New Roman"/>
          <w:sz w:val="22"/>
          <w:szCs w:val="22"/>
        </w:rPr>
        <w:t xml:space="preserve">d </w:t>
      </w:r>
      <w:r w:rsidR="00461AFF">
        <w:rPr>
          <w:rFonts w:asciiTheme="minorHAnsi" w:eastAsia="Times New Roman" w:hAnsiTheme="minorHAnsi" w:cs="Times New Roman"/>
          <w:sz w:val="22"/>
          <w:szCs w:val="22"/>
        </w:rPr>
        <w:t>for Gaussian Mixture</w:t>
      </w:r>
    </w:p>
    <w:p w14:paraId="445F0292" w14:textId="24221934" w:rsidR="000D3D4D" w:rsidRDefault="00D01E30"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Cluster accuracy</w:t>
      </w:r>
      <w:r w:rsidR="008B64ED">
        <w:rPr>
          <w:rFonts w:asciiTheme="minorHAnsi" w:eastAsia="Times New Roman" w:hAnsiTheme="minorHAnsi" w:cs="Times New Roman"/>
          <w:sz w:val="22"/>
          <w:szCs w:val="22"/>
        </w:rPr>
        <w:t xml:space="preserve"> for both</w:t>
      </w:r>
    </w:p>
    <w:p w14:paraId="7E412FEA" w14:textId="4B2DB635" w:rsidR="00D01E30" w:rsidRDefault="008B64ED"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Adjusted mutual information for both</w:t>
      </w:r>
    </w:p>
    <w:p w14:paraId="1DB28E8E" w14:textId="77777777" w:rsidR="00E175A7" w:rsidRDefault="00E175A7" w:rsidP="00F31B7B">
      <w:pPr>
        <w:spacing w:line="279" w:lineRule="exact"/>
        <w:rPr>
          <w:rFonts w:asciiTheme="minorHAnsi" w:eastAsia="Times New Roman" w:hAnsiTheme="minorHAnsi"/>
          <w:sz w:val="22"/>
          <w:szCs w:val="22"/>
        </w:rPr>
      </w:pPr>
    </w:p>
    <w:p w14:paraId="6551DD38" w14:textId="0EFD49F6" w:rsidR="001E4CB4" w:rsidRDefault="007D689A"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The following table summarized the results</w:t>
      </w:r>
      <w:r w:rsidR="0096585C">
        <w:rPr>
          <w:rFonts w:asciiTheme="minorHAnsi" w:eastAsia="Times New Roman" w:hAnsiTheme="minorHAnsi"/>
          <w:sz w:val="22"/>
          <w:szCs w:val="22"/>
        </w:rPr>
        <w:t xml:space="preserve"> for Freddie Mac dataset</w:t>
      </w:r>
      <w:r>
        <w:rPr>
          <w:rFonts w:asciiTheme="minorHAnsi" w:eastAsia="Times New Roman" w:hAnsiTheme="minorHAnsi"/>
          <w:sz w:val="22"/>
          <w:szCs w:val="22"/>
        </w:rPr>
        <w:t>:</w:t>
      </w:r>
    </w:p>
    <w:tbl>
      <w:tblPr>
        <w:tblStyle w:val="TableGrid"/>
        <w:tblW w:w="0" w:type="auto"/>
        <w:tblLook w:val="04A0" w:firstRow="1" w:lastRow="0" w:firstColumn="1" w:lastColumn="0" w:noHBand="0" w:noVBand="1"/>
      </w:tblPr>
      <w:tblGrid>
        <w:gridCol w:w="854"/>
        <w:gridCol w:w="1476"/>
        <w:gridCol w:w="1476"/>
        <w:gridCol w:w="1476"/>
        <w:gridCol w:w="1476"/>
        <w:gridCol w:w="1476"/>
        <w:gridCol w:w="1476"/>
      </w:tblGrid>
      <w:tr w:rsidR="00431058" w14:paraId="6881F3B3" w14:textId="77777777" w:rsidTr="00752A8B">
        <w:tc>
          <w:tcPr>
            <w:tcW w:w="854" w:type="dxa"/>
          </w:tcPr>
          <w:p w14:paraId="4D344394" w14:textId="77777777" w:rsidR="00431058" w:rsidRDefault="00431058" w:rsidP="00F31B7B">
            <w:pPr>
              <w:spacing w:line="279" w:lineRule="exact"/>
              <w:rPr>
                <w:rFonts w:asciiTheme="minorHAnsi" w:eastAsia="Times New Roman" w:hAnsiTheme="minorHAnsi"/>
                <w:sz w:val="22"/>
                <w:szCs w:val="22"/>
              </w:rPr>
            </w:pPr>
          </w:p>
        </w:tc>
        <w:tc>
          <w:tcPr>
            <w:tcW w:w="4428" w:type="dxa"/>
            <w:gridSpan w:val="3"/>
          </w:tcPr>
          <w:p w14:paraId="75735AE1" w14:textId="698835CA" w:rsidR="00431058" w:rsidRDefault="00431058" w:rsidP="004869A2">
            <w:pPr>
              <w:spacing w:line="279" w:lineRule="exact"/>
              <w:jc w:val="center"/>
              <w:rPr>
                <w:rFonts w:asciiTheme="minorHAnsi" w:eastAsia="Times New Roman" w:hAnsiTheme="minorHAnsi"/>
                <w:sz w:val="22"/>
                <w:szCs w:val="22"/>
              </w:rPr>
            </w:pPr>
            <w:proofErr w:type="spellStart"/>
            <w:r>
              <w:rPr>
                <w:rFonts w:asciiTheme="minorHAnsi" w:eastAsia="Times New Roman" w:hAnsiTheme="minorHAnsi"/>
                <w:sz w:val="22"/>
                <w:szCs w:val="22"/>
              </w:rPr>
              <w:t>KMeans</w:t>
            </w:r>
            <w:proofErr w:type="spellEnd"/>
          </w:p>
        </w:tc>
        <w:tc>
          <w:tcPr>
            <w:tcW w:w="4428" w:type="dxa"/>
            <w:gridSpan w:val="3"/>
          </w:tcPr>
          <w:p w14:paraId="6D7D2094" w14:textId="6E9EE954" w:rsidR="00431058" w:rsidRDefault="00431058" w:rsidP="004869A2">
            <w:pPr>
              <w:spacing w:line="279" w:lineRule="exact"/>
              <w:jc w:val="center"/>
              <w:rPr>
                <w:rFonts w:asciiTheme="minorHAnsi" w:eastAsia="Times New Roman" w:hAnsiTheme="minorHAnsi"/>
                <w:sz w:val="22"/>
                <w:szCs w:val="22"/>
              </w:rPr>
            </w:pPr>
            <w:r>
              <w:rPr>
                <w:rFonts w:asciiTheme="minorHAnsi" w:eastAsia="Times New Roman" w:hAnsiTheme="minorHAnsi"/>
                <w:sz w:val="22"/>
                <w:szCs w:val="22"/>
              </w:rPr>
              <w:t>Expectation Max</w:t>
            </w:r>
          </w:p>
        </w:tc>
      </w:tr>
      <w:tr w:rsidR="00431058" w14:paraId="7AB6BEB6" w14:textId="77777777" w:rsidTr="00752A8B">
        <w:tc>
          <w:tcPr>
            <w:tcW w:w="854" w:type="dxa"/>
          </w:tcPr>
          <w:p w14:paraId="5C6F13DC" w14:textId="0700E28E"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k value</w:t>
            </w:r>
          </w:p>
        </w:tc>
        <w:tc>
          <w:tcPr>
            <w:tcW w:w="1476" w:type="dxa"/>
          </w:tcPr>
          <w:p w14:paraId="2C59C61A" w14:textId="3A655089"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76" w:type="dxa"/>
          </w:tcPr>
          <w:p w14:paraId="0B118B7F" w14:textId="2795DC36"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3B213585" w14:textId="3B0D3E1C" w:rsidR="00431058" w:rsidRDefault="00431058" w:rsidP="00C759A1">
            <w:pPr>
              <w:spacing w:line="279" w:lineRule="exact"/>
              <w:rPr>
                <w:rFonts w:asciiTheme="minorHAnsi" w:eastAsia="Times New Roman" w:hAnsiTheme="minorHAnsi"/>
                <w:sz w:val="22"/>
                <w:szCs w:val="22"/>
              </w:rPr>
            </w:pPr>
            <w:r>
              <w:rPr>
                <w:rFonts w:asciiTheme="minorHAnsi" w:eastAsia="Times New Roman" w:hAnsiTheme="minorHAnsi"/>
                <w:sz w:val="22"/>
                <w:szCs w:val="22"/>
              </w:rPr>
              <w:t>Sum of Squares</w:t>
            </w:r>
          </w:p>
        </w:tc>
        <w:tc>
          <w:tcPr>
            <w:tcW w:w="1476" w:type="dxa"/>
          </w:tcPr>
          <w:p w14:paraId="040EF381" w14:textId="06149EE7"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76" w:type="dxa"/>
          </w:tcPr>
          <w:p w14:paraId="68169B04" w14:textId="5BCF6B9D"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4CA05A94" w14:textId="1FA285E3" w:rsidR="00431058" w:rsidRDefault="00666397"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Log </w:t>
            </w:r>
            <w:r w:rsidR="00AA0C1B">
              <w:rPr>
                <w:rFonts w:asciiTheme="minorHAnsi" w:eastAsia="Times New Roman" w:hAnsiTheme="minorHAnsi"/>
                <w:sz w:val="22"/>
                <w:szCs w:val="22"/>
              </w:rPr>
              <w:t>Likelihood</w:t>
            </w:r>
          </w:p>
        </w:tc>
      </w:tr>
      <w:tr w:rsidR="00431058" w:rsidRPr="00B6699F" w14:paraId="15E9CB13" w14:textId="77777777" w:rsidTr="00752A8B">
        <w:trPr>
          <w:trHeight w:val="332"/>
        </w:trPr>
        <w:tc>
          <w:tcPr>
            <w:tcW w:w="854" w:type="dxa"/>
          </w:tcPr>
          <w:p w14:paraId="4FBF4713" w14:textId="4C968165"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2</w:t>
            </w:r>
          </w:p>
        </w:tc>
        <w:tc>
          <w:tcPr>
            <w:tcW w:w="1476" w:type="dxa"/>
          </w:tcPr>
          <w:p w14:paraId="78168096" w14:textId="30111785" w:rsidR="00431058" w:rsidRPr="008836D9" w:rsidRDefault="00F23BB6" w:rsidP="00F23BB6">
            <w:pP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0.699934182</w:t>
            </w:r>
          </w:p>
        </w:tc>
        <w:tc>
          <w:tcPr>
            <w:tcW w:w="1476" w:type="dxa"/>
          </w:tcPr>
          <w:p w14:paraId="124FEEC9" w14:textId="37945F71" w:rsidR="00431058" w:rsidRPr="008836D9" w:rsidRDefault="00E11FD9" w:rsidP="00E11FD9">
            <w:pP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0.234484008</w:t>
            </w:r>
          </w:p>
        </w:tc>
        <w:tc>
          <w:tcPr>
            <w:tcW w:w="1476" w:type="dxa"/>
          </w:tcPr>
          <w:p w14:paraId="1F8844E7" w14:textId="7C817A98" w:rsidR="00431058" w:rsidRPr="008836D9" w:rsidRDefault="00E716B3" w:rsidP="007C378B">
            <w:pPr>
              <w:rPr>
                <w:rFonts w:asciiTheme="minorHAnsi" w:eastAsia="Times New Roman" w:hAnsiTheme="minorHAnsi"/>
                <w:color w:val="000000"/>
                <w:sz w:val="20"/>
                <w:szCs w:val="20"/>
              </w:rPr>
            </w:pPr>
            <w:r w:rsidRPr="00E716B3">
              <w:rPr>
                <w:rFonts w:asciiTheme="minorHAnsi" w:eastAsia="Times New Roman" w:hAnsiTheme="minorHAnsi"/>
                <w:color w:val="000000"/>
                <w:sz w:val="20"/>
                <w:szCs w:val="20"/>
              </w:rPr>
              <w:t>32743090.09</w:t>
            </w:r>
          </w:p>
        </w:tc>
        <w:tc>
          <w:tcPr>
            <w:tcW w:w="1476" w:type="dxa"/>
          </w:tcPr>
          <w:p w14:paraId="49C80804" w14:textId="2D7C31E7" w:rsidR="00F06EE3"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0.699934182</w:t>
            </w:r>
          </w:p>
        </w:tc>
        <w:tc>
          <w:tcPr>
            <w:tcW w:w="1476" w:type="dxa"/>
          </w:tcPr>
          <w:p w14:paraId="7FE4CA44" w14:textId="756C3C43" w:rsidR="00431058" w:rsidRPr="008836D9" w:rsidRDefault="00807CE5" w:rsidP="00807CE5">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0.234484008</w:t>
            </w:r>
          </w:p>
        </w:tc>
        <w:tc>
          <w:tcPr>
            <w:tcW w:w="1476" w:type="dxa"/>
          </w:tcPr>
          <w:p w14:paraId="19E860D7" w14:textId="7B53F6B0" w:rsidR="00431058" w:rsidRPr="008836D9" w:rsidRDefault="000D283A" w:rsidP="000D283A">
            <w:pP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116.9068767</w:t>
            </w:r>
          </w:p>
        </w:tc>
      </w:tr>
      <w:tr w:rsidR="00431058" w:rsidRPr="00B6699F" w14:paraId="7C237B63" w14:textId="77777777" w:rsidTr="00752A8B">
        <w:trPr>
          <w:trHeight w:val="305"/>
        </w:trPr>
        <w:tc>
          <w:tcPr>
            <w:tcW w:w="854" w:type="dxa"/>
          </w:tcPr>
          <w:p w14:paraId="45205C3D" w14:textId="44EEDFF9"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3</w:t>
            </w:r>
          </w:p>
        </w:tc>
        <w:tc>
          <w:tcPr>
            <w:tcW w:w="1476" w:type="dxa"/>
          </w:tcPr>
          <w:p w14:paraId="057F5CD1" w14:textId="53DC19BA"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0.699934182</w:t>
            </w:r>
          </w:p>
        </w:tc>
        <w:tc>
          <w:tcPr>
            <w:tcW w:w="1476" w:type="dxa"/>
          </w:tcPr>
          <w:p w14:paraId="02186A70" w14:textId="754D7527" w:rsidR="00431058" w:rsidRPr="008836D9" w:rsidRDefault="00E11FD9" w:rsidP="00E11FD9">
            <w:pP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0.192183989</w:t>
            </w:r>
          </w:p>
        </w:tc>
        <w:tc>
          <w:tcPr>
            <w:tcW w:w="1476" w:type="dxa"/>
          </w:tcPr>
          <w:p w14:paraId="7DB7FA1D" w14:textId="0E4913CE" w:rsidR="00431058" w:rsidRPr="008836D9" w:rsidRDefault="007C378B" w:rsidP="007C378B">
            <w:pP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29931134.37</w:t>
            </w:r>
          </w:p>
        </w:tc>
        <w:tc>
          <w:tcPr>
            <w:tcW w:w="1476" w:type="dxa"/>
          </w:tcPr>
          <w:p w14:paraId="160329EB" w14:textId="4D7F9F5E" w:rsidR="00431058"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0.755609258</w:t>
            </w:r>
          </w:p>
        </w:tc>
        <w:tc>
          <w:tcPr>
            <w:tcW w:w="1476" w:type="dxa"/>
          </w:tcPr>
          <w:p w14:paraId="6ACBDF45" w14:textId="095AA4AD" w:rsidR="00431058" w:rsidRPr="008836D9" w:rsidRDefault="00807CE5" w:rsidP="00807CE5">
            <w:pPr>
              <w:jc w:val="cente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0.290114549</w:t>
            </w:r>
          </w:p>
        </w:tc>
        <w:tc>
          <w:tcPr>
            <w:tcW w:w="1476" w:type="dxa"/>
          </w:tcPr>
          <w:p w14:paraId="126BDED6" w14:textId="5D6809FC" w:rsidR="00431058" w:rsidRPr="008836D9" w:rsidRDefault="000D283A" w:rsidP="000D283A">
            <w:pPr>
              <w:jc w:val="cente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215.1502225</w:t>
            </w:r>
          </w:p>
        </w:tc>
      </w:tr>
      <w:tr w:rsidR="00431058" w:rsidRPr="00B6699F" w14:paraId="7180E53D" w14:textId="77777777" w:rsidTr="00752A8B">
        <w:tc>
          <w:tcPr>
            <w:tcW w:w="854" w:type="dxa"/>
          </w:tcPr>
          <w:p w14:paraId="78418FA7" w14:textId="1B133CF5"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4</w:t>
            </w:r>
          </w:p>
        </w:tc>
        <w:tc>
          <w:tcPr>
            <w:tcW w:w="1476" w:type="dxa"/>
          </w:tcPr>
          <w:p w14:paraId="06310244" w14:textId="1B4226ED"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0.755609258</w:t>
            </w:r>
          </w:p>
        </w:tc>
        <w:tc>
          <w:tcPr>
            <w:tcW w:w="1476" w:type="dxa"/>
          </w:tcPr>
          <w:p w14:paraId="2130A347" w14:textId="043B62E4" w:rsidR="00431058" w:rsidRPr="008836D9" w:rsidRDefault="00E11FD9" w:rsidP="00E11FD9">
            <w:pPr>
              <w:jc w:val="cente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0.205830807</w:t>
            </w:r>
          </w:p>
        </w:tc>
        <w:tc>
          <w:tcPr>
            <w:tcW w:w="1476" w:type="dxa"/>
          </w:tcPr>
          <w:p w14:paraId="61F49396" w14:textId="24897F9C" w:rsidR="00431058" w:rsidRPr="008836D9" w:rsidRDefault="007C378B" w:rsidP="007C378B">
            <w:pP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28641744.08</w:t>
            </w:r>
          </w:p>
        </w:tc>
        <w:tc>
          <w:tcPr>
            <w:tcW w:w="1476" w:type="dxa"/>
          </w:tcPr>
          <w:p w14:paraId="7ECED58D" w14:textId="4240DD89" w:rsidR="00431058"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0.755609258</w:t>
            </w:r>
          </w:p>
        </w:tc>
        <w:tc>
          <w:tcPr>
            <w:tcW w:w="1476" w:type="dxa"/>
          </w:tcPr>
          <w:p w14:paraId="23D2AD33" w14:textId="71D1669E" w:rsidR="00431058" w:rsidRPr="008836D9" w:rsidRDefault="00807CE5" w:rsidP="00807CE5">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0.178449574</w:t>
            </w:r>
          </w:p>
        </w:tc>
        <w:tc>
          <w:tcPr>
            <w:tcW w:w="1476" w:type="dxa"/>
          </w:tcPr>
          <w:p w14:paraId="5FE39049" w14:textId="3B9BA725" w:rsidR="00431058" w:rsidRPr="008836D9" w:rsidRDefault="000D283A" w:rsidP="000D283A">
            <w:pPr>
              <w:jc w:val="cente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241.6277362</w:t>
            </w:r>
          </w:p>
        </w:tc>
      </w:tr>
      <w:tr w:rsidR="00431058" w:rsidRPr="00B6699F" w14:paraId="1744ACFF" w14:textId="77777777" w:rsidTr="00752A8B">
        <w:tc>
          <w:tcPr>
            <w:tcW w:w="854" w:type="dxa"/>
          </w:tcPr>
          <w:p w14:paraId="78E747F2" w14:textId="4C165340"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5</w:t>
            </w:r>
          </w:p>
        </w:tc>
        <w:tc>
          <w:tcPr>
            <w:tcW w:w="1476" w:type="dxa"/>
          </w:tcPr>
          <w:p w14:paraId="5BC0199B" w14:textId="30F0A6F7"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0.755609258</w:t>
            </w:r>
          </w:p>
        </w:tc>
        <w:tc>
          <w:tcPr>
            <w:tcW w:w="1476" w:type="dxa"/>
          </w:tcPr>
          <w:p w14:paraId="73A33189" w14:textId="615E9307" w:rsidR="00431058" w:rsidRPr="008836D9" w:rsidRDefault="00E11FD9" w:rsidP="00E11FD9">
            <w:pP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0.191564364</w:t>
            </w:r>
          </w:p>
        </w:tc>
        <w:tc>
          <w:tcPr>
            <w:tcW w:w="1476" w:type="dxa"/>
          </w:tcPr>
          <w:p w14:paraId="56B059FE" w14:textId="49F138DF" w:rsidR="00431058" w:rsidRPr="008836D9" w:rsidRDefault="007C378B" w:rsidP="007C378B">
            <w:pP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28641744.08</w:t>
            </w:r>
          </w:p>
        </w:tc>
        <w:tc>
          <w:tcPr>
            <w:tcW w:w="1476" w:type="dxa"/>
          </w:tcPr>
          <w:p w14:paraId="46793D9D" w14:textId="3FB29D14" w:rsidR="00431058"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0.755609258</w:t>
            </w:r>
          </w:p>
        </w:tc>
        <w:tc>
          <w:tcPr>
            <w:tcW w:w="1476" w:type="dxa"/>
          </w:tcPr>
          <w:p w14:paraId="346FDBDB" w14:textId="3C24FB81" w:rsidR="00431058" w:rsidRPr="008836D9" w:rsidRDefault="00807CE5" w:rsidP="00807CE5">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0.164316142</w:t>
            </w:r>
          </w:p>
        </w:tc>
        <w:tc>
          <w:tcPr>
            <w:tcW w:w="1476" w:type="dxa"/>
          </w:tcPr>
          <w:p w14:paraId="343D8FCB" w14:textId="7763680D" w:rsidR="00431058" w:rsidRPr="008836D9" w:rsidRDefault="000D283A" w:rsidP="000D283A">
            <w:pP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351.1252698</w:t>
            </w:r>
          </w:p>
        </w:tc>
      </w:tr>
      <w:tr w:rsidR="00431058" w:rsidRPr="00B6699F" w14:paraId="7B187F3C" w14:textId="77777777" w:rsidTr="00752A8B">
        <w:tc>
          <w:tcPr>
            <w:tcW w:w="854" w:type="dxa"/>
          </w:tcPr>
          <w:p w14:paraId="40AD74B9" w14:textId="0F84ACB3"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6</w:t>
            </w:r>
          </w:p>
        </w:tc>
        <w:tc>
          <w:tcPr>
            <w:tcW w:w="1476" w:type="dxa"/>
          </w:tcPr>
          <w:p w14:paraId="5963BEFD" w14:textId="38EB2B80"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0.792943731</w:t>
            </w:r>
          </w:p>
        </w:tc>
        <w:tc>
          <w:tcPr>
            <w:tcW w:w="1476" w:type="dxa"/>
          </w:tcPr>
          <w:p w14:paraId="62A2CB52" w14:textId="59555317" w:rsidR="00431058" w:rsidRPr="008836D9" w:rsidRDefault="00E11FD9" w:rsidP="00106935">
            <w:pPr>
              <w:jc w:val="cente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0.166099774</w:t>
            </w:r>
          </w:p>
        </w:tc>
        <w:tc>
          <w:tcPr>
            <w:tcW w:w="1476" w:type="dxa"/>
          </w:tcPr>
          <w:p w14:paraId="1A5EF9B5" w14:textId="461F9B81" w:rsidR="00431058" w:rsidRPr="008836D9" w:rsidRDefault="007C378B" w:rsidP="007C378B">
            <w:pPr>
              <w:jc w:val="cente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25886260.33</w:t>
            </w:r>
          </w:p>
        </w:tc>
        <w:tc>
          <w:tcPr>
            <w:tcW w:w="1476" w:type="dxa"/>
          </w:tcPr>
          <w:p w14:paraId="489E6454" w14:textId="51160ADC" w:rsidR="00431058" w:rsidRPr="008836D9" w:rsidRDefault="00F06EE3" w:rsidP="00F06EE3">
            <w:pPr>
              <w:jc w:val="cente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0.768588648</w:t>
            </w:r>
          </w:p>
        </w:tc>
        <w:tc>
          <w:tcPr>
            <w:tcW w:w="1476" w:type="dxa"/>
          </w:tcPr>
          <w:p w14:paraId="63EB3704" w14:textId="37A87C8E" w:rsidR="00431058" w:rsidRPr="008836D9" w:rsidRDefault="00807CE5" w:rsidP="00053A38">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0.220322143</w:t>
            </w:r>
          </w:p>
        </w:tc>
        <w:tc>
          <w:tcPr>
            <w:tcW w:w="1476" w:type="dxa"/>
          </w:tcPr>
          <w:p w14:paraId="7D63C401" w14:textId="77777777" w:rsidR="000D283A" w:rsidRPr="008836D9" w:rsidRDefault="000D283A" w:rsidP="000D283A">
            <w:pP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364.2010726</w:t>
            </w:r>
          </w:p>
          <w:p w14:paraId="7F7BC09B" w14:textId="425221E5" w:rsidR="00431058" w:rsidRPr="008836D9" w:rsidRDefault="00431058" w:rsidP="00F31B7B">
            <w:pPr>
              <w:spacing w:line="279" w:lineRule="exact"/>
              <w:rPr>
                <w:rFonts w:asciiTheme="minorHAnsi" w:eastAsia="Times New Roman" w:hAnsiTheme="minorHAnsi"/>
                <w:sz w:val="20"/>
                <w:szCs w:val="20"/>
              </w:rPr>
            </w:pPr>
          </w:p>
        </w:tc>
      </w:tr>
    </w:tbl>
    <w:p w14:paraId="061B9D43" w14:textId="77777777" w:rsidR="00007491" w:rsidRPr="00B6699F" w:rsidRDefault="00007491" w:rsidP="00F31B7B">
      <w:pPr>
        <w:spacing w:line="279" w:lineRule="exact"/>
        <w:rPr>
          <w:rFonts w:asciiTheme="minorHAnsi" w:eastAsia="Times New Roman" w:hAnsiTheme="minorHAnsi"/>
          <w:sz w:val="22"/>
          <w:szCs w:val="22"/>
        </w:rPr>
      </w:pPr>
    </w:p>
    <w:p w14:paraId="2DAEB8F3" w14:textId="77777777" w:rsidR="00750E95" w:rsidRDefault="00750E95" w:rsidP="00F31B7B">
      <w:pPr>
        <w:spacing w:line="279" w:lineRule="exact"/>
        <w:rPr>
          <w:rFonts w:asciiTheme="minorHAnsi" w:eastAsia="Times New Roman" w:hAnsiTheme="minorHAnsi"/>
          <w:sz w:val="22"/>
          <w:szCs w:val="22"/>
        </w:rPr>
      </w:pPr>
    </w:p>
    <w:p w14:paraId="22F9FF1F" w14:textId="77777777" w:rsidR="00750E95" w:rsidRDefault="00750E95" w:rsidP="00F31B7B">
      <w:pPr>
        <w:spacing w:line="279" w:lineRule="exact"/>
        <w:rPr>
          <w:rFonts w:asciiTheme="minorHAnsi" w:eastAsia="Times New Roman" w:hAnsiTheme="minorHAnsi"/>
          <w:sz w:val="22"/>
          <w:szCs w:val="22"/>
        </w:rPr>
      </w:pPr>
    </w:p>
    <w:p w14:paraId="2302FDE3" w14:textId="7C6E2554" w:rsidR="00007491" w:rsidRDefault="00007491" w:rsidP="00007491">
      <w:pPr>
        <w:spacing w:line="279" w:lineRule="exact"/>
        <w:rPr>
          <w:rFonts w:asciiTheme="minorHAnsi" w:eastAsia="Times New Roman" w:hAnsiTheme="minorHAnsi"/>
          <w:sz w:val="22"/>
          <w:szCs w:val="22"/>
        </w:rPr>
      </w:pPr>
      <w:r>
        <w:rPr>
          <w:rFonts w:asciiTheme="minorHAnsi" w:eastAsia="Times New Roman" w:hAnsiTheme="minorHAnsi"/>
          <w:sz w:val="22"/>
          <w:szCs w:val="22"/>
        </w:rPr>
        <w:t>The following table summarized the results for Blood Donation dataset:</w:t>
      </w:r>
    </w:p>
    <w:tbl>
      <w:tblPr>
        <w:tblStyle w:val="TableGrid"/>
        <w:tblW w:w="0" w:type="auto"/>
        <w:tblLook w:val="04A0" w:firstRow="1" w:lastRow="0" w:firstColumn="1" w:lastColumn="0" w:noHBand="0" w:noVBand="1"/>
      </w:tblPr>
      <w:tblGrid>
        <w:gridCol w:w="786"/>
        <w:gridCol w:w="1493"/>
        <w:gridCol w:w="1493"/>
        <w:gridCol w:w="1476"/>
        <w:gridCol w:w="1493"/>
        <w:gridCol w:w="1493"/>
        <w:gridCol w:w="1476"/>
      </w:tblGrid>
      <w:tr w:rsidR="00007491" w14:paraId="7878FC95" w14:textId="77777777" w:rsidTr="00B637BF">
        <w:tc>
          <w:tcPr>
            <w:tcW w:w="786" w:type="dxa"/>
          </w:tcPr>
          <w:p w14:paraId="44D2A86F" w14:textId="77777777" w:rsidR="00007491" w:rsidRDefault="00007491" w:rsidP="00B40D8F">
            <w:pPr>
              <w:spacing w:line="279" w:lineRule="exact"/>
              <w:rPr>
                <w:rFonts w:asciiTheme="minorHAnsi" w:eastAsia="Times New Roman" w:hAnsiTheme="minorHAnsi"/>
                <w:sz w:val="22"/>
                <w:szCs w:val="22"/>
              </w:rPr>
            </w:pPr>
          </w:p>
        </w:tc>
        <w:tc>
          <w:tcPr>
            <w:tcW w:w="4462" w:type="dxa"/>
            <w:gridSpan w:val="3"/>
          </w:tcPr>
          <w:p w14:paraId="6094824A" w14:textId="77777777" w:rsidR="00007491" w:rsidRDefault="00007491" w:rsidP="00B40D8F">
            <w:pPr>
              <w:spacing w:line="279" w:lineRule="exact"/>
              <w:jc w:val="center"/>
              <w:rPr>
                <w:rFonts w:asciiTheme="minorHAnsi" w:eastAsia="Times New Roman" w:hAnsiTheme="minorHAnsi"/>
                <w:sz w:val="22"/>
                <w:szCs w:val="22"/>
              </w:rPr>
            </w:pPr>
            <w:proofErr w:type="spellStart"/>
            <w:r>
              <w:rPr>
                <w:rFonts w:asciiTheme="minorHAnsi" w:eastAsia="Times New Roman" w:hAnsiTheme="minorHAnsi"/>
                <w:sz w:val="22"/>
                <w:szCs w:val="22"/>
              </w:rPr>
              <w:t>KMeans</w:t>
            </w:r>
            <w:proofErr w:type="spellEnd"/>
          </w:p>
        </w:tc>
        <w:tc>
          <w:tcPr>
            <w:tcW w:w="4462" w:type="dxa"/>
            <w:gridSpan w:val="3"/>
          </w:tcPr>
          <w:p w14:paraId="3C57342A" w14:textId="77777777" w:rsidR="00007491" w:rsidRDefault="00007491" w:rsidP="00B40D8F">
            <w:pPr>
              <w:spacing w:line="279" w:lineRule="exact"/>
              <w:jc w:val="center"/>
              <w:rPr>
                <w:rFonts w:asciiTheme="minorHAnsi" w:eastAsia="Times New Roman" w:hAnsiTheme="minorHAnsi"/>
                <w:sz w:val="22"/>
                <w:szCs w:val="22"/>
              </w:rPr>
            </w:pPr>
            <w:r>
              <w:rPr>
                <w:rFonts w:asciiTheme="minorHAnsi" w:eastAsia="Times New Roman" w:hAnsiTheme="minorHAnsi"/>
                <w:sz w:val="22"/>
                <w:szCs w:val="22"/>
              </w:rPr>
              <w:t>Expectation Max</w:t>
            </w:r>
          </w:p>
        </w:tc>
      </w:tr>
      <w:tr w:rsidR="00007491" w14:paraId="19026D11" w14:textId="77777777" w:rsidTr="00B637BF">
        <w:tc>
          <w:tcPr>
            <w:tcW w:w="786" w:type="dxa"/>
          </w:tcPr>
          <w:p w14:paraId="547ECB5A"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k value</w:t>
            </w:r>
          </w:p>
        </w:tc>
        <w:tc>
          <w:tcPr>
            <w:tcW w:w="1493" w:type="dxa"/>
          </w:tcPr>
          <w:p w14:paraId="1F4C12D7"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93" w:type="dxa"/>
          </w:tcPr>
          <w:p w14:paraId="447B7F19"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50C7B660"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Sum of Squares</w:t>
            </w:r>
          </w:p>
        </w:tc>
        <w:tc>
          <w:tcPr>
            <w:tcW w:w="1493" w:type="dxa"/>
          </w:tcPr>
          <w:p w14:paraId="18AC67FB"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93" w:type="dxa"/>
          </w:tcPr>
          <w:p w14:paraId="291DB943"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74591834"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Log Likelihood</w:t>
            </w:r>
          </w:p>
        </w:tc>
      </w:tr>
      <w:tr w:rsidR="00007491" w14:paraId="1996F21F" w14:textId="77777777" w:rsidTr="00B637BF">
        <w:trPr>
          <w:trHeight w:val="359"/>
        </w:trPr>
        <w:tc>
          <w:tcPr>
            <w:tcW w:w="786" w:type="dxa"/>
          </w:tcPr>
          <w:p w14:paraId="0D1EE77E"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2</w:t>
            </w:r>
          </w:p>
        </w:tc>
        <w:tc>
          <w:tcPr>
            <w:tcW w:w="1493" w:type="dxa"/>
          </w:tcPr>
          <w:p w14:paraId="75A376BB" w14:textId="75F28995"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0.538990826</w:t>
            </w:r>
          </w:p>
        </w:tc>
        <w:tc>
          <w:tcPr>
            <w:tcW w:w="1493" w:type="dxa"/>
          </w:tcPr>
          <w:p w14:paraId="1B0ED959" w14:textId="199038DE" w:rsidR="00007491" w:rsidRPr="008836D9" w:rsidRDefault="000F191F" w:rsidP="00B40D8F">
            <w:pPr>
              <w:rPr>
                <w:rFonts w:ascii="Calibri" w:eastAsia="Times New Roman" w:hAnsi="Calibri"/>
                <w:color w:val="000000"/>
                <w:sz w:val="20"/>
                <w:szCs w:val="20"/>
              </w:rPr>
            </w:pPr>
            <w:r w:rsidRPr="008836D9">
              <w:rPr>
                <w:rFonts w:ascii="Calibri" w:eastAsia="Times New Roman" w:hAnsi="Calibri"/>
                <w:color w:val="000000"/>
                <w:sz w:val="20"/>
                <w:szCs w:val="20"/>
              </w:rPr>
              <w:t>0.00363415</w:t>
            </w:r>
          </w:p>
        </w:tc>
        <w:tc>
          <w:tcPr>
            <w:tcW w:w="1476" w:type="dxa"/>
          </w:tcPr>
          <w:p w14:paraId="23B4F716" w14:textId="5F9E4F89" w:rsidR="00007491" w:rsidRPr="008836D9" w:rsidRDefault="00896375" w:rsidP="00B40D8F">
            <w:pPr>
              <w:rPr>
                <w:rFonts w:ascii="Calibri" w:eastAsia="Times New Roman" w:hAnsi="Calibri"/>
                <w:color w:val="000000"/>
                <w:sz w:val="20"/>
                <w:szCs w:val="20"/>
              </w:rPr>
            </w:pPr>
            <w:r w:rsidRPr="008836D9">
              <w:rPr>
                <w:rFonts w:ascii="Calibri" w:eastAsia="Times New Roman" w:hAnsi="Calibri"/>
                <w:color w:val="000000"/>
                <w:sz w:val="20"/>
                <w:szCs w:val="20"/>
              </w:rPr>
              <w:t>1635.999136</w:t>
            </w:r>
          </w:p>
        </w:tc>
        <w:tc>
          <w:tcPr>
            <w:tcW w:w="1493" w:type="dxa"/>
          </w:tcPr>
          <w:p w14:paraId="7077D2F8" w14:textId="09811ECA"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0.516055046</w:t>
            </w:r>
          </w:p>
        </w:tc>
        <w:tc>
          <w:tcPr>
            <w:tcW w:w="1493" w:type="dxa"/>
          </w:tcPr>
          <w:p w14:paraId="3FE554FA" w14:textId="5445F374"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0.000128851</w:t>
            </w:r>
          </w:p>
        </w:tc>
        <w:tc>
          <w:tcPr>
            <w:tcW w:w="1476" w:type="dxa"/>
          </w:tcPr>
          <w:p w14:paraId="5BF9CF6A" w14:textId="14FE2CDB" w:rsidR="00007491" w:rsidRPr="008836D9" w:rsidRDefault="00E97F73" w:rsidP="00B40D8F">
            <w:pPr>
              <w:rPr>
                <w:rFonts w:ascii="Calibri" w:eastAsia="Times New Roman" w:hAnsi="Calibri"/>
                <w:color w:val="000000"/>
                <w:sz w:val="20"/>
                <w:szCs w:val="20"/>
              </w:rPr>
            </w:pPr>
            <w:r w:rsidRPr="008836D9">
              <w:rPr>
                <w:rFonts w:ascii="Calibri" w:eastAsia="Times New Roman" w:hAnsi="Calibri"/>
                <w:color w:val="000000"/>
                <w:sz w:val="20"/>
                <w:szCs w:val="20"/>
              </w:rPr>
              <w:t>3.176510333</w:t>
            </w:r>
          </w:p>
        </w:tc>
      </w:tr>
      <w:tr w:rsidR="00007491" w14:paraId="624899EA" w14:textId="77777777" w:rsidTr="00B637BF">
        <w:trPr>
          <w:trHeight w:val="305"/>
        </w:trPr>
        <w:tc>
          <w:tcPr>
            <w:tcW w:w="786" w:type="dxa"/>
          </w:tcPr>
          <w:p w14:paraId="4ED35638"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3</w:t>
            </w:r>
          </w:p>
        </w:tc>
        <w:tc>
          <w:tcPr>
            <w:tcW w:w="1493" w:type="dxa"/>
          </w:tcPr>
          <w:p w14:paraId="1C9F7CB6" w14:textId="749514FC"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0.650229358</w:t>
            </w:r>
          </w:p>
        </w:tc>
        <w:tc>
          <w:tcPr>
            <w:tcW w:w="1493" w:type="dxa"/>
          </w:tcPr>
          <w:p w14:paraId="2D8007D8" w14:textId="1947E0FF" w:rsidR="00007491" w:rsidRPr="008836D9" w:rsidRDefault="000F191F" w:rsidP="00B40D8F">
            <w:pPr>
              <w:rPr>
                <w:rFonts w:ascii="Calibri" w:eastAsia="Times New Roman" w:hAnsi="Calibri"/>
                <w:color w:val="000000"/>
                <w:sz w:val="20"/>
                <w:szCs w:val="20"/>
              </w:rPr>
            </w:pPr>
            <w:r w:rsidRPr="008836D9">
              <w:rPr>
                <w:rFonts w:ascii="Calibri" w:eastAsia="Times New Roman" w:hAnsi="Calibri"/>
                <w:color w:val="000000"/>
                <w:sz w:val="20"/>
                <w:szCs w:val="20"/>
              </w:rPr>
              <w:t>0.04948042</w:t>
            </w:r>
          </w:p>
        </w:tc>
        <w:tc>
          <w:tcPr>
            <w:tcW w:w="1476" w:type="dxa"/>
          </w:tcPr>
          <w:p w14:paraId="23B9A603" w14:textId="199E0E7B" w:rsidR="00007491" w:rsidRPr="008836D9" w:rsidRDefault="00923C20" w:rsidP="00B40D8F">
            <w:pPr>
              <w:rPr>
                <w:rFonts w:ascii="Calibri" w:eastAsia="Times New Roman" w:hAnsi="Calibri"/>
                <w:color w:val="000000"/>
                <w:sz w:val="20"/>
                <w:szCs w:val="20"/>
              </w:rPr>
            </w:pPr>
            <w:r w:rsidRPr="008836D9">
              <w:rPr>
                <w:rFonts w:ascii="Calibri" w:eastAsia="Times New Roman" w:hAnsi="Calibri"/>
                <w:color w:val="000000"/>
                <w:sz w:val="20"/>
                <w:szCs w:val="20"/>
              </w:rPr>
              <w:t>1109.939417</w:t>
            </w:r>
          </w:p>
        </w:tc>
        <w:tc>
          <w:tcPr>
            <w:tcW w:w="1493" w:type="dxa"/>
          </w:tcPr>
          <w:p w14:paraId="242291F1" w14:textId="3986D3B2"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0.634174312</w:t>
            </w:r>
          </w:p>
        </w:tc>
        <w:tc>
          <w:tcPr>
            <w:tcW w:w="1493" w:type="dxa"/>
          </w:tcPr>
          <w:p w14:paraId="5D457DA7" w14:textId="1A9995F0" w:rsidR="00007491" w:rsidRPr="008836D9" w:rsidRDefault="00B637BF" w:rsidP="00B637BF">
            <w:pPr>
              <w:jc w:val="center"/>
              <w:rPr>
                <w:rFonts w:ascii="Calibri" w:eastAsia="Times New Roman" w:hAnsi="Calibri"/>
                <w:color w:val="000000"/>
                <w:sz w:val="20"/>
                <w:szCs w:val="20"/>
              </w:rPr>
            </w:pPr>
            <w:r w:rsidRPr="008836D9">
              <w:rPr>
                <w:rFonts w:ascii="Calibri" w:eastAsia="Times New Roman" w:hAnsi="Calibri"/>
                <w:color w:val="000000"/>
                <w:sz w:val="20"/>
                <w:szCs w:val="20"/>
              </w:rPr>
              <w:t>0.037990178</w:t>
            </w:r>
          </w:p>
        </w:tc>
        <w:tc>
          <w:tcPr>
            <w:tcW w:w="1476" w:type="dxa"/>
          </w:tcPr>
          <w:p w14:paraId="4DF244DC" w14:textId="37B4250D" w:rsidR="00007491" w:rsidRPr="008836D9" w:rsidRDefault="00E97F73" w:rsidP="00E97F73">
            <w:pPr>
              <w:jc w:val="center"/>
              <w:rPr>
                <w:rFonts w:ascii="Calibri" w:eastAsia="Times New Roman" w:hAnsi="Calibri"/>
                <w:color w:val="000000"/>
                <w:sz w:val="20"/>
                <w:szCs w:val="20"/>
              </w:rPr>
            </w:pPr>
            <w:r w:rsidRPr="008836D9">
              <w:rPr>
                <w:rFonts w:ascii="Calibri" w:eastAsia="Times New Roman" w:hAnsi="Calibri"/>
                <w:color w:val="000000"/>
                <w:sz w:val="20"/>
                <w:szCs w:val="20"/>
              </w:rPr>
              <w:t>1.901190868</w:t>
            </w:r>
          </w:p>
        </w:tc>
      </w:tr>
      <w:tr w:rsidR="00007491" w14:paraId="25EBE3AE" w14:textId="77777777" w:rsidTr="008836D9">
        <w:trPr>
          <w:trHeight w:val="296"/>
        </w:trPr>
        <w:tc>
          <w:tcPr>
            <w:tcW w:w="786" w:type="dxa"/>
          </w:tcPr>
          <w:p w14:paraId="164598BA"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4</w:t>
            </w:r>
          </w:p>
        </w:tc>
        <w:tc>
          <w:tcPr>
            <w:tcW w:w="1493" w:type="dxa"/>
          </w:tcPr>
          <w:p w14:paraId="0700CE92" w14:textId="1652EB21"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0.653669725</w:t>
            </w:r>
          </w:p>
        </w:tc>
        <w:tc>
          <w:tcPr>
            <w:tcW w:w="1493" w:type="dxa"/>
          </w:tcPr>
          <w:p w14:paraId="450176F4" w14:textId="26C37121" w:rsidR="00007491" w:rsidRPr="008836D9" w:rsidRDefault="000F191F" w:rsidP="000F191F">
            <w:pPr>
              <w:jc w:val="center"/>
              <w:rPr>
                <w:rFonts w:ascii="Calibri" w:eastAsia="Times New Roman" w:hAnsi="Calibri"/>
                <w:color w:val="000000"/>
                <w:sz w:val="20"/>
                <w:szCs w:val="20"/>
              </w:rPr>
            </w:pPr>
            <w:r w:rsidRPr="008836D9">
              <w:rPr>
                <w:rFonts w:ascii="Calibri" w:eastAsia="Times New Roman" w:hAnsi="Calibri"/>
                <w:color w:val="000000"/>
                <w:sz w:val="20"/>
                <w:szCs w:val="20"/>
              </w:rPr>
              <w:t>0.040147433</w:t>
            </w:r>
          </w:p>
        </w:tc>
        <w:tc>
          <w:tcPr>
            <w:tcW w:w="1476" w:type="dxa"/>
          </w:tcPr>
          <w:p w14:paraId="643D4628" w14:textId="6BA45000" w:rsidR="00007491" w:rsidRPr="008836D9" w:rsidRDefault="00923C20" w:rsidP="00B40D8F">
            <w:pPr>
              <w:rPr>
                <w:rFonts w:ascii="Calibri" w:eastAsia="Times New Roman" w:hAnsi="Calibri"/>
                <w:color w:val="000000"/>
                <w:sz w:val="20"/>
                <w:szCs w:val="20"/>
              </w:rPr>
            </w:pPr>
            <w:r w:rsidRPr="008836D9">
              <w:rPr>
                <w:rFonts w:ascii="Calibri" w:eastAsia="Times New Roman" w:hAnsi="Calibri"/>
                <w:color w:val="000000"/>
                <w:sz w:val="20"/>
                <w:szCs w:val="20"/>
              </w:rPr>
              <w:t>837.0399988</w:t>
            </w:r>
          </w:p>
        </w:tc>
        <w:tc>
          <w:tcPr>
            <w:tcW w:w="1493" w:type="dxa"/>
          </w:tcPr>
          <w:p w14:paraId="1DB94C5E" w14:textId="047422DE"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0.620412844</w:t>
            </w:r>
          </w:p>
        </w:tc>
        <w:tc>
          <w:tcPr>
            <w:tcW w:w="1493" w:type="dxa"/>
          </w:tcPr>
          <w:p w14:paraId="68B371D6" w14:textId="320DBE30"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0.031193957</w:t>
            </w:r>
          </w:p>
        </w:tc>
        <w:tc>
          <w:tcPr>
            <w:tcW w:w="1476" w:type="dxa"/>
          </w:tcPr>
          <w:p w14:paraId="472307B7" w14:textId="4BD14E42" w:rsidR="00007491" w:rsidRPr="008836D9" w:rsidRDefault="00E97F73" w:rsidP="00E97F73">
            <w:pPr>
              <w:jc w:val="center"/>
              <w:rPr>
                <w:rFonts w:ascii="Calibri" w:eastAsia="Times New Roman" w:hAnsi="Calibri"/>
                <w:color w:val="000000"/>
                <w:sz w:val="20"/>
                <w:szCs w:val="20"/>
              </w:rPr>
            </w:pPr>
            <w:r w:rsidRPr="008836D9">
              <w:rPr>
                <w:rFonts w:ascii="Calibri" w:eastAsia="Times New Roman" w:hAnsi="Calibri"/>
                <w:color w:val="000000"/>
                <w:sz w:val="20"/>
                <w:szCs w:val="20"/>
              </w:rPr>
              <w:t>1.671492233</w:t>
            </w:r>
          </w:p>
        </w:tc>
      </w:tr>
      <w:tr w:rsidR="00007491" w14:paraId="44608576" w14:textId="77777777" w:rsidTr="00B637BF">
        <w:tc>
          <w:tcPr>
            <w:tcW w:w="786" w:type="dxa"/>
          </w:tcPr>
          <w:p w14:paraId="658A48C6"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5</w:t>
            </w:r>
          </w:p>
        </w:tc>
        <w:tc>
          <w:tcPr>
            <w:tcW w:w="1493" w:type="dxa"/>
          </w:tcPr>
          <w:p w14:paraId="0516C779" w14:textId="061313E7"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0.658256881</w:t>
            </w:r>
          </w:p>
        </w:tc>
        <w:tc>
          <w:tcPr>
            <w:tcW w:w="1493" w:type="dxa"/>
          </w:tcPr>
          <w:p w14:paraId="55EF23E1" w14:textId="56842670" w:rsidR="00007491" w:rsidRPr="008836D9" w:rsidRDefault="000F191F" w:rsidP="00B40D8F">
            <w:pPr>
              <w:rPr>
                <w:rFonts w:ascii="Calibri" w:eastAsia="Times New Roman" w:hAnsi="Calibri"/>
                <w:color w:val="000000"/>
                <w:sz w:val="20"/>
                <w:szCs w:val="20"/>
              </w:rPr>
            </w:pPr>
            <w:r w:rsidRPr="008836D9">
              <w:rPr>
                <w:rFonts w:ascii="Calibri" w:eastAsia="Times New Roman" w:hAnsi="Calibri"/>
                <w:color w:val="000000"/>
                <w:sz w:val="20"/>
                <w:szCs w:val="20"/>
              </w:rPr>
              <w:t>0.034359431</w:t>
            </w:r>
          </w:p>
        </w:tc>
        <w:tc>
          <w:tcPr>
            <w:tcW w:w="1476" w:type="dxa"/>
          </w:tcPr>
          <w:p w14:paraId="52404E0C" w14:textId="2AF7487B" w:rsidR="00007491" w:rsidRPr="008836D9" w:rsidRDefault="00923C20" w:rsidP="00B40D8F">
            <w:pPr>
              <w:rPr>
                <w:rFonts w:ascii="Calibri" w:eastAsia="Times New Roman" w:hAnsi="Calibri"/>
                <w:color w:val="000000"/>
                <w:sz w:val="20"/>
                <w:szCs w:val="20"/>
              </w:rPr>
            </w:pPr>
            <w:r w:rsidRPr="008836D9">
              <w:rPr>
                <w:rFonts w:ascii="Calibri" w:eastAsia="Times New Roman" w:hAnsi="Calibri"/>
                <w:color w:val="000000"/>
                <w:sz w:val="20"/>
                <w:szCs w:val="20"/>
              </w:rPr>
              <w:t>662.3435296</w:t>
            </w:r>
          </w:p>
        </w:tc>
        <w:tc>
          <w:tcPr>
            <w:tcW w:w="1493" w:type="dxa"/>
          </w:tcPr>
          <w:p w14:paraId="07FEFE00" w14:textId="766A51E5"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0.655963303</w:t>
            </w:r>
          </w:p>
        </w:tc>
        <w:tc>
          <w:tcPr>
            <w:tcW w:w="1493" w:type="dxa"/>
          </w:tcPr>
          <w:p w14:paraId="5C62FF18" w14:textId="23DB6065"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0.042039301</w:t>
            </w:r>
          </w:p>
        </w:tc>
        <w:tc>
          <w:tcPr>
            <w:tcW w:w="1476" w:type="dxa"/>
          </w:tcPr>
          <w:p w14:paraId="5CE1254B" w14:textId="5818D5DC" w:rsidR="00007491" w:rsidRPr="008836D9" w:rsidRDefault="00E97F73" w:rsidP="00B40D8F">
            <w:pPr>
              <w:rPr>
                <w:rFonts w:ascii="Calibri" w:eastAsia="Times New Roman" w:hAnsi="Calibri"/>
                <w:color w:val="000000"/>
                <w:sz w:val="20"/>
                <w:szCs w:val="20"/>
              </w:rPr>
            </w:pPr>
            <w:r w:rsidRPr="008836D9">
              <w:rPr>
                <w:rFonts w:ascii="Calibri" w:eastAsia="Times New Roman" w:hAnsi="Calibri"/>
                <w:color w:val="000000"/>
                <w:sz w:val="20"/>
                <w:szCs w:val="20"/>
              </w:rPr>
              <w:t>1.568953527</w:t>
            </w:r>
          </w:p>
        </w:tc>
      </w:tr>
      <w:tr w:rsidR="00007491" w14:paraId="4DBF32FB" w14:textId="77777777" w:rsidTr="00B637BF">
        <w:tc>
          <w:tcPr>
            <w:tcW w:w="786" w:type="dxa"/>
          </w:tcPr>
          <w:p w14:paraId="45ECEA31"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6</w:t>
            </w:r>
          </w:p>
        </w:tc>
        <w:tc>
          <w:tcPr>
            <w:tcW w:w="1493" w:type="dxa"/>
          </w:tcPr>
          <w:p w14:paraId="2CE129FA" w14:textId="24EF4043"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0.668577982</w:t>
            </w:r>
          </w:p>
        </w:tc>
        <w:tc>
          <w:tcPr>
            <w:tcW w:w="1493" w:type="dxa"/>
          </w:tcPr>
          <w:p w14:paraId="55141CEF" w14:textId="65F080A5" w:rsidR="00007491" w:rsidRPr="008836D9" w:rsidRDefault="000F191F" w:rsidP="000F191F">
            <w:pPr>
              <w:jc w:val="center"/>
              <w:rPr>
                <w:rFonts w:ascii="Calibri" w:eastAsia="Times New Roman" w:hAnsi="Calibri"/>
                <w:color w:val="000000"/>
                <w:sz w:val="20"/>
                <w:szCs w:val="20"/>
              </w:rPr>
            </w:pPr>
            <w:r w:rsidRPr="008836D9">
              <w:rPr>
                <w:rFonts w:ascii="Calibri" w:eastAsia="Times New Roman" w:hAnsi="Calibri"/>
                <w:color w:val="000000"/>
                <w:sz w:val="20"/>
                <w:szCs w:val="20"/>
              </w:rPr>
              <w:t>0.038556442</w:t>
            </w:r>
          </w:p>
        </w:tc>
        <w:tc>
          <w:tcPr>
            <w:tcW w:w="1476" w:type="dxa"/>
          </w:tcPr>
          <w:p w14:paraId="7FA6D0BE" w14:textId="62C49790" w:rsidR="00007491" w:rsidRPr="008836D9" w:rsidRDefault="00923C20" w:rsidP="00923C20">
            <w:pPr>
              <w:jc w:val="center"/>
              <w:rPr>
                <w:rFonts w:ascii="Calibri" w:eastAsia="Times New Roman" w:hAnsi="Calibri"/>
                <w:color w:val="000000"/>
                <w:sz w:val="20"/>
                <w:szCs w:val="20"/>
              </w:rPr>
            </w:pPr>
            <w:r w:rsidRPr="008836D9">
              <w:rPr>
                <w:rFonts w:ascii="Calibri" w:eastAsia="Times New Roman" w:hAnsi="Calibri"/>
                <w:color w:val="000000"/>
                <w:sz w:val="20"/>
                <w:szCs w:val="20"/>
              </w:rPr>
              <w:t>520.7940537</w:t>
            </w:r>
          </w:p>
        </w:tc>
        <w:tc>
          <w:tcPr>
            <w:tcW w:w="1493" w:type="dxa"/>
          </w:tcPr>
          <w:p w14:paraId="3DA2F3A6" w14:textId="67D4C7AF"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0.650229358</w:t>
            </w:r>
          </w:p>
        </w:tc>
        <w:tc>
          <w:tcPr>
            <w:tcW w:w="1493" w:type="dxa"/>
          </w:tcPr>
          <w:p w14:paraId="2F69ED10" w14:textId="5C1EC794"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0.037209373</w:t>
            </w:r>
          </w:p>
        </w:tc>
        <w:tc>
          <w:tcPr>
            <w:tcW w:w="1476" w:type="dxa"/>
          </w:tcPr>
          <w:p w14:paraId="74CBE939" w14:textId="46697E23" w:rsidR="00007491" w:rsidRPr="008836D9" w:rsidRDefault="00E97F73" w:rsidP="00E97F73">
            <w:pPr>
              <w:rPr>
                <w:rFonts w:ascii="Calibri" w:eastAsia="Times New Roman" w:hAnsi="Calibri"/>
                <w:color w:val="000000"/>
                <w:sz w:val="20"/>
                <w:szCs w:val="20"/>
              </w:rPr>
            </w:pPr>
            <w:r w:rsidRPr="008836D9">
              <w:rPr>
                <w:rFonts w:ascii="Calibri" w:eastAsia="Times New Roman" w:hAnsi="Calibri"/>
                <w:color w:val="000000"/>
                <w:sz w:val="20"/>
                <w:szCs w:val="20"/>
              </w:rPr>
              <w:t>2.365953306</w:t>
            </w:r>
          </w:p>
        </w:tc>
      </w:tr>
    </w:tbl>
    <w:p w14:paraId="6C6CBFB2" w14:textId="77777777" w:rsidR="00007491" w:rsidRDefault="00007491" w:rsidP="00F31B7B">
      <w:pPr>
        <w:spacing w:line="279" w:lineRule="exact"/>
        <w:rPr>
          <w:rFonts w:asciiTheme="minorHAnsi" w:eastAsia="Times New Roman" w:hAnsiTheme="minorHAnsi"/>
          <w:sz w:val="22"/>
          <w:szCs w:val="22"/>
        </w:rPr>
      </w:pPr>
    </w:p>
    <w:p w14:paraId="5B3D71FA" w14:textId="0CA8F9DA" w:rsidR="007838EB" w:rsidRDefault="007838EB"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From the above analysis, we have chosen the value of </w:t>
      </w:r>
      <w:r w:rsidR="00B02355">
        <w:rPr>
          <w:rFonts w:asciiTheme="minorHAnsi" w:eastAsia="Times New Roman" w:hAnsiTheme="minorHAnsi"/>
          <w:sz w:val="22"/>
          <w:szCs w:val="22"/>
        </w:rPr>
        <w:t>k = 3</w:t>
      </w:r>
      <w:r w:rsidR="001B5CB4">
        <w:rPr>
          <w:rFonts w:asciiTheme="minorHAnsi" w:eastAsia="Times New Roman" w:hAnsiTheme="minorHAnsi"/>
          <w:sz w:val="22"/>
          <w:szCs w:val="22"/>
        </w:rPr>
        <w:t xml:space="preserve"> for K-means and k = </w:t>
      </w:r>
      <w:r w:rsidR="00CB19A2">
        <w:rPr>
          <w:rFonts w:asciiTheme="minorHAnsi" w:eastAsia="Times New Roman" w:hAnsiTheme="minorHAnsi"/>
          <w:sz w:val="22"/>
          <w:szCs w:val="22"/>
        </w:rPr>
        <w:t>3 for EM for Freddie Mac dataset.</w:t>
      </w:r>
    </w:p>
    <w:p w14:paraId="2400AB86" w14:textId="77777777" w:rsidR="00CB19A2" w:rsidRDefault="00CB19A2" w:rsidP="00F31B7B">
      <w:pPr>
        <w:spacing w:line="279" w:lineRule="exact"/>
        <w:rPr>
          <w:rFonts w:asciiTheme="minorHAnsi" w:eastAsia="Times New Roman" w:hAnsiTheme="minorHAnsi"/>
          <w:sz w:val="22"/>
          <w:szCs w:val="22"/>
        </w:rPr>
      </w:pPr>
    </w:p>
    <w:p w14:paraId="15328ABD" w14:textId="13924723" w:rsidR="00CB19A2" w:rsidRDefault="00CB19A2" w:rsidP="00CB19A2">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From the above analysis, we have chosen the value of k = 2 for </w:t>
      </w:r>
      <w:r w:rsidR="00F41F41">
        <w:rPr>
          <w:rFonts w:asciiTheme="minorHAnsi" w:eastAsia="Times New Roman" w:hAnsiTheme="minorHAnsi"/>
          <w:sz w:val="22"/>
          <w:szCs w:val="22"/>
        </w:rPr>
        <w:t xml:space="preserve">both </w:t>
      </w:r>
      <w:r>
        <w:rPr>
          <w:rFonts w:asciiTheme="minorHAnsi" w:eastAsia="Times New Roman" w:hAnsiTheme="minorHAnsi"/>
          <w:sz w:val="22"/>
          <w:szCs w:val="22"/>
        </w:rPr>
        <w:t xml:space="preserve">K-means </w:t>
      </w:r>
      <w:r w:rsidR="00F41F41">
        <w:rPr>
          <w:rFonts w:asciiTheme="minorHAnsi" w:eastAsia="Times New Roman" w:hAnsiTheme="minorHAnsi"/>
          <w:sz w:val="22"/>
          <w:szCs w:val="22"/>
        </w:rPr>
        <w:t xml:space="preserve">and </w:t>
      </w:r>
      <w:r w:rsidR="004F16B4">
        <w:rPr>
          <w:rFonts w:asciiTheme="minorHAnsi" w:eastAsia="Times New Roman" w:hAnsiTheme="minorHAnsi"/>
          <w:sz w:val="22"/>
          <w:szCs w:val="22"/>
        </w:rPr>
        <w:t xml:space="preserve">EM for Blood Donation </w:t>
      </w:r>
      <w:r>
        <w:rPr>
          <w:rFonts w:asciiTheme="minorHAnsi" w:eastAsia="Times New Roman" w:hAnsiTheme="minorHAnsi"/>
          <w:sz w:val="22"/>
          <w:szCs w:val="22"/>
        </w:rPr>
        <w:t>dataset.</w:t>
      </w:r>
    </w:p>
    <w:p w14:paraId="6BCD9141" w14:textId="77777777" w:rsidR="00945353" w:rsidRDefault="00945353" w:rsidP="00F31B7B">
      <w:pPr>
        <w:spacing w:line="279" w:lineRule="exact"/>
        <w:rPr>
          <w:rFonts w:asciiTheme="minorHAnsi" w:eastAsia="Times New Roman" w:hAnsiTheme="minorHAnsi"/>
          <w:sz w:val="22"/>
          <w:szCs w:val="22"/>
        </w:rPr>
      </w:pPr>
    </w:p>
    <w:p w14:paraId="484A5529" w14:textId="16A15C61" w:rsidR="00945353" w:rsidRDefault="00945353"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With these values chosen, we are now able to visual</w:t>
      </w:r>
      <w:r w:rsidR="000C7A42">
        <w:rPr>
          <w:rFonts w:asciiTheme="minorHAnsi" w:eastAsia="Times New Roman" w:hAnsiTheme="minorHAnsi"/>
          <w:sz w:val="22"/>
          <w:szCs w:val="22"/>
        </w:rPr>
        <w:t>ize the clusters using K-means on both datasets.</w:t>
      </w:r>
      <w:r w:rsidR="00D066D0">
        <w:rPr>
          <w:rFonts w:asciiTheme="minorHAnsi" w:eastAsia="Times New Roman" w:hAnsiTheme="minorHAnsi"/>
          <w:sz w:val="22"/>
          <w:szCs w:val="22"/>
        </w:rPr>
        <w:t xml:space="preserve"> </w:t>
      </w:r>
    </w:p>
    <w:p w14:paraId="055C574A" w14:textId="77777777" w:rsidR="000D0AB5" w:rsidRDefault="000D0AB5" w:rsidP="00F31B7B">
      <w:pPr>
        <w:spacing w:line="279" w:lineRule="exact"/>
        <w:rPr>
          <w:rFonts w:asciiTheme="minorHAnsi" w:eastAsia="Times New Roman" w:hAnsiTheme="minorHAnsi"/>
          <w:sz w:val="22"/>
          <w:szCs w:val="22"/>
        </w:rPr>
      </w:pPr>
    </w:p>
    <w:p w14:paraId="5EDCB67D" w14:textId="77777777" w:rsidR="00513957" w:rsidRDefault="00513957" w:rsidP="00513957">
      <w:r>
        <w:rPr>
          <w:noProof/>
        </w:rPr>
        <w:drawing>
          <wp:inline distT="0" distB="0" distL="0" distR="0" wp14:anchorId="5451B38C" wp14:editId="5D61EF67">
            <wp:extent cx="2878081" cy="2173627"/>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pic_freddie.png"/>
                    <pic:cNvPicPr/>
                  </pic:nvPicPr>
                  <pic:blipFill>
                    <a:blip r:embed="rId12">
                      <a:extLst>
                        <a:ext uri="{28A0092B-C50C-407E-A947-70E740481C1C}">
                          <a14:useLocalDpi xmlns:a14="http://schemas.microsoft.com/office/drawing/2010/main" val="0"/>
                        </a:ext>
                      </a:extLst>
                    </a:blip>
                    <a:stretch>
                      <a:fillRect/>
                    </a:stretch>
                  </pic:blipFill>
                  <pic:spPr>
                    <a:xfrm>
                      <a:off x="0" y="0"/>
                      <a:ext cx="2886169" cy="2179735"/>
                    </a:xfrm>
                    <a:prstGeom prst="rect">
                      <a:avLst/>
                    </a:prstGeom>
                  </pic:spPr>
                </pic:pic>
              </a:graphicData>
            </a:graphic>
          </wp:inline>
        </w:drawing>
      </w:r>
      <w:r>
        <w:t xml:space="preserve">   </w:t>
      </w:r>
      <w:r>
        <w:rPr>
          <w:noProof/>
        </w:rPr>
        <w:drawing>
          <wp:inline distT="0" distB="0" distL="0" distR="0" wp14:anchorId="112A31B1" wp14:editId="1AC0FCAA">
            <wp:extent cx="2950269" cy="222814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pic_blood.png"/>
                    <pic:cNvPicPr/>
                  </pic:nvPicPr>
                  <pic:blipFill>
                    <a:blip r:embed="rId13">
                      <a:extLst>
                        <a:ext uri="{28A0092B-C50C-407E-A947-70E740481C1C}">
                          <a14:useLocalDpi xmlns:a14="http://schemas.microsoft.com/office/drawing/2010/main" val="0"/>
                        </a:ext>
                      </a:extLst>
                    </a:blip>
                    <a:stretch>
                      <a:fillRect/>
                    </a:stretch>
                  </pic:blipFill>
                  <pic:spPr>
                    <a:xfrm>
                      <a:off x="0" y="0"/>
                      <a:ext cx="3003524" cy="2268366"/>
                    </a:xfrm>
                    <a:prstGeom prst="rect">
                      <a:avLst/>
                    </a:prstGeom>
                  </pic:spPr>
                </pic:pic>
              </a:graphicData>
            </a:graphic>
          </wp:inline>
        </w:drawing>
      </w:r>
    </w:p>
    <w:p w14:paraId="428D5DB7" w14:textId="77777777" w:rsidR="000D0AB5" w:rsidRDefault="000D0AB5" w:rsidP="00F31B7B">
      <w:pPr>
        <w:spacing w:line="279" w:lineRule="exact"/>
        <w:rPr>
          <w:rFonts w:asciiTheme="minorHAnsi" w:eastAsia="Times New Roman" w:hAnsiTheme="minorHAnsi"/>
          <w:sz w:val="22"/>
          <w:szCs w:val="22"/>
        </w:rPr>
      </w:pPr>
    </w:p>
    <w:p w14:paraId="29DD4A2B" w14:textId="77777777" w:rsidR="00DF21E3" w:rsidRDefault="00DF21E3" w:rsidP="00F31B7B">
      <w:pPr>
        <w:spacing w:line="279" w:lineRule="exact"/>
        <w:rPr>
          <w:rFonts w:asciiTheme="minorHAnsi" w:eastAsia="Times New Roman" w:hAnsiTheme="minorHAnsi"/>
          <w:sz w:val="22"/>
          <w:szCs w:val="22"/>
        </w:rPr>
      </w:pPr>
    </w:p>
    <w:p w14:paraId="344F3D77" w14:textId="62D2A20C" w:rsidR="00001E9A" w:rsidRDefault="009C6421"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We have chosen these specific values of k after reviewing </w:t>
      </w:r>
      <w:r w:rsidR="00BF2B9B">
        <w:rPr>
          <w:rFonts w:asciiTheme="minorHAnsi" w:eastAsia="Times New Roman" w:hAnsiTheme="minorHAnsi"/>
          <w:sz w:val="22"/>
          <w:szCs w:val="22"/>
        </w:rPr>
        <w:t xml:space="preserve">accuracy (defined as </w:t>
      </w:r>
      <w:r w:rsidR="00AF1C30">
        <w:rPr>
          <w:rFonts w:asciiTheme="minorHAnsi" w:eastAsia="Times New Roman" w:hAnsiTheme="minorHAnsi"/>
          <w:sz w:val="22"/>
          <w:szCs w:val="22"/>
        </w:rPr>
        <w:t xml:space="preserve">within-cluster classification accuracy), adjusted </w:t>
      </w:r>
      <w:r w:rsidR="002F2C31">
        <w:rPr>
          <w:rFonts w:asciiTheme="minorHAnsi" w:eastAsia="Times New Roman" w:hAnsiTheme="minorHAnsi"/>
          <w:sz w:val="22"/>
          <w:szCs w:val="22"/>
        </w:rPr>
        <w:t xml:space="preserve">mutual information score between clusters, </w:t>
      </w:r>
      <w:r w:rsidR="00BC031A">
        <w:rPr>
          <w:rFonts w:asciiTheme="minorHAnsi" w:eastAsia="Times New Roman" w:hAnsiTheme="minorHAnsi"/>
          <w:sz w:val="22"/>
          <w:szCs w:val="22"/>
        </w:rPr>
        <w:t>and SSE/Log-likelihood for K-means and EM, respectively. More concretely, w</w:t>
      </w:r>
      <w:r w:rsidR="00AB426E">
        <w:rPr>
          <w:rFonts w:asciiTheme="minorHAnsi" w:eastAsia="Times New Roman" w:hAnsiTheme="minorHAnsi"/>
          <w:sz w:val="22"/>
          <w:szCs w:val="22"/>
        </w:rPr>
        <w:t xml:space="preserve">e seek to find the k-value that maximizes </w:t>
      </w:r>
      <w:r w:rsidR="00680F2D">
        <w:rPr>
          <w:rFonts w:asciiTheme="minorHAnsi" w:eastAsia="Times New Roman" w:hAnsiTheme="minorHAnsi"/>
          <w:sz w:val="22"/>
          <w:szCs w:val="22"/>
        </w:rPr>
        <w:t xml:space="preserve">both </w:t>
      </w:r>
      <w:r w:rsidR="00AB426E">
        <w:rPr>
          <w:rFonts w:asciiTheme="minorHAnsi" w:eastAsia="Times New Roman" w:hAnsiTheme="minorHAnsi"/>
          <w:sz w:val="22"/>
          <w:szCs w:val="22"/>
        </w:rPr>
        <w:t>accuracy and adjusted mutual information</w:t>
      </w:r>
      <w:r w:rsidR="005C34DA">
        <w:rPr>
          <w:rFonts w:asciiTheme="minorHAnsi" w:eastAsia="Times New Roman" w:hAnsiTheme="minorHAnsi"/>
          <w:sz w:val="22"/>
          <w:szCs w:val="22"/>
        </w:rPr>
        <w:t xml:space="preserve"> for both K-means and EM. </w:t>
      </w:r>
      <w:r w:rsidR="00FA2201">
        <w:rPr>
          <w:rFonts w:asciiTheme="minorHAnsi" w:eastAsia="Times New Roman" w:hAnsiTheme="minorHAnsi"/>
          <w:sz w:val="22"/>
          <w:szCs w:val="22"/>
        </w:rPr>
        <w:t xml:space="preserve">In addition, </w:t>
      </w:r>
      <w:r w:rsidR="00AE7FCF">
        <w:rPr>
          <w:rFonts w:asciiTheme="minorHAnsi" w:eastAsia="Times New Roman" w:hAnsiTheme="minorHAnsi"/>
          <w:sz w:val="22"/>
          <w:szCs w:val="22"/>
        </w:rPr>
        <w:t xml:space="preserve">we have also chosen to maximize log-likelihood for EM. </w:t>
      </w:r>
    </w:p>
    <w:p w14:paraId="2396693D" w14:textId="77777777" w:rsidR="009C504F" w:rsidRDefault="009C504F" w:rsidP="00F31B7B">
      <w:pPr>
        <w:spacing w:line="279" w:lineRule="exact"/>
        <w:rPr>
          <w:rFonts w:asciiTheme="minorHAnsi" w:eastAsia="Times New Roman" w:hAnsiTheme="minorHAnsi"/>
          <w:sz w:val="22"/>
          <w:szCs w:val="22"/>
        </w:rPr>
      </w:pPr>
    </w:p>
    <w:p w14:paraId="3A25B084" w14:textId="42964914" w:rsidR="00FA2201" w:rsidRDefault="00FA2201"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We have also ignored the </w:t>
      </w:r>
      <w:r w:rsidR="00275F9B">
        <w:rPr>
          <w:rFonts w:asciiTheme="minorHAnsi" w:eastAsia="Times New Roman" w:hAnsiTheme="minorHAnsi"/>
          <w:sz w:val="22"/>
          <w:szCs w:val="22"/>
        </w:rPr>
        <w:t xml:space="preserve">SSE metric for K-means. This was because SSE is defined as sum of squared distances to the closest centroid for all observations in the dataset. This metric necessarily is a non-increasing function </w:t>
      </w:r>
      <w:r w:rsidR="00427491">
        <w:rPr>
          <w:rFonts w:asciiTheme="minorHAnsi" w:eastAsia="Times New Roman" w:hAnsiTheme="minorHAnsi"/>
          <w:sz w:val="22"/>
          <w:szCs w:val="22"/>
        </w:rPr>
        <w:t xml:space="preserve">as the value of k increases, </w:t>
      </w:r>
      <w:r w:rsidR="00FE1450">
        <w:rPr>
          <w:rFonts w:asciiTheme="minorHAnsi" w:eastAsia="Times New Roman" w:hAnsiTheme="minorHAnsi"/>
          <w:sz w:val="22"/>
          <w:szCs w:val="22"/>
        </w:rPr>
        <w:t xml:space="preserve">namely, </w:t>
      </w:r>
      <w:r w:rsidR="00427491">
        <w:rPr>
          <w:rFonts w:asciiTheme="minorHAnsi" w:eastAsia="Times New Roman" w:hAnsiTheme="minorHAnsi"/>
          <w:sz w:val="22"/>
          <w:szCs w:val="22"/>
        </w:rPr>
        <w:t xml:space="preserve">as more and more clusters were built (hence more and </w:t>
      </w:r>
      <w:r w:rsidR="00FE1450">
        <w:rPr>
          <w:rFonts w:asciiTheme="minorHAnsi" w:eastAsia="Times New Roman" w:hAnsiTheme="minorHAnsi"/>
          <w:sz w:val="22"/>
          <w:szCs w:val="22"/>
        </w:rPr>
        <w:t xml:space="preserve">more centroids were obtained). </w:t>
      </w:r>
      <w:r w:rsidR="000F7971">
        <w:rPr>
          <w:rFonts w:asciiTheme="minorHAnsi" w:eastAsia="Times New Roman" w:hAnsiTheme="minorHAnsi"/>
          <w:sz w:val="22"/>
          <w:szCs w:val="22"/>
        </w:rPr>
        <w:t>The SSE is exactly z</w:t>
      </w:r>
      <w:r w:rsidR="00FE7ECF">
        <w:rPr>
          <w:rFonts w:asciiTheme="minorHAnsi" w:eastAsia="Times New Roman" w:hAnsiTheme="minorHAnsi"/>
          <w:sz w:val="22"/>
          <w:szCs w:val="22"/>
        </w:rPr>
        <w:t xml:space="preserve">ero when the number of centroids is equal to the number of data points. </w:t>
      </w:r>
      <w:r w:rsidR="00917079">
        <w:rPr>
          <w:rFonts w:asciiTheme="minorHAnsi" w:eastAsia="Times New Roman" w:hAnsiTheme="minorHAnsi"/>
          <w:sz w:val="22"/>
          <w:szCs w:val="22"/>
        </w:rPr>
        <w:t xml:space="preserve">Hence, we have determined that this is not a valid choice metric for k. </w:t>
      </w:r>
    </w:p>
    <w:p w14:paraId="22043B6D" w14:textId="77777777" w:rsidR="008C7F62" w:rsidRDefault="008C7F62" w:rsidP="00F31B7B">
      <w:pPr>
        <w:spacing w:line="279" w:lineRule="exact"/>
        <w:rPr>
          <w:rFonts w:asciiTheme="minorHAnsi" w:eastAsia="Times New Roman" w:hAnsiTheme="minorHAnsi"/>
          <w:sz w:val="22"/>
          <w:szCs w:val="22"/>
        </w:rPr>
      </w:pPr>
    </w:p>
    <w:p w14:paraId="7BC36358" w14:textId="7EC36A09" w:rsidR="00AB28A2" w:rsidRDefault="00B044A7"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There are two significant problems:</w:t>
      </w:r>
    </w:p>
    <w:p w14:paraId="56406083" w14:textId="3B8A11FA" w:rsidR="00B044A7" w:rsidRDefault="00B044A7" w:rsidP="00B044A7">
      <w:pPr>
        <w:pStyle w:val="ListParagraph"/>
        <w:numPr>
          <w:ilvl w:val="0"/>
          <w:numId w:val="12"/>
        </w:numPr>
        <w:spacing w:line="279" w:lineRule="exact"/>
        <w:rPr>
          <w:rFonts w:asciiTheme="minorHAnsi" w:eastAsia="Times New Roman" w:hAnsiTheme="minorHAnsi"/>
          <w:sz w:val="22"/>
          <w:szCs w:val="22"/>
        </w:rPr>
      </w:pPr>
      <w:r>
        <w:rPr>
          <w:rFonts w:asciiTheme="minorHAnsi" w:eastAsia="Times New Roman" w:hAnsiTheme="minorHAnsi"/>
          <w:sz w:val="22"/>
          <w:szCs w:val="22"/>
        </w:rPr>
        <w:t>There exists a large number of one-hot encoded variables in the Freddie Mac data set</w:t>
      </w:r>
    </w:p>
    <w:p w14:paraId="2FFA9745" w14:textId="10B683FF" w:rsidR="00B044A7" w:rsidRPr="00B044A7" w:rsidRDefault="00B044A7" w:rsidP="00B044A7">
      <w:pPr>
        <w:pStyle w:val="ListParagraph"/>
        <w:numPr>
          <w:ilvl w:val="0"/>
          <w:numId w:val="12"/>
        </w:numPr>
        <w:spacing w:line="279" w:lineRule="exact"/>
        <w:rPr>
          <w:rFonts w:asciiTheme="minorHAnsi" w:eastAsia="Times New Roman" w:hAnsiTheme="minorHAnsi"/>
          <w:sz w:val="22"/>
          <w:szCs w:val="22"/>
        </w:rPr>
      </w:pPr>
      <w:r>
        <w:rPr>
          <w:rFonts w:asciiTheme="minorHAnsi" w:eastAsia="Times New Roman" w:hAnsiTheme="minorHAnsi"/>
          <w:sz w:val="22"/>
          <w:szCs w:val="22"/>
        </w:rPr>
        <w:t>Class imbalance exists in both datasets</w:t>
      </w:r>
    </w:p>
    <w:p w14:paraId="17687ED2" w14:textId="4D73C8AC" w:rsidR="008C7F62" w:rsidRPr="00F31B7B" w:rsidRDefault="007C748F"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Based on the understanding of these datasets, the </w:t>
      </w:r>
      <w:r w:rsidR="00F65290">
        <w:rPr>
          <w:rFonts w:asciiTheme="minorHAnsi" w:eastAsia="Times New Roman" w:hAnsiTheme="minorHAnsi"/>
          <w:sz w:val="22"/>
          <w:szCs w:val="22"/>
        </w:rPr>
        <w:t xml:space="preserve">clusters appeared to have “made sense”. </w:t>
      </w:r>
    </w:p>
    <w:p w14:paraId="6EE427D4" w14:textId="77777777" w:rsidR="001B036A" w:rsidRPr="00803053" w:rsidRDefault="001B036A">
      <w:pPr>
        <w:spacing w:line="279" w:lineRule="exact"/>
        <w:rPr>
          <w:rFonts w:asciiTheme="minorHAnsi" w:eastAsia="Times New Roman" w:hAnsiTheme="minorHAnsi"/>
        </w:rPr>
      </w:pPr>
    </w:p>
    <w:p w14:paraId="5F9CFC07" w14:textId="1943D538" w:rsidR="00F05BCB" w:rsidRPr="00D66854" w:rsidRDefault="009C7C60" w:rsidP="00D66854">
      <w:pPr>
        <w:pStyle w:val="ListParagraph"/>
        <w:numPr>
          <w:ilvl w:val="1"/>
          <w:numId w:val="10"/>
        </w:numPr>
        <w:spacing w:line="0" w:lineRule="atLeast"/>
        <w:ind w:hanging="720"/>
        <w:rPr>
          <w:rFonts w:asciiTheme="minorHAnsi" w:eastAsia="Arial" w:hAnsiTheme="minorHAnsi"/>
          <w:sz w:val="24"/>
        </w:rPr>
      </w:pPr>
      <w:r>
        <w:rPr>
          <w:rFonts w:asciiTheme="minorHAnsi" w:eastAsia="Arial" w:hAnsiTheme="minorHAnsi"/>
          <w:sz w:val="24"/>
        </w:rPr>
        <w:t>Feature Selection using Other Methods</w:t>
      </w:r>
      <w:r w:rsidR="00AA1EBC">
        <w:rPr>
          <w:rFonts w:asciiTheme="minorHAnsi" w:eastAsia="Arial" w:hAnsiTheme="minorHAnsi"/>
          <w:sz w:val="24"/>
        </w:rPr>
        <w:t>: Random Forest Model</w:t>
      </w:r>
    </w:p>
    <w:p w14:paraId="247D936D" w14:textId="77777777" w:rsidR="00F05BCB" w:rsidRPr="00803053" w:rsidRDefault="00F05BCB">
      <w:pPr>
        <w:spacing w:line="144" w:lineRule="exact"/>
        <w:rPr>
          <w:rFonts w:asciiTheme="minorHAnsi" w:eastAsia="Times New Roman" w:hAnsiTheme="minorHAnsi"/>
        </w:rPr>
      </w:pPr>
    </w:p>
    <w:p w14:paraId="7DF34856" w14:textId="77777777" w:rsidR="00513165" w:rsidRDefault="00513165" w:rsidP="00D010F7">
      <w:pPr>
        <w:rPr>
          <w:rFonts w:asciiTheme="minorHAnsi" w:eastAsia="Times New Roman" w:hAnsiTheme="minorHAnsi"/>
          <w:sz w:val="22"/>
          <w:szCs w:val="22"/>
        </w:rPr>
      </w:pPr>
    </w:p>
    <w:p w14:paraId="792B1362" w14:textId="77777777" w:rsidR="00513165" w:rsidRPr="00D010F7" w:rsidRDefault="00513165" w:rsidP="00D010F7">
      <w:pPr>
        <w:rPr>
          <w:rFonts w:asciiTheme="minorHAnsi" w:eastAsia="Times New Roman" w:hAnsiTheme="minorHAnsi"/>
          <w:sz w:val="22"/>
          <w:szCs w:val="22"/>
        </w:rPr>
      </w:pPr>
    </w:p>
    <w:p w14:paraId="1B3930F0" w14:textId="470B9DBF" w:rsidR="00F05BCB" w:rsidRPr="006C68B9" w:rsidRDefault="00B465F2" w:rsidP="006C68B9">
      <w:pPr>
        <w:pStyle w:val="ListParagraph"/>
        <w:numPr>
          <w:ilvl w:val="1"/>
          <w:numId w:val="10"/>
        </w:numPr>
        <w:spacing w:line="0" w:lineRule="atLeast"/>
        <w:ind w:hanging="720"/>
        <w:rPr>
          <w:rFonts w:asciiTheme="minorHAnsi" w:eastAsia="Arial" w:hAnsiTheme="minorHAnsi"/>
          <w:sz w:val="24"/>
        </w:rPr>
      </w:pPr>
      <w:r w:rsidRPr="006C68B9">
        <w:rPr>
          <w:rFonts w:asciiTheme="minorHAnsi" w:eastAsia="Arial" w:hAnsiTheme="minorHAnsi"/>
          <w:sz w:val="24"/>
        </w:rPr>
        <w:t>Feature Trans</w:t>
      </w:r>
      <w:r w:rsidR="00D15D04" w:rsidRPr="006C68B9">
        <w:rPr>
          <w:rFonts w:asciiTheme="minorHAnsi" w:eastAsia="Arial" w:hAnsiTheme="minorHAnsi"/>
          <w:sz w:val="24"/>
        </w:rPr>
        <w:t>formation</w:t>
      </w:r>
      <w:r w:rsidR="00CA6FF3" w:rsidRPr="006C68B9">
        <w:rPr>
          <w:rFonts w:asciiTheme="minorHAnsi" w:eastAsia="Arial" w:hAnsiTheme="minorHAnsi"/>
          <w:sz w:val="24"/>
        </w:rPr>
        <w:t xml:space="preserve">: </w:t>
      </w:r>
      <w:r w:rsidR="00F564A5" w:rsidRPr="006C68B9">
        <w:rPr>
          <w:rFonts w:asciiTheme="minorHAnsi" w:eastAsia="Arial" w:hAnsiTheme="minorHAnsi"/>
          <w:sz w:val="24"/>
        </w:rPr>
        <w:t>PCA and ICA</w:t>
      </w:r>
      <w:r w:rsidR="00922E3E" w:rsidRPr="006C68B9">
        <w:rPr>
          <w:rFonts w:asciiTheme="minorHAnsi" w:eastAsia="Arial" w:hAnsiTheme="minorHAnsi"/>
          <w:sz w:val="24"/>
        </w:rPr>
        <w:t xml:space="preserve"> </w:t>
      </w:r>
    </w:p>
    <w:p w14:paraId="54BBE34B" w14:textId="77777777" w:rsidR="006C68B9" w:rsidRDefault="006C68B9" w:rsidP="006C68B9">
      <w:pPr>
        <w:spacing w:line="0" w:lineRule="atLeast"/>
        <w:rPr>
          <w:rFonts w:asciiTheme="minorHAnsi" w:eastAsia="Arial" w:hAnsiTheme="minorHAnsi"/>
        </w:rPr>
      </w:pPr>
    </w:p>
    <w:p w14:paraId="4A843010" w14:textId="0D0C0BF8" w:rsidR="0014546A" w:rsidRDefault="00163106" w:rsidP="0014546A">
      <w:pPr>
        <w:spacing w:line="279" w:lineRule="exact"/>
        <w:rPr>
          <w:rFonts w:asciiTheme="minorHAnsi" w:eastAsia="Times New Roman" w:hAnsiTheme="minorHAnsi"/>
          <w:sz w:val="22"/>
          <w:szCs w:val="22"/>
        </w:rPr>
      </w:pPr>
      <w:r>
        <w:rPr>
          <w:rFonts w:asciiTheme="minorHAnsi" w:eastAsia="Arial" w:hAnsiTheme="minorHAnsi"/>
        </w:rPr>
        <w:t xml:space="preserve">Both PCA and ICA have the parameter, </w:t>
      </w:r>
      <w:proofErr w:type="spellStart"/>
      <w:r>
        <w:rPr>
          <w:rFonts w:asciiTheme="minorHAnsi" w:eastAsia="Arial" w:hAnsiTheme="minorHAnsi"/>
        </w:rPr>
        <w:t>n_component</w:t>
      </w:r>
      <w:proofErr w:type="spellEnd"/>
      <w:r>
        <w:rPr>
          <w:rFonts w:asciiTheme="minorHAnsi" w:eastAsia="Arial" w:hAnsiTheme="minorHAnsi"/>
        </w:rPr>
        <w:t xml:space="preserve">, which denotes the number of axes </w:t>
      </w:r>
      <w:r w:rsidR="009A1F2B">
        <w:rPr>
          <w:rFonts w:asciiTheme="minorHAnsi" w:eastAsia="Arial" w:hAnsiTheme="minorHAnsi"/>
        </w:rPr>
        <w:t>in the resulting space that came from having performed dimensionality reduction</w:t>
      </w:r>
      <w:r w:rsidR="002C2123">
        <w:rPr>
          <w:rFonts w:asciiTheme="minorHAnsi" w:eastAsia="Arial" w:hAnsiTheme="minorHAnsi"/>
        </w:rPr>
        <w:t xml:space="preserve">. </w:t>
      </w:r>
      <w:r w:rsidR="00027CEC">
        <w:rPr>
          <w:rFonts w:asciiTheme="minorHAnsi" w:eastAsia="Arial" w:hAnsiTheme="minorHAnsi"/>
        </w:rPr>
        <w:t xml:space="preserve">This </w:t>
      </w:r>
      <w:proofErr w:type="spellStart"/>
      <w:r w:rsidR="00027CEC">
        <w:rPr>
          <w:rFonts w:asciiTheme="minorHAnsi" w:eastAsia="Arial" w:hAnsiTheme="minorHAnsi"/>
        </w:rPr>
        <w:t>n_component</w:t>
      </w:r>
      <w:proofErr w:type="spellEnd"/>
      <w:r w:rsidR="00027CEC">
        <w:rPr>
          <w:rFonts w:asciiTheme="minorHAnsi" w:eastAsia="Arial" w:hAnsiTheme="minorHAnsi"/>
        </w:rPr>
        <w:t xml:space="preserve"> parameter is chosen through an iterative process by </w:t>
      </w:r>
      <w:r w:rsidR="0014546A">
        <w:rPr>
          <w:rFonts w:asciiTheme="minorHAnsi" w:eastAsia="Arial" w:hAnsiTheme="minorHAnsi"/>
        </w:rPr>
        <w:t xml:space="preserve">setting it to be an element form the set of </w:t>
      </w:r>
      <m:oMath>
        <m:d>
          <m:dPr>
            <m:begChr m:val="{"/>
            <m:endChr m:val="}"/>
            <m:ctrlPr>
              <w:rPr>
                <w:rFonts w:ascii="Cambria Math" w:eastAsia="Times New Roman" w:hAnsi="Cambria Math"/>
                <w:i/>
                <w:sz w:val="22"/>
                <w:szCs w:val="22"/>
              </w:rPr>
            </m:ctrlPr>
          </m:dPr>
          <m:e>
            <m:r>
              <w:rPr>
                <w:rFonts w:ascii="Cambria Math" w:eastAsia="Times New Roman" w:hAnsi="Cambria Math"/>
                <w:sz w:val="22"/>
                <w:szCs w:val="22"/>
              </w:rPr>
              <m:t>2, 5, 10, 15, 20, 30,40,50,60</m:t>
            </m:r>
          </m:e>
        </m:d>
        <m:r>
          <w:rPr>
            <w:rFonts w:ascii="Cambria Math" w:eastAsia="Times New Roman" w:hAnsi="Cambria Math"/>
            <w:sz w:val="22"/>
            <w:szCs w:val="22"/>
          </w:rPr>
          <m:t xml:space="preserve">, </m:t>
        </m:r>
      </m:oMath>
      <w:r w:rsidR="0014546A">
        <w:rPr>
          <w:rFonts w:asciiTheme="minorHAnsi" w:eastAsia="Times New Roman" w:hAnsiTheme="minorHAnsi"/>
          <w:sz w:val="22"/>
          <w:szCs w:val="22"/>
        </w:rPr>
        <w:t>and extracted the following information from each model</w:t>
      </w:r>
      <w:r w:rsidR="00330286">
        <w:rPr>
          <w:rFonts w:asciiTheme="minorHAnsi" w:eastAsia="Times New Roman" w:hAnsiTheme="minorHAnsi"/>
          <w:sz w:val="22"/>
          <w:szCs w:val="22"/>
        </w:rPr>
        <w:t xml:space="preserve"> (see pca.py</w:t>
      </w:r>
      <w:r w:rsidR="0014546A">
        <w:rPr>
          <w:rFonts w:asciiTheme="minorHAnsi" w:eastAsia="Times New Roman" w:hAnsiTheme="minorHAnsi"/>
          <w:sz w:val="22"/>
          <w:szCs w:val="22"/>
        </w:rPr>
        <w:t>:</w:t>
      </w:r>
    </w:p>
    <w:p w14:paraId="4B67068B" w14:textId="399927AF" w:rsidR="009E17D3" w:rsidRDefault="009E17D3" w:rsidP="009E17D3">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Percentage of explained variance and </w:t>
      </w:r>
      <w:proofErr w:type="spellStart"/>
      <w:r>
        <w:rPr>
          <w:rFonts w:asciiTheme="minorHAnsi" w:eastAsia="Times New Roman" w:hAnsiTheme="minorHAnsi" w:cs="Times New Roman"/>
          <w:sz w:val="22"/>
          <w:szCs w:val="22"/>
        </w:rPr>
        <w:t>eigen</w:t>
      </w:r>
      <w:proofErr w:type="spellEnd"/>
      <w:r>
        <w:rPr>
          <w:rFonts w:asciiTheme="minorHAnsi" w:eastAsia="Times New Roman" w:hAnsiTheme="minorHAnsi" w:cs="Times New Roman"/>
          <w:sz w:val="22"/>
          <w:szCs w:val="22"/>
        </w:rPr>
        <w:t xml:space="preserve"> values for PCA</w:t>
      </w:r>
    </w:p>
    <w:p w14:paraId="4CB0E6F5" w14:textId="2A700B91" w:rsidR="009E17D3" w:rsidRDefault="009E17D3" w:rsidP="009E17D3">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Kurtosis for ICA</w:t>
      </w:r>
    </w:p>
    <w:p w14:paraId="27788DBF" w14:textId="77777777" w:rsidR="009E17D3" w:rsidRDefault="009E17D3" w:rsidP="009E17D3">
      <w:pPr>
        <w:pStyle w:val="ListParagraph"/>
        <w:spacing w:line="279" w:lineRule="exact"/>
        <w:rPr>
          <w:rFonts w:asciiTheme="minorHAnsi" w:eastAsia="Times New Roman" w:hAnsiTheme="minorHAnsi" w:cs="Times New Roman"/>
          <w:sz w:val="22"/>
          <w:szCs w:val="22"/>
        </w:rPr>
      </w:pPr>
    </w:p>
    <w:p w14:paraId="56E2AA95" w14:textId="6AE2593C" w:rsidR="009E17D3" w:rsidRPr="009E17D3" w:rsidRDefault="00330286" w:rsidP="009E17D3">
      <w:pPr>
        <w:pStyle w:val="ListParagraph"/>
        <w:spacing w:line="279" w:lineRule="exact"/>
        <w:ind w:left="0"/>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From the above analysis, we have </w:t>
      </w:r>
      <w:r w:rsidR="00581157">
        <w:rPr>
          <w:rFonts w:asciiTheme="minorHAnsi" w:eastAsia="Times New Roman" w:hAnsiTheme="minorHAnsi" w:cs="Times New Roman"/>
          <w:sz w:val="22"/>
          <w:szCs w:val="22"/>
        </w:rPr>
        <w:t>chosen the value of</w:t>
      </w:r>
      <w:r w:rsidR="007D5AB2">
        <w:rPr>
          <w:rFonts w:asciiTheme="minorHAnsi" w:eastAsia="Times New Roman" w:hAnsiTheme="minorHAnsi" w:cs="Times New Roman"/>
          <w:sz w:val="22"/>
          <w:szCs w:val="22"/>
        </w:rPr>
        <w:t xml:space="preserve"> </w:t>
      </w:r>
      <w:proofErr w:type="spellStart"/>
      <w:r w:rsidR="007D5AB2">
        <w:rPr>
          <w:rFonts w:asciiTheme="minorHAnsi" w:eastAsia="Times New Roman" w:hAnsiTheme="minorHAnsi" w:cs="Times New Roman"/>
          <w:sz w:val="22"/>
          <w:szCs w:val="22"/>
        </w:rPr>
        <w:t>n_component</w:t>
      </w:r>
      <w:proofErr w:type="spellEnd"/>
      <w:r w:rsidR="007D5AB2">
        <w:rPr>
          <w:rFonts w:asciiTheme="minorHAnsi" w:eastAsia="Times New Roman" w:hAnsiTheme="minorHAnsi" w:cs="Times New Roman"/>
          <w:sz w:val="22"/>
          <w:szCs w:val="22"/>
        </w:rPr>
        <w:t xml:space="preserve"> = 1</w:t>
      </w:r>
      <w:r w:rsidR="00451166">
        <w:rPr>
          <w:rFonts w:asciiTheme="minorHAnsi" w:eastAsia="Times New Roman" w:hAnsiTheme="minorHAnsi" w:cs="Times New Roman"/>
          <w:sz w:val="22"/>
          <w:szCs w:val="22"/>
        </w:rPr>
        <w:t>0 for PC</w:t>
      </w:r>
      <w:r w:rsidR="00371745">
        <w:rPr>
          <w:rFonts w:asciiTheme="minorHAnsi" w:eastAsia="Times New Roman" w:hAnsiTheme="minorHAnsi" w:cs="Times New Roman"/>
          <w:sz w:val="22"/>
          <w:szCs w:val="22"/>
        </w:rPr>
        <w:t xml:space="preserve">A and </w:t>
      </w:r>
      <w:proofErr w:type="spellStart"/>
      <w:r w:rsidR="00371745">
        <w:rPr>
          <w:rFonts w:asciiTheme="minorHAnsi" w:eastAsia="Times New Roman" w:hAnsiTheme="minorHAnsi" w:cs="Times New Roman"/>
          <w:sz w:val="22"/>
          <w:szCs w:val="22"/>
        </w:rPr>
        <w:t>n_component</w:t>
      </w:r>
      <w:proofErr w:type="spellEnd"/>
      <w:r w:rsidR="00371745">
        <w:rPr>
          <w:rFonts w:asciiTheme="minorHAnsi" w:eastAsia="Times New Roman" w:hAnsiTheme="minorHAnsi" w:cs="Times New Roman"/>
          <w:sz w:val="22"/>
          <w:szCs w:val="22"/>
        </w:rPr>
        <w:t xml:space="preserve"> = 20 for ICA for the Freddie Mac dataset, and </w:t>
      </w:r>
      <w:proofErr w:type="spellStart"/>
      <w:r w:rsidR="00371745">
        <w:rPr>
          <w:rFonts w:asciiTheme="minorHAnsi" w:eastAsia="Times New Roman" w:hAnsiTheme="minorHAnsi" w:cs="Times New Roman"/>
          <w:sz w:val="22"/>
          <w:szCs w:val="22"/>
        </w:rPr>
        <w:t>n_component</w:t>
      </w:r>
      <w:proofErr w:type="spellEnd"/>
      <w:r w:rsidR="00371745">
        <w:rPr>
          <w:rFonts w:asciiTheme="minorHAnsi" w:eastAsia="Times New Roman" w:hAnsiTheme="minorHAnsi" w:cs="Times New Roman"/>
          <w:sz w:val="22"/>
          <w:szCs w:val="22"/>
        </w:rPr>
        <w:t xml:space="preserve"> = 2 for PCA/ICA for Blood</w:t>
      </w:r>
      <w:r w:rsidR="002F7BF2">
        <w:rPr>
          <w:rFonts w:asciiTheme="minorHAnsi" w:eastAsia="Times New Roman" w:hAnsiTheme="minorHAnsi" w:cs="Times New Roman"/>
          <w:sz w:val="22"/>
          <w:szCs w:val="22"/>
        </w:rPr>
        <w:t xml:space="preserve"> </w:t>
      </w:r>
      <w:r w:rsidR="00371745">
        <w:rPr>
          <w:rFonts w:asciiTheme="minorHAnsi" w:eastAsia="Times New Roman" w:hAnsiTheme="minorHAnsi" w:cs="Times New Roman"/>
          <w:sz w:val="22"/>
          <w:szCs w:val="22"/>
        </w:rPr>
        <w:t xml:space="preserve">Donation dataset. </w:t>
      </w:r>
    </w:p>
    <w:p w14:paraId="7C172BE5" w14:textId="39EFDDDE" w:rsidR="00F05BCB" w:rsidRDefault="00F05BCB" w:rsidP="004048DB">
      <w:pPr>
        <w:spacing w:line="0" w:lineRule="atLeast"/>
        <w:rPr>
          <w:rFonts w:asciiTheme="minorHAnsi" w:eastAsia="Arial" w:hAnsiTheme="minorHAnsi"/>
        </w:rPr>
      </w:pPr>
    </w:p>
    <w:p w14:paraId="4C5DBCB4" w14:textId="41B5FF1B" w:rsidR="00CC2677" w:rsidRDefault="00B56530" w:rsidP="004048DB">
      <w:pPr>
        <w:spacing w:line="0" w:lineRule="atLeast"/>
        <w:rPr>
          <w:rFonts w:asciiTheme="minorHAnsi" w:eastAsia="Arial" w:hAnsiTheme="minorHAnsi"/>
        </w:rPr>
      </w:pPr>
      <w:r>
        <w:rPr>
          <w:rFonts w:asciiTheme="minorHAnsi" w:eastAsia="Arial" w:hAnsiTheme="minorHAnsi"/>
        </w:rPr>
        <w:t xml:space="preserve">Below </w:t>
      </w:r>
      <w:r w:rsidR="00824986">
        <w:rPr>
          <w:rFonts w:asciiTheme="minorHAnsi" w:eastAsia="Arial" w:hAnsiTheme="minorHAnsi"/>
        </w:rPr>
        <w:t>are the visualizations for</w:t>
      </w:r>
      <w:r>
        <w:rPr>
          <w:rFonts w:asciiTheme="minorHAnsi" w:eastAsia="Arial" w:hAnsiTheme="minorHAnsi"/>
        </w:rPr>
        <w:t xml:space="preserve"> both datasets after projecting into the new space using PCA</w:t>
      </w:r>
      <w:r w:rsidR="00824986">
        <w:rPr>
          <w:rFonts w:asciiTheme="minorHAnsi" w:eastAsia="Arial" w:hAnsiTheme="minorHAnsi"/>
        </w:rPr>
        <w:t>:</w:t>
      </w:r>
    </w:p>
    <w:p w14:paraId="3B1397E0" w14:textId="0CE5BC82" w:rsidR="00B56530" w:rsidRDefault="00B56530" w:rsidP="004048DB">
      <w:pPr>
        <w:spacing w:line="0" w:lineRule="atLeast"/>
        <w:rPr>
          <w:rFonts w:asciiTheme="minorHAnsi" w:eastAsia="Arial" w:hAnsiTheme="minorHAnsi"/>
        </w:rPr>
      </w:pPr>
    </w:p>
    <w:p w14:paraId="647D754E" w14:textId="3DD579FF" w:rsidR="00B56530" w:rsidRDefault="00824986" w:rsidP="004048DB">
      <w:pPr>
        <w:spacing w:line="0" w:lineRule="atLeast"/>
        <w:rPr>
          <w:rFonts w:asciiTheme="minorHAnsi" w:eastAsia="Arial" w:hAnsiTheme="minorHAnsi"/>
        </w:rPr>
      </w:pPr>
      <w:r>
        <w:rPr>
          <w:rFonts w:asciiTheme="minorHAnsi" w:eastAsia="Arial" w:hAnsiTheme="minorHAnsi"/>
        </w:rPr>
        <w:t>Similarly, the visualizations for both datasets after projecting into the new space using ICA are shown below:</w:t>
      </w:r>
    </w:p>
    <w:p w14:paraId="04E81D8D" w14:textId="77777777" w:rsidR="0014546A" w:rsidRDefault="0014546A" w:rsidP="004048DB">
      <w:pPr>
        <w:spacing w:line="0" w:lineRule="atLeast"/>
        <w:rPr>
          <w:rFonts w:asciiTheme="minorHAnsi" w:eastAsia="Arial" w:hAnsiTheme="minorHAnsi"/>
        </w:rPr>
      </w:pPr>
    </w:p>
    <w:p w14:paraId="5E034BD1" w14:textId="5852B96E" w:rsidR="00D57CA5" w:rsidRDefault="00D57CA5" w:rsidP="00D57CA5">
      <w:pPr>
        <w:rPr>
          <w:rFonts w:asciiTheme="minorHAnsi" w:eastAsia="Times New Roman" w:hAnsiTheme="minorHAnsi"/>
          <w:color w:val="242729"/>
        </w:rPr>
      </w:pPr>
      <w:r w:rsidRPr="00D57CA5">
        <w:rPr>
          <w:rFonts w:asciiTheme="minorHAnsi" w:eastAsia="Times New Roman" w:hAnsiTheme="minorHAnsi"/>
          <w:color w:val="242729"/>
        </w:rPr>
        <w:t xml:space="preserve">PCA fits an ellipsoid to the data. </w:t>
      </w:r>
      <w:r w:rsidR="006F6D97">
        <w:rPr>
          <w:rFonts w:asciiTheme="minorHAnsi" w:eastAsia="Times New Roman" w:hAnsiTheme="minorHAnsi"/>
          <w:color w:val="242729"/>
        </w:rPr>
        <w:t xml:space="preserve">The ellipsoid can be </w:t>
      </w:r>
      <w:r w:rsidRPr="00D57CA5">
        <w:rPr>
          <w:rFonts w:asciiTheme="minorHAnsi" w:eastAsia="Times New Roman" w:hAnsiTheme="minorHAnsi"/>
          <w:color w:val="242729"/>
        </w:rPr>
        <w:t>described by the directions and lengths of their principal (semi-)axes</w:t>
      </w:r>
      <w:r w:rsidR="006F6D97">
        <w:rPr>
          <w:rFonts w:asciiTheme="minorHAnsi" w:eastAsia="Times New Roman" w:hAnsiTheme="minorHAnsi"/>
          <w:color w:val="242729"/>
        </w:rPr>
        <w:t xml:space="preserve">. </w:t>
      </w:r>
      <w:r w:rsidRPr="00D57CA5">
        <w:rPr>
          <w:rFonts w:asciiTheme="minorHAnsi" w:eastAsia="Times New Roman" w:hAnsiTheme="minorHAnsi"/>
          <w:color w:val="242729"/>
        </w:rPr>
        <w:t>No matter how the ellipsoid is turned, the eigenvectors point in those principal directions and the eigenvalues give you the lengths. The smallest eigenvalues correspond to the thinnest directions having the least variation, so ignoring them (which collapses them flat) loses relatively little information</w:t>
      </w:r>
      <w:r w:rsidR="007076A5">
        <w:rPr>
          <w:rFonts w:asciiTheme="minorHAnsi" w:eastAsia="Times New Roman" w:hAnsiTheme="minorHAnsi"/>
          <w:color w:val="242729"/>
        </w:rPr>
        <w:t xml:space="preserve">. </w:t>
      </w:r>
      <w:r w:rsidR="005507E6">
        <w:rPr>
          <w:rFonts w:asciiTheme="minorHAnsi" w:eastAsia="Times New Roman" w:hAnsiTheme="minorHAnsi"/>
          <w:color w:val="242729"/>
        </w:rPr>
        <w:t>Thus, when we showed the mo</w:t>
      </w:r>
      <w:r w:rsidR="00092455">
        <w:rPr>
          <w:rFonts w:asciiTheme="minorHAnsi" w:eastAsia="Times New Roman" w:hAnsiTheme="minorHAnsi"/>
          <w:color w:val="242729"/>
        </w:rPr>
        <w:t xml:space="preserve">st important features in PCA, we are equivalently showing the distribution of eigenvalues. </w:t>
      </w:r>
      <w:r w:rsidR="00B27E70">
        <w:rPr>
          <w:rFonts w:asciiTheme="minorHAnsi" w:eastAsia="Times New Roman" w:hAnsiTheme="minorHAnsi"/>
          <w:color w:val="242729"/>
        </w:rPr>
        <w:t>This is done here:</w:t>
      </w:r>
    </w:p>
    <w:p w14:paraId="230038EF" w14:textId="77777777" w:rsidR="00B73AC5" w:rsidRDefault="00B73AC5" w:rsidP="00D57CA5">
      <w:pPr>
        <w:rPr>
          <w:rFonts w:asciiTheme="minorHAnsi" w:eastAsia="Times New Roman" w:hAnsiTheme="minorHAnsi"/>
          <w:color w:val="242729"/>
        </w:rPr>
      </w:pPr>
    </w:p>
    <w:p w14:paraId="643EAC2D" w14:textId="5A7F4D45" w:rsidR="00B73AC5" w:rsidRDefault="00B73AC5" w:rsidP="00D57CA5">
      <w:pPr>
        <w:rPr>
          <w:rFonts w:asciiTheme="minorHAnsi" w:eastAsia="Times New Roman" w:hAnsiTheme="minorHAnsi"/>
          <w:color w:val="242729"/>
        </w:rPr>
      </w:pPr>
      <w:r>
        <w:rPr>
          <w:noProof/>
        </w:rPr>
        <w:drawing>
          <wp:inline distT="0" distB="0" distL="0" distR="0" wp14:anchorId="2729BFE1" wp14:editId="6F797EBE">
            <wp:extent cx="2794635" cy="1859934"/>
            <wp:effectExtent l="0" t="0" r="2476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E12692">
        <w:rPr>
          <w:rFonts w:asciiTheme="minorHAnsi" w:eastAsia="Times New Roman" w:hAnsiTheme="minorHAnsi"/>
          <w:color w:val="242729"/>
        </w:rPr>
        <w:t xml:space="preserve"> </w:t>
      </w:r>
    </w:p>
    <w:p w14:paraId="75910AA8" w14:textId="77777777" w:rsidR="00B27E70" w:rsidRDefault="00B27E70" w:rsidP="00D57CA5">
      <w:pPr>
        <w:rPr>
          <w:rFonts w:asciiTheme="minorHAnsi" w:eastAsia="Times New Roman" w:hAnsiTheme="minorHAnsi"/>
          <w:color w:val="242729"/>
        </w:rPr>
      </w:pPr>
    </w:p>
    <w:p w14:paraId="13B04F55" w14:textId="6CB8CBF4" w:rsidR="002F3760" w:rsidRPr="00D57CA5" w:rsidRDefault="00B903BC" w:rsidP="00D57CA5">
      <w:pPr>
        <w:rPr>
          <w:rFonts w:asciiTheme="minorHAnsi" w:eastAsia="Times New Roman" w:hAnsiTheme="minorHAnsi"/>
        </w:rPr>
      </w:pPr>
      <w:r>
        <w:rPr>
          <w:rFonts w:asciiTheme="minorHAnsi" w:eastAsia="Times New Roman" w:hAnsiTheme="minorHAnsi"/>
          <w:color w:val="242729"/>
        </w:rPr>
        <w:t>Similarly, we show the distribution of kurtosis using ICA:</w:t>
      </w:r>
    </w:p>
    <w:p w14:paraId="57C25947" w14:textId="77777777" w:rsidR="0014546A" w:rsidRDefault="0014546A" w:rsidP="004048DB">
      <w:pPr>
        <w:spacing w:line="0" w:lineRule="atLeast"/>
        <w:rPr>
          <w:rFonts w:asciiTheme="minorHAnsi" w:eastAsia="Arial" w:hAnsiTheme="minorHAnsi"/>
        </w:rPr>
      </w:pPr>
    </w:p>
    <w:p w14:paraId="0664830A" w14:textId="458FF5C3" w:rsidR="00133244" w:rsidRDefault="00133244" w:rsidP="004048DB">
      <w:pPr>
        <w:spacing w:line="0" w:lineRule="atLeast"/>
        <w:rPr>
          <w:rFonts w:asciiTheme="minorHAnsi" w:eastAsia="Arial" w:hAnsiTheme="minorHAnsi"/>
        </w:rPr>
      </w:pPr>
      <w:r>
        <w:rPr>
          <w:rFonts w:asciiTheme="minorHAnsi" w:eastAsia="Arial" w:hAnsiTheme="minorHAnsi"/>
        </w:rPr>
        <w:t xml:space="preserve">Similarly, we show the distribution of </w:t>
      </w:r>
      <w:proofErr w:type="spellStart"/>
      <w:r>
        <w:rPr>
          <w:rFonts w:asciiTheme="minorHAnsi" w:eastAsia="Arial" w:hAnsiTheme="minorHAnsi"/>
        </w:rPr>
        <w:t>reconcstruction</w:t>
      </w:r>
      <w:proofErr w:type="spellEnd"/>
      <w:r>
        <w:rPr>
          <w:rFonts w:asciiTheme="minorHAnsi" w:eastAsia="Arial" w:hAnsiTheme="minorHAnsi"/>
        </w:rPr>
        <w:t xml:space="preserve"> error using random projections:</w:t>
      </w:r>
    </w:p>
    <w:p w14:paraId="2C18916E" w14:textId="77777777" w:rsidR="00133244" w:rsidRDefault="00133244" w:rsidP="004048DB">
      <w:pPr>
        <w:spacing w:line="0" w:lineRule="atLeast"/>
        <w:rPr>
          <w:rFonts w:asciiTheme="minorHAnsi" w:eastAsia="Arial" w:hAnsiTheme="minorHAnsi"/>
        </w:rPr>
      </w:pPr>
    </w:p>
    <w:p w14:paraId="6412EC6A" w14:textId="77777777" w:rsidR="00884D0E" w:rsidRDefault="00295731"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Theme="minorHAnsi" w:eastAsia="Arial" w:hAnsiTheme="minorHAnsi"/>
        </w:rPr>
        <w:t xml:space="preserve">A significant issue when </w:t>
      </w:r>
      <w:r w:rsidR="00EA7CD2">
        <w:rPr>
          <w:rFonts w:asciiTheme="minorHAnsi" w:eastAsia="Arial" w:hAnsiTheme="minorHAnsi"/>
        </w:rPr>
        <w:t xml:space="preserve">choosing the </w:t>
      </w:r>
      <w:proofErr w:type="spellStart"/>
      <w:r w:rsidR="00D931DB">
        <w:rPr>
          <w:rFonts w:asciiTheme="minorHAnsi" w:eastAsia="Arial" w:hAnsiTheme="minorHAnsi"/>
        </w:rPr>
        <w:t>n_component</w:t>
      </w:r>
      <w:proofErr w:type="spellEnd"/>
      <w:r w:rsidR="00D931DB">
        <w:rPr>
          <w:rFonts w:asciiTheme="minorHAnsi" w:eastAsia="Arial" w:hAnsiTheme="minorHAnsi"/>
        </w:rPr>
        <w:t xml:space="preserve"> value for PCA and ICA for </w:t>
      </w:r>
      <w:r w:rsidR="009C3079">
        <w:rPr>
          <w:rFonts w:asciiTheme="minorHAnsi" w:eastAsia="Arial" w:hAnsiTheme="minorHAnsi"/>
        </w:rPr>
        <w:t>the Freddie Ma</w:t>
      </w:r>
      <w:r w:rsidR="00C04D1C">
        <w:rPr>
          <w:rFonts w:asciiTheme="minorHAnsi" w:eastAsia="Arial" w:hAnsiTheme="minorHAnsi"/>
        </w:rPr>
        <w:t>c dataset comes from the large numb</w:t>
      </w:r>
      <w:r w:rsidR="00052191">
        <w:rPr>
          <w:rFonts w:asciiTheme="minorHAnsi" w:eastAsia="Arial" w:hAnsiTheme="minorHAnsi"/>
        </w:rPr>
        <w:t xml:space="preserve">er of one-hot encoded variables. </w:t>
      </w:r>
      <w:r w:rsidR="00A55CDF">
        <w:rPr>
          <w:rFonts w:asciiTheme="minorHAnsi" w:eastAsia="Arial" w:hAnsiTheme="minorHAnsi"/>
        </w:rPr>
        <w:t>As PCA implicitly requires numerical, continuous values, PCA encounters significant difficulty</w:t>
      </w:r>
      <w:r w:rsidR="00A516F0">
        <w:rPr>
          <w:rFonts w:asciiTheme="minorHAnsi" w:eastAsia="Arial" w:hAnsiTheme="minorHAnsi"/>
        </w:rPr>
        <w:t xml:space="preserve"> </w:t>
      </w:r>
      <w:r w:rsidR="00292612">
        <w:rPr>
          <w:rFonts w:asciiTheme="minorHAnsi" w:eastAsia="Arial" w:hAnsiTheme="minorHAnsi"/>
        </w:rPr>
        <w:t xml:space="preserve">when trying to find the axis that </w:t>
      </w:r>
      <w:r w:rsidR="008621DB">
        <w:rPr>
          <w:rFonts w:asciiTheme="minorHAnsi" w:eastAsia="Arial" w:hAnsiTheme="minorHAnsi"/>
        </w:rPr>
        <w:t xml:space="preserve">yields the highest </w:t>
      </w:r>
      <w:r w:rsidR="00292612">
        <w:rPr>
          <w:rFonts w:asciiTheme="minorHAnsi" w:eastAsia="Arial" w:hAnsiTheme="minorHAnsi"/>
        </w:rPr>
        <w:t>variance</w:t>
      </w:r>
      <w:r w:rsidR="008621DB">
        <w:rPr>
          <w:rFonts w:asciiTheme="minorHAnsi" w:eastAsia="Arial" w:hAnsiTheme="minorHAnsi"/>
        </w:rPr>
        <w:t xml:space="preserve">. </w:t>
      </w:r>
      <w:r w:rsidR="00B24DBF">
        <w:rPr>
          <w:rFonts w:asciiTheme="minorHAnsi" w:eastAsia="Arial" w:hAnsiTheme="minorHAnsi"/>
        </w:rPr>
        <w:t xml:space="preserve">In practice, what we have found is that the </w:t>
      </w:r>
      <w:proofErr w:type="spellStart"/>
      <w:r w:rsidR="00B24DBF">
        <w:rPr>
          <w:rFonts w:asciiTheme="minorHAnsi" w:eastAsia="Arial" w:hAnsiTheme="minorHAnsi"/>
        </w:rPr>
        <w:t>n_component</w:t>
      </w:r>
      <w:proofErr w:type="spellEnd"/>
      <w:r w:rsidR="00B24DBF">
        <w:rPr>
          <w:rFonts w:asciiTheme="minorHAnsi" w:eastAsia="Arial" w:hAnsiTheme="minorHAnsi"/>
        </w:rPr>
        <w:t xml:space="preserve"> parameter needs to go to as high as </w:t>
      </w:r>
      <m:oMath>
        <m:r>
          <w:rPr>
            <w:rFonts w:ascii="Cambria Math" w:eastAsia="Arial" w:hAnsi="Cambria Math"/>
          </w:rPr>
          <m:t>60</m:t>
        </m:r>
      </m:oMath>
      <w:r w:rsidR="00B24DBF">
        <w:rPr>
          <w:rFonts w:asciiTheme="minorHAnsi" w:eastAsia="Arial" w:hAnsiTheme="minorHAnsi"/>
        </w:rPr>
        <w:t xml:space="preserve"> so as for us to account for at least 80% of the variance. </w:t>
      </w:r>
      <w:r w:rsidR="00A516F0">
        <w:rPr>
          <w:rFonts w:asciiTheme="minorHAnsi" w:eastAsia="Arial" w:hAnsiTheme="minorHAnsi"/>
        </w:rPr>
        <w:t>ICA, on the other hand, fare much better</w:t>
      </w:r>
      <w:r w:rsidR="006F6241">
        <w:rPr>
          <w:rFonts w:asciiTheme="minorHAnsi" w:eastAsia="Arial" w:hAnsiTheme="minorHAnsi"/>
        </w:rPr>
        <w:t xml:space="preserve">, when </w:t>
      </w:r>
      <w:proofErr w:type="spellStart"/>
      <w:r w:rsidR="006F6241">
        <w:rPr>
          <w:rFonts w:asciiTheme="minorHAnsi" w:eastAsia="Arial" w:hAnsiTheme="minorHAnsi"/>
        </w:rPr>
        <w:t>n_component</w:t>
      </w:r>
      <w:proofErr w:type="spellEnd"/>
      <w:r w:rsidR="006F6241">
        <w:rPr>
          <w:rFonts w:asciiTheme="minorHAnsi" w:eastAsia="Arial" w:hAnsiTheme="minorHAnsi"/>
        </w:rPr>
        <w:t xml:space="preserve"> was chosen to be 20 when considering the maximum of kurtosis</w:t>
      </w:r>
      <w:r w:rsidR="00A516F0">
        <w:rPr>
          <w:rFonts w:asciiTheme="minorHAnsi" w:eastAsia="Arial" w:hAnsiTheme="minorHAnsi"/>
        </w:rPr>
        <w:t xml:space="preserve">. </w:t>
      </w:r>
      <w:r w:rsidR="008536A7">
        <w:rPr>
          <w:rFonts w:asciiTheme="minorHAnsi" w:eastAsia="Arial" w:hAnsiTheme="minorHAnsi"/>
        </w:rPr>
        <w:t xml:space="preserve">This suggests that using ICA, we are able to find more meaningful </w:t>
      </w:r>
      <w:r w:rsidR="00EF06BD">
        <w:rPr>
          <w:rFonts w:asciiTheme="minorHAnsi" w:eastAsia="Arial" w:hAnsiTheme="minorHAnsi"/>
        </w:rPr>
        <w:t>axes, and the original data can be transformed and projected onto the new space in a much more meaningful way.</w:t>
      </w:r>
      <w:r w:rsidR="00A464CA">
        <w:rPr>
          <w:rFonts w:asciiTheme="minorHAnsi" w:eastAsia="Arial" w:hAnsiTheme="minorHAnsi"/>
        </w:rPr>
        <w:t xml:space="preserve"> When it comes to Random Projections, </w:t>
      </w:r>
      <w:r w:rsidR="00067117">
        <w:rPr>
          <w:rFonts w:asciiTheme="minorHAnsi" w:eastAsia="Arial" w:hAnsiTheme="minorHAnsi"/>
        </w:rPr>
        <w:t xml:space="preserve">we use the </w:t>
      </w:r>
      <w:proofErr w:type="spellStart"/>
      <w:proofErr w:type="gramStart"/>
      <w:r w:rsidR="00F70B6E">
        <w:rPr>
          <w:rFonts w:ascii="Helvetica" w:eastAsia="Times New Roman" w:hAnsi="Helvetica"/>
          <w:color w:val="1D1F22"/>
          <w:sz w:val="22"/>
          <w:szCs w:val="22"/>
          <w:shd w:val="clear" w:color="auto" w:fill="FFFFFF"/>
        </w:rPr>
        <w:t>The</w:t>
      </w:r>
      <w:proofErr w:type="spellEnd"/>
      <w:proofErr w:type="gramEnd"/>
      <w:r w:rsidR="00F70B6E">
        <w:rPr>
          <w:rFonts w:ascii="Helvetica" w:eastAsia="Times New Roman" w:hAnsi="Helvetica"/>
          <w:color w:val="1D1F22"/>
          <w:sz w:val="22"/>
          <w:szCs w:val="22"/>
          <w:shd w:val="clear" w:color="auto" w:fill="FFFFFF"/>
        </w:rPr>
        <w:t> </w:t>
      </w:r>
      <w:hyperlink r:id="rId15" w:history="1">
        <w:r w:rsidR="00F70B6E">
          <w:rPr>
            <w:rStyle w:val="Hyperlink"/>
            <w:rFonts w:ascii="Helvetica" w:eastAsia="Times New Roman" w:hAnsi="Helvetica"/>
            <w:color w:val="2878A2"/>
            <w:sz w:val="22"/>
            <w:szCs w:val="22"/>
            <w:u w:val="none"/>
            <w:shd w:val="clear" w:color="auto" w:fill="FFFFFF"/>
          </w:rPr>
          <w:t>Johnson-</w:t>
        </w:r>
        <w:proofErr w:type="spellStart"/>
        <w:r w:rsidR="00F70B6E">
          <w:rPr>
            <w:rStyle w:val="Hyperlink"/>
            <w:rFonts w:ascii="Helvetica" w:eastAsia="Times New Roman" w:hAnsi="Helvetica"/>
            <w:color w:val="2878A2"/>
            <w:sz w:val="22"/>
            <w:szCs w:val="22"/>
            <w:u w:val="none"/>
            <w:shd w:val="clear" w:color="auto" w:fill="FFFFFF"/>
          </w:rPr>
          <w:t>Lindenstrauss</w:t>
        </w:r>
        <w:proofErr w:type="spellEnd"/>
        <w:r w:rsidR="00F70B6E">
          <w:rPr>
            <w:rStyle w:val="Hyperlink"/>
            <w:rFonts w:ascii="Helvetica" w:eastAsia="Times New Roman" w:hAnsi="Helvetica"/>
            <w:color w:val="2878A2"/>
            <w:sz w:val="22"/>
            <w:szCs w:val="22"/>
            <w:u w:val="none"/>
            <w:shd w:val="clear" w:color="auto" w:fill="FFFFFF"/>
          </w:rPr>
          <w:t xml:space="preserve"> lemma</w:t>
        </w:r>
      </w:hyperlink>
      <w:r w:rsidR="00F70B6E">
        <w:rPr>
          <w:rFonts w:ascii="Helvetica" w:eastAsia="Times New Roman" w:hAnsi="Helvetica"/>
          <w:color w:val="1D1F22"/>
          <w:sz w:val="22"/>
          <w:szCs w:val="22"/>
          <w:shd w:val="clear" w:color="auto" w:fill="FFFFFF"/>
        </w:rPr>
        <w:t> states that any high dimensional dataset can be randomly projected into a lower dimensional Euclidean space while controlling the distortion in the pairwise distances.</w:t>
      </w:r>
      <w:r w:rsidR="00884D0E">
        <w:rPr>
          <w:rFonts w:ascii="Helvetica" w:eastAsia="Times New Roman" w:hAnsi="Helvetica"/>
          <w:color w:val="1D1F22"/>
          <w:sz w:val="22"/>
          <w:szCs w:val="22"/>
          <w:shd w:val="clear" w:color="auto" w:fill="FFFFFF"/>
        </w:rPr>
        <w:t xml:space="preserve"> </w:t>
      </w:r>
      <w:r w:rsidR="00884D0E">
        <w:rPr>
          <w:rFonts w:ascii="Helvetica" w:hAnsi="Helvetica"/>
          <w:color w:val="1D1F22"/>
          <w:sz w:val="22"/>
          <w:szCs w:val="22"/>
        </w:rPr>
        <w:t>The distortion introduced by a random projection </w:t>
      </w:r>
      <w:r w:rsidR="00884D0E">
        <w:rPr>
          <w:rStyle w:val="HTMLCite"/>
          <w:rFonts w:ascii="Helvetica" w:hAnsi="Helvetica"/>
          <w:i w:val="0"/>
          <w:iCs w:val="0"/>
          <w:color w:val="1D1F22"/>
          <w:sz w:val="22"/>
          <w:szCs w:val="22"/>
        </w:rPr>
        <w:t>p</w:t>
      </w:r>
      <w:r w:rsidR="00884D0E">
        <w:rPr>
          <w:rFonts w:ascii="Helvetica" w:hAnsi="Helvetica"/>
          <w:color w:val="1D1F22"/>
          <w:sz w:val="22"/>
          <w:szCs w:val="22"/>
        </w:rPr>
        <w:t> is asserted by the fact that </w:t>
      </w:r>
      <w:r w:rsidR="00884D0E">
        <w:rPr>
          <w:rStyle w:val="HTMLCite"/>
          <w:rFonts w:ascii="Helvetica" w:hAnsi="Helvetica"/>
          <w:i w:val="0"/>
          <w:iCs w:val="0"/>
          <w:color w:val="1D1F22"/>
          <w:sz w:val="22"/>
          <w:szCs w:val="22"/>
        </w:rPr>
        <w:t>p</w:t>
      </w:r>
      <w:r w:rsidR="00884D0E">
        <w:rPr>
          <w:rFonts w:ascii="Helvetica" w:hAnsi="Helvetica"/>
          <w:color w:val="1D1F22"/>
          <w:sz w:val="22"/>
          <w:szCs w:val="22"/>
        </w:rPr>
        <w:t> is defining an eps-embedding with good probability as defined by:</w:t>
      </w:r>
    </w:p>
    <w:p w14:paraId="45049C76" w14:textId="023F3692" w:rsidR="00884D0E" w:rsidRDefault="00884D0E" w:rsidP="00884D0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5495F6E" wp14:editId="5C59F600">
            <wp:extent cx="4137660" cy="199390"/>
            <wp:effectExtent l="0" t="0" r="2540" b="3810"/>
            <wp:docPr id="3" name="Picture 3" descr="1 - eps) \|u - v\|^2 &lt; \|p(u) - p(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 eps) \|u - v\|^2 &lt; \|p(u) - p(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7660" cy="199390"/>
                    </a:xfrm>
                    <a:prstGeom prst="rect">
                      <a:avLst/>
                    </a:prstGeom>
                    <a:noFill/>
                    <a:ln>
                      <a:noFill/>
                    </a:ln>
                  </pic:spPr>
                </pic:pic>
              </a:graphicData>
            </a:graphic>
          </wp:inline>
        </w:drawing>
      </w:r>
    </w:p>
    <w:p w14:paraId="5CF341AB"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Where u and v are any rows taken from a dataset of shape [</w:t>
      </w:r>
      <w:proofErr w:type="spellStart"/>
      <w:r>
        <w:rPr>
          <w:rFonts w:ascii="Helvetica" w:hAnsi="Helvetica"/>
          <w:color w:val="1D1F22"/>
          <w:sz w:val="22"/>
          <w:szCs w:val="22"/>
        </w:rPr>
        <w:t>n_samples</w:t>
      </w:r>
      <w:proofErr w:type="spellEnd"/>
      <w:r>
        <w:rPr>
          <w:rFonts w:ascii="Helvetica" w:hAnsi="Helvetica"/>
          <w:color w:val="1D1F22"/>
          <w:sz w:val="22"/>
          <w:szCs w:val="22"/>
        </w:rPr>
        <w:t xml:space="preserve">, </w:t>
      </w:r>
      <w:proofErr w:type="spellStart"/>
      <w:r>
        <w:rPr>
          <w:rFonts w:ascii="Helvetica" w:hAnsi="Helvetica"/>
          <w:color w:val="1D1F22"/>
          <w:sz w:val="22"/>
          <w:szCs w:val="22"/>
        </w:rPr>
        <w:t>n_features</w:t>
      </w:r>
      <w:proofErr w:type="spellEnd"/>
      <w:r>
        <w:rPr>
          <w:rFonts w:ascii="Helvetica" w:hAnsi="Helvetica"/>
          <w:color w:val="1D1F22"/>
          <w:sz w:val="22"/>
          <w:szCs w:val="22"/>
        </w:rPr>
        <w:t xml:space="preserve">] and p is a projection by a random Gaussian </w:t>
      </w:r>
      <w:proofErr w:type="gramStart"/>
      <w:r>
        <w:rPr>
          <w:rFonts w:ascii="Helvetica" w:hAnsi="Helvetica"/>
          <w:color w:val="1D1F22"/>
          <w:sz w:val="22"/>
          <w:szCs w:val="22"/>
        </w:rPr>
        <w:t>N(</w:t>
      </w:r>
      <w:proofErr w:type="gramEnd"/>
      <w:r>
        <w:rPr>
          <w:rFonts w:ascii="Helvetica" w:hAnsi="Helvetica"/>
          <w:color w:val="1D1F22"/>
          <w:sz w:val="22"/>
          <w:szCs w:val="22"/>
        </w:rPr>
        <w:t>0, 1) matrix with shape [</w:t>
      </w:r>
      <w:proofErr w:type="spellStart"/>
      <w:r>
        <w:rPr>
          <w:rFonts w:ascii="Helvetica" w:hAnsi="Helvetica"/>
          <w:color w:val="1D1F22"/>
          <w:sz w:val="22"/>
          <w:szCs w:val="22"/>
        </w:rPr>
        <w:t>n_components</w:t>
      </w:r>
      <w:proofErr w:type="spellEnd"/>
      <w:r>
        <w:rPr>
          <w:rFonts w:ascii="Helvetica" w:hAnsi="Helvetica"/>
          <w:color w:val="1D1F22"/>
          <w:sz w:val="22"/>
          <w:szCs w:val="22"/>
        </w:rPr>
        <w:t xml:space="preserve">, </w:t>
      </w:r>
      <w:proofErr w:type="spellStart"/>
      <w:r>
        <w:rPr>
          <w:rFonts w:ascii="Helvetica" w:hAnsi="Helvetica"/>
          <w:color w:val="1D1F22"/>
          <w:sz w:val="22"/>
          <w:szCs w:val="22"/>
        </w:rPr>
        <w:t>n_features</w:t>
      </w:r>
      <w:proofErr w:type="spellEnd"/>
      <w:r>
        <w:rPr>
          <w:rFonts w:ascii="Helvetica" w:hAnsi="Helvetica"/>
          <w:color w:val="1D1F22"/>
          <w:sz w:val="22"/>
          <w:szCs w:val="22"/>
        </w:rPr>
        <w:t xml:space="preserve">] (or a sparse </w:t>
      </w:r>
      <w:proofErr w:type="spellStart"/>
      <w:r>
        <w:rPr>
          <w:rFonts w:ascii="Helvetica" w:hAnsi="Helvetica"/>
          <w:color w:val="1D1F22"/>
          <w:sz w:val="22"/>
          <w:szCs w:val="22"/>
        </w:rPr>
        <w:t>Achlioptas</w:t>
      </w:r>
      <w:proofErr w:type="spellEnd"/>
      <w:r>
        <w:rPr>
          <w:rFonts w:ascii="Helvetica" w:hAnsi="Helvetica"/>
          <w:color w:val="1D1F22"/>
          <w:sz w:val="22"/>
          <w:szCs w:val="22"/>
        </w:rPr>
        <w:t xml:space="preserve"> matrix).</w:t>
      </w:r>
    </w:p>
    <w:p w14:paraId="7B2B1F0D"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minimum number of components to guarantees the eps-embedding is given by:</w:t>
      </w:r>
    </w:p>
    <w:p w14:paraId="40531F12" w14:textId="4264379C" w:rsidR="00884D0E" w:rsidRDefault="00884D0E" w:rsidP="00884D0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4ADEE563" wp14:editId="5CF87318">
            <wp:extent cx="4029075" cy="199390"/>
            <wp:effectExtent l="0" t="0" r="9525" b="3810"/>
            <wp:docPr id="2" name="Picture 2" descr="\_components &gt;= 4 log(n\_samples) / (eps^2 / 2 - eps^3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components &gt;= 4 log(n\_samples) / (eps^2 / 2 - eps^3 /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99390"/>
                    </a:xfrm>
                    <a:prstGeom prst="rect">
                      <a:avLst/>
                    </a:prstGeom>
                    <a:noFill/>
                    <a:ln>
                      <a:noFill/>
                    </a:ln>
                  </pic:spPr>
                </pic:pic>
              </a:graphicData>
            </a:graphic>
          </wp:inline>
        </w:drawing>
      </w:r>
    </w:p>
    <w:p w14:paraId="4FDBDE5D"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first plot shows that with an increasing number of samples </w:t>
      </w:r>
      <w:proofErr w:type="spellStart"/>
      <w:r>
        <w:rPr>
          <w:rStyle w:val="pre"/>
          <w:rFonts w:ascii="Courier" w:hAnsi="Courier" w:cs="Courier New"/>
          <w:color w:val="222222"/>
          <w:bdr w:val="none" w:sz="0" w:space="0" w:color="auto" w:frame="1"/>
          <w:shd w:val="clear" w:color="auto" w:fill="ECF0F3"/>
        </w:rPr>
        <w:t>n_samples</w:t>
      </w:r>
      <w:proofErr w:type="spellEnd"/>
      <w:r>
        <w:rPr>
          <w:rFonts w:ascii="Helvetica" w:hAnsi="Helvetica"/>
          <w:color w:val="1D1F22"/>
          <w:sz w:val="22"/>
          <w:szCs w:val="22"/>
        </w:rPr>
        <w:t>, the minimal number of dimensions </w:t>
      </w:r>
      <w:proofErr w:type="spellStart"/>
      <w:r>
        <w:rPr>
          <w:rStyle w:val="pre"/>
          <w:rFonts w:ascii="Courier" w:hAnsi="Courier" w:cs="Courier New"/>
          <w:color w:val="222222"/>
          <w:bdr w:val="none" w:sz="0" w:space="0" w:color="auto" w:frame="1"/>
          <w:shd w:val="clear" w:color="auto" w:fill="ECF0F3"/>
        </w:rPr>
        <w:t>n_components</w:t>
      </w:r>
      <w:proofErr w:type="spellEnd"/>
      <w:r>
        <w:rPr>
          <w:rFonts w:ascii="Helvetica" w:hAnsi="Helvetica"/>
          <w:color w:val="1D1F22"/>
          <w:sz w:val="22"/>
          <w:szCs w:val="22"/>
        </w:rPr>
        <w:t> increased logarithmically in order to guarantee an </w:t>
      </w:r>
      <w:r>
        <w:rPr>
          <w:rStyle w:val="pre"/>
          <w:rFonts w:ascii="Courier" w:hAnsi="Courier" w:cs="Courier New"/>
          <w:color w:val="222222"/>
          <w:bdr w:val="none" w:sz="0" w:space="0" w:color="auto" w:frame="1"/>
          <w:shd w:val="clear" w:color="auto" w:fill="ECF0F3"/>
        </w:rPr>
        <w:t>eps</w:t>
      </w:r>
      <w:r>
        <w:rPr>
          <w:rFonts w:ascii="Helvetica" w:hAnsi="Helvetica"/>
          <w:color w:val="1D1F22"/>
          <w:sz w:val="22"/>
          <w:szCs w:val="22"/>
        </w:rPr>
        <w:t>-embedding.</w:t>
      </w:r>
    </w:p>
    <w:p w14:paraId="0C9DBD50"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second plot shows that an increase of the admissible distortion </w:t>
      </w:r>
      <w:r>
        <w:rPr>
          <w:rStyle w:val="pre"/>
          <w:rFonts w:ascii="Courier" w:hAnsi="Courier" w:cs="Courier New"/>
          <w:color w:val="222222"/>
          <w:bdr w:val="none" w:sz="0" w:space="0" w:color="auto" w:frame="1"/>
          <w:shd w:val="clear" w:color="auto" w:fill="ECF0F3"/>
        </w:rPr>
        <w:t>eps</w:t>
      </w:r>
      <w:r>
        <w:rPr>
          <w:rFonts w:ascii="Helvetica" w:hAnsi="Helvetica"/>
          <w:color w:val="1D1F22"/>
          <w:sz w:val="22"/>
          <w:szCs w:val="22"/>
        </w:rPr>
        <w:t> allows to reduce drastically the minimal number of dimensions </w:t>
      </w:r>
      <w:proofErr w:type="spellStart"/>
      <w:r>
        <w:rPr>
          <w:rStyle w:val="pre"/>
          <w:rFonts w:ascii="Courier" w:hAnsi="Courier" w:cs="Courier New"/>
          <w:color w:val="222222"/>
          <w:bdr w:val="none" w:sz="0" w:space="0" w:color="auto" w:frame="1"/>
          <w:shd w:val="clear" w:color="auto" w:fill="ECF0F3"/>
        </w:rPr>
        <w:t>n_components</w:t>
      </w:r>
      <w:proofErr w:type="spellEnd"/>
      <w:r>
        <w:rPr>
          <w:rFonts w:ascii="Helvetica" w:hAnsi="Helvetica"/>
          <w:color w:val="1D1F22"/>
          <w:sz w:val="22"/>
          <w:szCs w:val="22"/>
        </w:rPr>
        <w:t> for a given number of samples </w:t>
      </w:r>
      <w:proofErr w:type="spellStart"/>
      <w:r>
        <w:rPr>
          <w:rStyle w:val="pre"/>
          <w:rFonts w:ascii="Courier" w:hAnsi="Courier" w:cs="Courier New"/>
          <w:color w:val="222222"/>
          <w:bdr w:val="none" w:sz="0" w:space="0" w:color="auto" w:frame="1"/>
          <w:shd w:val="clear" w:color="auto" w:fill="ECF0F3"/>
        </w:rPr>
        <w:t>n_samples</w:t>
      </w:r>
      <w:proofErr w:type="spellEnd"/>
      <w:r>
        <w:rPr>
          <w:rStyle w:val="pre"/>
          <w:rFonts w:ascii="Courier" w:hAnsi="Courier" w:cs="Courier New"/>
          <w:color w:val="222222"/>
          <w:bdr w:val="none" w:sz="0" w:space="0" w:color="auto" w:frame="1"/>
          <w:shd w:val="clear" w:color="auto" w:fill="ECF0F3"/>
        </w:rPr>
        <w:t xml:space="preserve">. </w:t>
      </w:r>
      <w:r>
        <w:rPr>
          <w:rFonts w:ascii="Helvetica" w:hAnsi="Helvetica"/>
          <w:color w:val="1D1F22"/>
          <w:sz w:val="22"/>
          <w:szCs w:val="22"/>
        </w:rPr>
        <w:t xml:space="preserve">According to the JL lemma, projecting 500 samples without too much distortion will require at least several </w:t>
      </w:r>
      <w:proofErr w:type="spellStart"/>
      <w:proofErr w:type="gramStart"/>
      <w:r>
        <w:rPr>
          <w:rFonts w:ascii="Helvetica" w:hAnsi="Helvetica"/>
          <w:color w:val="1D1F22"/>
          <w:sz w:val="22"/>
          <w:szCs w:val="22"/>
        </w:rPr>
        <w:t>thousands</w:t>
      </w:r>
      <w:proofErr w:type="spellEnd"/>
      <w:proofErr w:type="gramEnd"/>
      <w:r>
        <w:rPr>
          <w:rFonts w:ascii="Helvetica" w:hAnsi="Helvetica"/>
          <w:color w:val="1D1F22"/>
          <w:sz w:val="22"/>
          <w:szCs w:val="22"/>
        </w:rPr>
        <w:t xml:space="preserve"> dimensions, irrespective of the number of features of the original dataset.</w:t>
      </w:r>
    </w:p>
    <w:p w14:paraId="1A7457F8"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Hence using random projections on the digits dataset which only has 64 features in the input space does not make sense: it does not allow for dimensionality reduction in this case.</w:t>
      </w:r>
    </w:p>
    <w:p w14:paraId="7C5F7784"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On the twenty newsgroups on the other hand the dimensionality can be decreased from 56436 down to 10000 while reasonably preserving pairwise distances.</w:t>
      </w:r>
    </w:p>
    <w:p w14:paraId="40EE740C" w14:textId="4F6D178B" w:rsidR="00884D0E" w:rsidRDefault="00884D0E" w:rsidP="00884D0E">
      <w:pPr>
        <w:pStyle w:val="NormalWeb"/>
        <w:shd w:val="clear" w:color="auto" w:fill="FFFFFF"/>
        <w:spacing w:before="288" w:beforeAutospacing="0" w:after="24" w:afterAutospacing="0" w:line="360" w:lineRule="atLeast"/>
        <w:rPr>
          <w:rStyle w:val="pre"/>
          <w:rFonts w:ascii="Courier" w:hAnsi="Courier" w:cs="Courier New"/>
          <w:color w:val="222222"/>
          <w:bdr w:val="none" w:sz="0" w:space="0" w:color="auto" w:frame="1"/>
          <w:shd w:val="clear" w:color="auto" w:fill="ECF0F3"/>
        </w:rPr>
      </w:pPr>
    </w:p>
    <w:p w14:paraId="4E1D26FA"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p>
    <w:p w14:paraId="2956B7C9" w14:textId="5E8B2B32" w:rsidR="00F70B6E" w:rsidRDefault="00F70B6E" w:rsidP="00F70B6E">
      <w:pPr>
        <w:rPr>
          <w:rFonts w:eastAsia="Times New Roman"/>
        </w:rPr>
      </w:pPr>
    </w:p>
    <w:p w14:paraId="2AB9225C" w14:textId="628A4BE1" w:rsidR="00295731" w:rsidRDefault="00295731" w:rsidP="004048DB">
      <w:pPr>
        <w:spacing w:line="0" w:lineRule="atLeast"/>
        <w:rPr>
          <w:rFonts w:asciiTheme="minorHAnsi" w:eastAsia="Arial" w:hAnsiTheme="minorHAnsi"/>
        </w:rPr>
      </w:pPr>
    </w:p>
    <w:p w14:paraId="3D41AD9F" w14:textId="77777777" w:rsidR="00D457F3" w:rsidRDefault="00D457F3" w:rsidP="004048DB">
      <w:pPr>
        <w:spacing w:line="0" w:lineRule="atLeast"/>
        <w:rPr>
          <w:rFonts w:asciiTheme="minorHAnsi" w:eastAsia="Arial" w:hAnsiTheme="minorHAnsi"/>
        </w:rPr>
      </w:pPr>
    </w:p>
    <w:p w14:paraId="62E0A5E4" w14:textId="0BAE78CE" w:rsidR="00824A23" w:rsidRDefault="009B27E2" w:rsidP="004048DB">
      <w:pPr>
        <w:spacing w:line="0" w:lineRule="atLeast"/>
        <w:rPr>
          <w:rFonts w:asciiTheme="minorHAnsi" w:eastAsia="Arial" w:hAnsiTheme="minorHAnsi"/>
        </w:rPr>
      </w:pPr>
      <w:r>
        <w:rPr>
          <w:rFonts w:asciiTheme="minorHAnsi" w:eastAsia="Arial" w:hAnsiTheme="minorHAnsi"/>
        </w:rPr>
        <w:t>Our experiments indicate that dimension reduction procedure has a</w:t>
      </w:r>
      <w:r w:rsidR="00947170">
        <w:rPr>
          <w:rFonts w:asciiTheme="minorHAnsi" w:eastAsia="Arial" w:hAnsiTheme="minorHAnsi"/>
        </w:rPr>
        <w:t xml:space="preserve">n </w:t>
      </w:r>
      <w:r>
        <w:rPr>
          <w:rFonts w:asciiTheme="minorHAnsi" w:eastAsia="Arial" w:hAnsiTheme="minorHAnsi"/>
        </w:rPr>
        <w:t xml:space="preserve">effect on the number of clusters that is required in subsequent machine learning workflow. </w:t>
      </w:r>
      <w:r w:rsidR="003175AD">
        <w:rPr>
          <w:rFonts w:asciiTheme="minorHAnsi" w:eastAsia="Arial" w:hAnsiTheme="minorHAnsi"/>
        </w:rPr>
        <w:t xml:space="preserve">After projecting the original data onto the new spaces (namely, after PCA and ICA), </w:t>
      </w:r>
      <w:r w:rsidR="00364909">
        <w:rPr>
          <w:rFonts w:asciiTheme="minorHAnsi" w:eastAsia="Arial" w:hAnsiTheme="minorHAnsi"/>
        </w:rPr>
        <w:t xml:space="preserve">we are able to choose the number of clusters. </w:t>
      </w:r>
      <w:r w:rsidR="007D47A0">
        <w:rPr>
          <w:rFonts w:asciiTheme="minorHAnsi" w:eastAsia="Arial" w:hAnsiTheme="minorHAnsi"/>
        </w:rPr>
        <w:t>Using the same sele</w:t>
      </w:r>
      <w:r w:rsidR="00A919CD">
        <w:rPr>
          <w:rFonts w:asciiTheme="minorHAnsi" w:eastAsia="Arial" w:hAnsiTheme="minorHAnsi"/>
        </w:rPr>
        <w:t xml:space="preserve">ction criteria as listed above in 2.2, </w:t>
      </w:r>
      <w:r w:rsidR="00F93D67">
        <w:rPr>
          <w:rFonts w:asciiTheme="minorHAnsi" w:eastAsia="Arial" w:hAnsiTheme="minorHAnsi"/>
        </w:rPr>
        <w:t>we are now able to choose</w:t>
      </w:r>
      <w:r w:rsidR="00076EE5">
        <w:rPr>
          <w:rFonts w:asciiTheme="minorHAnsi" w:eastAsia="Arial" w:hAnsiTheme="minorHAnsi"/>
        </w:rPr>
        <w:t xml:space="preserve"> 2 clusters for the Freddie Mac dataset, and </w:t>
      </w:r>
      <w:r w:rsidR="00EF558A">
        <w:rPr>
          <w:rFonts w:asciiTheme="minorHAnsi" w:eastAsia="Arial" w:hAnsiTheme="minorHAnsi"/>
        </w:rPr>
        <w:t>2 clusters for the Blood Donation dataset</w:t>
      </w:r>
      <w:r w:rsidR="00EE091D">
        <w:rPr>
          <w:rFonts w:asciiTheme="minorHAnsi" w:eastAsia="Arial" w:hAnsiTheme="minorHAnsi"/>
        </w:rPr>
        <w:t xml:space="preserve"> using PCA</w:t>
      </w:r>
      <w:r w:rsidR="00EF558A">
        <w:rPr>
          <w:rFonts w:asciiTheme="minorHAnsi" w:eastAsia="Arial" w:hAnsiTheme="minorHAnsi"/>
        </w:rPr>
        <w:t>.</w:t>
      </w:r>
      <w:r w:rsidR="009146EF">
        <w:rPr>
          <w:rFonts w:asciiTheme="minorHAnsi" w:eastAsia="Arial" w:hAnsiTheme="minorHAnsi"/>
        </w:rPr>
        <w:t xml:space="preserve"> </w:t>
      </w:r>
      <w:r w:rsidR="00B8282F">
        <w:rPr>
          <w:rFonts w:asciiTheme="minorHAnsi" w:eastAsia="Arial" w:hAnsiTheme="minorHAnsi"/>
        </w:rPr>
        <w:t xml:space="preserve">However, </w:t>
      </w:r>
      <w:r w:rsidR="00F93D67">
        <w:rPr>
          <w:rFonts w:asciiTheme="minorHAnsi" w:eastAsia="Arial" w:hAnsiTheme="minorHAnsi"/>
        </w:rPr>
        <w:t>when using ICA, the number of clusters</w:t>
      </w:r>
      <w:r w:rsidR="00E07238">
        <w:rPr>
          <w:rFonts w:asciiTheme="minorHAnsi" w:eastAsia="Arial" w:hAnsiTheme="minorHAnsi"/>
        </w:rPr>
        <w:t xml:space="preserve"> had remained as 2 clusters for Freddie Mac, but has not increased to 3 for the Blood Donation dataset. </w:t>
      </w:r>
      <w:r w:rsidR="00C75210">
        <w:rPr>
          <w:rFonts w:asciiTheme="minorHAnsi" w:eastAsia="Arial" w:hAnsiTheme="minorHAnsi"/>
        </w:rPr>
        <w:t xml:space="preserve">This further gives us evidence that </w:t>
      </w:r>
      <w:r w:rsidR="00BD569E">
        <w:rPr>
          <w:rFonts w:asciiTheme="minorHAnsi" w:eastAsia="Arial" w:hAnsiTheme="minorHAnsi"/>
        </w:rPr>
        <w:t>using ICA, we are able to find more meaningful axes for the data.</w:t>
      </w:r>
    </w:p>
    <w:p w14:paraId="0E695669" w14:textId="77777777" w:rsidR="00D457F3" w:rsidRDefault="00D457F3" w:rsidP="004048DB">
      <w:pPr>
        <w:spacing w:line="0" w:lineRule="atLeast"/>
        <w:rPr>
          <w:rFonts w:asciiTheme="minorHAnsi" w:eastAsia="Arial" w:hAnsiTheme="minorHAnsi"/>
        </w:rPr>
      </w:pPr>
    </w:p>
    <w:p w14:paraId="5B1A73B7" w14:textId="56AD0C2D" w:rsidR="00330C1F" w:rsidRPr="006C68B9" w:rsidRDefault="00330C1F" w:rsidP="00330C1F">
      <w:pPr>
        <w:pStyle w:val="ListParagraph"/>
        <w:numPr>
          <w:ilvl w:val="1"/>
          <w:numId w:val="10"/>
        </w:numPr>
        <w:spacing w:line="0" w:lineRule="atLeast"/>
        <w:ind w:hanging="720"/>
        <w:rPr>
          <w:rFonts w:asciiTheme="minorHAnsi" w:eastAsia="Arial" w:hAnsiTheme="minorHAnsi"/>
          <w:sz w:val="24"/>
        </w:rPr>
      </w:pPr>
      <w:r w:rsidRPr="006C68B9">
        <w:rPr>
          <w:rFonts w:asciiTheme="minorHAnsi" w:eastAsia="Arial" w:hAnsiTheme="minorHAnsi"/>
          <w:sz w:val="24"/>
        </w:rPr>
        <w:t xml:space="preserve">Feature Transformation: </w:t>
      </w:r>
      <w:r>
        <w:rPr>
          <w:rFonts w:asciiTheme="minorHAnsi" w:eastAsia="Arial" w:hAnsiTheme="minorHAnsi"/>
          <w:sz w:val="24"/>
        </w:rPr>
        <w:t>Random Projections</w:t>
      </w:r>
    </w:p>
    <w:p w14:paraId="35A6CD30" w14:textId="77777777" w:rsidR="00330C1F" w:rsidRDefault="00330C1F" w:rsidP="004048DB">
      <w:pPr>
        <w:spacing w:line="0" w:lineRule="atLeast"/>
        <w:rPr>
          <w:rFonts w:asciiTheme="minorHAnsi" w:eastAsia="Arial" w:hAnsiTheme="minorHAnsi"/>
        </w:rPr>
      </w:pPr>
    </w:p>
    <w:p w14:paraId="159E4FF3" w14:textId="77777777" w:rsidR="003D26C2" w:rsidRPr="00571275" w:rsidRDefault="003D26C2" w:rsidP="004048DB">
      <w:pPr>
        <w:spacing w:line="0" w:lineRule="atLeast"/>
        <w:rPr>
          <w:rFonts w:asciiTheme="minorHAnsi" w:eastAsia="Arial" w:hAnsiTheme="minorHAnsi"/>
        </w:rPr>
      </w:pPr>
    </w:p>
    <w:p w14:paraId="1FFBDFB0" w14:textId="77777777" w:rsidR="00F05BCB" w:rsidRPr="00571275" w:rsidRDefault="00F05BCB">
      <w:pPr>
        <w:spacing w:line="200" w:lineRule="exact"/>
        <w:rPr>
          <w:rFonts w:asciiTheme="minorHAnsi" w:eastAsia="Arial" w:hAnsiTheme="minorHAnsi"/>
        </w:rPr>
      </w:pPr>
    </w:p>
    <w:p w14:paraId="57593A9D" w14:textId="381DEF68" w:rsidR="00F05BCB" w:rsidRPr="00571275" w:rsidRDefault="00932DB1" w:rsidP="00A34CB4">
      <w:pPr>
        <w:spacing w:line="0" w:lineRule="atLeast"/>
        <w:rPr>
          <w:rFonts w:asciiTheme="minorHAnsi" w:eastAsia="Arial" w:hAnsiTheme="minorHAnsi"/>
        </w:rPr>
      </w:pPr>
      <w:r w:rsidRPr="00571275">
        <w:rPr>
          <w:rFonts w:asciiTheme="minorHAnsi" w:eastAsia="Arial" w:hAnsiTheme="minorHAnsi"/>
        </w:rPr>
        <w:t>3</w:t>
      </w:r>
      <w:r w:rsidR="009D0280" w:rsidRPr="00571275">
        <w:rPr>
          <w:rFonts w:asciiTheme="minorHAnsi" w:eastAsia="Arial" w:hAnsiTheme="minorHAnsi"/>
        </w:rPr>
        <w:t>.</w:t>
      </w:r>
      <w:r w:rsidR="00453555">
        <w:rPr>
          <w:rFonts w:asciiTheme="minorHAnsi" w:eastAsia="Arial" w:hAnsiTheme="minorHAnsi"/>
        </w:rPr>
        <w:t>1</w:t>
      </w:r>
      <w:r w:rsidR="009D0280" w:rsidRPr="00571275">
        <w:rPr>
          <w:rFonts w:asciiTheme="minorHAnsi" w:eastAsia="Arial" w:hAnsiTheme="minorHAnsi"/>
        </w:rPr>
        <w:tab/>
      </w:r>
      <w:r w:rsidR="00BF3411">
        <w:rPr>
          <w:rFonts w:asciiTheme="minorHAnsi" w:eastAsia="Arial" w:hAnsiTheme="minorHAnsi"/>
        </w:rPr>
        <w:t>Dimension Reduction before Neural Network Classifier</w:t>
      </w:r>
    </w:p>
    <w:p w14:paraId="152A7F77" w14:textId="77777777" w:rsidR="00F05BCB" w:rsidRPr="00803053" w:rsidRDefault="00F05BCB">
      <w:pPr>
        <w:spacing w:line="206" w:lineRule="exact"/>
        <w:rPr>
          <w:rFonts w:asciiTheme="minorHAnsi" w:eastAsia="Times New Roman" w:hAnsiTheme="minorHAnsi"/>
        </w:rPr>
      </w:pPr>
    </w:p>
    <w:p w14:paraId="24F5BC54" w14:textId="5332A2F0" w:rsidR="007D4765" w:rsidRDefault="0080343C" w:rsidP="00D07678">
      <w:pPr>
        <w:spacing w:line="271" w:lineRule="exact"/>
        <w:ind w:right="400"/>
        <w:rPr>
          <w:rFonts w:asciiTheme="minorHAnsi" w:eastAsia="Arial" w:hAnsiTheme="minorHAnsi"/>
          <w:sz w:val="22"/>
        </w:rPr>
      </w:pPr>
      <w:r>
        <w:rPr>
          <w:rFonts w:asciiTheme="minorHAnsi" w:eastAsia="Arial" w:hAnsiTheme="minorHAnsi"/>
          <w:sz w:val="22"/>
        </w:rPr>
        <w:t>In this sectio</w:t>
      </w:r>
      <w:r w:rsidR="008B0F20">
        <w:rPr>
          <w:rFonts w:asciiTheme="minorHAnsi" w:eastAsia="Arial" w:hAnsiTheme="minorHAnsi"/>
          <w:sz w:val="22"/>
        </w:rPr>
        <w:t xml:space="preserve">n, we investigated the impact that dimension reduction algorithms </w:t>
      </w:r>
      <w:proofErr w:type="gramStart"/>
      <w:r w:rsidR="008B0F20">
        <w:rPr>
          <w:rFonts w:asciiTheme="minorHAnsi" w:eastAsia="Arial" w:hAnsiTheme="minorHAnsi"/>
          <w:sz w:val="22"/>
        </w:rPr>
        <w:t>has</w:t>
      </w:r>
      <w:proofErr w:type="gramEnd"/>
      <w:r w:rsidR="008B0F20">
        <w:rPr>
          <w:rFonts w:asciiTheme="minorHAnsi" w:eastAsia="Arial" w:hAnsiTheme="minorHAnsi"/>
          <w:sz w:val="22"/>
        </w:rPr>
        <w:t xml:space="preserve"> on a neural network classifier. The structure (namely, the number of hidden layers, and the number of units in each hidden layers) as well weights were NOT re-used directly from Assignment 1. This is because </w:t>
      </w:r>
      <w:r w:rsidR="00D323B2">
        <w:rPr>
          <w:rFonts w:asciiTheme="minorHAnsi" w:eastAsia="Arial" w:hAnsiTheme="minorHAnsi"/>
          <w:sz w:val="22"/>
        </w:rPr>
        <w:t>the structure of the neural network could have been altered given the presence of dimension reduction algorithm.</w:t>
      </w:r>
      <w:r w:rsidR="007D57F5">
        <w:rPr>
          <w:rFonts w:asciiTheme="minorHAnsi" w:eastAsia="Arial" w:hAnsiTheme="minorHAnsi"/>
          <w:sz w:val="22"/>
        </w:rPr>
        <w:t xml:space="preserve"> </w:t>
      </w:r>
      <w:r w:rsidR="007D3FD5">
        <w:rPr>
          <w:rFonts w:asciiTheme="minorHAnsi" w:eastAsia="Arial" w:hAnsiTheme="minorHAnsi"/>
          <w:sz w:val="22"/>
        </w:rPr>
        <w:t xml:space="preserve">To solve for the optimal structure of the network, </w:t>
      </w:r>
      <w:proofErr w:type="spellStart"/>
      <w:r w:rsidR="007D3FD5">
        <w:rPr>
          <w:rFonts w:asciiTheme="minorHAnsi" w:eastAsia="Arial" w:hAnsiTheme="minorHAnsi"/>
          <w:sz w:val="22"/>
        </w:rPr>
        <w:t>Scikit-learn’s</w:t>
      </w:r>
      <w:proofErr w:type="spellEnd"/>
      <w:r w:rsidR="007D3FD5">
        <w:rPr>
          <w:rFonts w:asciiTheme="minorHAnsi" w:eastAsia="Arial" w:hAnsiTheme="minorHAnsi"/>
          <w:sz w:val="22"/>
        </w:rPr>
        <w:t xml:space="preserve"> </w:t>
      </w:r>
      <w:proofErr w:type="spellStart"/>
      <w:proofErr w:type="gramStart"/>
      <w:r w:rsidR="007D3FD5">
        <w:rPr>
          <w:rFonts w:asciiTheme="minorHAnsi" w:eastAsia="Arial" w:hAnsiTheme="minorHAnsi"/>
          <w:sz w:val="22"/>
        </w:rPr>
        <w:t>Pipieline</w:t>
      </w:r>
      <w:proofErr w:type="spellEnd"/>
      <w:r w:rsidR="007D3FD5">
        <w:rPr>
          <w:rFonts w:asciiTheme="minorHAnsi" w:eastAsia="Arial" w:hAnsiTheme="minorHAnsi"/>
          <w:sz w:val="22"/>
        </w:rPr>
        <w:t>(</w:t>
      </w:r>
      <w:proofErr w:type="gramEnd"/>
      <w:r w:rsidR="007D3FD5">
        <w:rPr>
          <w:rFonts w:asciiTheme="minorHAnsi" w:eastAsia="Arial" w:hAnsiTheme="minorHAnsi"/>
          <w:sz w:val="22"/>
        </w:rPr>
        <w:t>) feature as we</w:t>
      </w:r>
      <w:r w:rsidR="00B4099F">
        <w:rPr>
          <w:rFonts w:asciiTheme="minorHAnsi" w:eastAsia="Arial" w:hAnsiTheme="minorHAnsi"/>
          <w:sz w:val="22"/>
        </w:rPr>
        <w:t xml:space="preserve">ll as </w:t>
      </w:r>
      <w:proofErr w:type="spellStart"/>
      <w:r w:rsidR="00B4099F">
        <w:rPr>
          <w:rFonts w:asciiTheme="minorHAnsi" w:eastAsia="Arial" w:hAnsiTheme="minorHAnsi"/>
          <w:sz w:val="22"/>
        </w:rPr>
        <w:t>GriddSearchCV</w:t>
      </w:r>
      <w:proofErr w:type="spellEnd"/>
      <w:r w:rsidR="00B4099F">
        <w:rPr>
          <w:rFonts w:asciiTheme="minorHAnsi" w:eastAsia="Arial" w:hAnsiTheme="minorHAnsi"/>
          <w:sz w:val="22"/>
        </w:rPr>
        <w:t>() was used. See code in PCA.py, ICA</w:t>
      </w:r>
      <w:r w:rsidR="002224E9">
        <w:rPr>
          <w:rFonts w:asciiTheme="minorHAnsi" w:eastAsia="Arial" w:hAnsiTheme="minorHAnsi"/>
          <w:sz w:val="22"/>
        </w:rPr>
        <w:t>.py and RP.py for implementation details.</w:t>
      </w:r>
    </w:p>
    <w:p w14:paraId="58A1BF08" w14:textId="77777777" w:rsidR="00835F89" w:rsidRDefault="00835F89" w:rsidP="00D07678">
      <w:pPr>
        <w:spacing w:line="271" w:lineRule="exact"/>
        <w:ind w:right="400"/>
        <w:rPr>
          <w:rFonts w:asciiTheme="minorHAnsi" w:eastAsia="Arial" w:hAnsiTheme="minorHAnsi"/>
          <w:sz w:val="22"/>
        </w:rPr>
      </w:pPr>
    </w:p>
    <w:p w14:paraId="53BD8CB8" w14:textId="08B92668" w:rsidR="006217CE" w:rsidRDefault="00B35D13" w:rsidP="00390691">
      <w:pPr>
        <w:spacing w:line="271" w:lineRule="exact"/>
        <w:ind w:right="400"/>
        <w:rPr>
          <w:rFonts w:asciiTheme="minorHAnsi" w:eastAsia="Arial" w:hAnsiTheme="minorHAnsi"/>
          <w:sz w:val="22"/>
        </w:rPr>
      </w:pPr>
      <w:r>
        <w:rPr>
          <w:rFonts w:asciiTheme="minorHAnsi" w:eastAsia="Arial" w:hAnsiTheme="minorHAnsi"/>
          <w:sz w:val="22"/>
        </w:rPr>
        <w:t xml:space="preserve">Since </w:t>
      </w:r>
      <w:r w:rsidR="000E3134">
        <w:rPr>
          <w:rFonts w:asciiTheme="minorHAnsi" w:eastAsia="Arial" w:hAnsiTheme="minorHAnsi"/>
          <w:sz w:val="22"/>
        </w:rPr>
        <w:t xml:space="preserve">the sever class imbalance is present in both datasets, </w:t>
      </w:r>
      <w:r w:rsidR="00FF19B6">
        <w:rPr>
          <w:rFonts w:asciiTheme="minorHAnsi" w:eastAsia="Arial" w:hAnsiTheme="minorHAnsi"/>
          <w:sz w:val="22"/>
        </w:rPr>
        <w:t>we have used SOMTE to synthetically oversample to</w:t>
      </w:r>
      <w:r w:rsidR="00A15F60">
        <w:rPr>
          <w:rFonts w:asciiTheme="minorHAnsi" w:eastAsia="Arial" w:hAnsiTheme="minorHAnsi"/>
          <w:sz w:val="22"/>
        </w:rPr>
        <w:t xml:space="preserve"> address this imbalance before fitting a model. </w:t>
      </w:r>
      <w:r w:rsidR="005233DE">
        <w:rPr>
          <w:rFonts w:asciiTheme="minorHAnsi" w:eastAsia="Arial" w:hAnsiTheme="minorHAnsi"/>
          <w:sz w:val="22"/>
        </w:rPr>
        <w:t xml:space="preserve">Note that this step was not performed in the original Assignment 1, hence we now “refit” the original network using synthetic oversampling as well, to ensure comparability across model performance. </w:t>
      </w:r>
    </w:p>
    <w:p w14:paraId="420319F4" w14:textId="77777777" w:rsidR="00390691" w:rsidRDefault="00390691" w:rsidP="00390691">
      <w:pPr>
        <w:spacing w:line="271" w:lineRule="exact"/>
        <w:ind w:right="400"/>
        <w:rPr>
          <w:rFonts w:asciiTheme="minorHAnsi" w:eastAsia="Arial" w:hAnsiTheme="minorHAnsi"/>
          <w:sz w:val="22"/>
        </w:rPr>
      </w:pPr>
    </w:p>
    <w:p w14:paraId="0C078BFF" w14:textId="791734FA" w:rsidR="00390691" w:rsidRPr="00390691" w:rsidRDefault="00904C7E" w:rsidP="00390691">
      <w:pPr>
        <w:spacing w:line="271" w:lineRule="exact"/>
        <w:ind w:right="400"/>
        <w:rPr>
          <w:rFonts w:asciiTheme="minorHAnsi" w:eastAsia="Arial" w:hAnsiTheme="minorHAnsi"/>
          <w:sz w:val="22"/>
        </w:rPr>
      </w:pPr>
      <w:r>
        <w:rPr>
          <w:rFonts w:asciiTheme="minorHAnsi" w:eastAsia="Arial" w:hAnsiTheme="minorHAnsi"/>
          <w:sz w:val="22"/>
        </w:rPr>
        <w:t>Now say something specifically</w:t>
      </w:r>
      <w:r w:rsidR="00390691">
        <w:rPr>
          <w:rFonts w:asciiTheme="minorHAnsi" w:eastAsia="Arial" w:hAnsiTheme="minorHAnsi"/>
          <w:sz w:val="22"/>
        </w:rPr>
        <w:t xml:space="preserve"> about PCA – ICA – RP. </w:t>
      </w:r>
    </w:p>
    <w:p w14:paraId="4E1376C9" w14:textId="77777777" w:rsidR="00345BDD" w:rsidRDefault="00345BDD" w:rsidP="009B1398">
      <w:pPr>
        <w:rPr>
          <w:rFonts w:asciiTheme="minorHAnsi" w:eastAsia="Arial" w:hAnsiTheme="minorHAnsi"/>
          <w:sz w:val="22"/>
          <w:szCs w:val="22"/>
        </w:rPr>
      </w:pPr>
    </w:p>
    <w:p w14:paraId="100B0714" w14:textId="69802426" w:rsidR="00345BDD" w:rsidRPr="0073392F" w:rsidRDefault="00345BDD" w:rsidP="0073392F">
      <w:pPr>
        <w:pStyle w:val="ListParagraph"/>
        <w:numPr>
          <w:ilvl w:val="1"/>
          <w:numId w:val="13"/>
        </w:numPr>
        <w:spacing w:line="0" w:lineRule="atLeast"/>
        <w:ind w:hanging="720"/>
        <w:rPr>
          <w:rFonts w:asciiTheme="minorHAnsi" w:eastAsia="Arial" w:hAnsiTheme="minorHAnsi"/>
          <w:sz w:val="24"/>
          <w:szCs w:val="24"/>
        </w:rPr>
      </w:pPr>
      <w:r w:rsidRPr="0073392F">
        <w:rPr>
          <w:rFonts w:asciiTheme="minorHAnsi" w:eastAsia="Arial" w:hAnsiTheme="minorHAnsi"/>
          <w:sz w:val="24"/>
          <w:szCs w:val="24"/>
        </w:rPr>
        <w:t>Dimension Reduction</w:t>
      </w:r>
      <w:r w:rsidRPr="0073392F">
        <w:rPr>
          <w:rFonts w:asciiTheme="minorHAnsi" w:eastAsia="Arial" w:hAnsiTheme="minorHAnsi"/>
          <w:sz w:val="24"/>
          <w:szCs w:val="24"/>
        </w:rPr>
        <w:t xml:space="preserve">, clustering, </w:t>
      </w:r>
      <w:r w:rsidRPr="0073392F">
        <w:rPr>
          <w:rFonts w:asciiTheme="minorHAnsi" w:eastAsia="Arial" w:hAnsiTheme="minorHAnsi"/>
          <w:sz w:val="24"/>
          <w:szCs w:val="24"/>
        </w:rPr>
        <w:t>before Neural Network Classifier</w:t>
      </w:r>
    </w:p>
    <w:p w14:paraId="6BD96CDE" w14:textId="77777777" w:rsidR="004140BE" w:rsidRDefault="004140BE" w:rsidP="004140BE">
      <w:pPr>
        <w:spacing w:line="0" w:lineRule="atLeast"/>
        <w:rPr>
          <w:rFonts w:asciiTheme="minorHAnsi" w:eastAsia="Arial" w:hAnsiTheme="minorHAnsi"/>
        </w:rPr>
      </w:pPr>
    </w:p>
    <w:p w14:paraId="40A6AC10" w14:textId="6CF9AA19" w:rsidR="00703F5E" w:rsidRPr="004140BE" w:rsidRDefault="00DE40D8" w:rsidP="004140BE">
      <w:pPr>
        <w:spacing w:line="0" w:lineRule="atLeast"/>
        <w:rPr>
          <w:rFonts w:asciiTheme="minorHAnsi" w:eastAsia="Arial" w:hAnsiTheme="minorHAnsi"/>
        </w:rPr>
      </w:pPr>
      <w:r>
        <w:rPr>
          <w:rFonts w:asciiTheme="minorHAnsi" w:eastAsia="Arial" w:hAnsiTheme="minorHAnsi"/>
        </w:rPr>
        <w:t>The technical considerations in sec</w:t>
      </w:r>
      <w:bookmarkStart w:id="1" w:name="_GoBack"/>
      <w:bookmarkEnd w:id="1"/>
      <w:r>
        <w:rPr>
          <w:rFonts w:asciiTheme="minorHAnsi" w:eastAsia="Arial" w:hAnsiTheme="minorHAnsi"/>
        </w:rPr>
        <w:t>tion 3 above holds true in this section.</w:t>
      </w:r>
    </w:p>
    <w:p w14:paraId="0FF84D32" w14:textId="77777777" w:rsidR="002279E8" w:rsidRPr="002279E8" w:rsidRDefault="002279E8" w:rsidP="002279E8">
      <w:pPr>
        <w:spacing w:line="0" w:lineRule="atLeast"/>
        <w:rPr>
          <w:rFonts w:asciiTheme="minorHAnsi" w:eastAsia="Arial" w:hAnsiTheme="minorHAnsi"/>
        </w:rPr>
      </w:pPr>
    </w:p>
    <w:p w14:paraId="5BC0D728" w14:textId="77777777" w:rsidR="00345BDD" w:rsidRPr="000070E2" w:rsidRDefault="00345BDD" w:rsidP="009B1398">
      <w:pPr>
        <w:rPr>
          <w:rFonts w:asciiTheme="minorHAnsi" w:eastAsia="Arial" w:hAnsiTheme="minorHAnsi"/>
          <w:sz w:val="22"/>
          <w:szCs w:val="22"/>
        </w:rPr>
      </w:pPr>
    </w:p>
    <w:p w14:paraId="08DB3F63" w14:textId="6E7DAED9" w:rsidR="00F05BCB" w:rsidRPr="00803053" w:rsidRDefault="00F138D3" w:rsidP="002E4A54">
      <w:pPr>
        <w:spacing w:line="0" w:lineRule="atLeast"/>
        <w:rPr>
          <w:rFonts w:asciiTheme="minorHAnsi" w:eastAsia="Arial" w:hAnsiTheme="minorHAnsi"/>
          <w:sz w:val="29"/>
        </w:rPr>
      </w:pPr>
      <w:r>
        <w:rPr>
          <w:rFonts w:asciiTheme="minorHAnsi" w:eastAsia="Arial" w:hAnsiTheme="minorHAnsi"/>
          <w:sz w:val="29"/>
        </w:rPr>
        <w:t>4</w:t>
      </w:r>
      <w:r w:rsidR="002E4A54">
        <w:rPr>
          <w:rFonts w:asciiTheme="minorHAnsi" w:eastAsia="Arial" w:hAnsiTheme="minorHAnsi"/>
          <w:sz w:val="29"/>
        </w:rPr>
        <w:t>.</w:t>
      </w:r>
      <w:r w:rsidR="002E4A54">
        <w:rPr>
          <w:rFonts w:asciiTheme="minorHAnsi" w:eastAsia="Arial" w:hAnsiTheme="minorHAnsi"/>
          <w:sz w:val="29"/>
        </w:rPr>
        <w:tab/>
      </w:r>
      <w:r w:rsidR="006E10BB" w:rsidRPr="00803053">
        <w:rPr>
          <w:rFonts w:asciiTheme="minorHAnsi" w:eastAsia="Arial" w:hAnsiTheme="minorHAnsi"/>
          <w:sz w:val="29"/>
        </w:rPr>
        <w:t>Conclusion</w:t>
      </w:r>
    </w:p>
    <w:p w14:paraId="5E1B615A" w14:textId="77777777" w:rsidR="00F05BCB" w:rsidRPr="00803053" w:rsidRDefault="00F05BCB" w:rsidP="002E4A54">
      <w:pPr>
        <w:spacing w:line="208" w:lineRule="exact"/>
        <w:rPr>
          <w:rFonts w:asciiTheme="minorHAnsi" w:eastAsia="Times New Roman" w:hAnsiTheme="minorHAnsi"/>
        </w:rPr>
      </w:pPr>
    </w:p>
    <w:p w14:paraId="5B728FDD" w14:textId="65AE83DD" w:rsidR="00F05BCB" w:rsidRPr="00803053" w:rsidRDefault="006E10BB" w:rsidP="002E4A54">
      <w:pPr>
        <w:spacing w:line="258" w:lineRule="auto"/>
        <w:ind w:right="760"/>
        <w:jc w:val="both"/>
        <w:rPr>
          <w:rFonts w:asciiTheme="minorHAnsi" w:eastAsia="Arial" w:hAnsiTheme="minorHAnsi"/>
          <w:sz w:val="22"/>
        </w:rPr>
      </w:pPr>
      <w:r w:rsidRPr="00803053">
        <w:rPr>
          <w:rFonts w:asciiTheme="minorHAnsi" w:eastAsia="Arial" w:hAnsiTheme="minorHAnsi"/>
          <w:sz w:val="22"/>
        </w:rPr>
        <w:t xml:space="preserve">It </w:t>
      </w:r>
      <w:r w:rsidR="00087056">
        <w:rPr>
          <w:rFonts w:asciiTheme="minorHAnsi" w:eastAsia="Arial" w:hAnsiTheme="minorHAnsi"/>
          <w:sz w:val="22"/>
        </w:rPr>
        <w:t xml:space="preserve">can </w:t>
      </w:r>
      <w:r w:rsidRPr="00803053">
        <w:rPr>
          <w:rFonts w:asciiTheme="minorHAnsi" w:eastAsia="Arial" w:hAnsiTheme="minorHAnsi"/>
          <w:sz w:val="22"/>
        </w:rPr>
        <w:t xml:space="preserve">be shown that smooth problems can be </w:t>
      </w:r>
      <w:r w:rsidR="002F4780">
        <w:rPr>
          <w:rFonts w:asciiTheme="minorHAnsi" w:eastAsia="Arial" w:hAnsiTheme="minorHAnsi"/>
          <w:sz w:val="22"/>
        </w:rPr>
        <w:t xml:space="preserve">solved best with SA </w:t>
      </w:r>
      <w:r w:rsidR="002372D7">
        <w:rPr>
          <w:rFonts w:asciiTheme="minorHAnsi" w:eastAsia="Arial" w:hAnsiTheme="minorHAnsi"/>
          <w:sz w:val="22"/>
        </w:rPr>
        <w:t xml:space="preserve">or GA </w:t>
      </w:r>
      <w:r w:rsidR="002F4780">
        <w:rPr>
          <w:rFonts w:asciiTheme="minorHAnsi" w:eastAsia="Arial" w:hAnsiTheme="minorHAnsi"/>
          <w:sz w:val="22"/>
        </w:rPr>
        <w:t>(</w:t>
      </w:r>
      <w:r w:rsidR="002372D7">
        <w:rPr>
          <w:rFonts w:asciiTheme="minorHAnsi" w:eastAsia="Arial" w:hAnsiTheme="minorHAnsi"/>
          <w:sz w:val="22"/>
        </w:rPr>
        <w:t xml:space="preserve">such as </w:t>
      </w:r>
      <w:r w:rsidRPr="00803053">
        <w:rPr>
          <w:rFonts w:asciiTheme="minorHAnsi" w:eastAsia="Arial" w:hAnsiTheme="minorHAnsi"/>
          <w:sz w:val="22"/>
        </w:rPr>
        <w:t xml:space="preserve">neural network training), while </w:t>
      </w:r>
      <w:r w:rsidR="00F31A00">
        <w:rPr>
          <w:rFonts w:asciiTheme="minorHAnsi" w:eastAsia="Arial" w:hAnsiTheme="minorHAnsi"/>
          <w:sz w:val="22"/>
        </w:rPr>
        <w:t xml:space="preserve">MIMIC tend to perform well in Flip Flop problems, which can be described as having discrete smooth cost functions. </w:t>
      </w:r>
      <w:r w:rsidRPr="00803053">
        <w:rPr>
          <w:rFonts w:asciiTheme="minorHAnsi" w:eastAsia="Arial" w:hAnsiTheme="minorHAnsi"/>
          <w:sz w:val="22"/>
        </w:rPr>
        <w:t xml:space="preserve">RHC is an exhaustive search which performs very well on smooth problems, but </w:t>
      </w:r>
      <w:r w:rsidR="00AF5538">
        <w:rPr>
          <w:rFonts w:asciiTheme="minorHAnsi" w:eastAsia="Arial" w:hAnsiTheme="minorHAnsi"/>
          <w:sz w:val="22"/>
        </w:rPr>
        <w:t xml:space="preserve">ran into </w:t>
      </w:r>
      <w:r w:rsidRPr="00803053">
        <w:rPr>
          <w:rFonts w:asciiTheme="minorHAnsi" w:eastAsia="Arial" w:hAnsiTheme="minorHAnsi"/>
          <w:sz w:val="22"/>
        </w:rPr>
        <w:t xml:space="preserve">diﬃculties with </w:t>
      </w:r>
      <w:r w:rsidR="00B31B4C">
        <w:rPr>
          <w:rFonts w:asciiTheme="minorHAnsi" w:eastAsia="Arial" w:hAnsiTheme="minorHAnsi"/>
          <w:sz w:val="22"/>
        </w:rPr>
        <w:t xml:space="preserve">problems with </w:t>
      </w:r>
      <w:r w:rsidRPr="00803053">
        <w:rPr>
          <w:rFonts w:asciiTheme="minorHAnsi" w:eastAsia="Arial" w:hAnsiTheme="minorHAnsi"/>
          <w:sz w:val="22"/>
        </w:rPr>
        <w:t>discon</w:t>
      </w:r>
      <w:r w:rsidR="00B635F6">
        <w:rPr>
          <w:rFonts w:asciiTheme="minorHAnsi" w:eastAsia="Arial" w:hAnsiTheme="minorHAnsi"/>
          <w:sz w:val="22"/>
        </w:rPr>
        <w:t>tinuities. All four</w:t>
      </w:r>
      <w:r w:rsidR="00AC6421">
        <w:rPr>
          <w:rFonts w:asciiTheme="minorHAnsi" w:eastAsia="Arial" w:hAnsiTheme="minorHAnsi"/>
          <w:sz w:val="22"/>
        </w:rPr>
        <w:t xml:space="preserve"> algorithms </w:t>
      </w:r>
      <w:r w:rsidRPr="00803053">
        <w:rPr>
          <w:rFonts w:asciiTheme="minorHAnsi" w:eastAsia="Arial" w:hAnsiTheme="minorHAnsi"/>
          <w:sz w:val="22"/>
        </w:rPr>
        <w:t xml:space="preserve">perform </w:t>
      </w:r>
      <w:r w:rsidR="006311C8">
        <w:rPr>
          <w:rFonts w:asciiTheme="minorHAnsi" w:eastAsia="Arial" w:hAnsiTheme="minorHAnsi"/>
          <w:sz w:val="22"/>
        </w:rPr>
        <w:t xml:space="preserve">poorly </w:t>
      </w:r>
      <w:r w:rsidRPr="00803053">
        <w:rPr>
          <w:rFonts w:asciiTheme="minorHAnsi" w:eastAsia="Arial" w:hAnsiTheme="minorHAnsi"/>
          <w:sz w:val="22"/>
        </w:rPr>
        <w:t>on problems like TSPs, where special variants of them are needed to obtain good results. If we have a smooth problem with a global</w:t>
      </w:r>
      <w:r w:rsidR="00951618">
        <w:rPr>
          <w:rFonts w:asciiTheme="minorHAnsi" w:eastAsia="Arial" w:hAnsiTheme="minorHAnsi"/>
          <w:sz w:val="22"/>
        </w:rPr>
        <w:t xml:space="preserve"> optimum</w:t>
      </w:r>
      <w:r w:rsidRPr="00803053">
        <w:rPr>
          <w:rFonts w:asciiTheme="minorHAnsi" w:eastAsia="Arial" w:hAnsiTheme="minorHAnsi"/>
          <w:sz w:val="22"/>
        </w:rPr>
        <w:t xml:space="preserve">, </w:t>
      </w:r>
      <w:r w:rsidR="003458EA">
        <w:rPr>
          <w:rFonts w:asciiTheme="minorHAnsi" w:eastAsia="Arial" w:hAnsiTheme="minorHAnsi"/>
          <w:sz w:val="22"/>
        </w:rPr>
        <w:t>such as in the case of a neural network with a convex cost function</w:t>
      </w:r>
      <w:r w:rsidRPr="00803053">
        <w:rPr>
          <w:rFonts w:asciiTheme="minorHAnsi" w:eastAsia="Arial" w:hAnsiTheme="minorHAnsi"/>
          <w:sz w:val="22"/>
        </w:rPr>
        <w:t xml:space="preserve">, </w:t>
      </w:r>
      <w:r w:rsidR="003458EA">
        <w:rPr>
          <w:rFonts w:asciiTheme="minorHAnsi" w:eastAsia="Arial" w:hAnsiTheme="minorHAnsi"/>
          <w:sz w:val="22"/>
        </w:rPr>
        <w:t xml:space="preserve">then </w:t>
      </w:r>
      <w:r w:rsidRPr="00803053">
        <w:rPr>
          <w:rFonts w:asciiTheme="minorHAnsi" w:eastAsia="Arial" w:hAnsiTheme="minorHAnsi"/>
          <w:sz w:val="22"/>
        </w:rPr>
        <w:t xml:space="preserve">none of the algorithms can outperform an ordinary Gradient </w:t>
      </w:r>
      <w:r w:rsidR="00565CD6">
        <w:rPr>
          <w:rFonts w:asciiTheme="minorHAnsi" w:eastAsia="Arial" w:hAnsiTheme="minorHAnsi"/>
          <w:sz w:val="22"/>
        </w:rPr>
        <w:t xml:space="preserve">Descent method used in the back-propagation. </w:t>
      </w:r>
    </w:p>
    <w:p w14:paraId="7E3D7324" w14:textId="2172A156" w:rsidR="006E10BB" w:rsidRPr="00803053" w:rsidRDefault="006E10BB" w:rsidP="00CF78A7">
      <w:pPr>
        <w:spacing w:line="0" w:lineRule="atLeast"/>
        <w:ind w:right="360"/>
        <w:rPr>
          <w:rFonts w:asciiTheme="minorHAnsi" w:eastAsia="Arial" w:hAnsiTheme="minorHAnsi"/>
          <w:sz w:val="21"/>
        </w:rPr>
      </w:pPr>
    </w:p>
    <w:sectPr w:rsidR="006E10BB" w:rsidRPr="00803053">
      <w:type w:val="continuous"/>
      <w:pgSz w:w="12240" w:h="15840"/>
      <w:pgMar w:top="1440" w:right="1080" w:bottom="1440" w:left="1440" w:header="0" w:footer="0" w:gutter="0"/>
      <w:cols w:space="0" w:equalWidth="0">
        <w:col w:w="9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2CA68" w14:textId="77777777" w:rsidR="00737565" w:rsidRDefault="00737565" w:rsidP="00131EE7">
      <w:r>
        <w:separator/>
      </w:r>
    </w:p>
  </w:endnote>
  <w:endnote w:type="continuationSeparator" w:id="0">
    <w:p w14:paraId="147D543F" w14:textId="77777777" w:rsidR="00737565" w:rsidRDefault="00737565" w:rsidP="0013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8FC35" w14:textId="77777777" w:rsidR="00737565" w:rsidRDefault="00737565" w:rsidP="00131EE7">
      <w:r>
        <w:separator/>
      </w:r>
    </w:p>
  </w:footnote>
  <w:footnote w:type="continuationSeparator" w:id="0">
    <w:p w14:paraId="09995F68" w14:textId="77777777" w:rsidR="00737565" w:rsidRDefault="00737565" w:rsidP="00131E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DA824C86">
      <w:start w:val="1"/>
      <w:numFmt w:val="bullet"/>
      <w:lvlText w:val="1"/>
      <w:lvlJc w:val="left"/>
    </w:lvl>
    <w:lvl w:ilvl="1" w:tplc="11FC4C2A">
      <w:start w:val="1"/>
      <w:numFmt w:val="bullet"/>
      <w:lvlText w:val=""/>
      <w:lvlJc w:val="left"/>
    </w:lvl>
    <w:lvl w:ilvl="2" w:tplc="44DAC4DA">
      <w:start w:val="1"/>
      <w:numFmt w:val="bullet"/>
      <w:lvlText w:val=""/>
      <w:lvlJc w:val="left"/>
    </w:lvl>
    <w:lvl w:ilvl="3" w:tplc="5952141C">
      <w:start w:val="1"/>
      <w:numFmt w:val="bullet"/>
      <w:lvlText w:val=""/>
      <w:lvlJc w:val="left"/>
    </w:lvl>
    <w:lvl w:ilvl="4" w:tplc="F51AAA1C">
      <w:start w:val="1"/>
      <w:numFmt w:val="bullet"/>
      <w:lvlText w:val=""/>
      <w:lvlJc w:val="left"/>
    </w:lvl>
    <w:lvl w:ilvl="5" w:tplc="998068E2">
      <w:start w:val="1"/>
      <w:numFmt w:val="bullet"/>
      <w:lvlText w:val=""/>
      <w:lvlJc w:val="left"/>
    </w:lvl>
    <w:lvl w:ilvl="6" w:tplc="0B52ACF6">
      <w:start w:val="1"/>
      <w:numFmt w:val="bullet"/>
      <w:lvlText w:val=""/>
      <w:lvlJc w:val="left"/>
    </w:lvl>
    <w:lvl w:ilvl="7" w:tplc="F6EE88AC">
      <w:start w:val="1"/>
      <w:numFmt w:val="bullet"/>
      <w:lvlText w:val=""/>
      <w:lvlJc w:val="left"/>
    </w:lvl>
    <w:lvl w:ilvl="8" w:tplc="91D2C908">
      <w:start w:val="1"/>
      <w:numFmt w:val="bullet"/>
      <w:lvlText w:val=""/>
      <w:lvlJc w:val="left"/>
    </w:lvl>
  </w:abstractNum>
  <w:abstractNum w:abstractNumId="1">
    <w:nsid w:val="00000002"/>
    <w:multiLevelType w:val="hybridMultilevel"/>
    <w:tmpl w:val="625558EC"/>
    <w:lvl w:ilvl="0" w:tplc="5E1A948A">
      <w:start w:val="1"/>
      <w:numFmt w:val="bullet"/>
      <w:lvlText w:val="2"/>
      <w:lvlJc w:val="left"/>
    </w:lvl>
    <w:lvl w:ilvl="1" w:tplc="DF78BAB6">
      <w:start w:val="1"/>
      <w:numFmt w:val="bullet"/>
      <w:lvlText w:val=""/>
      <w:lvlJc w:val="left"/>
    </w:lvl>
    <w:lvl w:ilvl="2" w:tplc="85FC7660">
      <w:start w:val="1"/>
      <w:numFmt w:val="bullet"/>
      <w:lvlText w:val=""/>
      <w:lvlJc w:val="left"/>
    </w:lvl>
    <w:lvl w:ilvl="3" w:tplc="A69C463E">
      <w:start w:val="1"/>
      <w:numFmt w:val="bullet"/>
      <w:lvlText w:val=""/>
      <w:lvlJc w:val="left"/>
    </w:lvl>
    <w:lvl w:ilvl="4" w:tplc="03DC6AD0">
      <w:start w:val="1"/>
      <w:numFmt w:val="bullet"/>
      <w:lvlText w:val=""/>
      <w:lvlJc w:val="left"/>
    </w:lvl>
    <w:lvl w:ilvl="5" w:tplc="0A98D6C2">
      <w:start w:val="1"/>
      <w:numFmt w:val="bullet"/>
      <w:lvlText w:val=""/>
      <w:lvlJc w:val="left"/>
    </w:lvl>
    <w:lvl w:ilvl="6" w:tplc="7F160428">
      <w:start w:val="1"/>
      <w:numFmt w:val="bullet"/>
      <w:lvlText w:val=""/>
      <w:lvlJc w:val="left"/>
    </w:lvl>
    <w:lvl w:ilvl="7" w:tplc="D85CCE10">
      <w:start w:val="1"/>
      <w:numFmt w:val="bullet"/>
      <w:lvlText w:val=""/>
      <w:lvlJc w:val="left"/>
    </w:lvl>
    <w:lvl w:ilvl="8" w:tplc="F33A89BC">
      <w:start w:val="1"/>
      <w:numFmt w:val="bullet"/>
      <w:lvlText w:val=""/>
      <w:lvlJc w:val="left"/>
    </w:lvl>
  </w:abstractNum>
  <w:abstractNum w:abstractNumId="2">
    <w:nsid w:val="00000003"/>
    <w:multiLevelType w:val="hybridMultilevel"/>
    <w:tmpl w:val="238E1F28"/>
    <w:lvl w:ilvl="0" w:tplc="8E329BEC">
      <w:numFmt w:val="decimal"/>
      <w:lvlText w:val="%1."/>
      <w:lvlJc w:val="left"/>
    </w:lvl>
    <w:lvl w:ilvl="1" w:tplc="430EDD70">
      <w:start w:val="1"/>
      <w:numFmt w:val="bullet"/>
      <w:lvlText w:val=""/>
      <w:lvlJc w:val="left"/>
    </w:lvl>
    <w:lvl w:ilvl="2" w:tplc="BBC02F28">
      <w:start w:val="1"/>
      <w:numFmt w:val="bullet"/>
      <w:lvlText w:val=""/>
      <w:lvlJc w:val="left"/>
    </w:lvl>
    <w:lvl w:ilvl="3" w:tplc="64A2373E">
      <w:start w:val="1"/>
      <w:numFmt w:val="bullet"/>
      <w:lvlText w:val=""/>
      <w:lvlJc w:val="left"/>
    </w:lvl>
    <w:lvl w:ilvl="4" w:tplc="B8646D54">
      <w:start w:val="1"/>
      <w:numFmt w:val="bullet"/>
      <w:lvlText w:val=""/>
      <w:lvlJc w:val="left"/>
    </w:lvl>
    <w:lvl w:ilvl="5" w:tplc="9CF61ED6">
      <w:start w:val="1"/>
      <w:numFmt w:val="bullet"/>
      <w:lvlText w:val=""/>
      <w:lvlJc w:val="left"/>
    </w:lvl>
    <w:lvl w:ilvl="6" w:tplc="4BE4D68C">
      <w:start w:val="1"/>
      <w:numFmt w:val="bullet"/>
      <w:lvlText w:val=""/>
      <w:lvlJc w:val="left"/>
    </w:lvl>
    <w:lvl w:ilvl="7" w:tplc="7B70E8D0">
      <w:start w:val="1"/>
      <w:numFmt w:val="bullet"/>
      <w:lvlText w:val=""/>
      <w:lvlJc w:val="left"/>
    </w:lvl>
    <w:lvl w:ilvl="8" w:tplc="1FAC6AD2">
      <w:start w:val="1"/>
      <w:numFmt w:val="bullet"/>
      <w:lvlText w:val=""/>
      <w:lvlJc w:val="left"/>
    </w:lvl>
  </w:abstractNum>
  <w:abstractNum w:abstractNumId="3">
    <w:nsid w:val="00000004"/>
    <w:multiLevelType w:val="hybridMultilevel"/>
    <w:tmpl w:val="46E87CCC"/>
    <w:lvl w:ilvl="0" w:tplc="EC2E38F6">
      <w:start w:val="1"/>
      <w:numFmt w:val="bullet"/>
      <w:lvlText w:val="3"/>
      <w:lvlJc w:val="left"/>
    </w:lvl>
    <w:lvl w:ilvl="1" w:tplc="B9FA61DE">
      <w:start w:val="1"/>
      <w:numFmt w:val="bullet"/>
      <w:lvlText w:val=""/>
      <w:lvlJc w:val="left"/>
    </w:lvl>
    <w:lvl w:ilvl="2" w:tplc="1466EBAE">
      <w:start w:val="1"/>
      <w:numFmt w:val="bullet"/>
      <w:lvlText w:val=""/>
      <w:lvlJc w:val="left"/>
    </w:lvl>
    <w:lvl w:ilvl="3" w:tplc="37FAF60A">
      <w:start w:val="1"/>
      <w:numFmt w:val="bullet"/>
      <w:lvlText w:val=""/>
      <w:lvlJc w:val="left"/>
    </w:lvl>
    <w:lvl w:ilvl="4" w:tplc="6298C63E">
      <w:start w:val="1"/>
      <w:numFmt w:val="bullet"/>
      <w:lvlText w:val=""/>
      <w:lvlJc w:val="left"/>
    </w:lvl>
    <w:lvl w:ilvl="5" w:tplc="BA4698A0">
      <w:start w:val="1"/>
      <w:numFmt w:val="bullet"/>
      <w:lvlText w:val=""/>
      <w:lvlJc w:val="left"/>
    </w:lvl>
    <w:lvl w:ilvl="6" w:tplc="B93A8414">
      <w:start w:val="1"/>
      <w:numFmt w:val="bullet"/>
      <w:lvlText w:val=""/>
      <w:lvlJc w:val="left"/>
    </w:lvl>
    <w:lvl w:ilvl="7" w:tplc="78748452">
      <w:start w:val="1"/>
      <w:numFmt w:val="bullet"/>
      <w:lvlText w:val=""/>
      <w:lvlJc w:val="left"/>
    </w:lvl>
    <w:lvl w:ilvl="8" w:tplc="C7F47640">
      <w:start w:val="1"/>
      <w:numFmt w:val="bullet"/>
      <w:lvlText w:val=""/>
      <w:lvlJc w:val="left"/>
    </w:lvl>
  </w:abstractNum>
  <w:abstractNum w:abstractNumId="4">
    <w:nsid w:val="00000005"/>
    <w:multiLevelType w:val="hybridMultilevel"/>
    <w:tmpl w:val="3D1B58BA"/>
    <w:lvl w:ilvl="0" w:tplc="DE668CEA">
      <w:start w:val="1"/>
      <w:numFmt w:val="bullet"/>
      <w:lvlText w:val="4"/>
      <w:lvlJc w:val="left"/>
    </w:lvl>
    <w:lvl w:ilvl="1" w:tplc="5998911A">
      <w:start w:val="1"/>
      <w:numFmt w:val="bullet"/>
      <w:lvlText w:val=""/>
      <w:lvlJc w:val="left"/>
    </w:lvl>
    <w:lvl w:ilvl="2" w:tplc="F746E860">
      <w:start w:val="1"/>
      <w:numFmt w:val="bullet"/>
      <w:lvlText w:val=""/>
      <w:lvlJc w:val="left"/>
    </w:lvl>
    <w:lvl w:ilvl="3" w:tplc="29642986">
      <w:start w:val="1"/>
      <w:numFmt w:val="bullet"/>
      <w:lvlText w:val=""/>
      <w:lvlJc w:val="left"/>
    </w:lvl>
    <w:lvl w:ilvl="4" w:tplc="79147B98">
      <w:start w:val="1"/>
      <w:numFmt w:val="bullet"/>
      <w:lvlText w:val=""/>
      <w:lvlJc w:val="left"/>
    </w:lvl>
    <w:lvl w:ilvl="5" w:tplc="DC125090">
      <w:start w:val="1"/>
      <w:numFmt w:val="bullet"/>
      <w:lvlText w:val=""/>
      <w:lvlJc w:val="left"/>
    </w:lvl>
    <w:lvl w:ilvl="6" w:tplc="FA621068">
      <w:start w:val="1"/>
      <w:numFmt w:val="bullet"/>
      <w:lvlText w:val=""/>
      <w:lvlJc w:val="left"/>
    </w:lvl>
    <w:lvl w:ilvl="7" w:tplc="B650ACAE">
      <w:start w:val="1"/>
      <w:numFmt w:val="bullet"/>
      <w:lvlText w:val=""/>
      <w:lvlJc w:val="left"/>
    </w:lvl>
    <w:lvl w:ilvl="8" w:tplc="394EB3F0">
      <w:start w:val="1"/>
      <w:numFmt w:val="bullet"/>
      <w:lvlText w:val=""/>
      <w:lvlJc w:val="left"/>
    </w:lvl>
  </w:abstractNum>
  <w:abstractNum w:abstractNumId="5">
    <w:nsid w:val="00000006"/>
    <w:multiLevelType w:val="hybridMultilevel"/>
    <w:tmpl w:val="507ED7AA"/>
    <w:lvl w:ilvl="0" w:tplc="C832CD3C">
      <w:start w:val="1"/>
      <w:numFmt w:val="decimal"/>
      <w:lvlText w:val="[%1]"/>
      <w:lvlJc w:val="left"/>
    </w:lvl>
    <w:lvl w:ilvl="1" w:tplc="F1944176">
      <w:start w:val="1"/>
      <w:numFmt w:val="bullet"/>
      <w:lvlText w:val=""/>
      <w:lvlJc w:val="left"/>
    </w:lvl>
    <w:lvl w:ilvl="2" w:tplc="AE14AEC0">
      <w:start w:val="1"/>
      <w:numFmt w:val="bullet"/>
      <w:lvlText w:val=""/>
      <w:lvlJc w:val="left"/>
    </w:lvl>
    <w:lvl w:ilvl="3" w:tplc="AEB27656">
      <w:start w:val="1"/>
      <w:numFmt w:val="bullet"/>
      <w:lvlText w:val=""/>
      <w:lvlJc w:val="left"/>
    </w:lvl>
    <w:lvl w:ilvl="4" w:tplc="5F1E7D9E">
      <w:start w:val="1"/>
      <w:numFmt w:val="bullet"/>
      <w:lvlText w:val=""/>
      <w:lvlJc w:val="left"/>
    </w:lvl>
    <w:lvl w:ilvl="5" w:tplc="7E70FFDE">
      <w:start w:val="1"/>
      <w:numFmt w:val="bullet"/>
      <w:lvlText w:val=""/>
      <w:lvlJc w:val="left"/>
    </w:lvl>
    <w:lvl w:ilvl="6" w:tplc="8EA61D4C">
      <w:start w:val="1"/>
      <w:numFmt w:val="bullet"/>
      <w:lvlText w:val=""/>
      <w:lvlJc w:val="left"/>
    </w:lvl>
    <w:lvl w:ilvl="7" w:tplc="333A9CE2">
      <w:start w:val="1"/>
      <w:numFmt w:val="bullet"/>
      <w:lvlText w:val=""/>
      <w:lvlJc w:val="left"/>
    </w:lvl>
    <w:lvl w:ilvl="8" w:tplc="2E201108">
      <w:start w:val="1"/>
      <w:numFmt w:val="bullet"/>
      <w:lvlText w:val=""/>
      <w:lvlJc w:val="left"/>
    </w:lvl>
  </w:abstractNum>
  <w:abstractNum w:abstractNumId="6">
    <w:nsid w:val="15BA3E9C"/>
    <w:multiLevelType w:val="multilevel"/>
    <w:tmpl w:val="A8961568"/>
    <w:lvl w:ilvl="0">
      <w:start w:val="1"/>
      <w:numFmt w:val="decimal"/>
      <w:lvlText w:val="%1."/>
      <w:lvlJc w:val="left"/>
      <w:pPr>
        <w:ind w:left="72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7">
    <w:nsid w:val="2EAF1AD9"/>
    <w:multiLevelType w:val="hybridMultilevel"/>
    <w:tmpl w:val="DD5A6CCA"/>
    <w:lvl w:ilvl="0" w:tplc="513270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15F07"/>
    <w:multiLevelType w:val="multilevel"/>
    <w:tmpl w:val="AD6A337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53133ED"/>
    <w:multiLevelType w:val="hybridMultilevel"/>
    <w:tmpl w:val="1FFC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6014F"/>
    <w:multiLevelType w:val="multilevel"/>
    <w:tmpl w:val="9F0404D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7A9272F9"/>
    <w:multiLevelType w:val="multilevel"/>
    <w:tmpl w:val="FAF41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1055E7"/>
    <w:multiLevelType w:val="hybridMultilevel"/>
    <w:tmpl w:val="F7C0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6"/>
  </w:num>
  <w:num w:numId="9">
    <w:abstractNumId w:val="12"/>
  </w:num>
  <w:num w:numId="10">
    <w:abstractNumId w:val="8"/>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B8"/>
    <w:rsid w:val="0000017F"/>
    <w:rsid w:val="00001BF0"/>
    <w:rsid w:val="00001E9A"/>
    <w:rsid w:val="0000374A"/>
    <w:rsid w:val="00004A8C"/>
    <w:rsid w:val="00004AD3"/>
    <w:rsid w:val="000070E2"/>
    <w:rsid w:val="00007491"/>
    <w:rsid w:val="000101CD"/>
    <w:rsid w:val="0002293A"/>
    <w:rsid w:val="00027CEC"/>
    <w:rsid w:val="00034DB9"/>
    <w:rsid w:val="00040BF0"/>
    <w:rsid w:val="00046273"/>
    <w:rsid w:val="000510E0"/>
    <w:rsid w:val="00052191"/>
    <w:rsid w:val="00053A21"/>
    <w:rsid w:val="00053A38"/>
    <w:rsid w:val="00057831"/>
    <w:rsid w:val="00057FB7"/>
    <w:rsid w:val="00063880"/>
    <w:rsid w:val="00064C33"/>
    <w:rsid w:val="00067117"/>
    <w:rsid w:val="00071AB9"/>
    <w:rsid w:val="0007528C"/>
    <w:rsid w:val="0007630D"/>
    <w:rsid w:val="00076EE5"/>
    <w:rsid w:val="00087056"/>
    <w:rsid w:val="00092455"/>
    <w:rsid w:val="00096E6D"/>
    <w:rsid w:val="000B6505"/>
    <w:rsid w:val="000C23A9"/>
    <w:rsid w:val="000C6FDA"/>
    <w:rsid w:val="000C7A42"/>
    <w:rsid w:val="000D0AB5"/>
    <w:rsid w:val="000D0BC5"/>
    <w:rsid w:val="000D1A87"/>
    <w:rsid w:val="000D283A"/>
    <w:rsid w:val="000D3D4D"/>
    <w:rsid w:val="000D4EA9"/>
    <w:rsid w:val="000E3134"/>
    <w:rsid w:val="000E47E4"/>
    <w:rsid w:val="000E57B1"/>
    <w:rsid w:val="000F191F"/>
    <w:rsid w:val="000F7971"/>
    <w:rsid w:val="00102CB0"/>
    <w:rsid w:val="0010552A"/>
    <w:rsid w:val="00106935"/>
    <w:rsid w:val="00110AC8"/>
    <w:rsid w:val="0011318B"/>
    <w:rsid w:val="00114D63"/>
    <w:rsid w:val="0011535E"/>
    <w:rsid w:val="00115D8E"/>
    <w:rsid w:val="00117BAF"/>
    <w:rsid w:val="0012220A"/>
    <w:rsid w:val="001249B0"/>
    <w:rsid w:val="00124A14"/>
    <w:rsid w:val="00131EE7"/>
    <w:rsid w:val="00133244"/>
    <w:rsid w:val="0014546A"/>
    <w:rsid w:val="00146C3C"/>
    <w:rsid w:val="00147C00"/>
    <w:rsid w:val="00150B1E"/>
    <w:rsid w:val="001532C6"/>
    <w:rsid w:val="00157773"/>
    <w:rsid w:val="00157CD8"/>
    <w:rsid w:val="001608BB"/>
    <w:rsid w:val="00163106"/>
    <w:rsid w:val="00164ECC"/>
    <w:rsid w:val="00171294"/>
    <w:rsid w:val="0017435C"/>
    <w:rsid w:val="00176B94"/>
    <w:rsid w:val="00182FAE"/>
    <w:rsid w:val="001830B6"/>
    <w:rsid w:val="00183C0D"/>
    <w:rsid w:val="00183E3A"/>
    <w:rsid w:val="001905A3"/>
    <w:rsid w:val="001A4119"/>
    <w:rsid w:val="001B036A"/>
    <w:rsid w:val="001B0C88"/>
    <w:rsid w:val="001B24B8"/>
    <w:rsid w:val="001B2A1F"/>
    <w:rsid w:val="001B5CB4"/>
    <w:rsid w:val="001C1EDD"/>
    <w:rsid w:val="001D02DE"/>
    <w:rsid w:val="001D0603"/>
    <w:rsid w:val="001D29CD"/>
    <w:rsid w:val="001D3AC2"/>
    <w:rsid w:val="001D4347"/>
    <w:rsid w:val="001D66E7"/>
    <w:rsid w:val="001E058F"/>
    <w:rsid w:val="001E4CB4"/>
    <w:rsid w:val="001F1362"/>
    <w:rsid w:val="001F3A8F"/>
    <w:rsid w:val="002062FF"/>
    <w:rsid w:val="002210B9"/>
    <w:rsid w:val="002224E9"/>
    <w:rsid w:val="002230BC"/>
    <w:rsid w:val="002241D9"/>
    <w:rsid w:val="002279E8"/>
    <w:rsid w:val="00232C13"/>
    <w:rsid w:val="002372D7"/>
    <w:rsid w:val="00240B95"/>
    <w:rsid w:val="002632C8"/>
    <w:rsid w:val="00271E17"/>
    <w:rsid w:val="00273548"/>
    <w:rsid w:val="002748E4"/>
    <w:rsid w:val="00275F9B"/>
    <w:rsid w:val="00276880"/>
    <w:rsid w:val="0028526D"/>
    <w:rsid w:val="00286BC6"/>
    <w:rsid w:val="00287492"/>
    <w:rsid w:val="00292612"/>
    <w:rsid w:val="00295731"/>
    <w:rsid w:val="002A2AD2"/>
    <w:rsid w:val="002A2D74"/>
    <w:rsid w:val="002B0D9B"/>
    <w:rsid w:val="002C2123"/>
    <w:rsid w:val="002C48BB"/>
    <w:rsid w:val="002C545F"/>
    <w:rsid w:val="002D2EE6"/>
    <w:rsid w:val="002E15B7"/>
    <w:rsid w:val="002E1C80"/>
    <w:rsid w:val="002E4A54"/>
    <w:rsid w:val="002E756D"/>
    <w:rsid w:val="002F086C"/>
    <w:rsid w:val="002F2C31"/>
    <w:rsid w:val="002F371B"/>
    <w:rsid w:val="002F3760"/>
    <w:rsid w:val="002F4780"/>
    <w:rsid w:val="002F5642"/>
    <w:rsid w:val="002F7BF2"/>
    <w:rsid w:val="00307EFA"/>
    <w:rsid w:val="00314D88"/>
    <w:rsid w:val="003175AD"/>
    <w:rsid w:val="00321A15"/>
    <w:rsid w:val="00322247"/>
    <w:rsid w:val="00322BD4"/>
    <w:rsid w:val="00324A28"/>
    <w:rsid w:val="00325AE3"/>
    <w:rsid w:val="00330286"/>
    <w:rsid w:val="00330C1F"/>
    <w:rsid w:val="00331701"/>
    <w:rsid w:val="003458EA"/>
    <w:rsid w:val="00345BDD"/>
    <w:rsid w:val="003517D5"/>
    <w:rsid w:val="0035504B"/>
    <w:rsid w:val="00355CC1"/>
    <w:rsid w:val="00362365"/>
    <w:rsid w:val="00364909"/>
    <w:rsid w:val="003654E7"/>
    <w:rsid w:val="00371745"/>
    <w:rsid w:val="00390691"/>
    <w:rsid w:val="003B49C3"/>
    <w:rsid w:val="003B6820"/>
    <w:rsid w:val="003B72BB"/>
    <w:rsid w:val="003C0269"/>
    <w:rsid w:val="003C3B38"/>
    <w:rsid w:val="003D26C2"/>
    <w:rsid w:val="003D40A9"/>
    <w:rsid w:val="003D7B05"/>
    <w:rsid w:val="003E068C"/>
    <w:rsid w:val="003E32ED"/>
    <w:rsid w:val="003F3FD5"/>
    <w:rsid w:val="003F6E7A"/>
    <w:rsid w:val="004048DB"/>
    <w:rsid w:val="00404C75"/>
    <w:rsid w:val="00412FD3"/>
    <w:rsid w:val="004140BE"/>
    <w:rsid w:val="004153B3"/>
    <w:rsid w:val="00416A08"/>
    <w:rsid w:val="00416E47"/>
    <w:rsid w:val="00427491"/>
    <w:rsid w:val="00427E62"/>
    <w:rsid w:val="00431058"/>
    <w:rsid w:val="0043199A"/>
    <w:rsid w:val="00434CD2"/>
    <w:rsid w:val="00441B15"/>
    <w:rsid w:val="0044698F"/>
    <w:rsid w:val="00451166"/>
    <w:rsid w:val="00451932"/>
    <w:rsid w:val="00453555"/>
    <w:rsid w:val="0045419B"/>
    <w:rsid w:val="00461AFF"/>
    <w:rsid w:val="00471243"/>
    <w:rsid w:val="00475198"/>
    <w:rsid w:val="00484042"/>
    <w:rsid w:val="004869A2"/>
    <w:rsid w:val="00487B74"/>
    <w:rsid w:val="004A0044"/>
    <w:rsid w:val="004A13A7"/>
    <w:rsid w:val="004B43D6"/>
    <w:rsid w:val="004B73F1"/>
    <w:rsid w:val="004C7564"/>
    <w:rsid w:val="004D3201"/>
    <w:rsid w:val="004D4CF3"/>
    <w:rsid w:val="004D7FA4"/>
    <w:rsid w:val="004E157B"/>
    <w:rsid w:val="004E4806"/>
    <w:rsid w:val="004F16B4"/>
    <w:rsid w:val="004F1AF4"/>
    <w:rsid w:val="004F2DDF"/>
    <w:rsid w:val="004F30B6"/>
    <w:rsid w:val="005034E4"/>
    <w:rsid w:val="00503912"/>
    <w:rsid w:val="00504B6D"/>
    <w:rsid w:val="00507482"/>
    <w:rsid w:val="00510240"/>
    <w:rsid w:val="00513165"/>
    <w:rsid w:val="00513957"/>
    <w:rsid w:val="00514CEB"/>
    <w:rsid w:val="00515522"/>
    <w:rsid w:val="00515BE3"/>
    <w:rsid w:val="00516399"/>
    <w:rsid w:val="0052220A"/>
    <w:rsid w:val="005233DE"/>
    <w:rsid w:val="0052497B"/>
    <w:rsid w:val="00531F49"/>
    <w:rsid w:val="0053637E"/>
    <w:rsid w:val="00542B86"/>
    <w:rsid w:val="005430B9"/>
    <w:rsid w:val="005439FD"/>
    <w:rsid w:val="00547FCC"/>
    <w:rsid w:val="005507E6"/>
    <w:rsid w:val="00551222"/>
    <w:rsid w:val="005573BA"/>
    <w:rsid w:val="00560E70"/>
    <w:rsid w:val="00561F63"/>
    <w:rsid w:val="005655D0"/>
    <w:rsid w:val="00565CD6"/>
    <w:rsid w:val="005674C4"/>
    <w:rsid w:val="00571275"/>
    <w:rsid w:val="00572255"/>
    <w:rsid w:val="005773AC"/>
    <w:rsid w:val="00581157"/>
    <w:rsid w:val="00582BC2"/>
    <w:rsid w:val="00585298"/>
    <w:rsid w:val="005912BC"/>
    <w:rsid w:val="005918BB"/>
    <w:rsid w:val="005955FD"/>
    <w:rsid w:val="00595707"/>
    <w:rsid w:val="005957F7"/>
    <w:rsid w:val="005A05A1"/>
    <w:rsid w:val="005A3DD3"/>
    <w:rsid w:val="005B0C56"/>
    <w:rsid w:val="005B177F"/>
    <w:rsid w:val="005B1F55"/>
    <w:rsid w:val="005B4F52"/>
    <w:rsid w:val="005B76F2"/>
    <w:rsid w:val="005C01DC"/>
    <w:rsid w:val="005C34DA"/>
    <w:rsid w:val="005C6DF6"/>
    <w:rsid w:val="005C7434"/>
    <w:rsid w:val="005C7C58"/>
    <w:rsid w:val="005D0B37"/>
    <w:rsid w:val="005D698A"/>
    <w:rsid w:val="005D7530"/>
    <w:rsid w:val="005E08A5"/>
    <w:rsid w:val="005E29E3"/>
    <w:rsid w:val="005E2B09"/>
    <w:rsid w:val="005F2981"/>
    <w:rsid w:val="005F4910"/>
    <w:rsid w:val="0060512E"/>
    <w:rsid w:val="006069A7"/>
    <w:rsid w:val="006217CE"/>
    <w:rsid w:val="00622FD6"/>
    <w:rsid w:val="00626054"/>
    <w:rsid w:val="0062605C"/>
    <w:rsid w:val="00626EC0"/>
    <w:rsid w:val="006311C8"/>
    <w:rsid w:val="00635CE9"/>
    <w:rsid w:val="00635E13"/>
    <w:rsid w:val="00636198"/>
    <w:rsid w:val="00641522"/>
    <w:rsid w:val="00654056"/>
    <w:rsid w:val="00656180"/>
    <w:rsid w:val="006568FD"/>
    <w:rsid w:val="006575A2"/>
    <w:rsid w:val="00666397"/>
    <w:rsid w:val="006716E7"/>
    <w:rsid w:val="00674D4F"/>
    <w:rsid w:val="00680F2D"/>
    <w:rsid w:val="00681BE1"/>
    <w:rsid w:val="00683E35"/>
    <w:rsid w:val="00684837"/>
    <w:rsid w:val="00687164"/>
    <w:rsid w:val="00690602"/>
    <w:rsid w:val="00693C59"/>
    <w:rsid w:val="0069651D"/>
    <w:rsid w:val="006A7828"/>
    <w:rsid w:val="006B0960"/>
    <w:rsid w:val="006B733D"/>
    <w:rsid w:val="006C0CF5"/>
    <w:rsid w:val="006C2CF7"/>
    <w:rsid w:val="006C68B9"/>
    <w:rsid w:val="006C7007"/>
    <w:rsid w:val="006E10BB"/>
    <w:rsid w:val="006E1B68"/>
    <w:rsid w:val="006E2B98"/>
    <w:rsid w:val="006E6637"/>
    <w:rsid w:val="006E6B74"/>
    <w:rsid w:val="006F4E10"/>
    <w:rsid w:val="006F5C26"/>
    <w:rsid w:val="006F6241"/>
    <w:rsid w:val="006F6D97"/>
    <w:rsid w:val="006F71A8"/>
    <w:rsid w:val="00703F5E"/>
    <w:rsid w:val="007076A5"/>
    <w:rsid w:val="0071227F"/>
    <w:rsid w:val="00717174"/>
    <w:rsid w:val="00727387"/>
    <w:rsid w:val="0073392F"/>
    <w:rsid w:val="00737565"/>
    <w:rsid w:val="00740AE6"/>
    <w:rsid w:val="00750E95"/>
    <w:rsid w:val="007510BE"/>
    <w:rsid w:val="00751C9B"/>
    <w:rsid w:val="00752A8B"/>
    <w:rsid w:val="00756AF3"/>
    <w:rsid w:val="007572D9"/>
    <w:rsid w:val="00763D6E"/>
    <w:rsid w:val="00765F51"/>
    <w:rsid w:val="00767354"/>
    <w:rsid w:val="0076765C"/>
    <w:rsid w:val="00771155"/>
    <w:rsid w:val="00772E9C"/>
    <w:rsid w:val="00782EA0"/>
    <w:rsid w:val="007834D7"/>
    <w:rsid w:val="007838EB"/>
    <w:rsid w:val="0078547D"/>
    <w:rsid w:val="0079090F"/>
    <w:rsid w:val="007A27CA"/>
    <w:rsid w:val="007A3A06"/>
    <w:rsid w:val="007A3CF9"/>
    <w:rsid w:val="007A5918"/>
    <w:rsid w:val="007A6174"/>
    <w:rsid w:val="007A7CFE"/>
    <w:rsid w:val="007B0687"/>
    <w:rsid w:val="007B1A4B"/>
    <w:rsid w:val="007B1D45"/>
    <w:rsid w:val="007C2985"/>
    <w:rsid w:val="007C378B"/>
    <w:rsid w:val="007C38CF"/>
    <w:rsid w:val="007C51CC"/>
    <w:rsid w:val="007C748F"/>
    <w:rsid w:val="007D09EE"/>
    <w:rsid w:val="007D20D6"/>
    <w:rsid w:val="007D3FD5"/>
    <w:rsid w:val="007D4655"/>
    <w:rsid w:val="007D4765"/>
    <w:rsid w:val="007D47A0"/>
    <w:rsid w:val="007D507C"/>
    <w:rsid w:val="007D5206"/>
    <w:rsid w:val="007D57F5"/>
    <w:rsid w:val="007D5AB2"/>
    <w:rsid w:val="007D689A"/>
    <w:rsid w:val="007D6B5C"/>
    <w:rsid w:val="007D7E77"/>
    <w:rsid w:val="007E0752"/>
    <w:rsid w:val="007E0F16"/>
    <w:rsid w:val="007E1112"/>
    <w:rsid w:val="007E622D"/>
    <w:rsid w:val="00803053"/>
    <w:rsid w:val="0080343C"/>
    <w:rsid w:val="00803755"/>
    <w:rsid w:val="00806DC9"/>
    <w:rsid w:val="00807CE5"/>
    <w:rsid w:val="00811F57"/>
    <w:rsid w:val="008131EF"/>
    <w:rsid w:val="00823469"/>
    <w:rsid w:val="00824986"/>
    <w:rsid w:val="00824A23"/>
    <w:rsid w:val="00824D44"/>
    <w:rsid w:val="008252EE"/>
    <w:rsid w:val="00830763"/>
    <w:rsid w:val="00835F89"/>
    <w:rsid w:val="0083640F"/>
    <w:rsid w:val="00841339"/>
    <w:rsid w:val="00844174"/>
    <w:rsid w:val="008445DE"/>
    <w:rsid w:val="008460FD"/>
    <w:rsid w:val="008536A7"/>
    <w:rsid w:val="00860A6D"/>
    <w:rsid w:val="008614EF"/>
    <w:rsid w:val="008621DB"/>
    <w:rsid w:val="00862353"/>
    <w:rsid w:val="008660EB"/>
    <w:rsid w:val="008836D9"/>
    <w:rsid w:val="00884D0E"/>
    <w:rsid w:val="00891908"/>
    <w:rsid w:val="00896375"/>
    <w:rsid w:val="008A47CD"/>
    <w:rsid w:val="008A5C8F"/>
    <w:rsid w:val="008B0F20"/>
    <w:rsid w:val="008B64ED"/>
    <w:rsid w:val="008C1473"/>
    <w:rsid w:val="008C7F62"/>
    <w:rsid w:val="008D05C8"/>
    <w:rsid w:val="008D11A3"/>
    <w:rsid w:val="008D7A97"/>
    <w:rsid w:val="008F433B"/>
    <w:rsid w:val="00902439"/>
    <w:rsid w:val="00903C4A"/>
    <w:rsid w:val="00904C7E"/>
    <w:rsid w:val="00905A0D"/>
    <w:rsid w:val="00911A8E"/>
    <w:rsid w:val="009128FF"/>
    <w:rsid w:val="00914564"/>
    <w:rsid w:val="009146EF"/>
    <w:rsid w:val="00916B9D"/>
    <w:rsid w:val="00916D25"/>
    <w:rsid w:val="00917079"/>
    <w:rsid w:val="009201D4"/>
    <w:rsid w:val="00922E3E"/>
    <w:rsid w:val="00923C20"/>
    <w:rsid w:val="00932DB1"/>
    <w:rsid w:val="0094118C"/>
    <w:rsid w:val="0094246D"/>
    <w:rsid w:val="009444D0"/>
    <w:rsid w:val="00945353"/>
    <w:rsid w:val="00946130"/>
    <w:rsid w:val="00946CDC"/>
    <w:rsid w:val="00947170"/>
    <w:rsid w:val="00951618"/>
    <w:rsid w:val="00952F63"/>
    <w:rsid w:val="0095425A"/>
    <w:rsid w:val="009650B7"/>
    <w:rsid w:val="0096585C"/>
    <w:rsid w:val="00966F00"/>
    <w:rsid w:val="00972B2F"/>
    <w:rsid w:val="00975F64"/>
    <w:rsid w:val="00977E67"/>
    <w:rsid w:val="0098675B"/>
    <w:rsid w:val="00992D82"/>
    <w:rsid w:val="0099700B"/>
    <w:rsid w:val="009A1F2B"/>
    <w:rsid w:val="009A2DE3"/>
    <w:rsid w:val="009A3434"/>
    <w:rsid w:val="009A702F"/>
    <w:rsid w:val="009A7638"/>
    <w:rsid w:val="009B1398"/>
    <w:rsid w:val="009B27E2"/>
    <w:rsid w:val="009B473F"/>
    <w:rsid w:val="009B7A37"/>
    <w:rsid w:val="009C2198"/>
    <w:rsid w:val="009C2FAC"/>
    <w:rsid w:val="009C3079"/>
    <w:rsid w:val="009C504F"/>
    <w:rsid w:val="009C6421"/>
    <w:rsid w:val="009C6777"/>
    <w:rsid w:val="009C7C60"/>
    <w:rsid w:val="009D0280"/>
    <w:rsid w:val="009D1DFB"/>
    <w:rsid w:val="009D4C10"/>
    <w:rsid w:val="009D5418"/>
    <w:rsid w:val="009D7A5C"/>
    <w:rsid w:val="009E1353"/>
    <w:rsid w:val="009E17D3"/>
    <w:rsid w:val="009E4246"/>
    <w:rsid w:val="009E43BF"/>
    <w:rsid w:val="009E7841"/>
    <w:rsid w:val="009E7C01"/>
    <w:rsid w:val="009F289A"/>
    <w:rsid w:val="00A01B77"/>
    <w:rsid w:val="00A03385"/>
    <w:rsid w:val="00A03AE9"/>
    <w:rsid w:val="00A0695B"/>
    <w:rsid w:val="00A12786"/>
    <w:rsid w:val="00A1291D"/>
    <w:rsid w:val="00A1583C"/>
    <w:rsid w:val="00A15F60"/>
    <w:rsid w:val="00A16027"/>
    <w:rsid w:val="00A20C4A"/>
    <w:rsid w:val="00A21D64"/>
    <w:rsid w:val="00A276BD"/>
    <w:rsid w:val="00A34CB4"/>
    <w:rsid w:val="00A420B9"/>
    <w:rsid w:val="00A4263F"/>
    <w:rsid w:val="00A428A9"/>
    <w:rsid w:val="00A464CA"/>
    <w:rsid w:val="00A5115B"/>
    <w:rsid w:val="00A516F0"/>
    <w:rsid w:val="00A53E69"/>
    <w:rsid w:val="00A5486C"/>
    <w:rsid w:val="00A55CDF"/>
    <w:rsid w:val="00A63577"/>
    <w:rsid w:val="00A65D13"/>
    <w:rsid w:val="00A74349"/>
    <w:rsid w:val="00A82733"/>
    <w:rsid w:val="00A830AE"/>
    <w:rsid w:val="00A832E2"/>
    <w:rsid w:val="00A919CD"/>
    <w:rsid w:val="00A93502"/>
    <w:rsid w:val="00A96878"/>
    <w:rsid w:val="00AA0909"/>
    <w:rsid w:val="00AA0C1B"/>
    <w:rsid w:val="00AA1EBC"/>
    <w:rsid w:val="00AA6030"/>
    <w:rsid w:val="00AB04CE"/>
    <w:rsid w:val="00AB0F68"/>
    <w:rsid w:val="00AB28A2"/>
    <w:rsid w:val="00AB426E"/>
    <w:rsid w:val="00AB483E"/>
    <w:rsid w:val="00AC336A"/>
    <w:rsid w:val="00AC6421"/>
    <w:rsid w:val="00AD01B4"/>
    <w:rsid w:val="00AD6231"/>
    <w:rsid w:val="00AD7751"/>
    <w:rsid w:val="00AE2119"/>
    <w:rsid w:val="00AE34A3"/>
    <w:rsid w:val="00AE7FCF"/>
    <w:rsid w:val="00AF1C30"/>
    <w:rsid w:val="00AF21B3"/>
    <w:rsid w:val="00AF2F81"/>
    <w:rsid w:val="00AF33DE"/>
    <w:rsid w:val="00AF385C"/>
    <w:rsid w:val="00AF5538"/>
    <w:rsid w:val="00AF669B"/>
    <w:rsid w:val="00AF6BAD"/>
    <w:rsid w:val="00B01D51"/>
    <w:rsid w:val="00B02355"/>
    <w:rsid w:val="00B044A7"/>
    <w:rsid w:val="00B04E9B"/>
    <w:rsid w:val="00B1399C"/>
    <w:rsid w:val="00B24DBF"/>
    <w:rsid w:val="00B27E70"/>
    <w:rsid w:val="00B30577"/>
    <w:rsid w:val="00B31B4C"/>
    <w:rsid w:val="00B34D52"/>
    <w:rsid w:val="00B35D13"/>
    <w:rsid w:val="00B37104"/>
    <w:rsid w:val="00B37377"/>
    <w:rsid w:val="00B4099F"/>
    <w:rsid w:val="00B465F2"/>
    <w:rsid w:val="00B50A60"/>
    <w:rsid w:val="00B550D4"/>
    <w:rsid w:val="00B556D9"/>
    <w:rsid w:val="00B56530"/>
    <w:rsid w:val="00B604E5"/>
    <w:rsid w:val="00B635F6"/>
    <w:rsid w:val="00B637BF"/>
    <w:rsid w:val="00B65398"/>
    <w:rsid w:val="00B6699F"/>
    <w:rsid w:val="00B67DED"/>
    <w:rsid w:val="00B73AC5"/>
    <w:rsid w:val="00B8282F"/>
    <w:rsid w:val="00B85693"/>
    <w:rsid w:val="00B903BC"/>
    <w:rsid w:val="00B906BE"/>
    <w:rsid w:val="00B93C66"/>
    <w:rsid w:val="00B95069"/>
    <w:rsid w:val="00B96E4A"/>
    <w:rsid w:val="00BA4662"/>
    <w:rsid w:val="00BB119D"/>
    <w:rsid w:val="00BB3C9A"/>
    <w:rsid w:val="00BB654E"/>
    <w:rsid w:val="00BC031A"/>
    <w:rsid w:val="00BC329E"/>
    <w:rsid w:val="00BD53E5"/>
    <w:rsid w:val="00BD569E"/>
    <w:rsid w:val="00BD6732"/>
    <w:rsid w:val="00BE0879"/>
    <w:rsid w:val="00BE4968"/>
    <w:rsid w:val="00BE5AD9"/>
    <w:rsid w:val="00BF18AA"/>
    <w:rsid w:val="00BF2B9B"/>
    <w:rsid w:val="00BF3411"/>
    <w:rsid w:val="00C0033E"/>
    <w:rsid w:val="00C007F4"/>
    <w:rsid w:val="00C011B3"/>
    <w:rsid w:val="00C01D71"/>
    <w:rsid w:val="00C04607"/>
    <w:rsid w:val="00C04D1C"/>
    <w:rsid w:val="00C06598"/>
    <w:rsid w:val="00C12832"/>
    <w:rsid w:val="00C1476F"/>
    <w:rsid w:val="00C152EF"/>
    <w:rsid w:val="00C15F0B"/>
    <w:rsid w:val="00C167E4"/>
    <w:rsid w:val="00C16B77"/>
    <w:rsid w:val="00C20857"/>
    <w:rsid w:val="00C25FDA"/>
    <w:rsid w:val="00C269A7"/>
    <w:rsid w:val="00C306A8"/>
    <w:rsid w:val="00C311AD"/>
    <w:rsid w:val="00C449C5"/>
    <w:rsid w:val="00C44F08"/>
    <w:rsid w:val="00C51745"/>
    <w:rsid w:val="00C606FA"/>
    <w:rsid w:val="00C61445"/>
    <w:rsid w:val="00C64C61"/>
    <w:rsid w:val="00C65E16"/>
    <w:rsid w:val="00C71063"/>
    <w:rsid w:val="00C75210"/>
    <w:rsid w:val="00C759A1"/>
    <w:rsid w:val="00C82B5A"/>
    <w:rsid w:val="00C83DBC"/>
    <w:rsid w:val="00C84086"/>
    <w:rsid w:val="00C87415"/>
    <w:rsid w:val="00C927D7"/>
    <w:rsid w:val="00C96678"/>
    <w:rsid w:val="00CA0D39"/>
    <w:rsid w:val="00CA4834"/>
    <w:rsid w:val="00CA6FF3"/>
    <w:rsid w:val="00CB19A2"/>
    <w:rsid w:val="00CB7DB1"/>
    <w:rsid w:val="00CC2677"/>
    <w:rsid w:val="00CD1A2D"/>
    <w:rsid w:val="00CD6276"/>
    <w:rsid w:val="00CE3F6A"/>
    <w:rsid w:val="00CE5024"/>
    <w:rsid w:val="00CE5549"/>
    <w:rsid w:val="00CE6C29"/>
    <w:rsid w:val="00CE735B"/>
    <w:rsid w:val="00CE7D2A"/>
    <w:rsid w:val="00CF1408"/>
    <w:rsid w:val="00CF2FD9"/>
    <w:rsid w:val="00CF78A7"/>
    <w:rsid w:val="00D010F7"/>
    <w:rsid w:val="00D01E30"/>
    <w:rsid w:val="00D05541"/>
    <w:rsid w:val="00D066D0"/>
    <w:rsid w:val="00D07678"/>
    <w:rsid w:val="00D107FB"/>
    <w:rsid w:val="00D15D04"/>
    <w:rsid w:val="00D216F8"/>
    <w:rsid w:val="00D323B2"/>
    <w:rsid w:val="00D363EB"/>
    <w:rsid w:val="00D40EAD"/>
    <w:rsid w:val="00D42D9D"/>
    <w:rsid w:val="00D44540"/>
    <w:rsid w:val="00D457F3"/>
    <w:rsid w:val="00D45FFA"/>
    <w:rsid w:val="00D46BB2"/>
    <w:rsid w:val="00D52E05"/>
    <w:rsid w:val="00D5400D"/>
    <w:rsid w:val="00D5569B"/>
    <w:rsid w:val="00D57472"/>
    <w:rsid w:val="00D57CA5"/>
    <w:rsid w:val="00D57CC0"/>
    <w:rsid w:val="00D609CF"/>
    <w:rsid w:val="00D60B69"/>
    <w:rsid w:val="00D614B2"/>
    <w:rsid w:val="00D61F6C"/>
    <w:rsid w:val="00D66854"/>
    <w:rsid w:val="00D740EB"/>
    <w:rsid w:val="00D81F4F"/>
    <w:rsid w:val="00D855EA"/>
    <w:rsid w:val="00D90EAE"/>
    <w:rsid w:val="00D931DB"/>
    <w:rsid w:val="00DA7817"/>
    <w:rsid w:val="00DB79A1"/>
    <w:rsid w:val="00DC5DEE"/>
    <w:rsid w:val="00DC6276"/>
    <w:rsid w:val="00DD30F7"/>
    <w:rsid w:val="00DD4162"/>
    <w:rsid w:val="00DE22C9"/>
    <w:rsid w:val="00DE2BB9"/>
    <w:rsid w:val="00DE40D8"/>
    <w:rsid w:val="00DE71BD"/>
    <w:rsid w:val="00DF21E3"/>
    <w:rsid w:val="00DF545C"/>
    <w:rsid w:val="00DF5C3D"/>
    <w:rsid w:val="00E07238"/>
    <w:rsid w:val="00E11FD9"/>
    <w:rsid w:val="00E12692"/>
    <w:rsid w:val="00E126D6"/>
    <w:rsid w:val="00E173EF"/>
    <w:rsid w:val="00E175A7"/>
    <w:rsid w:val="00E22791"/>
    <w:rsid w:val="00E22EDE"/>
    <w:rsid w:val="00E25902"/>
    <w:rsid w:val="00E31D7D"/>
    <w:rsid w:val="00E361C7"/>
    <w:rsid w:val="00E3644B"/>
    <w:rsid w:val="00E511BC"/>
    <w:rsid w:val="00E54B53"/>
    <w:rsid w:val="00E55158"/>
    <w:rsid w:val="00E61482"/>
    <w:rsid w:val="00E716B3"/>
    <w:rsid w:val="00E72848"/>
    <w:rsid w:val="00E77F2D"/>
    <w:rsid w:val="00E80B17"/>
    <w:rsid w:val="00E8609E"/>
    <w:rsid w:val="00E91964"/>
    <w:rsid w:val="00E93821"/>
    <w:rsid w:val="00E947E3"/>
    <w:rsid w:val="00E958BC"/>
    <w:rsid w:val="00E97F73"/>
    <w:rsid w:val="00EA7CD2"/>
    <w:rsid w:val="00EB15DB"/>
    <w:rsid w:val="00EC0F07"/>
    <w:rsid w:val="00EC427E"/>
    <w:rsid w:val="00EC58F6"/>
    <w:rsid w:val="00EE091D"/>
    <w:rsid w:val="00EE1203"/>
    <w:rsid w:val="00EF06BD"/>
    <w:rsid w:val="00EF558A"/>
    <w:rsid w:val="00EF7EDF"/>
    <w:rsid w:val="00F008F2"/>
    <w:rsid w:val="00F03920"/>
    <w:rsid w:val="00F05232"/>
    <w:rsid w:val="00F05BCB"/>
    <w:rsid w:val="00F06D10"/>
    <w:rsid w:val="00F06EE3"/>
    <w:rsid w:val="00F11A76"/>
    <w:rsid w:val="00F138D3"/>
    <w:rsid w:val="00F1610E"/>
    <w:rsid w:val="00F2192F"/>
    <w:rsid w:val="00F23BB6"/>
    <w:rsid w:val="00F24617"/>
    <w:rsid w:val="00F27ADF"/>
    <w:rsid w:val="00F310FA"/>
    <w:rsid w:val="00F31A00"/>
    <w:rsid w:val="00F31B7B"/>
    <w:rsid w:val="00F403A6"/>
    <w:rsid w:val="00F41F41"/>
    <w:rsid w:val="00F51857"/>
    <w:rsid w:val="00F561F2"/>
    <w:rsid w:val="00F564A5"/>
    <w:rsid w:val="00F628C1"/>
    <w:rsid w:val="00F64450"/>
    <w:rsid w:val="00F65290"/>
    <w:rsid w:val="00F66750"/>
    <w:rsid w:val="00F67D1F"/>
    <w:rsid w:val="00F70B6E"/>
    <w:rsid w:val="00F710A7"/>
    <w:rsid w:val="00F720CA"/>
    <w:rsid w:val="00F73246"/>
    <w:rsid w:val="00F76361"/>
    <w:rsid w:val="00F82F7B"/>
    <w:rsid w:val="00F84409"/>
    <w:rsid w:val="00F86C8C"/>
    <w:rsid w:val="00F87B9F"/>
    <w:rsid w:val="00F91BF2"/>
    <w:rsid w:val="00F9322E"/>
    <w:rsid w:val="00F93D67"/>
    <w:rsid w:val="00FA07CE"/>
    <w:rsid w:val="00FA2201"/>
    <w:rsid w:val="00FA4E50"/>
    <w:rsid w:val="00FA5125"/>
    <w:rsid w:val="00FA5BF9"/>
    <w:rsid w:val="00FC0C4D"/>
    <w:rsid w:val="00FC3C66"/>
    <w:rsid w:val="00FE073B"/>
    <w:rsid w:val="00FE1135"/>
    <w:rsid w:val="00FE1450"/>
    <w:rsid w:val="00FE464E"/>
    <w:rsid w:val="00FE5134"/>
    <w:rsid w:val="00FE5F5C"/>
    <w:rsid w:val="00FE7ECF"/>
    <w:rsid w:val="00FF0E1B"/>
    <w:rsid w:val="00FF19B6"/>
    <w:rsid w:val="00FF233C"/>
    <w:rsid w:val="00FF3FAF"/>
    <w:rsid w:val="00FF4FE5"/>
    <w:rsid w:val="00FF58A9"/>
    <w:rsid w:val="00FF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65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E7A"/>
    <w:rPr>
      <w:rFonts w:ascii="Times New Roman" w:hAnsi="Times New Roman" w:cs="Times New Roman"/>
      <w:sz w:val="24"/>
      <w:szCs w:val="24"/>
    </w:rPr>
  </w:style>
  <w:style w:type="paragraph" w:styleId="Heading1">
    <w:name w:val="heading 1"/>
    <w:basedOn w:val="Normal"/>
    <w:next w:val="Normal"/>
    <w:link w:val="Heading1Char"/>
    <w:uiPriority w:val="9"/>
    <w:qFormat/>
    <w:rsid w:val="00CE73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3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4B8"/>
    <w:rPr>
      <w:color w:val="0563C1" w:themeColor="hyperlink"/>
      <w:u w:val="single"/>
    </w:rPr>
  </w:style>
  <w:style w:type="paragraph" w:styleId="FootnoteText">
    <w:name w:val="footnote text"/>
    <w:basedOn w:val="Normal"/>
    <w:link w:val="FootnoteTextChar"/>
    <w:uiPriority w:val="99"/>
    <w:unhideWhenUsed/>
    <w:rsid w:val="00131EE7"/>
    <w:rPr>
      <w:rFonts w:ascii="Calibri" w:hAnsi="Calibri" w:cs="Arial"/>
    </w:rPr>
  </w:style>
  <w:style w:type="character" w:customStyle="1" w:styleId="FootnoteTextChar">
    <w:name w:val="Footnote Text Char"/>
    <w:basedOn w:val="DefaultParagraphFont"/>
    <w:link w:val="FootnoteText"/>
    <w:uiPriority w:val="99"/>
    <w:rsid w:val="00131EE7"/>
    <w:rPr>
      <w:sz w:val="24"/>
      <w:szCs w:val="24"/>
    </w:rPr>
  </w:style>
  <w:style w:type="character" w:styleId="FootnoteReference">
    <w:name w:val="footnote reference"/>
    <w:basedOn w:val="DefaultParagraphFont"/>
    <w:uiPriority w:val="99"/>
    <w:unhideWhenUsed/>
    <w:rsid w:val="00131EE7"/>
    <w:rPr>
      <w:vertAlign w:val="superscript"/>
    </w:rPr>
  </w:style>
  <w:style w:type="paragraph" w:styleId="NormalWeb">
    <w:name w:val="Normal (Web)"/>
    <w:basedOn w:val="Normal"/>
    <w:uiPriority w:val="99"/>
    <w:unhideWhenUsed/>
    <w:rsid w:val="002230BC"/>
    <w:pPr>
      <w:spacing w:before="100" w:beforeAutospacing="1" w:after="100" w:afterAutospacing="1"/>
    </w:pPr>
  </w:style>
  <w:style w:type="paragraph" w:styleId="ListParagraph">
    <w:name w:val="List Paragraph"/>
    <w:basedOn w:val="Normal"/>
    <w:uiPriority w:val="34"/>
    <w:qFormat/>
    <w:rsid w:val="00946CDC"/>
    <w:pPr>
      <w:ind w:left="720"/>
      <w:contextualSpacing/>
    </w:pPr>
    <w:rPr>
      <w:rFonts w:ascii="Calibri" w:hAnsi="Calibri" w:cs="Arial"/>
      <w:sz w:val="20"/>
      <w:szCs w:val="20"/>
    </w:rPr>
  </w:style>
  <w:style w:type="character" w:styleId="FollowedHyperlink">
    <w:name w:val="FollowedHyperlink"/>
    <w:basedOn w:val="DefaultParagraphFont"/>
    <w:uiPriority w:val="99"/>
    <w:semiHidden/>
    <w:unhideWhenUsed/>
    <w:rsid w:val="00C1476F"/>
    <w:rPr>
      <w:color w:val="954F72" w:themeColor="followedHyperlink"/>
      <w:u w:val="single"/>
    </w:rPr>
  </w:style>
  <w:style w:type="character" w:styleId="PlaceholderText">
    <w:name w:val="Placeholder Text"/>
    <w:basedOn w:val="DefaultParagraphFont"/>
    <w:uiPriority w:val="99"/>
    <w:semiHidden/>
    <w:rsid w:val="005655D0"/>
    <w:rPr>
      <w:color w:val="808080"/>
    </w:rPr>
  </w:style>
  <w:style w:type="character" w:customStyle="1" w:styleId="Heading1Char">
    <w:name w:val="Heading 1 Char"/>
    <w:basedOn w:val="DefaultParagraphFont"/>
    <w:link w:val="Heading1"/>
    <w:uiPriority w:val="9"/>
    <w:rsid w:val="00CE7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35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E735B"/>
    <w:rPr>
      <w:rFonts w:ascii="Courier New" w:eastAsiaTheme="minorHAnsi" w:hAnsi="Courier New" w:cs="Courier New"/>
      <w:sz w:val="20"/>
      <w:szCs w:val="20"/>
    </w:rPr>
  </w:style>
  <w:style w:type="character" w:customStyle="1" w:styleId="mn">
    <w:name w:val="mn"/>
    <w:basedOn w:val="DefaultParagraphFont"/>
    <w:rsid w:val="00CE735B"/>
  </w:style>
  <w:style w:type="character" w:customStyle="1" w:styleId="mjxassistivemathml">
    <w:name w:val="mjx_assistive_mathml"/>
    <w:basedOn w:val="DefaultParagraphFont"/>
    <w:rsid w:val="00CE735B"/>
  </w:style>
  <w:style w:type="paragraph" w:styleId="HTMLPreformatted">
    <w:name w:val="HTML Preformatted"/>
    <w:basedOn w:val="Normal"/>
    <w:link w:val="HTMLPreformattedChar"/>
    <w:uiPriority w:val="99"/>
    <w:semiHidden/>
    <w:unhideWhenUsed/>
    <w:rsid w:val="005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51222"/>
    <w:rPr>
      <w:rFonts w:ascii="Courier New" w:hAnsi="Courier New" w:cs="Courier New"/>
    </w:rPr>
  </w:style>
  <w:style w:type="table" w:styleId="TableGrid">
    <w:name w:val="Table Grid"/>
    <w:basedOn w:val="TableNormal"/>
    <w:uiPriority w:val="59"/>
    <w:rsid w:val="003E0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884D0E"/>
    <w:rPr>
      <w:i/>
      <w:iCs/>
    </w:rPr>
  </w:style>
  <w:style w:type="character" w:customStyle="1" w:styleId="pre">
    <w:name w:val="pre"/>
    <w:basedOn w:val="DefaultParagraphFont"/>
    <w:rsid w:val="00884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337">
      <w:bodyDiv w:val="1"/>
      <w:marLeft w:val="0"/>
      <w:marRight w:val="0"/>
      <w:marTop w:val="0"/>
      <w:marBottom w:val="0"/>
      <w:divBdr>
        <w:top w:val="none" w:sz="0" w:space="0" w:color="auto"/>
        <w:left w:val="none" w:sz="0" w:space="0" w:color="auto"/>
        <w:bottom w:val="none" w:sz="0" w:space="0" w:color="auto"/>
        <w:right w:val="none" w:sz="0" w:space="0" w:color="auto"/>
      </w:divBdr>
    </w:div>
    <w:div w:id="55014251">
      <w:bodyDiv w:val="1"/>
      <w:marLeft w:val="0"/>
      <w:marRight w:val="0"/>
      <w:marTop w:val="0"/>
      <w:marBottom w:val="0"/>
      <w:divBdr>
        <w:top w:val="none" w:sz="0" w:space="0" w:color="auto"/>
        <w:left w:val="none" w:sz="0" w:space="0" w:color="auto"/>
        <w:bottom w:val="none" w:sz="0" w:space="0" w:color="auto"/>
        <w:right w:val="none" w:sz="0" w:space="0" w:color="auto"/>
      </w:divBdr>
    </w:div>
    <w:div w:id="80566493">
      <w:bodyDiv w:val="1"/>
      <w:marLeft w:val="0"/>
      <w:marRight w:val="0"/>
      <w:marTop w:val="0"/>
      <w:marBottom w:val="0"/>
      <w:divBdr>
        <w:top w:val="none" w:sz="0" w:space="0" w:color="auto"/>
        <w:left w:val="none" w:sz="0" w:space="0" w:color="auto"/>
        <w:bottom w:val="none" w:sz="0" w:space="0" w:color="auto"/>
        <w:right w:val="none" w:sz="0" w:space="0" w:color="auto"/>
      </w:divBdr>
    </w:div>
    <w:div w:id="103110621">
      <w:bodyDiv w:val="1"/>
      <w:marLeft w:val="0"/>
      <w:marRight w:val="0"/>
      <w:marTop w:val="0"/>
      <w:marBottom w:val="0"/>
      <w:divBdr>
        <w:top w:val="none" w:sz="0" w:space="0" w:color="auto"/>
        <w:left w:val="none" w:sz="0" w:space="0" w:color="auto"/>
        <w:bottom w:val="none" w:sz="0" w:space="0" w:color="auto"/>
        <w:right w:val="none" w:sz="0" w:space="0" w:color="auto"/>
      </w:divBdr>
    </w:div>
    <w:div w:id="108091954">
      <w:bodyDiv w:val="1"/>
      <w:marLeft w:val="0"/>
      <w:marRight w:val="0"/>
      <w:marTop w:val="0"/>
      <w:marBottom w:val="0"/>
      <w:divBdr>
        <w:top w:val="none" w:sz="0" w:space="0" w:color="auto"/>
        <w:left w:val="none" w:sz="0" w:space="0" w:color="auto"/>
        <w:bottom w:val="none" w:sz="0" w:space="0" w:color="auto"/>
        <w:right w:val="none" w:sz="0" w:space="0" w:color="auto"/>
      </w:divBdr>
    </w:div>
    <w:div w:id="132648998">
      <w:bodyDiv w:val="1"/>
      <w:marLeft w:val="0"/>
      <w:marRight w:val="0"/>
      <w:marTop w:val="0"/>
      <w:marBottom w:val="0"/>
      <w:divBdr>
        <w:top w:val="none" w:sz="0" w:space="0" w:color="auto"/>
        <w:left w:val="none" w:sz="0" w:space="0" w:color="auto"/>
        <w:bottom w:val="none" w:sz="0" w:space="0" w:color="auto"/>
        <w:right w:val="none" w:sz="0" w:space="0" w:color="auto"/>
      </w:divBdr>
    </w:div>
    <w:div w:id="152138928">
      <w:bodyDiv w:val="1"/>
      <w:marLeft w:val="0"/>
      <w:marRight w:val="0"/>
      <w:marTop w:val="0"/>
      <w:marBottom w:val="0"/>
      <w:divBdr>
        <w:top w:val="none" w:sz="0" w:space="0" w:color="auto"/>
        <w:left w:val="none" w:sz="0" w:space="0" w:color="auto"/>
        <w:bottom w:val="none" w:sz="0" w:space="0" w:color="auto"/>
        <w:right w:val="none" w:sz="0" w:space="0" w:color="auto"/>
      </w:divBdr>
    </w:div>
    <w:div w:id="209076864">
      <w:bodyDiv w:val="1"/>
      <w:marLeft w:val="0"/>
      <w:marRight w:val="0"/>
      <w:marTop w:val="0"/>
      <w:marBottom w:val="0"/>
      <w:divBdr>
        <w:top w:val="none" w:sz="0" w:space="0" w:color="auto"/>
        <w:left w:val="none" w:sz="0" w:space="0" w:color="auto"/>
        <w:bottom w:val="none" w:sz="0" w:space="0" w:color="auto"/>
        <w:right w:val="none" w:sz="0" w:space="0" w:color="auto"/>
      </w:divBdr>
    </w:div>
    <w:div w:id="211575631">
      <w:bodyDiv w:val="1"/>
      <w:marLeft w:val="0"/>
      <w:marRight w:val="0"/>
      <w:marTop w:val="0"/>
      <w:marBottom w:val="0"/>
      <w:divBdr>
        <w:top w:val="none" w:sz="0" w:space="0" w:color="auto"/>
        <w:left w:val="none" w:sz="0" w:space="0" w:color="auto"/>
        <w:bottom w:val="none" w:sz="0" w:space="0" w:color="auto"/>
        <w:right w:val="none" w:sz="0" w:space="0" w:color="auto"/>
      </w:divBdr>
    </w:div>
    <w:div w:id="233706571">
      <w:bodyDiv w:val="1"/>
      <w:marLeft w:val="0"/>
      <w:marRight w:val="0"/>
      <w:marTop w:val="0"/>
      <w:marBottom w:val="0"/>
      <w:divBdr>
        <w:top w:val="none" w:sz="0" w:space="0" w:color="auto"/>
        <w:left w:val="none" w:sz="0" w:space="0" w:color="auto"/>
        <w:bottom w:val="none" w:sz="0" w:space="0" w:color="auto"/>
        <w:right w:val="none" w:sz="0" w:space="0" w:color="auto"/>
      </w:divBdr>
    </w:div>
    <w:div w:id="254873677">
      <w:bodyDiv w:val="1"/>
      <w:marLeft w:val="0"/>
      <w:marRight w:val="0"/>
      <w:marTop w:val="0"/>
      <w:marBottom w:val="0"/>
      <w:divBdr>
        <w:top w:val="none" w:sz="0" w:space="0" w:color="auto"/>
        <w:left w:val="none" w:sz="0" w:space="0" w:color="auto"/>
        <w:bottom w:val="none" w:sz="0" w:space="0" w:color="auto"/>
        <w:right w:val="none" w:sz="0" w:space="0" w:color="auto"/>
      </w:divBdr>
    </w:div>
    <w:div w:id="287006902">
      <w:bodyDiv w:val="1"/>
      <w:marLeft w:val="0"/>
      <w:marRight w:val="0"/>
      <w:marTop w:val="0"/>
      <w:marBottom w:val="0"/>
      <w:divBdr>
        <w:top w:val="none" w:sz="0" w:space="0" w:color="auto"/>
        <w:left w:val="none" w:sz="0" w:space="0" w:color="auto"/>
        <w:bottom w:val="none" w:sz="0" w:space="0" w:color="auto"/>
        <w:right w:val="none" w:sz="0" w:space="0" w:color="auto"/>
      </w:divBdr>
    </w:div>
    <w:div w:id="299384619">
      <w:bodyDiv w:val="1"/>
      <w:marLeft w:val="0"/>
      <w:marRight w:val="0"/>
      <w:marTop w:val="0"/>
      <w:marBottom w:val="0"/>
      <w:divBdr>
        <w:top w:val="none" w:sz="0" w:space="0" w:color="auto"/>
        <w:left w:val="none" w:sz="0" w:space="0" w:color="auto"/>
        <w:bottom w:val="none" w:sz="0" w:space="0" w:color="auto"/>
        <w:right w:val="none" w:sz="0" w:space="0" w:color="auto"/>
      </w:divBdr>
    </w:div>
    <w:div w:id="315496562">
      <w:bodyDiv w:val="1"/>
      <w:marLeft w:val="0"/>
      <w:marRight w:val="0"/>
      <w:marTop w:val="0"/>
      <w:marBottom w:val="0"/>
      <w:divBdr>
        <w:top w:val="none" w:sz="0" w:space="0" w:color="auto"/>
        <w:left w:val="none" w:sz="0" w:space="0" w:color="auto"/>
        <w:bottom w:val="none" w:sz="0" w:space="0" w:color="auto"/>
        <w:right w:val="none" w:sz="0" w:space="0" w:color="auto"/>
      </w:divBdr>
    </w:div>
    <w:div w:id="357121575">
      <w:bodyDiv w:val="1"/>
      <w:marLeft w:val="0"/>
      <w:marRight w:val="0"/>
      <w:marTop w:val="0"/>
      <w:marBottom w:val="0"/>
      <w:divBdr>
        <w:top w:val="none" w:sz="0" w:space="0" w:color="auto"/>
        <w:left w:val="none" w:sz="0" w:space="0" w:color="auto"/>
        <w:bottom w:val="none" w:sz="0" w:space="0" w:color="auto"/>
        <w:right w:val="none" w:sz="0" w:space="0" w:color="auto"/>
      </w:divBdr>
    </w:div>
    <w:div w:id="380324305">
      <w:bodyDiv w:val="1"/>
      <w:marLeft w:val="0"/>
      <w:marRight w:val="0"/>
      <w:marTop w:val="0"/>
      <w:marBottom w:val="0"/>
      <w:divBdr>
        <w:top w:val="none" w:sz="0" w:space="0" w:color="auto"/>
        <w:left w:val="none" w:sz="0" w:space="0" w:color="auto"/>
        <w:bottom w:val="none" w:sz="0" w:space="0" w:color="auto"/>
        <w:right w:val="none" w:sz="0" w:space="0" w:color="auto"/>
      </w:divBdr>
    </w:div>
    <w:div w:id="397822966">
      <w:bodyDiv w:val="1"/>
      <w:marLeft w:val="0"/>
      <w:marRight w:val="0"/>
      <w:marTop w:val="0"/>
      <w:marBottom w:val="0"/>
      <w:divBdr>
        <w:top w:val="none" w:sz="0" w:space="0" w:color="auto"/>
        <w:left w:val="none" w:sz="0" w:space="0" w:color="auto"/>
        <w:bottom w:val="none" w:sz="0" w:space="0" w:color="auto"/>
        <w:right w:val="none" w:sz="0" w:space="0" w:color="auto"/>
      </w:divBdr>
    </w:div>
    <w:div w:id="412236851">
      <w:bodyDiv w:val="1"/>
      <w:marLeft w:val="0"/>
      <w:marRight w:val="0"/>
      <w:marTop w:val="0"/>
      <w:marBottom w:val="0"/>
      <w:divBdr>
        <w:top w:val="none" w:sz="0" w:space="0" w:color="auto"/>
        <w:left w:val="none" w:sz="0" w:space="0" w:color="auto"/>
        <w:bottom w:val="none" w:sz="0" w:space="0" w:color="auto"/>
        <w:right w:val="none" w:sz="0" w:space="0" w:color="auto"/>
      </w:divBdr>
    </w:div>
    <w:div w:id="493640772">
      <w:bodyDiv w:val="1"/>
      <w:marLeft w:val="0"/>
      <w:marRight w:val="0"/>
      <w:marTop w:val="0"/>
      <w:marBottom w:val="0"/>
      <w:divBdr>
        <w:top w:val="none" w:sz="0" w:space="0" w:color="auto"/>
        <w:left w:val="none" w:sz="0" w:space="0" w:color="auto"/>
        <w:bottom w:val="none" w:sz="0" w:space="0" w:color="auto"/>
        <w:right w:val="none" w:sz="0" w:space="0" w:color="auto"/>
      </w:divBdr>
    </w:div>
    <w:div w:id="514274753">
      <w:bodyDiv w:val="1"/>
      <w:marLeft w:val="0"/>
      <w:marRight w:val="0"/>
      <w:marTop w:val="0"/>
      <w:marBottom w:val="0"/>
      <w:divBdr>
        <w:top w:val="none" w:sz="0" w:space="0" w:color="auto"/>
        <w:left w:val="none" w:sz="0" w:space="0" w:color="auto"/>
        <w:bottom w:val="none" w:sz="0" w:space="0" w:color="auto"/>
        <w:right w:val="none" w:sz="0" w:space="0" w:color="auto"/>
      </w:divBdr>
    </w:div>
    <w:div w:id="515194923">
      <w:bodyDiv w:val="1"/>
      <w:marLeft w:val="0"/>
      <w:marRight w:val="0"/>
      <w:marTop w:val="0"/>
      <w:marBottom w:val="0"/>
      <w:divBdr>
        <w:top w:val="none" w:sz="0" w:space="0" w:color="auto"/>
        <w:left w:val="none" w:sz="0" w:space="0" w:color="auto"/>
        <w:bottom w:val="none" w:sz="0" w:space="0" w:color="auto"/>
        <w:right w:val="none" w:sz="0" w:space="0" w:color="auto"/>
      </w:divBdr>
    </w:div>
    <w:div w:id="520435041">
      <w:bodyDiv w:val="1"/>
      <w:marLeft w:val="0"/>
      <w:marRight w:val="0"/>
      <w:marTop w:val="0"/>
      <w:marBottom w:val="0"/>
      <w:divBdr>
        <w:top w:val="none" w:sz="0" w:space="0" w:color="auto"/>
        <w:left w:val="none" w:sz="0" w:space="0" w:color="auto"/>
        <w:bottom w:val="none" w:sz="0" w:space="0" w:color="auto"/>
        <w:right w:val="none" w:sz="0" w:space="0" w:color="auto"/>
      </w:divBdr>
    </w:div>
    <w:div w:id="524293116">
      <w:bodyDiv w:val="1"/>
      <w:marLeft w:val="0"/>
      <w:marRight w:val="0"/>
      <w:marTop w:val="0"/>
      <w:marBottom w:val="0"/>
      <w:divBdr>
        <w:top w:val="none" w:sz="0" w:space="0" w:color="auto"/>
        <w:left w:val="none" w:sz="0" w:space="0" w:color="auto"/>
        <w:bottom w:val="none" w:sz="0" w:space="0" w:color="auto"/>
        <w:right w:val="none" w:sz="0" w:space="0" w:color="auto"/>
      </w:divBdr>
    </w:div>
    <w:div w:id="544753473">
      <w:bodyDiv w:val="1"/>
      <w:marLeft w:val="0"/>
      <w:marRight w:val="0"/>
      <w:marTop w:val="0"/>
      <w:marBottom w:val="0"/>
      <w:divBdr>
        <w:top w:val="none" w:sz="0" w:space="0" w:color="auto"/>
        <w:left w:val="none" w:sz="0" w:space="0" w:color="auto"/>
        <w:bottom w:val="none" w:sz="0" w:space="0" w:color="auto"/>
        <w:right w:val="none" w:sz="0" w:space="0" w:color="auto"/>
      </w:divBdr>
    </w:div>
    <w:div w:id="553391722">
      <w:bodyDiv w:val="1"/>
      <w:marLeft w:val="0"/>
      <w:marRight w:val="0"/>
      <w:marTop w:val="0"/>
      <w:marBottom w:val="0"/>
      <w:divBdr>
        <w:top w:val="none" w:sz="0" w:space="0" w:color="auto"/>
        <w:left w:val="none" w:sz="0" w:space="0" w:color="auto"/>
        <w:bottom w:val="none" w:sz="0" w:space="0" w:color="auto"/>
        <w:right w:val="none" w:sz="0" w:space="0" w:color="auto"/>
      </w:divBdr>
    </w:div>
    <w:div w:id="573052558">
      <w:bodyDiv w:val="1"/>
      <w:marLeft w:val="0"/>
      <w:marRight w:val="0"/>
      <w:marTop w:val="0"/>
      <w:marBottom w:val="0"/>
      <w:divBdr>
        <w:top w:val="none" w:sz="0" w:space="0" w:color="auto"/>
        <w:left w:val="none" w:sz="0" w:space="0" w:color="auto"/>
        <w:bottom w:val="none" w:sz="0" w:space="0" w:color="auto"/>
        <w:right w:val="none" w:sz="0" w:space="0" w:color="auto"/>
      </w:divBdr>
    </w:div>
    <w:div w:id="604270268">
      <w:bodyDiv w:val="1"/>
      <w:marLeft w:val="0"/>
      <w:marRight w:val="0"/>
      <w:marTop w:val="0"/>
      <w:marBottom w:val="0"/>
      <w:divBdr>
        <w:top w:val="none" w:sz="0" w:space="0" w:color="auto"/>
        <w:left w:val="none" w:sz="0" w:space="0" w:color="auto"/>
        <w:bottom w:val="none" w:sz="0" w:space="0" w:color="auto"/>
        <w:right w:val="none" w:sz="0" w:space="0" w:color="auto"/>
      </w:divBdr>
    </w:div>
    <w:div w:id="607858235">
      <w:bodyDiv w:val="1"/>
      <w:marLeft w:val="0"/>
      <w:marRight w:val="0"/>
      <w:marTop w:val="0"/>
      <w:marBottom w:val="0"/>
      <w:divBdr>
        <w:top w:val="none" w:sz="0" w:space="0" w:color="auto"/>
        <w:left w:val="none" w:sz="0" w:space="0" w:color="auto"/>
        <w:bottom w:val="none" w:sz="0" w:space="0" w:color="auto"/>
        <w:right w:val="none" w:sz="0" w:space="0" w:color="auto"/>
      </w:divBdr>
    </w:div>
    <w:div w:id="642200443">
      <w:bodyDiv w:val="1"/>
      <w:marLeft w:val="0"/>
      <w:marRight w:val="0"/>
      <w:marTop w:val="0"/>
      <w:marBottom w:val="0"/>
      <w:divBdr>
        <w:top w:val="none" w:sz="0" w:space="0" w:color="auto"/>
        <w:left w:val="none" w:sz="0" w:space="0" w:color="auto"/>
        <w:bottom w:val="none" w:sz="0" w:space="0" w:color="auto"/>
        <w:right w:val="none" w:sz="0" w:space="0" w:color="auto"/>
      </w:divBdr>
    </w:div>
    <w:div w:id="653486530">
      <w:bodyDiv w:val="1"/>
      <w:marLeft w:val="0"/>
      <w:marRight w:val="0"/>
      <w:marTop w:val="0"/>
      <w:marBottom w:val="0"/>
      <w:divBdr>
        <w:top w:val="none" w:sz="0" w:space="0" w:color="auto"/>
        <w:left w:val="none" w:sz="0" w:space="0" w:color="auto"/>
        <w:bottom w:val="none" w:sz="0" w:space="0" w:color="auto"/>
        <w:right w:val="none" w:sz="0" w:space="0" w:color="auto"/>
      </w:divBdr>
    </w:div>
    <w:div w:id="712734100">
      <w:bodyDiv w:val="1"/>
      <w:marLeft w:val="0"/>
      <w:marRight w:val="0"/>
      <w:marTop w:val="0"/>
      <w:marBottom w:val="0"/>
      <w:divBdr>
        <w:top w:val="none" w:sz="0" w:space="0" w:color="auto"/>
        <w:left w:val="none" w:sz="0" w:space="0" w:color="auto"/>
        <w:bottom w:val="none" w:sz="0" w:space="0" w:color="auto"/>
        <w:right w:val="none" w:sz="0" w:space="0" w:color="auto"/>
      </w:divBdr>
    </w:div>
    <w:div w:id="749352328">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51576984">
      <w:bodyDiv w:val="1"/>
      <w:marLeft w:val="0"/>
      <w:marRight w:val="0"/>
      <w:marTop w:val="0"/>
      <w:marBottom w:val="0"/>
      <w:divBdr>
        <w:top w:val="none" w:sz="0" w:space="0" w:color="auto"/>
        <w:left w:val="none" w:sz="0" w:space="0" w:color="auto"/>
        <w:bottom w:val="none" w:sz="0" w:space="0" w:color="auto"/>
        <w:right w:val="none" w:sz="0" w:space="0" w:color="auto"/>
      </w:divBdr>
    </w:div>
    <w:div w:id="856037382">
      <w:bodyDiv w:val="1"/>
      <w:marLeft w:val="0"/>
      <w:marRight w:val="0"/>
      <w:marTop w:val="0"/>
      <w:marBottom w:val="0"/>
      <w:divBdr>
        <w:top w:val="none" w:sz="0" w:space="0" w:color="auto"/>
        <w:left w:val="none" w:sz="0" w:space="0" w:color="auto"/>
        <w:bottom w:val="none" w:sz="0" w:space="0" w:color="auto"/>
        <w:right w:val="none" w:sz="0" w:space="0" w:color="auto"/>
      </w:divBdr>
    </w:div>
    <w:div w:id="874972597">
      <w:bodyDiv w:val="1"/>
      <w:marLeft w:val="0"/>
      <w:marRight w:val="0"/>
      <w:marTop w:val="0"/>
      <w:marBottom w:val="0"/>
      <w:divBdr>
        <w:top w:val="none" w:sz="0" w:space="0" w:color="auto"/>
        <w:left w:val="none" w:sz="0" w:space="0" w:color="auto"/>
        <w:bottom w:val="none" w:sz="0" w:space="0" w:color="auto"/>
        <w:right w:val="none" w:sz="0" w:space="0" w:color="auto"/>
      </w:divBdr>
    </w:div>
    <w:div w:id="883101261">
      <w:bodyDiv w:val="1"/>
      <w:marLeft w:val="0"/>
      <w:marRight w:val="0"/>
      <w:marTop w:val="0"/>
      <w:marBottom w:val="0"/>
      <w:divBdr>
        <w:top w:val="none" w:sz="0" w:space="0" w:color="auto"/>
        <w:left w:val="none" w:sz="0" w:space="0" w:color="auto"/>
        <w:bottom w:val="none" w:sz="0" w:space="0" w:color="auto"/>
        <w:right w:val="none" w:sz="0" w:space="0" w:color="auto"/>
      </w:divBdr>
    </w:div>
    <w:div w:id="916984956">
      <w:bodyDiv w:val="1"/>
      <w:marLeft w:val="0"/>
      <w:marRight w:val="0"/>
      <w:marTop w:val="0"/>
      <w:marBottom w:val="0"/>
      <w:divBdr>
        <w:top w:val="none" w:sz="0" w:space="0" w:color="auto"/>
        <w:left w:val="none" w:sz="0" w:space="0" w:color="auto"/>
        <w:bottom w:val="none" w:sz="0" w:space="0" w:color="auto"/>
        <w:right w:val="none" w:sz="0" w:space="0" w:color="auto"/>
      </w:divBdr>
    </w:div>
    <w:div w:id="922185610">
      <w:bodyDiv w:val="1"/>
      <w:marLeft w:val="0"/>
      <w:marRight w:val="0"/>
      <w:marTop w:val="0"/>
      <w:marBottom w:val="0"/>
      <w:divBdr>
        <w:top w:val="none" w:sz="0" w:space="0" w:color="auto"/>
        <w:left w:val="none" w:sz="0" w:space="0" w:color="auto"/>
        <w:bottom w:val="none" w:sz="0" w:space="0" w:color="auto"/>
        <w:right w:val="none" w:sz="0" w:space="0" w:color="auto"/>
      </w:divBdr>
    </w:div>
    <w:div w:id="923565873">
      <w:bodyDiv w:val="1"/>
      <w:marLeft w:val="0"/>
      <w:marRight w:val="0"/>
      <w:marTop w:val="0"/>
      <w:marBottom w:val="0"/>
      <w:divBdr>
        <w:top w:val="none" w:sz="0" w:space="0" w:color="auto"/>
        <w:left w:val="none" w:sz="0" w:space="0" w:color="auto"/>
        <w:bottom w:val="none" w:sz="0" w:space="0" w:color="auto"/>
        <w:right w:val="none" w:sz="0" w:space="0" w:color="auto"/>
      </w:divBdr>
    </w:div>
    <w:div w:id="926888216">
      <w:bodyDiv w:val="1"/>
      <w:marLeft w:val="0"/>
      <w:marRight w:val="0"/>
      <w:marTop w:val="0"/>
      <w:marBottom w:val="0"/>
      <w:divBdr>
        <w:top w:val="none" w:sz="0" w:space="0" w:color="auto"/>
        <w:left w:val="none" w:sz="0" w:space="0" w:color="auto"/>
        <w:bottom w:val="none" w:sz="0" w:space="0" w:color="auto"/>
        <w:right w:val="none" w:sz="0" w:space="0" w:color="auto"/>
      </w:divBdr>
    </w:div>
    <w:div w:id="988556654">
      <w:bodyDiv w:val="1"/>
      <w:marLeft w:val="0"/>
      <w:marRight w:val="0"/>
      <w:marTop w:val="0"/>
      <w:marBottom w:val="0"/>
      <w:divBdr>
        <w:top w:val="none" w:sz="0" w:space="0" w:color="auto"/>
        <w:left w:val="none" w:sz="0" w:space="0" w:color="auto"/>
        <w:bottom w:val="none" w:sz="0" w:space="0" w:color="auto"/>
        <w:right w:val="none" w:sz="0" w:space="0" w:color="auto"/>
      </w:divBdr>
    </w:div>
    <w:div w:id="1048072855">
      <w:bodyDiv w:val="1"/>
      <w:marLeft w:val="0"/>
      <w:marRight w:val="0"/>
      <w:marTop w:val="0"/>
      <w:marBottom w:val="0"/>
      <w:divBdr>
        <w:top w:val="none" w:sz="0" w:space="0" w:color="auto"/>
        <w:left w:val="none" w:sz="0" w:space="0" w:color="auto"/>
        <w:bottom w:val="none" w:sz="0" w:space="0" w:color="auto"/>
        <w:right w:val="none" w:sz="0" w:space="0" w:color="auto"/>
      </w:divBdr>
    </w:div>
    <w:div w:id="1156459436">
      <w:bodyDiv w:val="1"/>
      <w:marLeft w:val="0"/>
      <w:marRight w:val="0"/>
      <w:marTop w:val="0"/>
      <w:marBottom w:val="0"/>
      <w:divBdr>
        <w:top w:val="none" w:sz="0" w:space="0" w:color="auto"/>
        <w:left w:val="none" w:sz="0" w:space="0" w:color="auto"/>
        <w:bottom w:val="none" w:sz="0" w:space="0" w:color="auto"/>
        <w:right w:val="none" w:sz="0" w:space="0" w:color="auto"/>
      </w:divBdr>
    </w:div>
    <w:div w:id="1170365710">
      <w:bodyDiv w:val="1"/>
      <w:marLeft w:val="0"/>
      <w:marRight w:val="0"/>
      <w:marTop w:val="0"/>
      <w:marBottom w:val="0"/>
      <w:divBdr>
        <w:top w:val="none" w:sz="0" w:space="0" w:color="auto"/>
        <w:left w:val="none" w:sz="0" w:space="0" w:color="auto"/>
        <w:bottom w:val="none" w:sz="0" w:space="0" w:color="auto"/>
        <w:right w:val="none" w:sz="0" w:space="0" w:color="auto"/>
      </w:divBdr>
    </w:div>
    <w:div w:id="1210457395">
      <w:bodyDiv w:val="1"/>
      <w:marLeft w:val="0"/>
      <w:marRight w:val="0"/>
      <w:marTop w:val="0"/>
      <w:marBottom w:val="0"/>
      <w:divBdr>
        <w:top w:val="none" w:sz="0" w:space="0" w:color="auto"/>
        <w:left w:val="none" w:sz="0" w:space="0" w:color="auto"/>
        <w:bottom w:val="none" w:sz="0" w:space="0" w:color="auto"/>
        <w:right w:val="none" w:sz="0" w:space="0" w:color="auto"/>
      </w:divBdr>
    </w:div>
    <w:div w:id="1225532790">
      <w:bodyDiv w:val="1"/>
      <w:marLeft w:val="0"/>
      <w:marRight w:val="0"/>
      <w:marTop w:val="0"/>
      <w:marBottom w:val="0"/>
      <w:divBdr>
        <w:top w:val="none" w:sz="0" w:space="0" w:color="auto"/>
        <w:left w:val="none" w:sz="0" w:space="0" w:color="auto"/>
        <w:bottom w:val="none" w:sz="0" w:space="0" w:color="auto"/>
        <w:right w:val="none" w:sz="0" w:space="0" w:color="auto"/>
      </w:divBdr>
    </w:div>
    <w:div w:id="1257401571">
      <w:bodyDiv w:val="1"/>
      <w:marLeft w:val="0"/>
      <w:marRight w:val="0"/>
      <w:marTop w:val="0"/>
      <w:marBottom w:val="0"/>
      <w:divBdr>
        <w:top w:val="none" w:sz="0" w:space="0" w:color="auto"/>
        <w:left w:val="none" w:sz="0" w:space="0" w:color="auto"/>
        <w:bottom w:val="none" w:sz="0" w:space="0" w:color="auto"/>
        <w:right w:val="none" w:sz="0" w:space="0" w:color="auto"/>
      </w:divBdr>
    </w:div>
    <w:div w:id="1257636153">
      <w:bodyDiv w:val="1"/>
      <w:marLeft w:val="0"/>
      <w:marRight w:val="0"/>
      <w:marTop w:val="0"/>
      <w:marBottom w:val="0"/>
      <w:divBdr>
        <w:top w:val="none" w:sz="0" w:space="0" w:color="auto"/>
        <w:left w:val="none" w:sz="0" w:space="0" w:color="auto"/>
        <w:bottom w:val="none" w:sz="0" w:space="0" w:color="auto"/>
        <w:right w:val="none" w:sz="0" w:space="0" w:color="auto"/>
      </w:divBdr>
    </w:div>
    <w:div w:id="1267926948">
      <w:bodyDiv w:val="1"/>
      <w:marLeft w:val="0"/>
      <w:marRight w:val="0"/>
      <w:marTop w:val="0"/>
      <w:marBottom w:val="0"/>
      <w:divBdr>
        <w:top w:val="none" w:sz="0" w:space="0" w:color="auto"/>
        <w:left w:val="none" w:sz="0" w:space="0" w:color="auto"/>
        <w:bottom w:val="none" w:sz="0" w:space="0" w:color="auto"/>
        <w:right w:val="none" w:sz="0" w:space="0" w:color="auto"/>
      </w:divBdr>
    </w:div>
    <w:div w:id="1278289843">
      <w:bodyDiv w:val="1"/>
      <w:marLeft w:val="0"/>
      <w:marRight w:val="0"/>
      <w:marTop w:val="0"/>
      <w:marBottom w:val="0"/>
      <w:divBdr>
        <w:top w:val="none" w:sz="0" w:space="0" w:color="auto"/>
        <w:left w:val="none" w:sz="0" w:space="0" w:color="auto"/>
        <w:bottom w:val="none" w:sz="0" w:space="0" w:color="auto"/>
        <w:right w:val="none" w:sz="0" w:space="0" w:color="auto"/>
      </w:divBdr>
    </w:div>
    <w:div w:id="1292517866">
      <w:bodyDiv w:val="1"/>
      <w:marLeft w:val="0"/>
      <w:marRight w:val="0"/>
      <w:marTop w:val="0"/>
      <w:marBottom w:val="0"/>
      <w:divBdr>
        <w:top w:val="none" w:sz="0" w:space="0" w:color="auto"/>
        <w:left w:val="none" w:sz="0" w:space="0" w:color="auto"/>
        <w:bottom w:val="none" w:sz="0" w:space="0" w:color="auto"/>
        <w:right w:val="none" w:sz="0" w:space="0" w:color="auto"/>
      </w:divBdr>
    </w:div>
    <w:div w:id="1295217972">
      <w:bodyDiv w:val="1"/>
      <w:marLeft w:val="0"/>
      <w:marRight w:val="0"/>
      <w:marTop w:val="0"/>
      <w:marBottom w:val="0"/>
      <w:divBdr>
        <w:top w:val="none" w:sz="0" w:space="0" w:color="auto"/>
        <w:left w:val="none" w:sz="0" w:space="0" w:color="auto"/>
        <w:bottom w:val="none" w:sz="0" w:space="0" w:color="auto"/>
        <w:right w:val="none" w:sz="0" w:space="0" w:color="auto"/>
      </w:divBdr>
    </w:div>
    <w:div w:id="1316910618">
      <w:bodyDiv w:val="1"/>
      <w:marLeft w:val="0"/>
      <w:marRight w:val="0"/>
      <w:marTop w:val="0"/>
      <w:marBottom w:val="0"/>
      <w:divBdr>
        <w:top w:val="none" w:sz="0" w:space="0" w:color="auto"/>
        <w:left w:val="none" w:sz="0" w:space="0" w:color="auto"/>
        <w:bottom w:val="none" w:sz="0" w:space="0" w:color="auto"/>
        <w:right w:val="none" w:sz="0" w:space="0" w:color="auto"/>
      </w:divBdr>
    </w:div>
    <w:div w:id="1375957814">
      <w:bodyDiv w:val="1"/>
      <w:marLeft w:val="0"/>
      <w:marRight w:val="0"/>
      <w:marTop w:val="0"/>
      <w:marBottom w:val="0"/>
      <w:divBdr>
        <w:top w:val="none" w:sz="0" w:space="0" w:color="auto"/>
        <w:left w:val="none" w:sz="0" w:space="0" w:color="auto"/>
        <w:bottom w:val="none" w:sz="0" w:space="0" w:color="auto"/>
        <w:right w:val="none" w:sz="0" w:space="0" w:color="auto"/>
      </w:divBdr>
    </w:div>
    <w:div w:id="1391465392">
      <w:bodyDiv w:val="1"/>
      <w:marLeft w:val="0"/>
      <w:marRight w:val="0"/>
      <w:marTop w:val="0"/>
      <w:marBottom w:val="0"/>
      <w:divBdr>
        <w:top w:val="none" w:sz="0" w:space="0" w:color="auto"/>
        <w:left w:val="none" w:sz="0" w:space="0" w:color="auto"/>
        <w:bottom w:val="none" w:sz="0" w:space="0" w:color="auto"/>
        <w:right w:val="none" w:sz="0" w:space="0" w:color="auto"/>
      </w:divBdr>
    </w:div>
    <w:div w:id="1413967263">
      <w:bodyDiv w:val="1"/>
      <w:marLeft w:val="0"/>
      <w:marRight w:val="0"/>
      <w:marTop w:val="0"/>
      <w:marBottom w:val="0"/>
      <w:divBdr>
        <w:top w:val="none" w:sz="0" w:space="0" w:color="auto"/>
        <w:left w:val="none" w:sz="0" w:space="0" w:color="auto"/>
        <w:bottom w:val="none" w:sz="0" w:space="0" w:color="auto"/>
        <w:right w:val="none" w:sz="0" w:space="0" w:color="auto"/>
      </w:divBdr>
    </w:div>
    <w:div w:id="1414936756">
      <w:bodyDiv w:val="1"/>
      <w:marLeft w:val="0"/>
      <w:marRight w:val="0"/>
      <w:marTop w:val="0"/>
      <w:marBottom w:val="0"/>
      <w:divBdr>
        <w:top w:val="none" w:sz="0" w:space="0" w:color="auto"/>
        <w:left w:val="none" w:sz="0" w:space="0" w:color="auto"/>
        <w:bottom w:val="none" w:sz="0" w:space="0" w:color="auto"/>
        <w:right w:val="none" w:sz="0" w:space="0" w:color="auto"/>
      </w:divBdr>
    </w:div>
    <w:div w:id="1466774556">
      <w:bodyDiv w:val="1"/>
      <w:marLeft w:val="0"/>
      <w:marRight w:val="0"/>
      <w:marTop w:val="0"/>
      <w:marBottom w:val="0"/>
      <w:divBdr>
        <w:top w:val="none" w:sz="0" w:space="0" w:color="auto"/>
        <w:left w:val="none" w:sz="0" w:space="0" w:color="auto"/>
        <w:bottom w:val="none" w:sz="0" w:space="0" w:color="auto"/>
        <w:right w:val="none" w:sz="0" w:space="0" w:color="auto"/>
      </w:divBdr>
    </w:div>
    <w:div w:id="1504469044">
      <w:bodyDiv w:val="1"/>
      <w:marLeft w:val="0"/>
      <w:marRight w:val="0"/>
      <w:marTop w:val="0"/>
      <w:marBottom w:val="0"/>
      <w:divBdr>
        <w:top w:val="none" w:sz="0" w:space="0" w:color="auto"/>
        <w:left w:val="none" w:sz="0" w:space="0" w:color="auto"/>
        <w:bottom w:val="none" w:sz="0" w:space="0" w:color="auto"/>
        <w:right w:val="none" w:sz="0" w:space="0" w:color="auto"/>
      </w:divBdr>
    </w:div>
    <w:div w:id="1509254607">
      <w:bodyDiv w:val="1"/>
      <w:marLeft w:val="0"/>
      <w:marRight w:val="0"/>
      <w:marTop w:val="0"/>
      <w:marBottom w:val="0"/>
      <w:divBdr>
        <w:top w:val="none" w:sz="0" w:space="0" w:color="auto"/>
        <w:left w:val="none" w:sz="0" w:space="0" w:color="auto"/>
        <w:bottom w:val="none" w:sz="0" w:space="0" w:color="auto"/>
        <w:right w:val="none" w:sz="0" w:space="0" w:color="auto"/>
      </w:divBdr>
    </w:div>
    <w:div w:id="1515611881">
      <w:bodyDiv w:val="1"/>
      <w:marLeft w:val="0"/>
      <w:marRight w:val="0"/>
      <w:marTop w:val="0"/>
      <w:marBottom w:val="0"/>
      <w:divBdr>
        <w:top w:val="none" w:sz="0" w:space="0" w:color="auto"/>
        <w:left w:val="none" w:sz="0" w:space="0" w:color="auto"/>
        <w:bottom w:val="none" w:sz="0" w:space="0" w:color="auto"/>
        <w:right w:val="none" w:sz="0" w:space="0" w:color="auto"/>
      </w:divBdr>
    </w:div>
    <w:div w:id="1586956889">
      <w:bodyDiv w:val="1"/>
      <w:marLeft w:val="0"/>
      <w:marRight w:val="0"/>
      <w:marTop w:val="0"/>
      <w:marBottom w:val="0"/>
      <w:divBdr>
        <w:top w:val="none" w:sz="0" w:space="0" w:color="auto"/>
        <w:left w:val="none" w:sz="0" w:space="0" w:color="auto"/>
        <w:bottom w:val="none" w:sz="0" w:space="0" w:color="auto"/>
        <w:right w:val="none" w:sz="0" w:space="0" w:color="auto"/>
      </w:divBdr>
    </w:div>
    <w:div w:id="1616327396">
      <w:bodyDiv w:val="1"/>
      <w:marLeft w:val="0"/>
      <w:marRight w:val="0"/>
      <w:marTop w:val="0"/>
      <w:marBottom w:val="0"/>
      <w:divBdr>
        <w:top w:val="none" w:sz="0" w:space="0" w:color="auto"/>
        <w:left w:val="none" w:sz="0" w:space="0" w:color="auto"/>
        <w:bottom w:val="none" w:sz="0" w:space="0" w:color="auto"/>
        <w:right w:val="none" w:sz="0" w:space="0" w:color="auto"/>
      </w:divBdr>
    </w:div>
    <w:div w:id="1694302752">
      <w:bodyDiv w:val="1"/>
      <w:marLeft w:val="0"/>
      <w:marRight w:val="0"/>
      <w:marTop w:val="0"/>
      <w:marBottom w:val="0"/>
      <w:divBdr>
        <w:top w:val="none" w:sz="0" w:space="0" w:color="auto"/>
        <w:left w:val="none" w:sz="0" w:space="0" w:color="auto"/>
        <w:bottom w:val="none" w:sz="0" w:space="0" w:color="auto"/>
        <w:right w:val="none" w:sz="0" w:space="0" w:color="auto"/>
      </w:divBdr>
    </w:div>
    <w:div w:id="1709332682">
      <w:bodyDiv w:val="1"/>
      <w:marLeft w:val="0"/>
      <w:marRight w:val="0"/>
      <w:marTop w:val="0"/>
      <w:marBottom w:val="0"/>
      <w:divBdr>
        <w:top w:val="none" w:sz="0" w:space="0" w:color="auto"/>
        <w:left w:val="none" w:sz="0" w:space="0" w:color="auto"/>
        <w:bottom w:val="none" w:sz="0" w:space="0" w:color="auto"/>
        <w:right w:val="none" w:sz="0" w:space="0" w:color="auto"/>
      </w:divBdr>
    </w:div>
    <w:div w:id="1718164194">
      <w:bodyDiv w:val="1"/>
      <w:marLeft w:val="0"/>
      <w:marRight w:val="0"/>
      <w:marTop w:val="0"/>
      <w:marBottom w:val="0"/>
      <w:divBdr>
        <w:top w:val="none" w:sz="0" w:space="0" w:color="auto"/>
        <w:left w:val="none" w:sz="0" w:space="0" w:color="auto"/>
        <w:bottom w:val="none" w:sz="0" w:space="0" w:color="auto"/>
        <w:right w:val="none" w:sz="0" w:space="0" w:color="auto"/>
      </w:divBdr>
    </w:div>
    <w:div w:id="1751737428">
      <w:bodyDiv w:val="1"/>
      <w:marLeft w:val="0"/>
      <w:marRight w:val="0"/>
      <w:marTop w:val="0"/>
      <w:marBottom w:val="0"/>
      <w:divBdr>
        <w:top w:val="none" w:sz="0" w:space="0" w:color="auto"/>
        <w:left w:val="none" w:sz="0" w:space="0" w:color="auto"/>
        <w:bottom w:val="none" w:sz="0" w:space="0" w:color="auto"/>
        <w:right w:val="none" w:sz="0" w:space="0" w:color="auto"/>
      </w:divBdr>
    </w:div>
    <w:div w:id="1782989452">
      <w:bodyDiv w:val="1"/>
      <w:marLeft w:val="0"/>
      <w:marRight w:val="0"/>
      <w:marTop w:val="0"/>
      <w:marBottom w:val="0"/>
      <w:divBdr>
        <w:top w:val="none" w:sz="0" w:space="0" w:color="auto"/>
        <w:left w:val="none" w:sz="0" w:space="0" w:color="auto"/>
        <w:bottom w:val="none" w:sz="0" w:space="0" w:color="auto"/>
        <w:right w:val="none" w:sz="0" w:space="0" w:color="auto"/>
      </w:divBdr>
    </w:div>
    <w:div w:id="1793596408">
      <w:bodyDiv w:val="1"/>
      <w:marLeft w:val="0"/>
      <w:marRight w:val="0"/>
      <w:marTop w:val="0"/>
      <w:marBottom w:val="0"/>
      <w:divBdr>
        <w:top w:val="none" w:sz="0" w:space="0" w:color="auto"/>
        <w:left w:val="none" w:sz="0" w:space="0" w:color="auto"/>
        <w:bottom w:val="none" w:sz="0" w:space="0" w:color="auto"/>
        <w:right w:val="none" w:sz="0" w:space="0" w:color="auto"/>
      </w:divBdr>
    </w:div>
    <w:div w:id="1885629466">
      <w:bodyDiv w:val="1"/>
      <w:marLeft w:val="0"/>
      <w:marRight w:val="0"/>
      <w:marTop w:val="0"/>
      <w:marBottom w:val="0"/>
      <w:divBdr>
        <w:top w:val="none" w:sz="0" w:space="0" w:color="auto"/>
        <w:left w:val="none" w:sz="0" w:space="0" w:color="auto"/>
        <w:bottom w:val="none" w:sz="0" w:space="0" w:color="auto"/>
        <w:right w:val="none" w:sz="0" w:space="0" w:color="auto"/>
      </w:divBdr>
    </w:div>
    <w:div w:id="1887184621">
      <w:bodyDiv w:val="1"/>
      <w:marLeft w:val="0"/>
      <w:marRight w:val="0"/>
      <w:marTop w:val="0"/>
      <w:marBottom w:val="0"/>
      <w:divBdr>
        <w:top w:val="none" w:sz="0" w:space="0" w:color="auto"/>
        <w:left w:val="none" w:sz="0" w:space="0" w:color="auto"/>
        <w:bottom w:val="none" w:sz="0" w:space="0" w:color="auto"/>
        <w:right w:val="none" w:sz="0" w:space="0" w:color="auto"/>
      </w:divBdr>
    </w:div>
    <w:div w:id="1903783883">
      <w:bodyDiv w:val="1"/>
      <w:marLeft w:val="0"/>
      <w:marRight w:val="0"/>
      <w:marTop w:val="0"/>
      <w:marBottom w:val="0"/>
      <w:divBdr>
        <w:top w:val="none" w:sz="0" w:space="0" w:color="auto"/>
        <w:left w:val="none" w:sz="0" w:space="0" w:color="auto"/>
        <w:bottom w:val="none" w:sz="0" w:space="0" w:color="auto"/>
        <w:right w:val="none" w:sz="0" w:space="0" w:color="auto"/>
      </w:divBdr>
    </w:div>
    <w:div w:id="1909806968">
      <w:bodyDiv w:val="1"/>
      <w:marLeft w:val="0"/>
      <w:marRight w:val="0"/>
      <w:marTop w:val="0"/>
      <w:marBottom w:val="0"/>
      <w:divBdr>
        <w:top w:val="none" w:sz="0" w:space="0" w:color="auto"/>
        <w:left w:val="none" w:sz="0" w:space="0" w:color="auto"/>
        <w:bottom w:val="none" w:sz="0" w:space="0" w:color="auto"/>
        <w:right w:val="none" w:sz="0" w:space="0" w:color="auto"/>
      </w:divBdr>
    </w:div>
    <w:div w:id="1915972589">
      <w:bodyDiv w:val="1"/>
      <w:marLeft w:val="0"/>
      <w:marRight w:val="0"/>
      <w:marTop w:val="0"/>
      <w:marBottom w:val="0"/>
      <w:divBdr>
        <w:top w:val="none" w:sz="0" w:space="0" w:color="auto"/>
        <w:left w:val="none" w:sz="0" w:space="0" w:color="auto"/>
        <w:bottom w:val="none" w:sz="0" w:space="0" w:color="auto"/>
        <w:right w:val="none" w:sz="0" w:space="0" w:color="auto"/>
      </w:divBdr>
    </w:div>
    <w:div w:id="1937251977">
      <w:bodyDiv w:val="1"/>
      <w:marLeft w:val="0"/>
      <w:marRight w:val="0"/>
      <w:marTop w:val="0"/>
      <w:marBottom w:val="0"/>
      <w:divBdr>
        <w:top w:val="none" w:sz="0" w:space="0" w:color="auto"/>
        <w:left w:val="none" w:sz="0" w:space="0" w:color="auto"/>
        <w:bottom w:val="none" w:sz="0" w:space="0" w:color="auto"/>
        <w:right w:val="none" w:sz="0" w:space="0" w:color="auto"/>
      </w:divBdr>
    </w:div>
    <w:div w:id="1951204305">
      <w:bodyDiv w:val="1"/>
      <w:marLeft w:val="0"/>
      <w:marRight w:val="0"/>
      <w:marTop w:val="0"/>
      <w:marBottom w:val="0"/>
      <w:divBdr>
        <w:top w:val="none" w:sz="0" w:space="0" w:color="auto"/>
        <w:left w:val="none" w:sz="0" w:space="0" w:color="auto"/>
        <w:bottom w:val="none" w:sz="0" w:space="0" w:color="auto"/>
        <w:right w:val="none" w:sz="0" w:space="0" w:color="auto"/>
      </w:divBdr>
      <w:divsChild>
        <w:div w:id="1246526941">
          <w:marLeft w:val="0"/>
          <w:marRight w:val="0"/>
          <w:marTop w:val="0"/>
          <w:marBottom w:val="0"/>
          <w:divBdr>
            <w:top w:val="none" w:sz="0" w:space="0" w:color="auto"/>
            <w:left w:val="none" w:sz="0" w:space="0" w:color="auto"/>
            <w:bottom w:val="none" w:sz="0" w:space="0" w:color="auto"/>
            <w:right w:val="none" w:sz="0" w:space="0" w:color="auto"/>
          </w:divBdr>
        </w:div>
        <w:div w:id="875431439">
          <w:marLeft w:val="0"/>
          <w:marRight w:val="0"/>
          <w:marTop w:val="0"/>
          <w:marBottom w:val="0"/>
          <w:divBdr>
            <w:top w:val="none" w:sz="0" w:space="0" w:color="auto"/>
            <w:left w:val="none" w:sz="0" w:space="0" w:color="auto"/>
            <w:bottom w:val="none" w:sz="0" w:space="0" w:color="auto"/>
            <w:right w:val="none" w:sz="0" w:space="0" w:color="auto"/>
          </w:divBdr>
        </w:div>
      </w:divsChild>
    </w:div>
    <w:div w:id="1978799161">
      <w:bodyDiv w:val="1"/>
      <w:marLeft w:val="0"/>
      <w:marRight w:val="0"/>
      <w:marTop w:val="0"/>
      <w:marBottom w:val="0"/>
      <w:divBdr>
        <w:top w:val="none" w:sz="0" w:space="0" w:color="auto"/>
        <w:left w:val="none" w:sz="0" w:space="0" w:color="auto"/>
        <w:bottom w:val="none" w:sz="0" w:space="0" w:color="auto"/>
        <w:right w:val="none" w:sz="0" w:space="0" w:color="auto"/>
      </w:divBdr>
    </w:div>
    <w:div w:id="2033649882">
      <w:bodyDiv w:val="1"/>
      <w:marLeft w:val="0"/>
      <w:marRight w:val="0"/>
      <w:marTop w:val="0"/>
      <w:marBottom w:val="0"/>
      <w:divBdr>
        <w:top w:val="none" w:sz="0" w:space="0" w:color="auto"/>
        <w:left w:val="none" w:sz="0" w:space="0" w:color="auto"/>
        <w:bottom w:val="none" w:sz="0" w:space="0" w:color="auto"/>
        <w:right w:val="none" w:sz="0" w:space="0" w:color="auto"/>
      </w:divBdr>
    </w:div>
    <w:div w:id="2064329210">
      <w:bodyDiv w:val="1"/>
      <w:marLeft w:val="0"/>
      <w:marRight w:val="0"/>
      <w:marTop w:val="0"/>
      <w:marBottom w:val="0"/>
      <w:divBdr>
        <w:top w:val="none" w:sz="0" w:space="0" w:color="auto"/>
        <w:left w:val="none" w:sz="0" w:space="0" w:color="auto"/>
        <w:bottom w:val="none" w:sz="0" w:space="0" w:color="auto"/>
        <w:right w:val="none" w:sz="0" w:space="0" w:color="auto"/>
      </w:divBdr>
    </w:div>
    <w:div w:id="2078547544">
      <w:bodyDiv w:val="1"/>
      <w:marLeft w:val="0"/>
      <w:marRight w:val="0"/>
      <w:marTop w:val="0"/>
      <w:marBottom w:val="0"/>
      <w:divBdr>
        <w:top w:val="none" w:sz="0" w:space="0" w:color="auto"/>
        <w:left w:val="none" w:sz="0" w:space="0" w:color="auto"/>
        <w:bottom w:val="none" w:sz="0" w:space="0" w:color="auto"/>
        <w:right w:val="none" w:sz="0" w:space="0" w:color="auto"/>
      </w:divBdr>
    </w:div>
    <w:div w:id="2104181063">
      <w:bodyDiv w:val="1"/>
      <w:marLeft w:val="0"/>
      <w:marRight w:val="0"/>
      <w:marTop w:val="0"/>
      <w:marBottom w:val="0"/>
      <w:divBdr>
        <w:top w:val="none" w:sz="0" w:space="0" w:color="auto"/>
        <w:left w:val="none" w:sz="0" w:space="0" w:color="auto"/>
        <w:bottom w:val="none" w:sz="0" w:space="0" w:color="auto"/>
        <w:right w:val="none" w:sz="0" w:space="0" w:color="auto"/>
      </w:divBdr>
    </w:div>
    <w:div w:id="21075292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chive.ics.uci.edu/ml/index.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en.wikipedia.org/wiki/Johnson%E2%80%93Lindenstrauss_lemma"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hung@gatech.edu" TargetMode="External"/><Relationship Id="rId9" Type="http://schemas.openxmlformats.org/officeDocument/2006/relationships/hyperlink" Target="http://en.wikipedia.org/wiki/Federal_takeover_of_Fannie_Mae_and_Freddie_Mac" TargetMode="External"/><Relationship Id="rId10" Type="http://schemas.openxmlformats.org/officeDocument/2006/relationships/hyperlink" Target="http://www.freddiemac.com/research/pdf/user_guide.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jennyhung/MathfreakData/School/OMSCS_ML/Assign3/results/PCA/FreddieMac.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Distribtuion of Eigenvalues:</a:t>
            </a:r>
            <a:r>
              <a:rPr lang="en-US" baseline="0"/>
              <a:t> Freddie Mac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FreddieMac!$B$1:$B$109</c:f>
              <c:numCache>
                <c:formatCode>General</c:formatCode>
                <c:ptCount val="109"/>
                <c:pt idx="0">
                  <c:v>0.0535838326034069</c:v>
                </c:pt>
                <c:pt idx="1">
                  <c:v>0.0397029915416369</c:v>
                </c:pt>
                <c:pt idx="2">
                  <c:v>0.0371666803093841</c:v>
                </c:pt>
                <c:pt idx="3">
                  <c:v>0.03277646436526</c:v>
                </c:pt>
                <c:pt idx="4">
                  <c:v>0.022421275316984</c:v>
                </c:pt>
                <c:pt idx="5">
                  <c:v>0.0207188817219542</c:v>
                </c:pt>
                <c:pt idx="6">
                  <c:v>0.0204347211926424</c:v>
                </c:pt>
                <c:pt idx="7">
                  <c:v>0.0186344676011232</c:v>
                </c:pt>
                <c:pt idx="8">
                  <c:v>0.0181053374878403</c:v>
                </c:pt>
                <c:pt idx="9">
                  <c:v>0.0168679499268781</c:v>
                </c:pt>
                <c:pt idx="10">
                  <c:v>0.0149069128195934</c:v>
                </c:pt>
                <c:pt idx="11">
                  <c:v>0.0142753990258709</c:v>
                </c:pt>
                <c:pt idx="12">
                  <c:v>0.0131296760799845</c:v>
                </c:pt>
                <c:pt idx="13">
                  <c:v>0.0128395211779277</c:v>
                </c:pt>
                <c:pt idx="14">
                  <c:v>0.012465340351054</c:v>
                </c:pt>
                <c:pt idx="15">
                  <c:v>0.0123382251728368</c:v>
                </c:pt>
                <c:pt idx="16">
                  <c:v>0.0121968474108444</c:v>
                </c:pt>
                <c:pt idx="17">
                  <c:v>0.011665927523046</c:v>
                </c:pt>
                <c:pt idx="18">
                  <c:v>0.0112990163376521</c:v>
                </c:pt>
                <c:pt idx="19">
                  <c:v>0.0111368112698323</c:v>
                </c:pt>
                <c:pt idx="20">
                  <c:v>0.0111036178044177</c:v>
                </c:pt>
                <c:pt idx="21">
                  <c:v>0.0108993962395263</c:v>
                </c:pt>
                <c:pt idx="22">
                  <c:v>0.0108340751448349</c:v>
                </c:pt>
                <c:pt idx="23">
                  <c:v>0.0107356128233307</c:v>
                </c:pt>
                <c:pt idx="24">
                  <c:v>0.0107044689606414</c:v>
                </c:pt>
                <c:pt idx="25">
                  <c:v>0.010665903279675</c:v>
                </c:pt>
                <c:pt idx="26">
                  <c:v>0.0106505184548908</c:v>
                </c:pt>
                <c:pt idx="27">
                  <c:v>0.0106206362581954</c:v>
                </c:pt>
                <c:pt idx="28">
                  <c:v>0.0106000693484233</c:v>
                </c:pt>
                <c:pt idx="29">
                  <c:v>0.0105881482718042</c:v>
                </c:pt>
                <c:pt idx="30">
                  <c:v>0.0105739208991429</c:v>
                </c:pt>
                <c:pt idx="31">
                  <c:v>0.0105430757761064</c:v>
                </c:pt>
                <c:pt idx="32">
                  <c:v>0.010539485813875</c:v>
                </c:pt>
                <c:pt idx="33">
                  <c:v>0.0105212559158461</c:v>
                </c:pt>
                <c:pt idx="34">
                  <c:v>0.0105081237502257</c:v>
                </c:pt>
                <c:pt idx="35">
                  <c:v>0.0104766518578684</c:v>
                </c:pt>
                <c:pt idx="36">
                  <c:v>0.0104635129852861</c:v>
                </c:pt>
                <c:pt idx="37">
                  <c:v>0.0104530844204181</c:v>
                </c:pt>
                <c:pt idx="38">
                  <c:v>0.0104482920681198</c:v>
                </c:pt>
                <c:pt idx="39">
                  <c:v>0.0104364850262682</c:v>
                </c:pt>
                <c:pt idx="40">
                  <c:v>0.0104264235514566</c:v>
                </c:pt>
                <c:pt idx="41">
                  <c:v>0.0104089666783167</c:v>
                </c:pt>
                <c:pt idx="42">
                  <c:v>0.0104019727845621</c:v>
                </c:pt>
                <c:pt idx="43">
                  <c:v>0.0104000790112816</c:v>
                </c:pt>
                <c:pt idx="44">
                  <c:v>0.0103919914018477</c:v>
                </c:pt>
                <c:pt idx="45">
                  <c:v>0.0103895410249298</c:v>
                </c:pt>
                <c:pt idx="46">
                  <c:v>0.0103828046376617</c:v>
                </c:pt>
                <c:pt idx="47">
                  <c:v>0.0103744145392403</c:v>
                </c:pt>
                <c:pt idx="48">
                  <c:v>0.0103708336906644</c:v>
                </c:pt>
                <c:pt idx="49">
                  <c:v>0.0103625768015517</c:v>
                </c:pt>
                <c:pt idx="50">
                  <c:v>0.0103552614303355</c:v>
                </c:pt>
                <c:pt idx="51">
                  <c:v>0.0103495974130558</c:v>
                </c:pt>
                <c:pt idx="52">
                  <c:v>0.0103465849957254</c:v>
                </c:pt>
                <c:pt idx="53">
                  <c:v>0.01034159041702</c:v>
                </c:pt>
                <c:pt idx="54">
                  <c:v>0.0103341877440067</c:v>
                </c:pt>
                <c:pt idx="55">
                  <c:v>0.0103318021355315</c:v>
                </c:pt>
                <c:pt idx="56">
                  <c:v>0.0103238163128705</c:v>
                </c:pt>
                <c:pt idx="57">
                  <c:v>0.0103203281174115</c:v>
                </c:pt>
                <c:pt idx="58">
                  <c:v>0.0103152920574692</c:v>
                </c:pt>
                <c:pt idx="59">
                  <c:v>0.0103034425687286</c:v>
                </c:pt>
                <c:pt idx="60">
                  <c:v>0.0102797682104987</c:v>
                </c:pt>
                <c:pt idx="61">
                  <c:v>0.0102749971418709</c:v>
                </c:pt>
                <c:pt idx="62">
                  <c:v>0.0102513131754553</c:v>
                </c:pt>
                <c:pt idx="63">
                  <c:v>0.0101453731754694</c:v>
                </c:pt>
                <c:pt idx="64">
                  <c:v>0.0100630022075634</c:v>
                </c:pt>
                <c:pt idx="65">
                  <c:v>0.00996304791998994</c:v>
                </c:pt>
                <c:pt idx="66">
                  <c:v>0.0098553833402724</c:v>
                </c:pt>
                <c:pt idx="67">
                  <c:v>0.00973941421304474</c:v>
                </c:pt>
                <c:pt idx="68">
                  <c:v>0.00968860707547108</c:v>
                </c:pt>
                <c:pt idx="69">
                  <c:v>0.00961016856859362</c:v>
                </c:pt>
                <c:pt idx="70">
                  <c:v>0.00952054187354243</c:v>
                </c:pt>
                <c:pt idx="71">
                  <c:v>0.00931587665870904</c:v>
                </c:pt>
                <c:pt idx="72">
                  <c:v>0.00923349198570936</c:v>
                </c:pt>
                <c:pt idx="73">
                  <c:v>0.0084595437036627</c:v>
                </c:pt>
                <c:pt idx="74">
                  <c:v>0.00809642374168796</c:v>
                </c:pt>
                <c:pt idx="75">
                  <c:v>0.00774719578355423</c:v>
                </c:pt>
                <c:pt idx="76">
                  <c:v>0.00671385206559633</c:v>
                </c:pt>
                <c:pt idx="77">
                  <c:v>0.00557174545759939</c:v>
                </c:pt>
                <c:pt idx="78">
                  <c:v>0.00426677929543509</c:v>
                </c:pt>
                <c:pt idx="79">
                  <c:v>0.00386479123912251</c:v>
                </c:pt>
                <c:pt idx="80">
                  <c:v>0.000858178141067132</c:v>
                </c:pt>
                <c:pt idx="81">
                  <c:v>0.000144081370066419</c:v>
                </c:pt>
                <c:pt idx="82" formatCode="0.00E+00">
                  <c:v>6.6567660350518E-5</c:v>
                </c:pt>
                <c:pt idx="83" formatCode="0.00E+00">
                  <c:v>5.67851765333713E-6</c:v>
                </c:pt>
                <c:pt idx="84" formatCode="0.00E+00">
                  <c:v>5.58289527366797E-8</c:v>
                </c:pt>
                <c:pt idx="85" formatCode="0.00E+00">
                  <c:v>7.42082034068531E-13</c:v>
                </c:pt>
                <c:pt idx="86" formatCode="0.00E+00">
                  <c:v>4.98560791019155E-32</c:v>
                </c:pt>
                <c:pt idx="87" formatCode="0.00E+00">
                  <c:v>2.27122590600507E-32</c:v>
                </c:pt>
                <c:pt idx="88" formatCode="0.00E+00">
                  <c:v>1.95303786086616E-32</c:v>
                </c:pt>
                <c:pt idx="89" formatCode="0.00E+00">
                  <c:v>7.31604467982705E-33</c:v>
                </c:pt>
                <c:pt idx="90" formatCode="0.00E+00">
                  <c:v>7.18757134193546E-33</c:v>
                </c:pt>
                <c:pt idx="91" formatCode="0.00E+00">
                  <c:v>5.91029546800502E-33</c:v>
                </c:pt>
                <c:pt idx="92" formatCode="0.00E+00">
                  <c:v>4.27048204821755E-33</c:v>
                </c:pt>
                <c:pt idx="93" formatCode="0.00E+00">
                  <c:v>3.74357660804388E-33</c:v>
                </c:pt>
                <c:pt idx="94" formatCode="0.00E+00">
                  <c:v>3.36403362274838E-33</c:v>
                </c:pt>
                <c:pt idx="95" formatCode="0.00E+00">
                  <c:v>2.15794001771989E-33</c:v>
                </c:pt>
                <c:pt idx="96" formatCode="0.00E+00">
                  <c:v>1.99865198696174E-33</c:v>
                </c:pt>
                <c:pt idx="97" formatCode="0.00E+00">
                  <c:v>1.75115315526279E-33</c:v>
                </c:pt>
                <c:pt idx="98" formatCode="0.00E+00">
                  <c:v>1.31108808075541E-33</c:v>
                </c:pt>
                <c:pt idx="99" formatCode="0.00E+00">
                  <c:v>1.06080186107581E-33</c:v>
                </c:pt>
                <c:pt idx="100" formatCode="0.00E+00">
                  <c:v>9.10348081381574E-34</c:v>
                </c:pt>
                <c:pt idx="101" formatCode="0.00E+00">
                  <c:v>4.41860835395026E-34</c:v>
                </c:pt>
                <c:pt idx="102" formatCode="0.00E+00">
                  <c:v>3.83035369757733E-34</c:v>
                </c:pt>
                <c:pt idx="103" formatCode="0.00E+00">
                  <c:v>2.39118062656072E-34</c:v>
                </c:pt>
                <c:pt idx="104" formatCode="0.00E+00">
                  <c:v>2.39118062656072E-34</c:v>
                </c:pt>
                <c:pt idx="105" formatCode="0.00E+00">
                  <c:v>2.39118062656072E-34</c:v>
                </c:pt>
                <c:pt idx="106" formatCode="0.00E+00">
                  <c:v>2.18667397119809E-34</c:v>
                </c:pt>
                <c:pt idx="107" formatCode="0.00E+00">
                  <c:v>3.86190094347138E-35</c:v>
                </c:pt>
                <c:pt idx="108" formatCode="0.00E+00">
                  <c:v>2.4849154723673E-35</c:v>
                </c:pt>
              </c:numCache>
            </c:numRef>
          </c:val>
        </c:ser>
        <c:dLbls>
          <c:showLegendKey val="0"/>
          <c:showVal val="0"/>
          <c:showCatName val="0"/>
          <c:showSerName val="0"/>
          <c:showPercent val="0"/>
          <c:showBubbleSize val="0"/>
        </c:dLbls>
        <c:gapWidth val="219"/>
        <c:overlap val="-27"/>
        <c:axId val="1501788384"/>
        <c:axId val="1501790704"/>
      </c:barChart>
      <c:catAx>
        <c:axId val="150178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704"/>
        <c:crosses val="autoZero"/>
        <c:auto val="1"/>
        <c:lblAlgn val="ctr"/>
        <c:lblOffset val="100"/>
        <c:noMultiLvlLbl val="0"/>
      </c:catAx>
      <c:valAx>
        <c:axId val="150179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8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48CF04-A1A6-E443-9EF1-F64A679A3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2600</Words>
  <Characters>14826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17392</CharactersWithSpaces>
  <SharedDoc>false</SharedDoc>
  <HLinks>
    <vt:vector size="138" baseType="variant">
      <vt:variant>
        <vt:i4>262180</vt:i4>
      </vt:variant>
      <vt:variant>
        <vt:i4>66</vt:i4>
      </vt:variant>
      <vt:variant>
        <vt:i4>0</vt:i4>
      </vt:variant>
      <vt:variant>
        <vt:i4>5</vt:i4>
      </vt:variant>
      <vt:variant>
        <vt:lpwstr/>
      </vt:variant>
      <vt:variant>
        <vt:lpwstr>page3</vt:lpwstr>
      </vt:variant>
      <vt:variant>
        <vt:i4>262176</vt:i4>
      </vt:variant>
      <vt:variant>
        <vt:i4>63</vt:i4>
      </vt:variant>
      <vt:variant>
        <vt:i4>0</vt:i4>
      </vt:variant>
      <vt:variant>
        <vt:i4>5</vt:i4>
      </vt:variant>
      <vt:variant>
        <vt:lpwstr/>
      </vt:variant>
      <vt:variant>
        <vt:lpwstr>page7</vt:lpwstr>
      </vt:variant>
      <vt:variant>
        <vt:i4>262177</vt:i4>
      </vt:variant>
      <vt:variant>
        <vt:i4>60</vt:i4>
      </vt:variant>
      <vt:variant>
        <vt:i4>0</vt:i4>
      </vt:variant>
      <vt:variant>
        <vt:i4>5</vt:i4>
      </vt:variant>
      <vt:variant>
        <vt:lpwstr/>
      </vt:variant>
      <vt:variant>
        <vt:lpwstr>page6</vt:lpwstr>
      </vt:variant>
      <vt:variant>
        <vt:i4>262178</vt:i4>
      </vt:variant>
      <vt:variant>
        <vt:i4>57</vt:i4>
      </vt:variant>
      <vt:variant>
        <vt:i4>0</vt:i4>
      </vt:variant>
      <vt:variant>
        <vt:i4>5</vt:i4>
      </vt:variant>
      <vt:variant>
        <vt:lpwstr/>
      </vt:variant>
      <vt:variant>
        <vt:lpwstr>page5</vt:lpwstr>
      </vt:variant>
      <vt:variant>
        <vt:i4>262177</vt:i4>
      </vt:variant>
      <vt:variant>
        <vt:i4>54</vt:i4>
      </vt:variant>
      <vt:variant>
        <vt:i4>0</vt:i4>
      </vt:variant>
      <vt:variant>
        <vt:i4>5</vt:i4>
      </vt:variant>
      <vt:variant>
        <vt:lpwstr/>
      </vt:variant>
      <vt:variant>
        <vt:lpwstr>page6</vt:lpwstr>
      </vt:variant>
      <vt:variant>
        <vt:i4>262178</vt:i4>
      </vt:variant>
      <vt:variant>
        <vt:i4>51</vt:i4>
      </vt:variant>
      <vt:variant>
        <vt:i4>0</vt:i4>
      </vt:variant>
      <vt:variant>
        <vt:i4>5</vt:i4>
      </vt:variant>
      <vt:variant>
        <vt:lpwstr/>
      </vt:variant>
      <vt:variant>
        <vt:lpwstr>page5</vt:lpwstr>
      </vt:variant>
      <vt:variant>
        <vt:i4>262178</vt:i4>
      </vt:variant>
      <vt:variant>
        <vt:i4>48</vt:i4>
      </vt:variant>
      <vt:variant>
        <vt:i4>0</vt:i4>
      </vt:variant>
      <vt:variant>
        <vt:i4>5</vt:i4>
      </vt:variant>
      <vt:variant>
        <vt:lpwstr/>
      </vt:variant>
      <vt:variant>
        <vt:lpwstr>page5</vt:lpwstr>
      </vt:variant>
      <vt:variant>
        <vt:i4>6750286</vt:i4>
      </vt:variant>
      <vt:variant>
        <vt:i4>45</vt:i4>
      </vt:variant>
      <vt:variant>
        <vt:i4>0</vt:i4>
      </vt:variant>
      <vt:variant>
        <vt:i4>5</vt:i4>
      </vt:variant>
      <vt:variant>
        <vt:lpwstr>https://en.wikipedia.org/wiki/File:Eccles-Jordan_trigger_circuit_flip-flip_drawings.png</vt:lpwstr>
      </vt:variant>
      <vt:variant>
        <vt:lpwstr/>
      </vt:variant>
      <vt:variant>
        <vt:i4>4456543</vt:i4>
      </vt:variant>
      <vt:variant>
        <vt:i4>42</vt:i4>
      </vt:variant>
      <vt:variant>
        <vt:i4>0</vt:i4>
      </vt:variant>
      <vt:variant>
        <vt:i4>5</vt:i4>
      </vt:variant>
      <vt:variant>
        <vt:lpwstr>https://en.wikipedia.org/wiki/Signal_edge</vt:lpwstr>
      </vt:variant>
      <vt:variant>
        <vt:lpwstr/>
      </vt:variant>
      <vt:variant>
        <vt:i4>7340047</vt:i4>
      </vt:variant>
      <vt:variant>
        <vt:i4>39</vt:i4>
      </vt:variant>
      <vt:variant>
        <vt:i4>0</vt:i4>
      </vt:variant>
      <vt:variant>
        <vt:i4>5</vt:i4>
      </vt:variant>
      <vt:variant>
        <vt:lpwstr>https://en.wikipedia.org/wiki/Logic_gate</vt:lpwstr>
      </vt:variant>
      <vt:variant>
        <vt:lpwstr/>
      </vt:variant>
      <vt:variant>
        <vt:i4>5570673</vt:i4>
      </vt:variant>
      <vt:variant>
        <vt:i4>36</vt:i4>
      </vt:variant>
      <vt:variant>
        <vt:i4>0</vt:i4>
      </vt:variant>
      <vt:variant>
        <vt:i4>5</vt:i4>
      </vt:variant>
      <vt:variant>
        <vt:lpwstr>https://en.wikipedia.org/wiki/Inverter_(logic_gate)</vt:lpwstr>
      </vt:variant>
      <vt:variant>
        <vt:lpwstr/>
      </vt:variant>
      <vt:variant>
        <vt:i4>7995487</vt:i4>
      </vt:variant>
      <vt:variant>
        <vt:i4>33</vt:i4>
      </vt:variant>
      <vt:variant>
        <vt:i4>0</vt:i4>
      </vt:variant>
      <vt:variant>
        <vt:i4>5</vt:i4>
      </vt:variant>
      <vt:variant>
        <vt:lpwstr>https://en.wikipedia.org/wiki/Field_effect_transistor</vt:lpwstr>
      </vt:variant>
      <vt:variant>
        <vt:lpwstr/>
      </vt:variant>
      <vt:variant>
        <vt:i4>6684674</vt:i4>
      </vt:variant>
      <vt:variant>
        <vt:i4>30</vt:i4>
      </vt:variant>
      <vt:variant>
        <vt:i4>0</vt:i4>
      </vt:variant>
      <vt:variant>
        <vt:i4>5</vt:i4>
      </vt:variant>
      <vt:variant>
        <vt:lpwstr>https://en.wikipedia.org/wiki/Bipolar_transistor</vt:lpwstr>
      </vt:variant>
      <vt:variant>
        <vt:lpwstr/>
      </vt:variant>
      <vt:variant>
        <vt:i4>4325467</vt:i4>
      </vt:variant>
      <vt:variant>
        <vt:i4>27</vt:i4>
      </vt:variant>
      <vt:variant>
        <vt:i4>0</vt:i4>
      </vt:variant>
      <vt:variant>
        <vt:i4>5</vt:i4>
      </vt:variant>
      <vt:variant>
        <vt:lpwstr>https://en.wikipedia.org/wiki/Vacuum_tube</vt:lpwstr>
      </vt:variant>
      <vt:variant>
        <vt:lpwstr/>
      </vt:variant>
      <vt:variant>
        <vt:i4>3670021</vt:i4>
      </vt:variant>
      <vt:variant>
        <vt:i4>24</vt:i4>
      </vt:variant>
      <vt:variant>
        <vt:i4>0</vt:i4>
      </vt:variant>
      <vt:variant>
        <vt:i4>5</vt:i4>
      </vt:variant>
      <vt:variant>
        <vt:lpwstr>https://en.wikipedia.org/wiki/Flip-flop_(electronics)</vt:lpwstr>
      </vt:variant>
      <vt:variant>
        <vt:lpwstr>cite_note-ee42-2</vt:lpwstr>
      </vt:variant>
      <vt:variant>
        <vt:i4>589914</vt:i4>
      </vt:variant>
      <vt:variant>
        <vt:i4>21</vt:i4>
      </vt:variant>
      <vt:variant>
        <vt:i4>0</vt:i4>
      </vt:variant>
      <vt:variant>
        <vt:i4>5</vt:i4>
      </vt:variant>
      <vt:variant>
        <vt:lpwstr>https://en.wikipedia.org/wiki/Flip-flop_(electronics)</vt:lpwstr>
      </vt:variant>
      <vt:variant>
        <vt:lpwstr>cite_note-pedroni-1</vt:lpwstr>
      </vt:variant>
      <vt:variant>
        <vt:i4>262181</vt:i4>
      </vt:variant>
      <vt:variant>
        <vt:i4>18</vt:i4>
      </vt:variant>
      <vt:variant>
        <vt:i4>0</vt:i4>
      </vt:variant>
      <vt:variant>
        <vt:i4>5</vt:i4>
      </vt:variant>
      <vt:variant>
        <vt:lpwstr/>
      </vt:variant>
      <vt:variant>
        <vt:lpwstr>page2</vt:lpwstr>
      </vt:variant>
      <vt:variant>
        <vt:i4>262180</vt:i4>
      </vt:variant>
      <vt:variant>
        <vt:i4>15</vt:i4>
      </vt:variant>
      <vt:variant>
        <vt:i4>0</vt:i4>
      </vt:variant>
      <vt:variant>
        <vt:i4>5</vt:i4>
      </vt:variant>
      <vt:variant>
        <vt:lpwstr/>
      </vt:variant>
      <vt:variant>
        <vt:lpwstr>page3</vt:lpwstr>
      </vt:variant>
      <vt:variant>
        <vt:i4>262190</vt:i4>
      </vt:variant>
      <vt:variant>
        <vt:i4>12</vt:i4>
      </vt:variant>
      <vt:variant>
        <vt:i4>0</vt:i4>
      </vt:variant>
      <vt:variant>
        <vt:i4>5</vt:i4>
      </vt:variant>
      <vt:variant>
        <vt:lpwstr/>
      </vt:variant>
      <vt:variant>
        <vt:lpwstr>page9</vt:lpwstr>
      </vt:variant>
      <vt:variant>
        <vt:i4>262180</vt:i4>
      </vt:variant>
      <vt:variant>
        <vt:i4>9</vt:i4>
      </vt:variant>
      <vt:variant>
        <vt:i4>0</vt:i4>
      </vt:variant>
      <vt:variant>
        <vt:i4>5</vt:i4>
      </vt:variant>
      <vt:variant>
        <vt:lpwstr/>
      </vt:variant>
      <vt:variant>
        <vt:lpwstr>page3</vt:lpwstr>
      </vt:variant>
      <vt:variant>
        <vt:i4>262190</vt:i4>
      </vt:variant>
      <vt:variant>
        <vt:i4>6</vt:i4>
      </vt:variant>
      <vt:variant>
        <vt:i4>0</vt:i4>
      </vt:variant>
      <vt:variant>
        <vt:i4>5</vt:i4>
      </vt:variant>
      <vt:variant>
        <vt:lpwstr/>
      </vt:variant>
      <vt:variant>
        <vt:lpwstr>page9</vt:lpwstr>
      </vt:variant>
      <vt:variant>
        <vt:i4>262182</vt:i4>
      </vt:variant>
      <vt:variant>
        <vt:i4>3</vt:i4>
      </vt:variant>
      <vt:variant>
        <vt:i4>0</vt:i4>
      </vt:variant>
      <vt:variant>
        <vt:i4>5</vt:i4>
      </vt:variant>
      <vt:variant>
        <vt:lpwstr/>
      </vt:variant>
      <vt:variant>
        <vt:lpwstr>page1</vt:lpwstr>
      </vt:variant>
      <vt:variant>
        <vt:i4>3276807</vt:i4>
      </vt:variant>
      <vt:variant>
        <vt:i4>0</vt:i4>
      </vt:variant>
      <vt:variant>
        <vt:i4>0</vt:i4>
      </vt:variant>
      <vt:variant>
        <vt:i4>5</vt:i4>
      </vt:variant>
      <vt:variant>
        <vt:lpwstr>mailto:jehung@gatech.edu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Hung</dc:creator>
  <cp:keywords/>
  <cp:lastModifiedBy>Jenny Hung</cp:lastModifiedBy>
  <cp:revision>311</cp:revision>
  <dcterms:created xsi:type="dcterms:W3CDTF">2017-10-26T07:30:00Z</dcterms:created>
  <dcterms:modified xsi:type="dcterms:W3CDTF">2017-11-01T06:41:00Z</dcterms:modified>
</cp:coreProperties>
</file>