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ddko5vqgp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COOLTURA — New Design Direction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Turn COOLtura into a </w:t>
      </w:r>
      <w:r w:rsidDel="00000000" w:rsidR="00000000" w:rsidRPr="00000000">
        <w:rPr>
          <w:b w:val="1"/>
          <w:bCs w:val="1"/>
          <w:rtl w:val="0"/>
        </w:rPr>
        <w:t xml:space="preserve">manifesto page</w:t>
      </w:r>
      <w:r w:rsidDel="00000000" w:rsidR="00000000" w:rsidRPr="00000000">
        <w:rPr>
          <w:rtl w:val="0"/>
        </w:rPr>
        <w:t xml:space="preserve"> that feels: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Confident, not noisy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Editorial, not brochure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Iconic, not overloaded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</w:t>
      </w:r>
      <w:r w:rsidDel="00000000" w:rsidR="00000000" w:rsidRPr="00000000">
        <w:rPr>
          <w:b w:val="1"/>
          <w:bCs w:val="1"/>
          <w:rtl w:val="0"/>
        </w:rPr>
        <w:t xml:space="preserve">“modern magazine manifesto meets brand credo”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0iiot46dk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Problems with the Current Page (quick diagnosis)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What’s making it chaotic: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many font sizes competing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blocks with no visual rhythm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+ logo + smoke + text all fighting for attention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reading path (Z-pattern broken)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keep: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attitude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Discoolver iconography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 vibe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 typography moments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l6ugf7j0i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New COOLtura Page Structure (Clean &amp; Powerful)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h2nlofzxj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GRID SYSTEM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2-column grid (60 / 40)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left editorial column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column = visual + key statements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Margins: generous. White space is your new luxury.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6i6h99u13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Page Layout (Top → Bottom)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0am4vlf6z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STRIP (Very Clean)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Top-left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04 | ●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section number + Discoolver dot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size by ~20%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grey or muted black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ezpknhod6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TITLE (Left Column – dominant)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TYPOGRAPHY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font family as cover (Discoolver)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across two lines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large, confident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or very dark charcoal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effects, no textures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your manifesto headline.</w:t>
        <w:br w:type="textWrapping"/>
        <w:t xml:space="preserve"> It should feel </w:t>
      </w:r>
      <w:r w:rsidDel="00000000" w:rsidR="00000000" w:rsidRPr="00000000">
        <w:rPr>
          <w:b w:val="1"/>
          <w:bCs w:val="1"/>
          <w:rtl w:val="0"/>
        </w:rPr>
        <w:t xml:space="preserve">timeless</w:t>
      </w:r>
      <w:r w:rsidDel="00000000" w:rsidR="00000000" w:rsidRPr="00000000">
        <w:rPr>
          <w:rtl w:val="0"/>
        </w:rPr>
        <w:t xml:space="preserve">, not trendy.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mhz2re2tk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MANIFESTO STATEMENT (Below title – short &amp; sharp)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long intro with a </w:t>
      </w:r>
      <w:r w:rsidDel="00000000" w:rsidR="00000000" w:rsidRPr="00000000">
        <w:rPr>
          <w:b w:val="1"/>
          <w:bCs w:val="1"/>
          <w:rtl w:val="0"/>
        </w:rPr>
        <w:t xml:space="preserve">tight manifesto block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(you can tweak copy):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COOLtura es nuestra manera de entender el mundo.</w:t>
        <w:br w:type="textWrapping"/>
      </w:r>
      <w:r w:rsidDel="00000000" w:rsidR="00000000" w:rsidRPr="00000000">
        <w:rPr>
          <w:rtl w:val="0"/>
        </w:rPr>
        <w:t xml:space="preserve"> No seguimos tendencias.</w:t>
        <w:br w:type="textWrapping"/>
        <w:t xml:space="preserve"> Descubrimos lo que merece la pena.</w:t>
        <w:br w:type="textWrapping"/>
        <w:t xml:space="preserve"> Lo local, lo auténtico, lo que vibra ahora.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Medium weight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wider line-height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4–5 lines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ydrjob8qi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BODY CONTENT (Structured, Not Dense)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ilz7pzh5u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LEFT COLUMN – Editorial Text (Clean paragraphs)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the long text into </w:t>
      </w:r>
      <w:r w:rsidDel="00000000" w:rsidR="00000000" w:rsidRPr="00000000">
        <w:rPr>
          <w:b w:val="1"/>
          <w:bCs w:val="1"/>
          <w:rtl w:val="0"/>
        </w:rPr>
        <w:t xml:space="preserve">3 clear sections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55xq823736o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1 — WHAT WE DO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 uppercase label (magenta)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QUÉ ES DISCOOLVER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2–3 short paragraphs, max 3 lines each.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k4m3efzfx02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2 — HOW WE THINK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NUESTRA MIRADA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Curated vs algorithmic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taste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first</w:t>
        <w:br w:type="textWrapping"/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p5x373a9oz5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3 — WHY IT MATTERS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 QUÉ IMPORTA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Talk about culture, creators, cities, people.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Rule:</w:t>
        <w:br w:type="textWrapping"/>
        <w:t xml:space="preserve"> No paragraph longer than </w:t>
      </w:r>
      <w:r w:rsidDel="00000000" w:rsidR="00000000" w:rsidRPr="00000000">
        <w:rPr>
          <w:b w:val="1"/>
          <w:bCs w:val="1"/>
          <w:rtl w:val="0"/>
        </w:rPr>
        <w:t xml:space="preserve">3 lines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If it is → cut it.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tcoaj11g5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RIGHT COLUMN – Visual + Statements (Key change)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07xdgndpl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RIGHT — IMAGE BLOCK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Full-height image (urban / cultural / abstract)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text over image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 dark overlay (5–10%)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0scbxo1ng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 RIGHT — DISCOVER ICON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Discoolver logo (magenta)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Small, centered vertically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as a </w:t>
      </w:r>
      <w:r w:rsidDel="00000000" w:rsidR="00000000" w:rsidRPr="00000000">
        <w:rPr>
          <w:b w:val="1"/>
          <w:bCs w:val="1"/>
          <w:rtl w:val="0"/>
        </w:rPr>
        <w:t xml:space="preserve">pause</w:t>
      </w:r>
      <w:r w:rsidDel="00000000" w:rsidR="00000000" w:rsidRPr="00000000">
        <w:rPr>
          <w:rtl w:val="0"/>
        </w:rPr>
        <w:t xml:space="preserve">, not a decoration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5ty2i70ug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BOTTOM RIGHT — MANIFESTO BULLETS (ICONIC PART)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dense text, use </w:t>
      </w:r>
      <w:r w:rsidDel="00000000" w:rsidR="00000000" w:rsidRPr="00000000">
        <w:rPr>
          <w:b w:val="1"/>
          <w:bCs w:val="1"/>
          <w:rtl w:val="0"/>
        </w:rPr>
        <w:t xml:space="preserve">4 principles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● AUTENTICIDAD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● AUTORÍA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● MERECE LA PENA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● AHORA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Typography: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caps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or dark grey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word per line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</w:t>
      </w:r>
      <w:r w:rsidDel="00000000" w:rsidR="00000000" w:rsidRPr="00000000">
        <w:rPr>
          <w:b w:val="1"/>
          <w:bCs w:val="1"/>
          <w:rtl w:val="0"/>
        </w:rPr>
        <w:t xml:space="preserve">extremely memorable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c2ua3ic3r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COLOR &amp; TYPOGRAPHY RULES (Important)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5p9bmik9q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background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/ dark charcoal text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Magenta ONLY for: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 labels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Discoolver icon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accent line max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gradients on this page.</w:t>
        <w:br w:type="textWrapping"/>
        <w:t xml:space="preserve"> This page must </w:t>
      </w:r>
      <w:r w:rsidDel="00000000" w:rsidR="00000000" w:rsidRPr="00000000">
        <w:rPr>
          <w:b w:val="1"/>
          <w:bCs w:val="1"/>
          <w:rtl w:val="0"/>
        </w:rPr>
        <w:t xml:space="preserve">rest the eye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ko0bw5uwd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FONTS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Discoolver title font (same as cover)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Clean grotesk / neutral sans (for body)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Accent:</w:t>
      </w:r>
      <w:r w:rsidDel="00000000" w:rsidR="00000000" w:rsidRPr="00000000">
        <w:rPr>
          <w:rtl w:val="0"/>
        </w:rPr>
        <w:t xml:space="preserve"> Slightly condensed sans for labels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 </w:t>
      </w:r>
      <w:r w:rsidDel="00000000" w:rsidR="00000000" w:rsidRPr="00000000">
        <w:rPr>
          <w:b w:val="1"/>
          <w:bCs w:val="1"/>
          <w:rtl w:val="0"/>
        </w:rPr>
        <w:t xml:space="preserve">3 font styles</w:t>
      </w:r>
      <w:r w:rsidDel="00000000" w:rsidR="00000000" w:rsidRPr="00000000">
        <w:rPr>
          <w:rtl w:val="0"/>
        </w:rPr>
        <w:t xml:space="preserve"> total.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dm5fl5v56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What This Page Now Feels Like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brand manifesto</w:t>
      </w:r>
      <w:r w:rsidDel="00000000" w:rsidR="00000000" w:rsidRPr="00000000">
        <w:rPr>
          <w:rtl w:val="0"/>
        </w:rPr>
        <w:t xml:space="preserve">, not an explainer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Something people screenshot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Something partners respect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Something that scales across: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Discoolver Guide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Influencer Guide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Personalized Guides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