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460" w:line="360" w:lineRule="auto"/>
        <w:jc w:val="both"/>
        <w:rPr>
          <w:b w:val="1"/>
          <w:color w:val="4040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460" w:line="360" w:lineRule="auto"/>
        <w:jc w:val="both"/>
        <w:rPr>
          <w:b w:val="1"/>
          <w:color w:val="404040"/>
          <w:sz w:val="36"/>
          <w:szCs w:val="36"/>
        </w:rPr>
      </w:pPr>
      <w:r w:rsidDel="00000000" w:rsidR="00000000" w:rsidRPr="00000000">
        <w:rPr>
          <w:b w:val="1"/>
          <w:color w:val="404040"/>
          <w:sz w:val="36"/>
          <w:szCs w:val="36"/>
        </w:rPr>
        <w:drawing>
          <wp:inline distB="114300" distT="114300" distL="114300" distR="114300">
            <wp:extent cx="5731200" cy="5727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60" w:line="360" w:lineRule="auto"/>
        <w:jc w:val="both"/>
        <w:rPr>
          <w:color w:val="404040"/>
          <w:sz w:val="36"/>
          <w:szCs w:val="36"/>
        </w:rPr>
      </w:pPr>
      <w:r w:rsidDel="00000000" w:rsidR="00000000" w:rsidRPr="00000000">
        <w:rPr>
          <w:b w:val="1"/>
          <w:color w:val="404040"/>
          <w:sz w:val="36"/>
          <w:szCs w:val="36"/>
          <w:rtl w:val="0"/>
        </w:rPr>
        <w:t xml:space="preserve">Remember you have designed a magazine in M03? Now it’s time to do the launch by making a radio 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460" w:line="360" w:lineRule="auto"/>
        <w:jc w:val="both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460" w:line="360" w:lineRule="auto"/>
        <w:jc w:val="both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460" w:line="360" w:lineRule="auto"/>
        <w:jc w:val="both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460" w:line="276" w:lineRule="auto"/>
        <w:jc w:val="both"/>
        <w:rPr>
          <w:b w:val="1"/>
          <w:color w:val="404040"/>
          <w:sz w:val="24"/>
          <w:szCs w:val="24"/>
        </w:rPr>
      </w:pPr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line="276" w:lineRule="auto"/>
        <w:ind w:left="720" w:hanging="360"/>
        <w:jc w:val="both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Length: 20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line="276" w:lineRule="auto"/>
        <w:ind w:left="720" w:hanging="360"/>
        <w:jc w:val="both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Deliver the file or the link in the Moodle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line="276" w:lineRule="auto"/>
        <w:ind w:left="720" w:hanging="360"/>
        <w:jc w:val="both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Choose one of these programs: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hd w:fill="ffffff" w:val="clear"/>
        <w:spacing w:after="0" w:line="276" w:lineRule="auto"/>
        <w:ind w:left="1440" w:hanging="360"/>
        <w:jc w:val="both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InShot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hd w:fill="ffffff" w:val="clear"/>
        <w:spacing w:after="0" w:line="276" w:lineRule="auto"/>
        <w:ind w:left="1440" w:hanging="360"/>
        <w:jc w:val="both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OpenShot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hd w:fill="ffffff" w:val="clear"/>
        <w:spacing w:after="0" w:line="276" w:lineRule="auto"/>
        <w:ind w:left="1440" w:hanging="360"/>
        <w:jc w:val="both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Audacity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hd w:fill="ffffff" w:val="clear"/>
        <w:spacing w:after="460" w:line="276" w:lineRule="auto"/>
        <w:ind w:left="1440" w:hanging="360"/>
        <w:jc w:val="both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Others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460" w:line="240" w:lineRule="auto"/>
        <w:ind w:left="0" w:firstLine="0"/>
        <w:jc w:val="both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InShot tutorial: 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https://www.youtube.com/watch?v=QqJ-B5AsCVc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460" w:line="240" w:lineRule="auto"/>
        <w:ind w:left="0" w:firstLine="0"/>
        <w:jc w:val="both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Audacity tutorial: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https://www.youtube.com/watch?v=YZEoOfEt35g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hd w:fill="ffffff" w:val="clear"/>
        <w:spacing w:after="46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Key components for an effective radio 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before="240" w:line="360" w:lineRule="auto"/>
        <w:ind w:left="720" w:hanging="360"/>
        <w:jc w:val="both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Highlight the consumer's problem in an attention-grabbing way.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jc w:val="both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Show empathy.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jc w:val="both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Stress the pain the problem causes.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jc w:val="both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Mention how your product solves this problem.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jc w:val="both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Guarantee the customer's satisfaction.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jc w:val="both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Include testimonials if possible.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jc w:val="both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Conclude with a call to action. Ex. call now, go to… and buy it now.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240" w:before="0" w:line="360" w:lineRule="auto"/>
        <w:ind w:left="720" w:hanging="360"/>
        <w:jc w:val="both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hd w:fill="ffffff" w:val="clear"/>
        <w:spacing w:after="460" w:line="276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Examples of Radio Ads to inspire you:</w:t>
      </w:r>
    </w:p>
    <w:p w:rsidR="00000000" w:rsidDel="00000000" w:rsidP="00000000" w:rsidRDefault="00000000" w:rsidRPr="00000000" w14:paraId="0000001B">
      <w:pPr>
        <w:pageBreakBefore w:val="0"/>
        <w:shd w:fill="ffffff" w:val="clear"/>
        <w:spacing w:after="46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https://www.radiocentre.org/vote-for-radio-ad-of-the-year/ 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https://www.bestadsontv.com/best/radio</w:t>
      </w:r>
    </w:p>
    <w:p w:rsidR="00000000" w:rsidDel="00000000" w:rsidP="00000000" w:rsidRDefault="00000000" w:rsidRPr="00000000" w14:paraId="0000001D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 further information:</w:t>
      </w:r>
    </w:p>
    <w:p w:rsidR="00000000" w:rsidDel="00000000" w:rsidP="00000000" w:rsidRDefault="00000000" w:rsidRPr="00000000" w14:paraId="0000001F">
      <w:pPr>
        <w:pageBreakBefore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you have a tutorial about how To Make a Great Radio Commercial: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https://www.youtube.com/watch?v=eXYb1ZZN5NM</w:t>
        </w:r>
      </w:hyperlink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jc w:val="right"/>
      <w:rPr>
        <w:sz w:val="24"/>
        <w:szCs w:val="24"/>
      </w:rPr>
    </w:pPr>
    <w:r w:rsidDel="00000000" w:rsidR="00000000" w:rsidRPr="00000000">
      <w:rPr>
        <w:sz w:val="24"/>
        <w:szCs w:val="24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438150</wp:posOffset>
          </wp:positionV>
          <wp:extent cx="1696123" cy="5810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4"/>
        <w:szCs w:val="24"/>
        <w:rtl w:val="0"/>
      </w:rPr>
      <w:t xml:space="preserve">NF4 THE INTERNET</w:t>
    </w:r>
  </w:p>
  <w:p w:rsidR="00000000" w:rsidDel="00000000" w:rsidP="00000000" w:rsidRDefault="00000000" w:rsidRPr="00000000" w14:paraId="00000021">
    <w:pPr>
      <w:jc w:val="right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Activity 3 Radio Ad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youtube.com/watch?v=eXYb1ZZN5NM" TargetMode="External"/><Relationship Id="rId9" Type="http://schemas.openxmlformats.org/officeDocument/2006/relationships/hyperlink" Target="https://www.youtube.com/watch?v=YZEoOfEt35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www.youtube.com/watch?v=QqJ-B5AsCVc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ZtkFNUZN+M9yUUqzHqhcerxFRg==">CgMxLjA4AHIhMVRVNnFTRXctQlB1Vnk1Wi1HVnYwaUZCSDhMYnhrQk04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