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3F0" w:rsidRDefault="003E4566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7903F0" w:rsidRDefault="003E4566">
      <w:pPr>
        <w:spacing w:after="0" w:line="259" w:lineRule="auto"/>
        <w:ind w:left="-5"/>
      </w:pPr>
      <w:r>
        <w:rPr>
          <w:sz w:val="32"/>
        </w:rPr>
        <w:t xml:space="preserve">2-3: Operadores de Comparación  </w:t>
      </w:r>
    </w:p>
    <w:p w:rsidR="007903F0" w:rsidRDefault="003E4566">
      <w:pPr>
        <w:pStyle w:val="Ttol1"/>
        <w:ind w:left="-5"/>
      </w:pPr>
      <w:r>
        <w:t xml:space="preserve">Actividades de Práctica </w:t>
      </w:r>
    </w:p>
    <w:p w:rsidR="007903F0" w:rsidRDefault="003E456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7903F0" w:rsidRDefault="003E4566">
      <w:pPr>
        <w:pStyle w:val="Ttol2"/>
        <w:ind w:left="-5"/>
      </w:pPr>
      <w:r>
        <w:t xml:space="preserve">Objetivos </w:t>
      </w:r>
    </w:p>
    <w:p w:rsidR="007903F0" w:rsidRDefault="003E4566">
      <w:pPr>
        <w:numPr>
          <w:ilvl w:val="0"/>
          <w:numId w:val="1"/>
        </w:numPr>
        <w:ind w:hanging="360"/>
      </w:pPr>
      <w:r>
        <w:t xml:space="preserve">Aplicar el operador de comparación adecuado para devolver un resultado deseado  </w:t>
      </w:r>
    </w:p>
    <w:p w:rsidR="007903F0" w:rsidRDefault="003E4566">
      <w:pPr>
        <w:numPr>
          <w:ilvl w:val="0"/>
          <w:numId w:val="1"/>
        </w:numPr>
        <w:ind w:hanging="360"/>
      </w:pPr>
      <w:r>
        <w:t xml:space="preserve">Demostrar un uso adecuado de las condiciones BETWEEN, IN y LIKE para devolver un resultado deseado  </w:t>
      </w:r>
    </w:p>
    <w:p w:rsidR="007903F0" w:rsidRDefault="003E4566">
      <w:pPr>
        <w:numPr>
          <w:ilvl w:val="0"/>
          <w:numId w:val="1"/>
        </w:numPr>
        <w:ind w:hanging="360"/>
      </w:pPr>
      <w:r>
        <w:t xml:space="preserve">Distinguir entre cero y el valor de NULL como no disponible, sin asignar, desconocido o no aplicable.  </w:t>
      </w:r>
    </w:p>
    <w:p w:rsidR="007903F0" w:rsidRDefault="003E4566">
      <w:pPr>
        <w:numPr>
          <w:ilvl w:val="0"/>
          <w:numId w:val="1"/>
        </w:numPr>
        <w:ind w:hanging="360"/>
      </w:pPr>
      <w:r>
        <w:t>Explicar el uso de las condiciones de comparación y</w:t>
      </w:r>
      <w:r>
        <w:t xml:space="preserve"> NULL  </w:t>
      </w:r>
    </w:p>
    <w:p w:rsidR="007903F0" w:rsidRDefault="003E4566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7903F0" w:rsidRDefault="003E4566">
      <w:pPr>
        <w:pStyle w:val="Ttol2"/>
        <w:ind w:left="-5"/>
      </w:pPr>
      <w:r>
        <w:t xml:space="preserve">Terminología </w:t>
      </w:r>
    </w:p>
    <w:p w:rsidR="007903F0" w:rsidRDefault="003E4566">
      <w:pPr>
        <w:ind w:left="10"/>
      </w:pPr>
      <w:r>
        <w:t xml:space="preserve">Identifique el término para cada una de las siguientes definiciones. </w:t>
      </w:r>
    </w:p>
    <w:p w:rsidR="007903F0" w:rsidRDefault="003E4566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903F0" w:rsidRDefault="003E45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903F0" w:rsidRDefault="003E456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4" style="width:610.816pt;height:78.544pt;position:absolute;mso-position-horizontal-relative:page;mso-position-horizontal:absolute;margin-left:0pt;mso-position-vertical-relative:page;margin-top:36.5pt;" coordsize="77573,9975">
                <v:rect id="Rectangle 6" style="position:absolute;width:506;height:2730;left:4572;top: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06;height:2730;left:4572;top: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" style="position:absolute;width:77573;height:990;left:0;top:7969;" filled="f">
                  <v:imagedata r:id="rId9"/>
                </v:shape>
                <v:shape id="Picture 15" style="position:absolute;width:17068;height:4709;left:56128;top:287;" filled="f">
                  <v:imagedata r:id="rId10"/>
                </v:shape>
                <v:shape id="Picture 17" style="position:absolute;width:15994;height:3638;left:56667;top:317;" filled="f">
                  <v:imagedata r:id="rId11"/>
                </v:shape>
                <v:shape id="Picture 19" style="position:absolute;width:17868;height:5968;left:4572;top:0;" filled="f">
                  <v:imagedata r:id="rId12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7903F0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 w:rsidRPr="001105B8">
              <w:rPr>
                <w:color w:val="0070C0"/>
              </w:rPr>
              <w:t xml:space="preserve"> </w:t>
            </w:r>
            <w:r w:rsidR="00D844D1" w:rsidRPr="001105B8">
              <w:rPr>
                <w:color w:val="0070C0"/>
              </w:rPr>
              <w:t>ESCAPE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Esta opción indica que los caracteres de escape se deben interpretar literalmente </w:t>
            </w:r>
          </w:p>
        </w:tc>
      </w:tr>
      <w:tr w:rsidR="007903F0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 </w:t>
            </w:r>
            <w:r w:rsidR="00D844D1" w:rsidRPr="001105B8">
              <w:rPr>
                <w:color w:val="0070C0"/>
              </w:rPr>
              <w:t>IS NULL, NOT NULL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Pruebas de condición de los valores nulos </w:t>
            </w:r>
          </w:p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903F0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 </w:t>
            </w:r>
            <w:r w:rsidR="001105B8" w:rsidRPr="001105B8">
              <w:rPr>
                <w:color w:val="0070C0"/>
              </w:rPr>
              <w:t>BETWEEN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Muestra las filas según un rango de valores </w:t>
            </w:r>
          </w:p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903F0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 w:rsidRPr="001105B8">
              <w:rPr>
                <w:color w:val="0070C0"/>
              </w:rPr>
              <w:t xml:space="preserve"> </w:t>
            </w:r>
            <w:r w:rsidR="001105B8" w:rsidRPr="001105B8">
              <w:rPr>
                <w:color w:val="0070C0"/>
              </w:rPr>
              <w:t>BETWEEN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Que incluye los límites especificados y el área entre ellos; los números 1-10, ambos inclusive </w:t>
            </w:r>
          </w:p>
        </w:tc>
      </w:tr>
      <w:tr w:rsidR="007903F0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 w:rsidRPr="001105B8">
              <w:rPr>
                <w:color w:val="0070C0"/>
              </w:rPr>
              <w:t xml:space="preserve"> </w:t>
            </w:r>
            <w:r w:rsidR="001105B8" w:rsidRPr="001105B8">
              <w:rPr>
                <w:color w:val="0070C0"/>
              </w:rPr>
              <w:t>LIKE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Selecciona las filas que coinciden con un patrón de caracteres </w:t>
            </w:r>
          </w:p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903F0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 w:rsidRPr="001105B8">
              <w:rPr>
                <w:color w:val="0070C0"/>
              </w:rPr>
              <w:t xml:space="preserve"> </w:t>
            </w:r>
            <w:r w:rsidR="001105B8" w:rsidRPr="001105B8">
              <w:rPr>
                <w:color w:val="0070C0"/>
              </w:rPr>
              <w:t>IN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Prueba los valores de una lista especificada de valores </w:t>
            </w:r>
          </w:p>
          <w:p w:rsidR="007903F0" w:rsidRDefault="003E456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7903F0" w:rsidRDefault="003E4566">
      <w:pPr>
        <w:spacing w:after="14" w:line="259" w:lineRule="auto"/>
        <w:ind w:left="0" w:firstLine="0"/>
      </w:pPr>
      <w:r>
        <w:t xml:space="preserve"> </w:t>
      </w:r>
    </w:p>
    <w:p w:rsidR="007903F0" w:rsidRDefault="003E4566">
      <w:pPr>
        <w:pStyle w:val="Ttol2"/>
        <w:ind w:left="-5"/>
      </w:pPr>
      <w:r>
        <w:t xml:space="preserve">Inténtelo/Resuélvalo </w:t>
      </w:r>
    </w:p>
    <w:p w:rsidR="007903F0" w:rsidRDefault="003E4566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7903F0" w:rsidRDefault="003E4566">
      <w:pPr>
        <w:numPr>
          <w:ilvl w:val="0"/>
          <w:numId w:val="2"/>
        </w:numPr>
        <w:ind w:hanging="360"/>
      </w:pPr>
      <w:r>
        <w:t xml:space="preserve">Muestre el nombre, el apellido y el salario de todos los miembros del personal cuyo salario se encuentra entre 5,00 $ y 10,00 $ por hora. </w:t>
      </w:r>
    </w:p>
    <w:p w:rsidR="001105B8" w:rsidRDefault="001105B8" w:rsidP="001105B8">
      <w:pPr>
        <w:ind w:left="360" w:firstLine="0"/>
      </w:pP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 xml:space="preserve">SELECT nombre, apellido, salario </w:t>
      </w: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FROM miembros</w:t>
      </w:r>
    </w:p>
    <w:p w:rsidR="001105B8" w:rsidRPr="001105B8" w:rsidRDefault="001105B8" w:rsidP="001105B8">
      <w:pPr>
        <w:rPr>
          <w:color w:val="0070C0"/>
        </w:rPr>
      </w:pPr>
      <w:r w:rsidRPr="001105B8">
        <w:rPr>
          <w:color w:val="0070C0"/>
        </w:rPr>
        <w:t>WHERE salario BETWEEN 5</w:t>
      </w:r>
      <w:r>
        <w:rPr>
          <w:color w:val="0070C0"/>
        </w:rPr>
        <w:t>.00</w:t>
      </w:r>
      <w:r w:rsidRPr="001105B8">
        <w:rPr>
          <w:color w:val="0070C0"/>
        </w:rPr>
        <w:t xml:space="preserve"> and 10</w:t>
      </w:r>
      <w:r>
        <w:rPr>
          <w:color w:val="0070C0"/>
        </w:rPr>
        <w:t>.00</w:t>
      </w:r>
      <w:r w:rsidRPr="001105B8">
        <w:rPr>
          <w:color w:val="0070C0"/>
        </w:rPr>
        <w:t>;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1105B8" w:rsidRDefault="001105B8">
      <w:pPr>
        <w:spacing w:after="0" w:line="259" w:lineRule="auto"/>
        <w:ind w:left="0" w:firstLine="0"/>
      </w:pPr>
    </w:p>
    <w:p w:rsidR="007903F0" w:rsidRDefault="003E4566" w:rsidP="001105B8">
      <w:pPr>
        <w:numPr>
          <w:ilvl w:val="0"/>
          <w:numId w:val="2"/>
        </w:numPr>
        <w:ind w:hanging="360"/>
      </w:pPr>
      <w:r>
        <w:lastRenderedPageBreak/>
        <w:t xml:space="preserve">Muestre el tipo de ubicación y los comentarios de todos los lugares de DJs on Demand que son Private Home. </w:t>
      </w:r>
    </w:p>
    <w:p w:rsidR="001105B8" w:rsidRDefault="001105B8" w:rsidP="001105B8">
      <w:pPr>
        <w:ind w:left="360" w:firstLine="0"/>
      </w:pP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SELECT tipo_ubicacion, comentarios</w:t>
      </w: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FROM ubicaciones</w:t>
      </w: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WHERE tipo_ubicacion = 'Private Home';</w:t>
      </w:r>
    </w:p>
    <w:p w:rsidR="001105B8" w:rsidRDefault="001105B8" w:rsidP="001105B8">
      <w:pPr>
        <w:ind w:left="360" w:firstLine="0"/>
      </w:pPr>
    </w:p>
    <w:p w:rsidR="007903F0" w:rsidRDefault="003E4566">
      <w:pPr>
        <w:numPr>
          <w:ilvl w:val="0"/>
          <w:numId w:val="2"/>
        </w:numPr>
        <w:ind w:hanging="360"/>
      </w:pPr>
      <w:r>
        <w:t xml:space="preserve">Utilizando solo los operadores menor que, igual que o mayor que, vuelva a escribir la siguiente consulta: 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7903F0" w:rsidRDefault="003E4566">
      <w:pPr>
        <w:ind w:left="355"/>
      </w:pPr>
      <w:r>
        <w:t xml:space="preserve">SELECT first_name, last_name </w:t>
      </w:r>
    </w:p>
    <w:p w:rsidR="007903F0" w:rsidRDefault="003E4566">
      <w:pPr>
        <w:ind w:left="355"/>
      </w:pPr>
      <w:r>
        <w:t xml:space="preserve">FROM f_staffs </w:t>
      </w:r>
    </w:p>
    <w:p w:rsidR="007903F0" w:rsidRDefault="003E4566">
      <w:pPr>
        <w:ind w:left="355"/>
      </w:pPr>
      <w:r>
        <w:t>WHERE s</w:t>
      </w:r>
      <w:r>
        <w:t xml:space="preserve">alary BETWEEN 20.00 and 60.00; </w:t>
      </w:r>
    </w:p>
    <w:p w:rsidR="001105B8" w:rsidRDefault="001105B8">
      <w:pPr>
        <w:ind w:left="355"/>
      </w:pPr>
    </w:p>
    <w:p w:rsidR="001105B8" w:rsidRPr="001105B8" w:rsidRDefault="001105B8" w:rsidP="001105B8">
      <w:pPr>
        <w:ind w:left="355"/>
        <w:rPr>
          <w:color w:val="0070C0"/>
        </w:rPr>
      </w:pPr>
      <w:r w:rsidRPr="001105B8">
        <w:rPr>
          <w:color w:val="0070C0"/>
        </w:rPr>
        <w:t xml:space="preserve">SELECT first_name, last_name </w:t>
      </w:r>
    </w:p>
    <w:p w:rsidR="001105B8" w:rsidRPr="001105B8" w:rsidRDefault="001105B8" w:rsidP="001105B8">
      <w:pPr>
        <w:ind w:left="355"/>
        <w:rPr>
          <w:color w:val="0070C0"/>
        </w:rPr>
      </w:pPr>
      <w:r w:rsidRPr="001105B8">
        <w:rPr>
          <w:color w:val="0070C0"/>
        </w:rPr>
        <w:t xml:space="preserve">FROM f_staffs </w:t>
      </w:r>
    </w:p>
    <w:p w:rsidR="007903F0" w:rsidRPr="001105B8" w:rsidRDefault="001105B8" w:rsidP="001105B8">
      <w:pPr>
        <w:ind w:left="355"/>
        <w:rPr>
          <w:color w:val="0070C0"/>
        </w:rPr>
      </w:pPr>
      <w:r w:rsidRPr="001105B8">
        <w:rPr>
          <w:color w:val="0070C0"/>
        </w:rPr>
        <w:t xml:space="preserve">WHERE salary </w:t>
      </w:r>
      <w:r w:rsidRPr="001105B8">
        <w:rPr>
          <w:color w:val="0070C0"/>
        </w:rPr>
        <w:t xml:space="preserve">&gt;= </w:t>
      </w:r>
      <w:r w:rsidRPr="001105B8">
        <w:rPr>
          <w:color w:val="0070C0"/>
        </w:rPr>
        <w:t>20.00 and</w:t>
      </w:r>
      <w:r w:rsidRPr="001105B8">
        <w:rPr>
          <w:color w:val="0070C0"/>
        </w:rPr>
        <w:t xml:space="preserve"> salary &lt;=</w:t>
      </w:r>
      <w:r w:rsidRPr="001105B8">
        <w:rPr>
          <w:color w:val="0070C0"/>
        </w:rPr>
        <w:t xml:space="preserve"> 60.00; 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7903F0" w:rsidRDefault="003E4566" w:rsidP="001105B8">
      <w:pPr>
        <w:numPr>
          <w:ilvl w:val="0"/>
          <w:numId w:val="2"/>
        </w:numPr>
        <w:ind w:hanging="360"/>
      </w:pPr>
      <w:r>
        <w:t xml:space="preserve">Cree una lista de todos los títulos de CD de DJs on Demand que tienen “a” como segunda letra del título. </w:t>
      </w:r>
    </w:p>
    <w:p w:rsidR="001105B8" w:rsidRDefault="001105B8" w:rsidP="001105B8"/>
    <w:p w:rsidR="003E4566" w:rsidRPr="003E4566" w:rsidRDefault="003E4566" w:rsidP="003E4566">
      <w:pPr>
        <w:spacing w:after="0" w:line="259" w:lineRule="auto"/>
        <w:ind w:left="360" w:firstLine="0"/>
        <w:rPr>
          <w:color w:val="0070C0"/>
        </w:rPr>
      </w:pPr>
      <w:r w:rsidRPr="003E4566">
        <w:rPr>
          <w:color w:val="0070C0"/>
        </w:rPr>
        <w:t>SELECT title</w:t>
      </w:r>
    </w:p>
    <w:p w:rsidR="003E4566" w:rsidRPr="003E4566" w:rsidRDefault="003E4566" w:rsidP="003E4566">
      <w:pPr>
        <w:spacing w:after="0" w:line="259" w:lineRule="auto"/>
        <w:ind w:left="360" w:firstLine="0"/>
        <w:rPr>
          <w:color w:val="0070C0"/>
        </w:rPr>
      </w:pPr>
      <w:r w:rsidRPr="003E4566">
        <w:rPr>
          <w:color w:val="0070C0"/>
        </w:rPr>
        <w:t>FROM d_cds</w:t>
      </w:r>
    </w:p>
    <w:p w:rsidR="007903F0" w:rsidRDefault="003E4566" w:rsidP="003E4566">
      <w:pPr>
        <w:spacing w:after="0" w:line="259" w:lineRule="auto"/>
        <w:ind w:left="360" w:firstLine="0"/>
      </w:pPr>
      <w:r w:rsidRPr="003E4566">
        <w:rPr>
          <w:color w:val="0070C0"/>
        </w:rPr>
        <w:t>WHERE title LIKE '_a%';</w:t>
      </w:r>
      <w:r>
        <w:t xml:space="preserve"> </w:t>
      </w:r>
    </w:p>
    <w:p w:rsidR="003E4566" w:rsidRDefault="003E4566" w:rsidP="003E4566">
      <w:pPr>
        <w:spacing w:after="0" w:line="259" w:lineRule="auto"/>
        <w:ind w:left="360" w:firstLine="0"/>
      </w:pPr>
    </w:p>
    <w:p w:rsidR="007903F0" w:rsidRDefault="003E4566" w:rsidP="003E4566">
      <w:pPr>
        <w:numPr>
          <w:ilvl w:val="0"/>
          <w:numId w:val="2"/>
        </w:numPr>
        <w:ind w:hanging="360"/>
      </w:pPr>
      <w:r>
        <w:t xml:space="preserve">¿Quiénes son los partners de DJs on Demand que no reciben un importe autorizado de gastos? </w:t>
      </w:r>
    </w:p>
    <w:p w:rsidR="003E4566" w:rsidRDefault="003E4566" w:rsidP="003E4566"/>
    <w:p w:rsidR="003E4566" w:rsidRPr="003E4566" w:rsidRDefault="003E4566" w:rsidP="003E4566">
      <w:pPr>
        <w:rPr>
          <w:color w:val="0070C0"/>
        </w:rPr>
      </w:pPr>
      <w:r w:rsidRPr="003E4566">
        <w:rPr>
          <w:color w:val="0070C0"/>
        </w:rPr>
        <w:t>SELECT nombre</w:t>
      </w:r>
    </w:p>
    <w:p w:rsidR="003E4566" w:rsidRPr="003E4566" w:rsidRDefault="003E4566" w:rsidP="003E4566">
      <w:pPr>
        <w:rPr>
          <w:color w:val="0070C0"/>
        </w:rPr>
      </w:pPr>
      <w:r w:rsidRPr="003E4566">
        <w:rPr>
          <w:color w:val="0070C0"/>
        </w:rPr>
        <w:t>FROM partners</w:t>
      </w:r>
    </w:p>
    <w:p w:rsidR="003E4566" w:rsidRPr="003E4566" w:rsidRDefault="003E4566" w:rsidP="003E4566">
      <w:pPr>
        <w:rPr>
          <w:color w:val="0070C0"/>
        </w:rPr>
      </w:pPr>
      <w:r w:rsidRPr="003E4566">
        <w:rPr>
          <w:color w:val="0070C0"/>
        </w:rPr>
        <w:t>WHERE importe_autorizado IS NULL;</w:t>
      </w:r>
    </w:p>
    <w:p w:rsidR="003E4566" w:rsidRDefault="003E4566" w:rsidP="003E4566"/>
    <w:p w:rsidR="007903F0" w:rsidRDefault="003E4566">
      <w:pPr>
        <w:numPr>
          <w:ilvl w:val="0"/>
          <w:numId w:val="2"/>
        </w:numPr>
        <w:ind w:hanging="360"/>
      </w:pPr>
      <w:r>
        <w:t>Seleccione tod</w:t>
      </w:r>
      <w:r>
        <w:t xml:space="preserve">os los empleados de la base de datos Oracle cuyos apellidos terminan  en “s”. Cambie la cabecera de la columna para que muestre Possible Candidates. </w:t>
      </w:r>
    </w:p>
    <w:p w:rsidR="001105B8" w:rsidRDefault="001105B8" w:rsidP="001105B8"/>
    <w:p w:rsidR="003E4566" w:rsidRPr="003E4566" w:rsidRDefault="003E4566" w:rsidP="003E4566">
      <w:pPr>
        <w:spacing w:after="0" w:line="259" w:lineRule="auto"/>
        <w:ind w:left="360" w:firstLine="0"/>
        <w:rPr>
          <w:color w:val="0070C0"/>
        </w:rPr>
      </w:pPr>
      <w:r w:rsidRPr="003E4566">
        <w:rPr>
          <w:color w:val="0070C0"/>
        </w:rPr>
        <w:t>SELECT last_name AS "Possible Candidates"</w:t>
      </w:r>
    </w:p>
    <w:p w:rsidR="003E4566" w:rsidRPr="003E4566" w:rsidRDefault="003E4566" w:rsidP="003E4566">
      <w:pPr>
        <w:spacing w:after="0" w:line="259" w:lineRule="auto"/>
        <w:ind w:left="360" w:firstLine="0"/>
        <w:rPr>
          <w:color w:val="0070C0"/>
        </w:rPr>
      </w:pPr>
      <w:r w:rsidRPr="003E4566">
        <w:rPr>
          <w:color w:val="0070C0"/>
        </w:rPr>
        <w:t>FROM emp</w:t>
      </w:r>
    </w:p>
    <w:p w:rsidR="007903F0" w:rsidRDefault="003E4566" w:rsidP="003E4566">
      <w:pPr>
        <w:spacing w:after="0" w:line="259" w:lineRule="auto"/>
        <w:ind w:left="360" w:firstLine="0"/>
      </w:pPr>
      <w:r w:rsidRPr="003E4566">
        <w:rPr>
          <w:color w:val="0070C0"/>
        </w:rPr>
        <w:t>WHERE last_name LIKE '%s';</w:t>
      </w:r>
      <w:r>
        <w:t xml:space="preserve"> 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7903F0" w:rsidRDefault="003E4566">
      <w:pPr>
        <w:numPr>
          <w:ilvl w:val="0"/>
          <w:numId w:val="2"/>
        </w:numPr>
        <w:ind w:hanging="360"/>
      </w:pPr>
      <w:r>
        <w:t xml:space="preserve">¿Qué sentencias son válidas? </w:t>
      </w:r>
    </w:p>
    <w:p w:rsidR="007903F0" w:rsidRPr="003E4566" w:rsidRDefault="003E4566">
      <w:pPr>
        <w:numPr>
          <w:ilvl w:val="1"/>
          <w:numId w:val="2"/>
        </w:numPr>
        <w:ind w:hanging="360"/>
      </w:pPr>
      <w:r w:rsidRPr="003E4566">
        <w:t xml:space="preserve">WHERE quantity &lt;&gt; NULL;  </w:t>
      </w:r>
    </w:p>
    <w:p w:rsidR="007903F0" w:rsidRPr="003E4566" w:rsidRDefault="003E4566">
      <w:pPr>
        <w:numPr>
          <w:ilvl w:val="1"/>
          <w:numId w:val="2"/>
        </w:numPr>
        <w:ind w:hanging="360"/>
      </w:pPr>
      <w:r w:rsidRPr="003E4566">
        <w:t xml:space="preserve">WHERE quantity = NULL;  </w:t>
      </w:r>
    </w:p>
    <w:p w:rsidR="007903F0" w:rsidRPr="003E4566" w:rsidRDefault="003E4566">
      <w:pPr>
        <w:numPr>
          <w:ilvl w:val="1"/>
          <w:numId w:val="2"/>
        </w:numPr>
        <w:ind w:hanging="360"/>
        <w:rPr>
          <w:color w:val="0070C0"/>
        </w:rPr>
      </w:pPr>
      <w:r w:rsidRPr="003E4566">
        <w:rPr>
          <w:color w:val="0070C0"/>
        </w:rPr>
        <w:t xml:space="preserve">WHERE quantity IS NULL;  </w:t>
      </w:r>
    </w:p>
    <w:p w:rsidR="007903F0" w:rsidRPr="003E4566" w:rsidRDefault="003E4566">
      <w:pPr>
        <w:numPr>
          <w:ilvl w:val="1"/>
          <w:numId w:val="2"/>
        </w:numPr>
        <w:ind w:hanging="360"/>
      </w:pPr>
      <w:r w:rsidRPr="003E4566">
        <w:t xml:space="preserve">WHERE quantity != NULL; 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7903F0" w:rsidRDefault="003E4566">
      <w:pPr>
        <w:spacing w:after="0" w:line="259" w:lineRule="auto"/>
        <w:ind w:left="0" w:firstLine="0"/>
      </w:pPr>
      <w:r>
        <w:t xml:space="preserve"> </w:t>
      </w:r>
    </w:p>
    <w:p w:rsidR="003E4566" w:rsidRDefault="003E4566">
      <w:pPr>
        <w:spacing w:after="0" w:line="259" w:lineRule="auto"/>
        <w:ind w:left="0" w:firstLine="0"/>
      </w:pPr>
    </w:p>
    <w:p w:rsidR="003E4566" w:rsidRDefault="003E4566">
      <w:pPr>
        <w:spacing w:after="0" w:line="259" w:lineRule="auto"/>
        <w:ind w:left="0" w:firstLine="0"/>
      </w:pPr>
      <w:bookmarkStart w:id="0" w:name="_GoBack"/>
      <w:bookmarkEnd w:id="0"/>
    </w:p>
    <w:p w:rsidR="003E4566" w:rsidRDefault="003E4566">
      <w:pPr>
        <w:spacing w:after="0" w:line="259" w:lineRule="auto"/>
        <w:ind w:left="0" w:firstLine="0"/>
      </w:pPr>
    </w:p>
    <w:p w:rsidR="007903F0" w:rsidRDefault="003E4566">
      <w:pPr>
        <w:numPr>
          <w:ilvl w:val="0"/>
          <w:numId w:val="2"/>
        </w:numPr>
        <w:ind w:hanging="360"/>
      </w:pPr>
      <w:r>
        <w:lastRenderedPageBreak/>
        <w:t xml:space="preserve">Escriba una sentencia SQL que muestre una lista de las canciones del inventario de DJs on Demand con el código de tipo 77, 12 o 1. </w:t>
      </w:r>
    </w:p>
    <w:p w:rsidR="001105B8" w:rsidRPr="001105B8" w:rsidRDefault="001105B8" w:rsidP="001105B8">
      <w:pPr>
        <w:ind w:left="360" w:firstLine="0"/>
        <w:rPr>
          <w:color w:val="0070C0"/>
        </w:rPr>
      </w:pP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SELECT title</w:t>
      </w: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FROM d_cds</w:t>
      </w:r>
    </w:p>
    <w:p w:rsidR="001105B8" w:rsidRPr="001105B8" w:rsidRDefault="001105B8" w:rsidP="001105B8">
      <w:pPr>
        <w:ind w:left="360" w:firstLine="0"/>
        <w:rPr>
          <w:color w:val="0070C0"/>
        </w:rPr>
      </w:pPr>
      <w:r w:rsidRPr="001105B8">
        <w:rPr>
          <w:color w:val="0070C0"/>
        </w:rPr>
        <w:t>WHERE code IN (77, 12, 1);</w:t>
      </w:r>
    </w:p>
    <w:p w:rsidR="007903F0" w:rsidRDefault="003E456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7903F0" w:rsidRDefault="003E4566" w:rsidP="001105B8">
      <w:pPr>
        <w:spacing w:after="5068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7903F0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535443"/>
    <w:multiLevelType w:val="hybridMultilevel"/>
    <w:tmpl w:val="AA6ECB82"/>
    <w:lvl w:ilvl="0" w:tplc="D64CA4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8F2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1006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647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5ED9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3618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860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52B9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60D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B70156"/>
    <w:multiLevelType w:val="hybridMultilevel"/>
    <w:tmpl w:val="E4145B9E"/>
    <w:lvl w:ilvl="0" w:tplc="2F3EEAE8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803F4">
      <w:start w:val="1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44368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6CECC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0028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7031A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C77E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AB3B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4B3E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3F0"/>
    <w:rsid w:val="001105B8"/>
    <w:rsid w:val="003E4566"/>
    <w:rsid w:val="007903F0"/>
    <w:rsid w:val="00D8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07FC"/>
  <w15:docId w15:val="{43647734-8A68-4102-9D85-4FAF567C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DP_2_3_Practice_esp.docx</vt:lpstr>
    </vt:vector>
  </TitlesOfParts>
  <Company>Departament d'Educació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DP_2_3_Practice_esp.docx</dc:title>
  <dc:subject/>
  <dc:creator>Denise</dc:creator>
  <cp:keywords/>
  <cp:lastModifiedBy>jeiron</cp:lastModifiedBy>
  <cp:revision>2</cp:revision>
  <dcterms:created xsi:type="dcterms:W3CDTF">2025-04-16T22:52:00Z</dcterms:created>
  <dcterms:modified xsi:type="dcterms:W3CDTF">2025-04-16T22:52:00Z</dcterms:modified>
</cp:coreProperties>
</file>