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line="276" w:lineRule="auto"/>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r>
    </w:p>
    <w:p w:rsidR="00000000" w:rsidDel="00000000" w:rsidP="00000000" w:rsidRDefault="00000000" w:rsidRPr="00000000" w14:paraId="00000004">
      <w:pPr>
        <w:pStyle w:val="Title"/>
        <w:rPr/>
      </w:pPr>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r>
    </w:p>
    <w:p w:rsidR="00000000" w:rsidDel="00000000" w:rsidP="00000000" w:rsidRDefault="00000000" w:rsidRPr="00000000" w14:paraId="00000006">
      <w:pPr>
        <w:pStyle w:val="Title"/>
        <w:rPr/>
      </w:pPr>
      <w:r w:rsidDel="00000000" w:rsidR="00000000" w:rsidRPr="00000000">
        <w:rPr>
          <w:rtl w:val="0"/>
        </w:rPr>
      </w:r>
    </w:p>
    <w:p w:rsidR="00000000" w:rsidDel="00000000" w:rsidP="00000000" w:rsidRDefault="00000000" w:rsidRPr="00000000" w14:paraId="00000007">
      <w:pPr>
        <w:pStyle w:val="Title"/>
        <w:rPr/>
      </w:pPr>
      <w:r w:rsidDel="00000000" w:rsidR="00000000" w:rsidRPr="00000000">
        <w:rPr>
          <w:rtl w:val="0"/>
        </w:rPr>
        <w:t xml:space="preserve">Business Plan</w:t>
      </w:r>
    </w:p>
    <w:p w:rsidR="00000000" w:rsidDel="00000000" w:rsidP="00000000" w:rsidRDefault="00000000" w:rsidRPr="00000000" w14:paraId="00000008">
      <w:pPr>
        <w:pStyle w:val="Subtitle"/>
        <w:rPr/>
      </w:pPr>
      <w:bookmarkStart w:colFirst="0" w:colLast="0" w:name="_heading=h.fy71snfk6bl" w:id="0"/>
      <w:bookmarkEnd w:id="0"/>
      <w:r w:rsidDel="00000000" w:rsidR="00000000" w:rsidRPr="00000000">
        <w:rPr>
          <w:rtl w:val="0"/>
        </w:rPr>
        <w:t xml:space="preserve">ABC Chapter</w:t>
      </w:r>
    </w:p>
    <w:p w:rsidR="00000000" w:rsidDel="00000000" w:rsidP="00000000" w:rsidRDefault="00000000" w:rsidRPr="00000000" w14:paraId="00000009">
      <w:pPr>
        <w:spacing w:after="0" w:before="40" w:lineRule="auto"/>
        <w:rPr/>
      </w:pPr>
      <w:r w:rsidDel="00000000" w:rsidR="00000000" w:rsidRPr="00000000">
        <w:rPr>
          <w:rtl w:val="0"/>
        </w:rPr>
        <w:t xml:space="preserve">March 1, 2022</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254" w:lineRule="auto"/>
        <w:rPr>
          <w:i w:val="1"/>
          <w:color w:val="5a5a5a"/>
        </w:rPr>
      </w:pPr>
      <w:r w:rsidDel="00000000" w:rsidR="00000000" w:rsidRPr="00000000">
        <w:rPr>
          <w:i w:val="1"/>
          <w:color w:val="5a5a5a"/>
          <w:rtl w:val="0"/>
        </w:rPr>
        <w:t xml:space="preserve">Contributors: </w:t>
        <w:br w:type="textWrapping"/>
        <w:t xml:space="preserve">Jennifer Goodenow, IIBA GCC Mentoring Team</w:t>
        <w:br w:type="textWrapping"/>
        <w:t xml:space="preserve">Michelle Green, IIBA GCC Mentoring Team</w:t>
      </w:r>
    </w:p>
    <w:p w:rsidR="00000000" w:rsidDel="00000000" w:rsidP="00000000" w:rsidRDefault="00000000" w:rsidRPr="00000000" w14:paraId="0000000E">
      <w:pPr>
        <w:keepNext w:val="1"/>
        <w:keepLines w:val="1"/>
        <w:spacing w:after="0" w:before="40" w:lineRule="auto"/>
        <w:rPr>
          <w:rFonts w:ascii="Roboto" w:cs="Roboto" w:eastAsia="Roboto" w:hAnsi="Roboto"/>
          <w:color w:val="00758c"/>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Roboto" w:cs="Roboto" w:eastAsia="Roboto" w:hAnsi="Roboto"/>
          <w:b w:val="0"/>
          <w:i w:val="0"/>
          <w:smallCaps w:val="0"/>
          <w:strike w:val="0"/>
          <w:color w:val="6d300c"/>
          <w:sz w:val="36"/>
          <w:szCs w:val="36"/>
          <w:u w:val="none"/>
          <w:shd w:fill="auto" w:val="clear"/>
          <w:vertAlign w:val="baseline"/>
        </w:rPr>
      </w:pPr>
      <w:bookmarkStart w:colFirst="0" w:colLast="0" w:name="_heading=h.sy7yctdz29c1" w:id="1"/>
      <w:bookmarkEnd w:id="1"/>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Roboto" w:cs="Roboto" w:eastAsia="Roboto" w:hAnsi="Roboto"/>
          <w:b w:val="0"/>
          <w:i w:val="0"/>
          <w:smallCaps w:val="0"/>
          <w:strike w:val="0"/>
          <w:color w:val="6d300c"/>
          <w:sz w:val="36"/>
          <w:szCs w:val="36"/>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6" w:lineRule="auto"/>
            <w:ind w:left="0" w:right="0" w:firstLine="0"/>
            <w:jc w:val="left"/>
            <w:rPr>
              <w:rFonts w:ascii="IBM Plex Sans" w:cs="IBM Plex Sans" w:eastAsia="IBM Plex Sans" w:hAnsi="IBM Plex Sans"/>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6" w:lineRule="auto"/>
            <w:ind w:left="0" w:right="0" w:firstLine="0"/>
            <w:jc w:val="left"/>
            <w:rPr>
              <w:rFonts w:ascii="IBM Plex Sans" w:cs="IBM Plex Sans" w:eastAsia="IBM Plex Sans" w:hAnsi="IBM Plex Sans"/>
              <w:b w:val="0"/>
              <w:i w:val="0"/>
              <w:smallCaps w:val="0"/>
              <w:strike w:val="0"/>
              <w:color w:val="000000"/>
              <w:sz w:val="22"/>
              <w:szCs w:val="22"/>
              <w:u w:val="none"/>
              <w:shd w:fill="auto" w:val="clear"/>
              <w:vertAlign w:val="baseline"/>
            </w:rPr>
          </w:pPr>
          <w:hyperlink w:anchor="_heading=h.30j0zll">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GLOSSARY</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6" w:lineRule="auto"/>
            <w:ind w:left="0" w:right="0" w:firstLine="0"/>
            <w:jc w:val="left"/>
            <w:rPr>
              <w:rFonts w:ascii="IBM Plex Sans" w:cs="IBM Plex Sans" w:eastAsia="IBM Plex Sans" w:hAnsi="IBM Plex Sans"/>
              <w:b w:val="0"/>
              <w:i w:val="0"/>
              <w:smallCaps w:val="0"/>
              <w:strike w:val="0"/>
              <w:color w:val="000000"/>
              <w:sz w:val="22"/>
              <w:szCs w:val="22"/>
              <w:u w:val="none"/>
              <w:shd w:fill="auto" w:val="clear"/>
              <w:vertAlign w:val="baseline"/>
            </w:rPr>
          </w:pPr>
          <w:hyperlink w:anchor="_heading=h.pvzy5hwzngmm">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VISION</w:t>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6" w:lineRule="auto"/>
            <w:ind w:left="0" w:right="0" w:firstLine="0"/>
            <w:jc w:val="left"/>
            <w:rPr>
              <w:rFonts w:ascii="IBM Plex Sans" w:cs="IBM Plex Sans" w:eastAsia="IBM Plex Sans" w:hAnsi="IBM Plex Sans"/>
              <w:b w:val="0"/>
              <w:i w:val="0"/>
              <w:smallCaps w:val="0"/>
              <w:strike w:val="0"/>
              <w:color w:val="000000"/>
              <w:sz w:val="22"/>
              <w:szCs w:val="22"/>
              <w:u w:val="none"/>
              <w:shd w:fill="auto" w:val="clear"/>
              <w:vertAlign w:val="baseline"/>
            </w:rPr>
          </w:pPr>
          <w:hyperlink w:anchor="_heading=h.95dymwskw9x4">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MISSION</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6" w:lineRule="auto"/>
            <w:ind w:left="0" w:right="0" w:firstLine="0"/>
            <w:jc w:val="left"/>
            <w:rPr>
              <w:rFonts w:ascii="IBM Plex Sans" w:cs="IBM Plex Sans" w:eastAsia="IBM Plex Sans" w:hAnsi="IBM Plex Sans"/>
              <w:b w:val="0"/>
              <w:i w:val="0"/>
              <w:smallCaps w:val="0"/>
              <w:strike w:val="0"/>
              <w:color w:val="000000"/>
              <w:sz w:val="22"/>
              <w:szCs w:val="22"/>
              <w:u w:val="none"/>
              <w:shd w:fill="auto" w:val="clear"/>
              <w:vertAlign w:val="baseline"/>
            </w:rPr>
          </w:pPr>
          <w:hyperlink w:anchor="_heading=h.1fob9te">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MANAGEMENT BOARD AND STAFF</w:t>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6" w:lineRule="auto"/>
            <w:ind w:left="0" w:right="0" w:firstLine="0"/>
            <w:jc w:val="left"/>
            <w:rPr>
              <w:rFonts w:ascii="IBM Plex Sans" w:cs="IBM Plex Sans" w:eastAsia="IBM Plex Sans" w:hAnsi="IBM Plex Sans"/>
              <w:b w:val="0"/>
              <w:i w:val="0"/>
              <w:smallCaps w:val="0"/>
              <w:strike w:val="0"/>
              <w:color w:val="000000"/>
              <w:sz w:val="22"/>
              <w:szCs w:val="22"/>
              <w:u w:val="none"/>
              <w:shd w:fill="auto" w:val="clear"/>
              <w:vertAlign w:val="baseline"/>
            </w:rPr>
          </w:pPr>
          <w:hyperlink w:anchor="_heading=h.3znysh7">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PRODUCTS AND SERVICES</w:t>
              <w:tab/>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6" w:lineRule="auto"/>
            <w:ind w:left="0" w:right="0" w:firstLine="0"/>
            <w:jc w:val="left"/>
            <w:rPr>
              <w:rFonts w:ascii="IBM Plex Sans" w:cs="IBM Plex Sans" w:eastAsia="IBM Plex Sans" w:hAnsi="IBM Plex Sans"/>
              <w:b w:val="0"/>
              <w:i w:val="0"/>
              <w:smallCaps w:val="0"/>
              <w:strike w:val="0"/>
              <w:color w:val="000000"/>
              <w:sz w:val="22"/>
              <w:szCs w:val="22"/>
              <w:u w:val="none"/>
              <w:shd w:fill="auto" w:val="clear"/>
              <w:vertAlign w:val="baseline"/>
            </w:rPr>
          </w:pPr>
          <w:hyperlink w:anchor="_heading=h.dg4xm69fe7co">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ORGANIZATIONAL GOALS</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6" w:lineRule="auto"/>
            <w:ind w:left="220" w:right="0" w:firstLine="0"/>
            <w:jc w:val="left"/>
            <w:rPr>
              <w:rFonts w:ascii="IBM Plex Sans" w:cs="IBM Plex Sans" w:eastAsia="IBM Plex Sans" w:hAnsi="IBM Plex Sans"/>
              <w:b w:val="0"/>
              <w:i w:val="0"/>
              <w:smallCaps w:val="0"/>
              <w:strike w:val="0"/>
              <w:color w:val="000000"/>
              <w:sz w:val="22"/>
              <w:szCs w:val="22"/>
              <w:u w:val="none"/>
              <w:shd w:fill="auto" w:val="clear"/>
              <w:vertAlign w:val="baseline"/>
            </w:rPr>
          </w:pPr>
          <w:hyperlink w:anchor="_heading=h.42cdl23fqp8b">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 xml:space="preserve">Board Role: Vice President of Education</w:t>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6" w:lineRule="auto"/>
            <w:ind w:left="220" w:right="0" w:firstLine="0"/>
            <w:jc w:val="left"/>
            <w:rPr>
              <w:rFonts w:ascii="IBM Plex Sans" w:cs="IBM Plex Sans" w:eastAsia="IBM Plex Sans" w:hAnsi="IBM Plex Sans"/>
              <w:b w:val="0"/>
              <w:i w:val="0"/>
              <w:smallCaps w:val="0"/>
              <w:strike w:val="0"/>
              <w:color w:val="000000"/>
              <w:sz w:val="22"/>
              <w:szCs w:val="22"/>
              <w:u w:val="none"/>
              <w:shd w:fill="auto" w:val="clear"/>
              <w:vertAlign w:val="baseline"/>
            </w:rPr>
          </w:pPr>
          <w:hyperlink w:anchor="_heading=h.qzkpf6eke3lu">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 xml:space="preserve">Board Role: Vice President of Marketing</w:t>
              <w:tab/>
              <w:t xml:space="preserve">10</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heading=h.gjdgxs" w:id="2"/>
      <w:bookmarkEnd w:id="2"/>
      <w:r w:rsidDel="00000000" w:rsidR="00000000" w:rsidRPr="00000000">
        <w:rPr>
          <w:rtl w:val="0"/>
        </w:rPr>
        <w:t xml:space="preserve">INTRODUCTION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0" w:line="240" w:lineRule="auto"/>
        <w:rPr/>
      </w:pPr>
      <w:r w:rsidDel="00000000" w:rsidR="00000000" w:rsidRPr="00000000">
        <w:rPr>
          <w:b w:val="1"/>
          <w:rtl w:val="0"/>
        </w:rPr>
        <w:t xml:space="preserve">Purpose:</w:t>
      </w:r>
      <w:r w:rsidDel="00000000" w:rsidR="00000000" w:rsidRPr="00000000">
        <w:rPr>
          <w:rtl w:val="0"/>
        </w:rPr>
        <w:t xml:space="preserve">  The Business Plan has been developed by the IIBA Mentoring Team in order to provide Chapters with a disciplined approach to Business Planning.  Chapters are free to adjust the template in any way they see fit for their Chapter, region or language.  They are also free to use any other template of their own. </w:t>
      </w:r>
    </w:p>
    <w:p w:rsidR="00000000" w:rsidDel="00000000" w:rsidP="00000000" w:rsidRDefault="00000000" w:rsidRPr="00000000" w14:paraId="00000020">
      <w:pPr>
        <w:spacing w:after="0" w:line="240" w:lineRule="auto"/>
        <w:rPr/>
      </w:pPr>
      <w:r w:rsidDel="00000000" w:rsidR="00000000" w:rsidRPr="00000000">
        <w:rPr>
          <w:rtl w:val="0"/>
        </w:rPr>
      </w:r>
    </w:p>
    <w:p w:rsidR="00000000" w:rsidDel="00000000" w:rsidP="00000000" w:rsidRDefault="00000000" w:rsidRPr="00000000" w14:paraId="00000021">
      <w:pPr>
        <w:spacing w:after="0" w:line="240" w:lineRule="auto"/>
        <w:rPr/>
      </w:pPr>
      <w:r w:rsidDel="00000000" w:rsidR="00000000" w:rsidRPr="00000000">
        <w:rPr>
          <w:b w:val="1"/>
          <w:rtl w:val="0"/>
        </w:rPr>
        <w:t xml:space="preserve">Inputs:</w:t>
      </w:r>
      <w:r w:rsidDel="00000000" w:rsidR="00000000" w:rsidRPr="00000000">
        <w:rPr>
          <w:rtl w:val="0"/>
        </w:rPr>
        <w:t xml:space="preserve">  Chapter’s </w:t>
      </w:r>
      <w:r w:rsidDel="00000000" w:rsidR="00000000" w:rsidRPr="00000000">
        <w:rPr>
          <w:color w:val="222222"/>
          <w:rtl w:val="0"/>
        </w:rPr>
        <w:t xml:space="preserve">Strategic Plan</w:t>
      </w:r>
      <w:r w:rsidDel="00000000" w:rsidR="00000000" w:rsidRPr="00000000">
        <w:rPr>
          <w:rtl w:val="0"/>
        </w:rPr>
        <w:t xml:space="preserve">, Chapter’s Bylaws, and </w:t>
      </w:r>
      <w:hyperlink r:id="rId7">
        <w:r w:rsidDel="00000000" w:rsidR="00000000" w:rsidRPr="00000000">
          <w:rPr>
            <w:color w:val="1155cc"/>
            <w:u w:val="single"/>
            <w:rtl w:val="0"/>
          </w:rPr>
          <w:t xml:space="preserve">IIBA Strategic Plan</w:t>
        </w:r>
      </w:hyperlink>
      <w:r w:rsidDel="00000000" w:rsidR="00000000" w:rsidRPr="00000000">
        <w:rPr>
          <w:rtl w:val="0"/>
        </w:rPr>
        <w:t xml:space="preserve">.</w:t>
      </w:r>
    </w:p>
    <w:p w:rsidR="00000000" w:rsidDel="00000000" w:rsidP="00000000" w:rsidRDefault="00000000" w:rsidRPr="00000000" w14:paraId="00000022">
      <w:pPr>
        <w:spacing w:after="0" w:line="240" w:lineRule="auto"/>
        <w:rPr/>
      </w:pPr>
      <w:r w:rsidDel="00000000" w:rsidR="00000000" w:rsidRPr="00000000">
        <w:rPr>
          <w:rtl w:val="0"/>
        </w:rPr>
      </w:r>
    </w:p>
    <w:p w:rsidR="00000000" w:rsidDel="00000000" w:rsidP="00000000" w:rsidRDefault="00000000" w:rsidRPr="00000000" w14:paraId="00000023">
      <w:pPr>
        <w:spacing w:after="0" w:line="240" w:lineRule="auto"/>
        <w:rPr/>
      </w:pPr>
      <w:r w:rsidDel="00000000" w:rsidR="00000000" w:rsidRPr="00000000">
        <w:rPr>
          <w:b w:val="1"/>
          <w:rtl w:val="0"/>
        </w:rPr>
        <w:t xml:space="preserve">Frequency:  </w:t>
      </w:r>
      <w:r w:rsidDel="00000000" w:rsidR="00000000" w:rsidRPr="00000000">
        <w:rPr>
          <w:rtl w:val="0"/>
        </w:rPr>
        <w:t xml:space="preserve">Generated annually to allow for adjustments or alignment to changing market conditions and new board members.  Since the Business Plan provides a foundation for the marketing and financial plans, it should be reviewed prior to those planning sessions.</w:t>
      </w:r>
    </w:p>
    <w:p w:rsidR="00000000" w:rsidDel="00000000" w:rsidP="00000000" w:rsidRDefault="00000000" w:rsidRPr="00000000" w14:paraId="00000024">
      <w:pPr>
        <w:spacing w:after="0" w:line="240" w:lineRule="auto"/>
        <w:rPr/>
      </w:pPr>
      <w:r w:rsidDel="00000000" w:rsidR="00000000" w:rsidRPr="00000000">
        <w:rPr>
          <w:rtl w:val="0"/>
        </w:rPr>
      </w:r>
    </w:p>
    <w:p w:rsidR="00000000" w:rsidDel="00000000" w:rsidP="00000000" w:rsidRDefault="00000000" w:rsidRPr="00000000" w14:paraId="00000025">
      <w:pPr>
        <w:spacing w:after="0" w:line="240" w:lineRule="auto"/>
        <w:rPr/>
      </w:pPr>
      <w:r w:rsidDel="00000000" w:rsidR="00000000" w:rsidRPr="00000000">
        <w:rPr>
          <w:b w:val="1"/>
          <w:rtl w:val="0"/>
        </w:rPr>
        <w:t xml:space="preserve">Participants:  </w:t>
      </w:r>
      <w:r w:rsidDel="00000000" w:rsidR="00000000" w:rsidRPr="00000000">
        <w:rPr>
          <w:rtl w:val="0"/>
        </w:rPr>
        <w:t xml:space="preserve">The entire Board of Directors and program leads for the Chapter. Each Board role should provide details for their contributions in the Business Plan.</w:t>
      </w:r>
    </w:p>
    <w:p w:rsidR="00000000" w:rsidDel="00000000" w:rsidP="00000000" w:rsidRDefault="00000000" w:rsidRPr="00000000" w14:paraId="00000026">
      <w:pPr>
        <w:spacing w:after="0" w:line="240" w:lineRule="auto"/>
        <w:rPr/>
      </w:pPr>
      <w:r w:rsidDel="00000000" w:rsidR="00000000" w:rsidRPr="00000000">
        <w:rPr>
          <w:rtl w:val="0"/>
        </w:rPr>
      </w:r>
    </w:p>
    <w:p w:rsidR="00000000" w:rsidDel="00000000" w:rsidP="00000000" w:rsidRDefault="00000000" w:rsidRPr="00000000" w14:paraId="00000027">
      <w:pPr>
        <w:spacing w:after="0" w:line="240" w:lineRule="auto"/>
        <w:rPr/>
      </w:pPr>
      <w:r w:rsidDel="00000000" w:rsidR="00000000" w:rsidRPr="00000000">
        <w:rPr>
          <w:b w:val="1"/>
          <w:rtl w:val="0"/>
        </w:rPr>
        <w:t xml:space="preserve">Publication: </w:t>
      </w:r>
      <w:r w:rsidDel="00000000" w:rsidR="00000000" w:rsidRPr="00000000">
        <w:rPr>
          <w:rtl w:val="0"/>
        </w:rPr>
        <w:t xml:space="preserve"> The Business Plan should be available to all Chapter members in good standing but is typically summarized in Chapter communications with a link to the actual document provided. </w:t>
      </w:r>
    </w:p>
    <w:p w:rsidR="00000000" w:rsidDel="00000000" w:rsidP="00000000" w:rsidRDefault="00000000" w:rsidRPr="00000000" w14:paraId="00000028">
      <w:pPr>
        <w:spacing w:after="0" w:line="240" w:lineRule="auto"/>
        <w:rPr/>
      </w:pPr>
      <w:r w:rsidDel="00000000" w:rsidR="00000000" w:rsidRPr="00000000">
        <w:rPr>
          <w:rtl w:val="0"/>
        </w:rPr>
      </w:r>
    </w:p>
    <w:p w:rsidR="00000000" w:rsidDel="00000000" w:rsidP="00000000" w:rsidRDefault="00000000" w:rsidRPr="00000000" w14:paraId="00000029">
      <w:pPr>
        <w:spacing w:after="0" w:line="240" w:lineRule="auto"/>
        <w:rPr/>
      </w:pPr>
      <w:r w:rsidDel="00000000" w:rsidR="00000000" w:rsidRPr="00000000">
        <w:rPr>
          <w:b w:val="1"/>
          <w:rtl w:val="0"/>
        </w:rPr>
        <w:t xml:space="preserve">Relationships: </w:t>
      </w:r>
      <w:r w:rsidDel="00000000" w:rsidR="00000000" w:rsidRPr="00000000">
        <w:rPr>
          <w:rtl w:val="0"/>
        </w:rPr>
        <w:t xml:space="preserve"> The Strategic Plan is used as an input to the Annual Business and Financial Plans.  </w:t>
      </w:r>
    </w:p>
    <w:p w:rsidR="00000000" w:rsidDel="00000000" w:rsidP="00000000" w:rsidRDefault="00000000" w:rsidRPr="00000000" w14:paraId="0000002A">
      <w:pPr>
        <w:spacing w:after="0" w:line="240" w:lineRule="auto"/>
        <w:rPr/>
      </w:pPr>
      <w:r w:rsidDel="00000000" w:rsidR="00000000" w:rsidRPr="00000000">
        <w:rPr>
          <w:rtl w:val="0"/>
        </w:rPr>
        <w:t xml:space="preserve">The Business Plan has been developed by the </w:t>
      </w:r>
      <w:r w:rsidDel="00000000" w:rsidR="00000000" w:rsidRPr="00000000">
        <w:rPr>
          <w:color w:val="ff0000"/>
          <w:rtl w:val="0"/>
        </w:rPr>
        <w:t xml:space="preserve">&lt;Chapter name&gt;</w:t>
      </w:r>
      <w:r w:rsidDel="00000000" w:rsidR="00000000" w:rsidRPr="00000000">
        <w:rPr>
          <w:rtl w:val="0"/>
        </w:rPr>
        <w:t xml:space="preserve"> Chapter in order to provide a disciplined approach to the management of the Chapter over the calendar year.  For the </w:t>
      </w:r>
      <w:r w:rsidDel="00000000" w:rsidR="00000000" w:rsidRPr="00000000">
        <w:rPr>
          <w:color w:val="ff0000"/>
          <w:rtl w:val="0"/>
        </w:rPr>
        <w:t xml:space="preserve">&lt;Chapter name&gt;</w:t>
      </w:r>
      <w:r w:rsidDel="00000000" w:rsidR="00000000" w:rsidRPr="00000000">
        <w:rPr>
          <w:rtl w:val="0"/>
        </w:rPr>
        <w:t xml:space="preserve"> Chapter, the Business Plan will be used to align board members, volunteers and partners with the goals of the organization and commit to the Chapter’s Mission and Goals through specific and measurable objectives. The Financial Plan should be reviewed against the Business Plan prior to committing finances for the fiscal year.</w:t>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0" w:lineRule="auto"/>
        <w:rPr/>
      </w:pPr>
      <w:bookmarkStart w:colFirst="0" w:colLast="0" w:name="_heading=h.30j0zll" w:id="3"/>
      <w:bookmarkEnd w:id="3"/>
      <w:r w:rsidDel="00000000" w:rsidR="00000000" w:rsidRPr="00000000">
        <w:rPr>
          <w:rtl w:val="0"/>
        </w:rPr>
        <w:t xml:space="preserve">GLOSSARY</w:t>
      </w:r>
    </w:p>
    <w:p w:rsidR="00000000" w:rsidDel="00000000" w:rsidP="00000000" w:rsidRDefault="00000000" w:rsidRPr="00000000" w14:paraId="0000002D">
      <w:pPr>
        <w:spacing w:after="0" w:line="240" w:lineRule="auto"/>
        <w:rPr>
          <w:rFonts w:ascii="Roboto" w:cs="Roboto" w:eastAsia="Roboto" w:hAnsi="Roboto"/>
          <w:color w:val="a44711"/>
          <w:sz w:val="36"/>
          <w:szCs w:val="36"/>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sz w:val="20"/>
          <w:szCs w:val="20"/>
        </w:rPr>
      </w:pPr>
      <w:r w:rsidDel="00000000" w:rsidR="00000000" w:rsidRPr="00000000">
        <w:rPr>
          <w:rtl w:val="0"/>
        </w:rPr>
      </w:r>
    </w:p>
    <w:tbl>
      <w:tblPr>
        <w:tblStyle w:val="Table1"/>
        <w:tblW w:w="106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385"/>
        <w:gridCol w:w="8310"/>
        <w:tblGridChange w:id="0">
          <w:tblGrid>
            <w:gridCol w:w="2385"/>
            <w:gridCol w:w="831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b6018" w:val="clear"/>
            <w:tcMar>
              <w:top w:w="0.0" w:type="dxa"/>
              <w:left w:w="0.0" w:type="dxa"/>
              <w:bottom w:w="0.0" w:type="dxa"/>
              <w:right w:w="0.0" w:type="dxa"/>
            </w:tcMar>
            <w:vAlign w:val="center"/>
          </w:tcPr>
          <w:p w:rsidR="00000000" w:rsidDel="00000000" w:rsidP="00000000" w:rsidRDefault="00000000" w:rsidRPr="00000000" w14:paraId="0000002F">
            <w:pPr>
              <w:spacing w:after="40" w:before="40" w:line="240" w:lineRule="auto"/>
              <w:ind w:left="100" w:firstLine="0"/>
              <w:rPr>
                <w:rFonts w:ascii="Arial" w:cs="Arial" w:eastAsia="Arial" w:hAnsi="Arial"/>
                <w:color w:val="ffffff"/>
                <w:sz w:val="20"/>
                <w:szCs w:val="20"/>
              </w:rPr>
            </w:pPr>
            <w:r w:rsidDel="00000000" w:rsidR="00000000" w:rsidRPr="00000000">
              <w:rPr>
                <w:rFonts w:ascii="Arial" w:cs="Arial" w:eastAsia="Arial" w:hAnsi="Arial"/>
                <w:b w:val="1"/>
                <w:color w:val="ffffff"/>
                <w:sz w:val="20"/>
                <w:szCs w:val="20"/>
                <w:rtl w:val="0"/>
              </w:rPr>
              <w:t xml:space="preserve">Term</w:t>
            </w:r>
            <w:r w:rsidDel="00000000" w:rsidR="00000000" w:rsidRPr="00000000">
              <w:rPr>
                <w:rFonts w:ascii="Arial" w:cs="Arial" w:eastAsia="Arial" w:hAnsi="Arial"/>
                <w:color w:val="ffffff"/>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b6018" w:val="clear"/>
            <w:tcMar>
              <w:top w:w="0.0" w:type="dxa"/>
              <w:left w:w="0.0" w:type="dxa"/>
              <w:bottom w:w="0.0" w:type="dxa"/>
              <w:right w:w="0.0" w:type="dxa"/>
            </w:tcMar>
            <w:vAlign w:val="center"/>
          </w:tcPr>
          <w:p w:rsidR="00000000" w:rsidDel="00000000" w:rsidP="00000000" w:rsidRDefault="00000000" w:rsidRPr="00000000" w14:paraId="00000030">
            <w:pPr>
              <w:spacing w:after="40" w:before="40" w:line="240" w:lineRule="auto"/>
              <w:ind w:left="100" w:firstLine="0"/>
              <w:rPr>
                <w:rFonts w:ascii="Arial" w:cs="Arial" w:eastAsia="Arial" w:hAnsi="Arial"/>
                <w:color w:val="ffffff"/>
                <w:sz w:val="20"/>
                <w:szCs w:val="20"/>
              </w:rPr>
            </w:pPr>
            <w:r w:rsidDel="00000000" w:rsidR="00000000" w:rsidRPr="00000000">
              <w:rPr>
                <w:rFonts w:ascii="Arial" w:cs="Arial" w:eastAsia="Arial" w:hAnsi="Arial"/>
                <w:b w:val="1"/>
                <w:color w:val="ffffff"/>
                <w:sz w:val="20"/>
                <w:szCs w:val="20"/>
                <w:rtl w:val="0"/>
              </w:rPr>
              <w:t xml:space="preserve">Definition</w:t>
            </w:r>
            <w:r w:rsidDel="00000000" w:rsidR="00000000" w:rsidRPr="00000000">
              <w:rPr>
                <w:rFonts w:ascii="Arial" w:cs="Arial" w:eastAsia="Arial" w:hAnsi="Arial"/>
                <w:color w:val="ffffff"/>
                <w:sz w:val="20"/>
                <w:szCs w:val="20"/>
                <w:rtl w:val="0"/>
              </w:rPr>
              <w:t xml:space="preserve">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1">
            <w:pPr>
              <w:spacing w:after="40" w:before="40" w:line="240" w:lineRule="auto"/>
              <w:ind w:left="100" w:firstLine="0"/>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Communication Channels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2">
            <w:pPr>
              <w:spacing w:after="120" w:line="240" w:lineRule="auto"/>
              <w:ind w:left="86"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different ways the board communicates with the members and why this is important. Describes the primary reason for channels, i.e., event promotions, elections, volunteer recruitment, and anything else that is important to the successful operation of the Chapter.</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3">
            <w:pPr>
              <w:spacing w:after="40" w:before="40" w:line="240" w:lineRule="auto"/>
              <w:ind w:left="100" w:firstLine="0"/>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Essential Business Resources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4">
            <w:pPr>
              <w:spacing w:after="0" w:line="240" w:lineRule="auto"/>
              <w:ind w:left="90" w:firstLine="0"/>
              <w:rPr>
                <w:rFonts w:ascii="IBM Plex Sans" w:cs="IBM Plex Sans" w:eastAsia="IBM Plex Sans" w:hAnsi="IBM Plex Sans"/>
              </w:rPr>
            </w:pPr>
            <w:r w:rsidDel="00000000" w:rsidR="00000000" w:rsidRPr="00000000">
              <w:rPr>
                <w:color w:val="000000"/>
                <w:rtl w:val="0"/>
              </w:rPr>
              <w:t xml:space="preserve">The tools and services are needed to operate your Chapter.  This should include technologies such as QuickBooks or SharePoint, as well as any other relationships with other groups inside or outside of IIBA.</w:t>
            </w:r>
            <w:r w:rsidDel="00000000" w:rsidR="00000000" w:rsidRPr="00000000">
              <w:rPr>
                <w:rtl w:val="0"/>
              </w:rPr>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5">
            <w:pPr>
              <w:spacing w:after="40" w:before="40" w:line="240" w:lineRule="auto"/>
              <w:ind w:left="100" w:firstLine="0"/>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Membership Characteristics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6">
            <w:pPr>
              <w:spacing w:after="0" w:line="240" w:lineRule="auto"/>
              <w:ind w:left="90" w:firstLine="0"/>
              <w:rPr>
                <w:rFonts w:ascii="IBM Plex Sans" w:cs="IBM Plex Sans" w:eastAsia="IBM Plex Sans" w:hAnsi="IBM Plex Sans"/>
              </w:rPr>
            </w:pPr>
            <w:r w:rsidDel="00000000" w:rsidR="00000000" w:rsidRPr="00000000">
              <w:rPr>
                <w:color w:val="000000"/>
                <w:rtl w:val="0"/>
              </w:rPr>
              <w:t xml:space="preserve">Members/member types, demographics, sponsors and/or corporate affiliations, educational and other institutional memberships, etc.</w:t>
            </w:r>
            <w:r w:rsidDel="00000000" w:rsidR="00000000" w:rsidRPr="00000000">
              <w:rPr>
                <w:rtl w:val="0"/>
              </w:rPr>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7">
            <w:pPr>
              <w:spacing w:after="40" w:before="40" w:line="240" w:lineRule="auto"/>
              <w:ind w:left="100" w:firstLine="0"/>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Revenue Sources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8">
            <w:pPr>
              <w:spacing w:after="40" w:before="40" w:line="240" w:lineRule="auto"/>
              <w:ind w:left="100" w:firstLine="0"/>
              <w:rPr>
                <w:rFonts w:ascii="IBM Plex Sans" w:cs="IBM Plex Sans" w:eastAsia="IBM Plex Sans" w:hAnsi="IBM Plex Sans"/>
              </w:rPr>
            </w:pPr>
            <w:r w:rsidDel="00000000" w:rsidR="00000000" w:rsidRPr="00000000">
              <w:rPr>
                <w:color w:val="000000"/>
                <w:rtl w:val="0"/>
              </w:rPr>
              <w:t xml:space="preserve">The main sources of revenue and the impact to your operations. This may also reveal areas of risk, and should describe plans to pivot if any of these become challenging.</w:t>
            </w:r>
            <w:r w:rsidDel="00000000" w:rsidR="00000000" w:rsidRPr="00000000">
              <w:rPr>
                <w:rtl w:val="0"/>
              </w:rPr>
            </w:r>
          </w:p>
        </w:tc>
      </w:tr>
    </w:tbl>
    <w:p w:rsidR="00000000" w:rsidDel="00000000" w:rsidP="00000000" w:rsidRDefault="00000000" w:rsidRPr="00000000" w14:paraId="00000039">
      <w:pPr>
        <w:spacing w:after="0" w:line="240" w:lineRule="auto"/>
        <w:rPr/>
        <w:sectPr>
          <w:headerReference r:id="rId8" w:type="default"/>
          <w:footerReference r:id="rId9" w:type="default"/>
          <w:pgSz w:h="15840" w:w="12240" w:orient="portrait"/>
          <w:pgMar w:bottom="1080" w:top="1440" w:left="720" w:right="720" w:header="706" w:footer="706"/>
          <w:pgNumType w:start="1"/>
        </w:sectPr>
      </w:pPr>
      <w:r w:rsidDel="00000000" w:rsidR="00000000" w:rsidRPr="00000000">
        <w:rPr>
          <w:rtl w:val="0"/>
        </w:rPr>
      </w:r>
    </w:p>
    <w:p w:rsidR="00000000" w:rsidDel="00000000" w:rsidP="00000000" w:rsidRDefault="00000000" w:rsidRPr="00000000" w14:paraId="0000003A">
      <w:pPr>
        <w:pStyle w:val="Heading1"/>
        <w:rPr/>
      </w:pPr>
      <w:bookmarkStart w:colFirst="0" w:colLast="0" w:name="_heading=h.pvzy5hwzngmm" w:id="4"/>
      <w:bookmarkEnd w:id="4"/>
      <w:r w:rsidDel="00000000" w:rsidR="00000000" w:rsidRPr="00000000">
        <w:rPr>
          <w:rtl w:val="0"/>
        </w:rPr>
        <w:t xml:space="preserve">VISION</w:t>
        <w:br w:type="textWrapping"/>
      </w:r>
    </w:p>
    <w:p w:rsidR="00000000" w:rsidDel="00000000" w:rsidP="00000000" w:rsidRDefault="00000000" w:rsidRPr="00000000" w14:paraId="0000003B">
      <w:pPr>
        <w:rPr/>
      </w:pPr>
      <w:bookmarkStart w:colFirst="0" w:colLast="0" w:name="_heading=h.uuplwpt6kgkg" w:id="5"/>
      <w:bookmarkEnd w:id="5"/>
      <w:r w:rsidDel="00000000" w:rsidR="00000000" w:rsidRPr="00000000">
        <w:rPr>
          <w:rtl w:val="0"/>
        </w:rPr>
        <w:t xml:space="preserve">The vision for the ABC Chapter is to be the organization of choice for all Business Analysts (BA) in the Greater Fictitious City area for BA certification readiness, mentoring, learning and education, done in ways that create a more sustainable Chapter and better shared future that makes a difference in people’s lives and communities.</w:t>
      </w:r>
    </w:p>
    <w:p w:rsidR="00000000" w:rsidDel="00000000" w:rsidP="00000000" w:rsidRDefault="00000000" w:rsidRPr="00000000" w14:paraId="0000003C">
      <w:pPr>
        <w:pStyle w:val="Heading1"/>
        <w:rPr/>
      </w:pPr>
      <w:bookmarkStart w:colFirst="0" w:colLast="0" w:name="_heading=h.95dymwskw9x4" w:id="6"/>
      <w:bookmarkEnd w:id="6"/>
      <w:r w:rsidDel="00000000" w:rsidR="00000000" w:rsidRPr="00000000">
        <w:rPr>
          <w:rtl w:val="0"/>
        </w:rPr>
        <w:t xml:space="preserve">MISSION</w:t>
        <w:br w:type="textWrapping"/>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IBM Plex Sans" w:cs="IBM Plex Sans" w:eastAsia="IBM Plex Sans" w:hAnsi="IBM Plex Sans"/>
          <w:b w:val="0"/>
          <w:i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 xml:space="preserve">The mission for the ABC Chapter is to create greater awareness of the BA profession by defining what is business analysis and working towards recognition of the value of the business analyst role. The ABC Chapter is dedicated to bringing to the Fictitious City Business Analyst Community together to help grow, connect, and evolve the profession of Business Analysis.</w:t>
      </w:r>
    </w:p>
    <w:p w:rsidR="00000000" w:rsidDel="00000000" w:rsidP="00000000" w:rsidRDefault="00000000" w:rsidRPr="00000000" w14:paraId="0000003E">
      <w:pPr>
        <w:pStyle w:val="Heading1"/>
        <w:rPr/>
      </w:pPr>
      <w:bookmarkStart w:colFirst="0" w:colLast="0" w:name="_heading=h.1fob9te" w:id="7"/>
      <w:bookmarkEnd w:id="7"/>
      <w:r w:rsidDel="00000000" w:rsidR="00000000" w:rsidRPr="00000000">
        <w:rPr>
          <w:rtl w:val="0"/>
        </w:rPr>
        <w:t xml:space="preserve">MANAGEMENT BOARD AND STAFF</w:t>
        <w:br w:type="textWrapping"/>
      </w:r>
    </w:p>
    <w:p w:rsidR="00000000" w:rsidDel="00000000" w:rsidP="00000000" w:rsidRDefault="00000000" w:rsidRPr="00000000" w14:paraId="0000003F">
      <w:pPr>
        <w:rPr>
          <w:rFonts w:ascii="Roboto" w:cs="Roboto" w:eastAsia="Roboto" w:hAnsi="Roboto"/>
          <w:color w:val="6d300c"/>
          <w:sz w:val="36"/>
          <w:szCs w:val="36"/>
        </w:rPr>
      </w:pPr>
      <w:bookmarkStart w:colFirst="0" w:colLast="0" w:name="_heading=h.u1mys1eqz86x" w:id="8"/>
      <w:bookmarkEnd w:id="8"/>
      <w:r w:rsidDel="00000000" w:rsidR="00000000" w:rsidRPr="00000000">
        <w:rPr/>
        <w:drawing>
          <wp:inline distB="0" distT="0" distL="0" distR="0">
            <wp:extent cx="6858000" cy="4076700"/>
            <wp:effectExtent b="0" l="0" r="0" t="0"/>
            <wp:docPr descr="A screenshot of a computer&#10;&#10;Description automatically generated with medium confidence" id="22" name="image1.png"/>
            <a:graphic>
              <a:graphicData uri="http://schemas.openxmlformats.org/drawingml/2006/picture">
                <pic:pic>
                  <pic:nvPicPr>
                    <pic:cNvPr descr="A screenshot of a computer&#10;&#10;Description automatically generated with medium confidence" id="0" name="image1.png"/>
                    <pic:cNvPicPr preferRelativeResize="0"/>
                  </pic:nvPicPr>
                  <pic:blipFill>
                    <a:blip r:embed="rId10"/>
                    <a:srcRect b="0" l="0" r="0" t="0"/>
                    <a:stretch>
                      <a:fillRect/>
                    </a:stretch>
                  </pic:blipFill>
                  <pic:spPr>
                    <a:xfrm>
                      <a:off x="0" y="0"/>
                      <a:ext cx="68580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Fonts w:ascii="Roboto" w:cs="Roboto" w:eastAsia="Roboto" w:hAnsi="Roboto"/>
          <w:color w:val="6d300c"/>
          <w:sz w:val="36"/>
          <w:szCs w:val="36"/>
          <w:rtl w:val="0"/>
        </w:rPr>
        <w:t xml:space="preserve">COMMUNICATION CHANNELS</w:t>
      </w: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color w:val="000000"/>
          <w:rtl w:val="0"/>
        </w:rPr>
        <w:t xml:space="preserve">Note:  Channel Type  may include any of the following common channels or any others that apply to your Chapter:</w:t>
      </w: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ind w:right="-360"/>
        <w:rPr>
          <w:rFonts w:ascii="Times New Roman" w:cs="Times New Roman" w:eastAsia="Times New Roman" w:hAnsi="Times New Roman"/>
          <w:color w:val="008cac"/>
          <w:sz w:val="26"/>
          <w:szCs w:val="26"/>
        </w:rPr>
      </w:pPr>
      <w:r w:rsidDel="00000000" w:rsidR="00000000" w:rsidRPr="00000000">
        <w:rPr>
          <w:color w:val="008cac"/>
          <w:rtl w:val="0"/>
        </w:rPr>
        <w:t xml:space="preserve">Website (Main Site)</w:t>
        <w:tab/>
        <w:tab/>
        <w:t xml:space="preserve">Social Media (Facebook)</w:t>
        <w:tab/>
        <w:t xml:space="preserve">Email</w:t>
        <w:tab/>
        <w:tab/>
        <w:tab/>
        <w:t xml:space="preserve">Collaboration (Google)</w:t>
      </w: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color w:val="008cac"/>
          <w:sz w:val="26"/>
          <w:szCs w:val="26"/>
        </w:rPr>
      </w:pPr>
      <w:r w:rsidDel="00000000" w:rsidR="00000000" w:rsidRPr="00000000">
        <w:rPr>
          <w:color w:val="008cac"/>
          <w:rtl w:val="0"/>
        </w:rPr>
        <w:t xml:space="preserve">Website (PDD site)</w:t>
        <w:tab/>
        <w:tab/>
        <w:t xml:space="preserve">Social Media (Twitter)</w:t>
        <w:tab/>
        <w:tab/>
        <w:t xml:space="preserve">Newsletter</w:t>
        <w:tab/>
        <w:tab/>
        <w:t xml:space="preserve">Collaboration (Slack)</w:t>
      </w: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color w:val="008cac"/>
          <w:sz w:val="26"/>
          <w:szCs w:val="26"/>
        </w:rPr>
      </w:pPr>
      <w:r w:rsidDel="00000000" w:rsidR="00000000" w:rsidRPr="00000000">
        <w:rPr>
          <w:color w:val="008cac"/>
          <w:rtl w:val="0"/>
        </w:rPr>
        <w:t xml:space="preserve">Website (Helpdesk)</w:t>
        <w:tab/>
        <w:tab/>
        <w:t xml:space="preserve">Social Media (LinkedIn)</w:t>
        <w:tab/>
        <w:t xml:space="preserve">Survey</w:t>
        <w:tab/>
        <w:tab/>
        <w:tab/>
        <w:t xml:space="preserve">Collaboration (Miro)</w:t>
      </w:r>
      <w:r w:rsidDel="00000000" w:rsidR="00000000" w:rsidRPr="00000000">
        <w:rPr>
          <w:rtl w:val="0"/>
        </w:rPr>
      </w:r>
    </w:p>
    <w:p w:rsidR="00000000" w:rsidDel="00000000" w:rsidP="00000000" w:rsidRDefault="00000000" w:rsidRPr="00000000" w14:paraId="00000046">
      <w:pPr>
        <w:spacing w:after="0" w:line="240" w:lineRule="auto"/>
        <w:ind w:right="-540"/>
        <w:rPr>
          <w:rFonts w:ascii="Times New Roman" w:cs="Times New Roman" w:eastAsia="Times New Roman" w:hAnsi="Times New Roman"/>
          <w:color w:val="008cac"/>
          <w:sz w:val="26"/>
          <w:szCs w:val="26"/>
        </w:rPr>
      </w:pPr>
      <w:r w:rsidDel="00000000" w:rsidR="00000000" w:rsidRPr="00000000">
        <w:rPr>
          <w:color w:val="008cac"/>
          <w:rtl w:val="0"/>
        </w:rPr>
        <w:t xml:space="preserve">Website (other)</w:t>
        <w:tab/>
        <w:tab/>
        <w:t xml:space="preserve">Social Media (Instagram)</w:t>
        <w:tab/>
        <w:t xml:space="preserve">Voting/Ballot</w:t>
        <w:tab/>
        <w:tab/>
        <w:t xml:space="preserve">Collaboration (SharePoint)</w:t>
      </w: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color w:val="008cac"/>
          <w:sz w:val="26"/>
          <w:szCs w:val="26"/>
        </w:rPr>
      </w:pPr>
      <w:r w:rsidDel="00000000" w:rsidR="00000000" w:rsidRPr="00000000">
        <w:rPr>
          <w:color w:val="008cac"/>
          <w:rtl w:val="0"/>
        </w:rPr>
        <w:tab/>
        <w:tab/>
        <w:tab/>
        <w:tab/>
        <w:t xml:space="preserve">Social Media (Tik Tok)</w:t>
        <w:tab/>
        <w:tab/>
        <w:t xml:space="preserve">Phone</w:t>
        <w:tab/>
        <w:tab/>
        <w:tab/>
        <w:t xml:space="preserve">Collaboration (Trello)</w:t>
      </w: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color w:val="008cac"/>
          <w:sz w:val="26"/>
          <w:szCs w:val="26"/>
        </w:rPr>
      </w:pPr>
      <w:r w:rsidDel="00000000" w:rsidR="00000000" w:rsidRPr="00000000">
        <w:rPr>
          <w:color w:val="008cac"/>
          <w:rtl w:val="0"/>
        </w:rPr>
        <w:tab/>
        <w:tab/>
        <w:tab/>
        <w:tab/>
        <w:t xml:space="preserve">Social Media (other)</w:t>
        <w:tab/>
        <w:tab/>
        <w:t xml:space="preserve">Fax</w:t>
        <w:tab/>
        <w:tab/>
        <w:tab/>
        <w:t xml:space="preserve">Collaboration (Telegram)</w:t>
      </w: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color w:val="008cac"/>
          <w:sz w:val="26"/>
          <w:szCs w:val="26"/>
        </w:rPr>
      </w:pPr>
      <w:r w:rsidDel="00000000" w:rsidR="00000000" w:rsidRPr="00000000">
        <w:rPr>
          <w:color w:val="008cac"/>
          <w:rtl w:val="0"/>
        </w:rPr>
        <w:tab/>
        <w:tab/>
        <w:tab/>
        <w:tab/>
        <w:tab/>
        <w:tab/>
        <w:tab/>
        <w:tab/>
        <w:t xml:space="preserve">Doc Repository</w:t>
        <w:tab/>
        <w:t xml:space="preserve">Collaboration (Whats App)</w:t>
      </w:r>
      <w:r w:rsidDel="00000000" w:rsidR="00000000" w:rsidRPr="00000000">
        <w:rPr>
          <w:rtl w:val="0"/>
        </w:rPr>
      </w:r>
    </w:p>
    <w:p w:rsidR="00000000" w:rsidDel="00000000" w:rsidP="00000000" w:rsidRDefault="00000000" w:rsidRPr="00000000" w14:paraId="0000004A">
      <w:pPr>
        <w:spacing w:after="0" w:line="240" w:lineRule="auto"/>
        <w:ind w:firstLine="720"/>
        <w:rPr>
          <w:rFonts w:ascii="Times New Roman" w:cs="Times New Roman" w:eastAsia="Times New Roman" w:hAnsi="Times New Roman"/>
          <w:color w:val="008cac"/>
          <w:sz w:val="26"/>
          <w:szCs w:val="26"/>
        </w:rPr>
      </w:pPr>
      <w:r w:rsidDel="00000000" w:rsidR="00000000" w:rsidRPr="00000000">
        <w:rPr>
          <w:color w:val="008cac"/>
          <w:rtl w:val="0"/>
        </w:rPr>
        <w:tab/>
        <w:tab/>
        <w:tab/>
        <w:tab/>
        <w:tab/>
        <w:tab/>
        <w:tab/>
        <w:tab/>
        <w:tab/>
        <w:tab/>
        <w:t xml:space="preserve">Collaboration (other)</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bl>
      <w:tblPr>
        <w:tblStyle w:val="Table2"/>
        <w:tblW w:w="11060.0" w:type="dxa"/>
        <w:jc w:val="left"/>
        <w:tblInd w:w="-100.0" w:type="dxa"/>
        <w:tblBorders>
          <w:insideH w:color="000000" w:space="0" w:sz="0" w:val="nil"/>
          <w:insideV w:color="000000" w:space="0" w:sz="0" w:val="nil"/>
        </w:tblBorders>
        <w:tblLayout w:type="fixed"/>
        <w:tblLook w:val="0600"/>
      </w:tblPr>
      <w:tblGrid>
        <w:gridCol w:w="1700"/>
        <w:gridCol w:w="3060"/>
        <w:gridCol w:w="6300"/>
        <w:tblGridChange w:id="0">
          <w:tblGrid>
            <w:gridCol w:w="1700"/>
            <w:gridCol w:w="3060"/>
            <w:gridCol w:w="63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db6018" w:val="clear"/>
            <w:tcMar>
              <w:top w:w="100.0" w:type="dxa"/>
              <w:left w:w="100.0" w:type="dxa"/>
              <w:bottom w:w="100.0" w:type="dxa"/>
              <w:right w:w="100.0" w:type="dxa"/>
            </w:tcMar>
          </w:tcPr>
          <w:p w:rsidR="00000000" w:rsidDel="00000000" w:rsidP="00000000" w:rsidRDefault="00000000" w:rsidRPr="00000000" w14:paraId="0000004C">
            <w:pPr>
              <w:spacing w:after="240" w:before="240" w:lineRule="auto"/>
              <w:rPr>
                <w:b w:val="1"/>
                <w:color w:val="ffffff"/>
              </w:rPr>
            </w:pPr>
            <w:r w:rsidDel="00000000" w:rsidR="00000000" w:rsidRPr="00000000">
              <w:rPr>
                <w:b w:val="1"/>
                <w:color w:val="ffffff"/>
                <w:rtl w:val="0"/>
              </w:rPr>
              <w:t xml:space="preserve">Channel Type</w:t>
            </w:r>
          </w:p>
        </w:tc>
        <w:tc>
          <w:tcPr>
            <w:tcBorders>
              <w:top w:color="000000" w:space="0" w:sz="8" w:val="single"/>
              <w:left w:color="000000" w:space="0" w:sz="8" w:val="single"/>
              <w:bottom w:color="000000" w:space="0" w:sz="8" w:val="single"/>
              <w:right w:color="000000" w:space="0" w:sz="8" w:val="single"/>
            </w:tcBorders>
            <w:shd w:fill="db6018" w:val="clear"/>
          </w:tcPr>
          <w:p w:rsidR="00000000" w:rsidDel="00000000" w:rsidP="00000000" w:rsidRDefault="00000000" w:rsidRPr="00000000" w14:paraId="0000004D">
            <w:pPr>
              <w:spacing w:after="240" w:before="240" w:lineRule="auto"/>
              <w:rPr>
                <w:b w:val="1"/>
                <w:color w:val="ffffff"/>
              </w:rPr>
            </w:pPr>
            <w:r w:rsidDel="00000000" w:rsidR="00000000" w:rsidRPr="00000000">
              <w:rPr>
                <w:b w:val="1"/>
                <w:color w:val="ffffff"/>
                <w:rtl w:val="0"/>
              </w:rPr>
              <w:t xml:space="preserve">URL / Handle</w:t>
            </w:r>
          </w:p>
        </w:tc>
        <w:tc>
          <w:tcPr>
            <w:tcBorders>
              <w:top w:color="000000" w:space="0" w:sz="8" w:val="single"/>
              <w:left w:color="000000" w:space="0" w:sz="8" w:val="single"/>
              <w:bottom w:color="000000" w:space="0" w:sz="8" w:val="single"/>
              <w:right w:color="000000" w:space="0" w:sz="8" w:val="single"/>
            </w:tcBorders>
            <w:shd w:fill="db6018" w:val="clear"/>
          </w:tcPr>
          <w:p w:rsidR="00000000" w:rsidDel="00000000" w:rsidP="00000000" w:rsidRDefault="00000000" w:rsidRPr="00000000" w14:paraId="0000004E">
            <w:pPr>
              <w:spacing w:after="240" w:before="240" w:lineRule="auto"/>
              <w:rPr>
                <w:b w:val="1"/>
                <w:color w:val="ffffff"/>
              </w:rPr>
            </w:pPr>
            <w:r w:rsidDel="00000000" w:rsidR="00000000" w:rsidRPr="00000000">
              <w:rPr>
                <w:b w:val="1"/>
                <w:color w:val="ffffff"/>
                <w:rtl w:val="0"/>
              </w:rPr>
              <w:t xml:space="preserve">Common Chapter Use</w:t>
            </w:r>
          </w:p>
        </w:tc>
      </w:tr>
      <w:tr>
        <w:trPr>
          <w:cantSplit w:val="0"/>
          <w:trHeight w:val="485" w:hRule="atLeast"/>
          <w:tblHeader w:val="0"/>
        </w:trPr>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after="240" w:before="240" w:lineRule="auto"/>
              <w:rPr/>
            </w:pPr>
            <w:r w:rsidDel="00000000" w:rsidR="00000000" w:rsidRPr="00000000">
              <w:rPr>
                <w:rtl w:val="0"/>
              </w:rPr>
              <w:t xml:space="preserve">Website (Main Site)</w:t>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050">
            <w:pPr>
              <w:spacing w:after="240" w:before="240" w:lineRule="auto"/>
              <w:rPr/>
            </w:pPr>
            <w:hyperlink r:id="rId11">
              <w:r w:rsidDel="00000000" w:rsidR="00000000" w:rsidRPr="00000000">
                <w:rPr>
                  <w:color w:val="002554"/>
                  <w:u w:val="single"/>
                  <w:rtl w:val="0"/>
                </w:rPr>
                <w:t xml:space="preserve">www.abc_chapter.org</w:t>
              </w:r>
            </w:hyperlink>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051">
            <w:pPr>
              <w:spacing w:after="240" w:before="240" w:lineRule="auto"/>
              <w:rPr/>
            </w:pPr>
            <w:r w:rsidDel="00000000" w:rsidR="00000000" w:rsidRPr="00000000">
              <w:rPr>
                <w:rtl w:val="0"/>
              </w:rPr>
              <w:t xml:space="preserve">Primary marketing web site as well as location for all information about our PDDs and other events.</w:t>
            </w:r>
          </w:p>
        </w:tc>
      </w:tr>
      <w:tr>
        <w:trPr>
          <w:cantSplit w:val="0"/>
          <w:trHeight w:val="485" w:hRule="atLeast"/>
          <w:tblHeader w:val="0"/>
        </w:trPr>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240" w:before="240" w:lineRule="auto"/>
              <w:rPr/>
            </w:pPr>
            <w:r w:rsidDel="00000000" w:rsidR="00000000" w:rsidRPr="00000000">
              <w:rPr>
                <w:rtl w:val="0"/>
              </w:rPr>
              <w:t xml:space="preserve">Social Media (Twitter)</w:t>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53">
            <w:pPr>
              <w:spacing w:after="240" w:before="240" w:lineRule="auto"/>
              <w:rPr/>
            </w:pPr>
            <w:r w:rsidDel="00000000" w:rsidR="00000000" w:rsidRPr="00000000">
              <w:rPr>
                <w:rtl w:val="0"/>
              </w:rPr>
              <w:t xml:space="preserve">ABC_IIBA</w:t>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54">
            <w:pPr>
              <w:spacing w:after="240" w:before="240" w:lineRule="auto"/>
              <w:rPr/>
            </w:pPr>
            <w:r w:rsidDel="00000000" w:rsidR="00000000" w:rsidRPr="00000000">
              <w:rPr>
                <w:rtl w:val="0"/>
              </w:rPr>
              <w:t xml:space="preserve">Used with sharing announcements and events.</w:t>
            </w:r>
          </w:p>
        </w:tc>
      </w:tr>
      <w:tr>
        <w:trPr>
          <w:cantSplit w:val="0"/>
          <w:trHeight w:val="485" w:hRule="atLeast"/>
          <w:tblHeader w:val="0"/>
        </w:trPr>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after="240" w:before="240" w:lineRule="auto"/>
              <w:rPr/>
            </w:pPr>
            <w:r w:rsidDel="00000000" w:rsidR="00000000" w:rsidRPr="00000000">
              <w:rPr>
                <w:rtl w:val="0"/>
              </w:rPr>
              <w:t xml:space="preserve">Voting/Ballot</w:t>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56">
            <w:pPr>
              <w:spacing w:after="240" w:before="240" w:lineRule="auto"/>
              <w:rPr/>
            </w:pPr>
            <w:r w:rsidDel="00000000" w:rsidR="00000000" w:rsidRPr="00000000">
              <w:rPr>
                <w:rtl w:val="0"/>
              </w:rPr>
              <w:t xml:space="preserve">Election Buddy</w:t>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57">
            <w:pPr>
              <w:spacing w:after="240" w:before="240" w:lineRule="auto"/>
              <w:rPr/>
            </w:pPr>
            <w:r w:rsidDel="00000000" w:rsidR="00000000" w:rsidRPr="00000000">
              <w:rPr>
                <w:rtl w:val="0"/>
              </w:rPr>
              <w:t xml:space="preserve">Members are validated and a list of member email addresses produced for loading into Election Buddy.</w:t>
            </w:r>
          </w:p>
        </w:tc>
      </w:tr>
      <w:tr>
        <w:trPr>
          <w:cantSplit w:val="0"/>
          <w:trHeight w:val="485" w:hRule="atLeast"/>
          <w:tblHeader w:val="0"/>
        </w:trPr>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240" w:before="240" w:lineRule="auto"/>
              <w:rPr/>
            </w:pPr>
            <w:r w:rsidDel="00000000" w:rsidR="00000000" w:rsidRPr="00000000">
              <w:rPr>
                <w:rtl w:val="0"/>
              </w:rPr>
              <w:t xml:space="preserve">Social Media (LinkedIn)</w:t>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59">
            <w:pPr>
              <w:spacing w:after="240" w:before="240" w:lineRule="auto"/>
              <w:rPr/>
            </w:pPr>
            <w:r w:rsidDel="00000000" w:rsidR="00000000" w:rsidRPr="00000000">
              <w:rPr>
                <w:rtl w:val="0"/>
              </w:rPr>
              <w:t xml:space="preserve">ABC Chapter IIBA Group</w:t>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5A">
            <w:pPr>
              <w:spacing w:after="240" w:before="240" w:lineRule="auto"/>
              <w:rPr/>
            </w:pPr>
            <w:r w:rsidDel="00000000" w:rsidR="00000000" w:rsidRPr="00000000">
              <w:rPr>
                <w:rtl w:val="0"/>
              </w:rPr>
              <w:t xml:space="preserve">For sharing professional accomplishments, promotions, certifications, and other news associated with the chapter.</w:t>
            </w:r>
          </w:p>
        </w:tc>
      </w:tr>
      <w:tr>
        <w:trPr>
          <w:cantSplit w:val="0"/>
          <w:trHeight w:val="485" w:hRule="atLeast"/>
          <w:tblHeader w:val="0"/>
        </w:trPr>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spacing w:after="240" w:before="240" w:lineRule="auto"/>
              <w:rPr/>
            </w:pPr>
            <w:r w:rsidDel="00000000" w:rsidR="00000000" w:rsidRPr="00000000">
              <w:rPr>
                <w:rtl w:val="0"/>
              </w:rPr>
              <w:t xml:space="preserve">Collaboration (SharePoint)</w:t>
            </w:r>
          </w:p>
        </w:tc>
        <w:tc>
          <w:tcPr>
            <w:tcBorders>
              <w:top w:color="000000" w:space="0" w:sz="4" w:val="single"/>
              <w:left w:color="000000" w:space="0" w:sz="8" w:val="single"/>
              <w:bottom w:color="000000" w:space="0" w:sz="8" w:val="single"/>
              <w:right w:color="000000" w:space="0" w:sz="8" w:val="single"/>
            </w:tcBorders>
          </w:tcPr>
          <w:p w:rsidR="00000000" w:rsidDel="00000000" w:rsidP="00000000" w:rsidRDefault="00000000" w:rsidRPr="00000000" w14:paraId="0000005C">
            <w:pPr>
              <w:spacing w:after="240" w:before="240" w:lineRule="auto"/>
              <w:rPr/>
            </w:pPr>
            <w:r w:rsidDel="00000000" w:rsidR="00000000" w:rsidRPr="00000000">
              <w:rPr>
                <w:rtl w:val="0"/>
              </w:rPr>
              <w:t xml:space="preserve">Intranet</w:t>
            </w:r>
          </w:p>
        </w:tc>
        <w:tc>
          <w:tcPr>
            <w:tcBorders>
              <w:top w:color="000000" w:space="0" w:sz="4" w:val="single"/>
              <w:left w:color="000000" w:space="0" w:sz="8" w:val="single"/>
              <w:bottom w:color="000000" w:space="0" w:sz="8" w:val="single"/>
              <w:right w:color="000000" w:space="0" w:sz="8" w:val="single"/>
            </w:tcBorders>
          </w:tcPr>
          <w:p w:rsidR="00000000" w:rsidDel="00000000" w:rsidP="00000000" w:rsidRDefault="00000000" w:rsidRPr="00000000" w14:paraId="0000005D">
            <w:pPr>
              <w:spacing w:after="240" w:before="240" w:lineRule="auto"/>
              <w:rPr/>
            </w:pPr>
            <w:r w:rsidDel="00000000" w:rsidR="00000000" w:rsidRPr="00000000">
              <w:rPr>
                <w:rtl w:val="0"/>
              </w:rPr>
              <w:t xml:space="preserve">For board members and committee leads to share documents, events, meeting minutes, reports, and other information.</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rFonts w:ascii="Roboto" w:cs="Roboto" w:eastAsia="Roboto" w:hAnsi="Roboto"/>
          <w:color w:val="6d300c"/>
          <w:sz w:val="36"/>
          <w:szCs w:val="36"/>
        </w:rPr>
      </w:pPr>
      <w:bookmarkStart w:colFirst="0" w:colLast="0" w:name="_heading=h.wsqa9cxdgcfo" w:id="9"/>
      <w:bookmarkEnd w:id="9"/>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bookmarkStart w:colFirst="0" w:colLast="0" w:name="_heading=h.3znysh7" w:id="10"/>
      <w:bookmarkEnd w:id="10"/>
      <w:r w:rsidDel="00000000" w:rsidR="00000000" w:rsidRPr="00000000">
        <w:rPr>
          <w:rtl w:val="0"/>
        </w:rPr>
        <w:t xml:space="preserve">PRODUCTS AND SERVICES</w:t>
      </w:r>
    </w:p>
    <w:p w:rsidR="00000000" w:rsidDel="00000000" w:rsidP="00000000" w:rsidRDefault="00000000" w:rsidRPr="00000000" w14:paraId="00000062">
      <w:pPr>
        <w:rPr/>
      </w:pPr>
      <w:r w:rsidDel="00000000" w:rsidR="00000000" w:rsidRPr="00000000">
        <w:rPr>
          <w:rtl w:val="0"/>
        </w:rPr>
        <w:t xml:space="preserve">This section should speak to what products and services will be offered to members and which membership demographics will be interested in those offerings. </w:t>
      </w:r>
    </w:p>
    <w:p w:rsidR="00000000" w:rsidDel="00000000" w:rsidP="00000000" w:rsidRDefault="00000000" w:rsidRPr="00000000" w14:paraId="00000063">
      <w:pPr>
        <w:rPr/>
      </w:pPr>
      <w:bookmarkStart w:colFirst="0" w:colLast="0" w:name="_heading=h.1njdnykydiyg" w:id="11"/>
      <w:bookmarkEnd w:id="11"/>
      <w:r w:rsidDel="00000000" w:rsidR="00000000" w:rsidRPr="00000000">
        <w:rPr>
          <w:rtl w:val="0"/>
        </w:rPr>
      </w:r>
    </w:p>
    <w:tbl>
      <w:tblPr>
        <w:tblStyle w:val="Table3"/>
        <w:tblW w:w="10695.0" w:type="dxa"/>
        <w:jc w:val="left"/>
        <w:tblInd w:w="-100.0" w:type="dxa"/>
        <w:tblBorders>
          <w:insideH w:color="000000" w:space="0" w:sz="0" w:val="nil"/>
          <w:insideV w:color="000000" w:space="0" w:sz="0" w:val="nil"/>
        </w:tblBorders>
        <w:tblLayout w:type="fixed"/>
        <w:tblLook w:val="0600"/>
      </w:tblPr>
      <w:tblGrid>
        <w:gridCol w:w="10695"/>
        <w:tblGridChange w:id="0">
          <w:tblGrid>
            <w:gridCol w:w="10695"/>
          </w:tblGrid>
        </w:tblGridChange>
      </w:tblGrid>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db6018" w:val="clear"/>
            <w:tcMar>
              <w:top w:w="100.0" w:type="dxa"/>
              <w:left w:w="100.0" w:type="dxa"/>
              <w:bottom w:w="100.0" w:type="dxa"/>
              <w:right w:w="100.0" w:type="dxa"/>
            </w:tcMar>
          </w:tcPr>
          <w:p w:rsidR="00000000" w:rsidDel="00000000" w:rsidP="00000000" w:rsidRDefault="00000000" w:rsidRPr="00000000" w14:paraId="00000064">
            <w:pPr>
              <w:spacing w:after="240" w:before="240" w:lineRule="auto"/>
              <w:rPr>
                <w:b w:val="1"/>
                <w:color w:val="ffffff"/>
              </w:rPr>
            </w:pPr>
            <w:r w:rsidDel="00000000" w:rsidR="00000000" w:rsidRPr="00000000">
              <w:rPr>
                <w:b w:val="1"/>
                <w:color w:val="ffffff"/>
                <w:rtl w:val="0"/>
              </w:rPr>
              <w:t xml:space="preserve">Membership Characteristics</w:t>
            </w:r>
          </w:p>
        </w:tc>
      </w:tr>
      <w:tr>
        <w:trPr>
          <w:cantSplit w:val="0"/>
          <w:trHeight w:val="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spacing w:after="240" w:before="240" w:lineRule="auto"/>
              <w:rPr/>
            </w:pPr>
            <w:r w:rsidDel="00000000" w:rsidR="00000000" w:rsidRPr="00000000">
              <w:rPr>
                <w:rtl w:val="0"/>
              </w:rPr>
              <w:t xml:space="preserve">The ABC Chapter serves a community heavily vested in the agriculture industry. Business Analysis is generally centered around manufacturing, wind energy, and conservation industries. Our members are primarily entry level Business Analysts with a strong desire for education and mentoring.</w:t>
            </w:r>
          </w:p>
        </w:tc>
      </w:tr>
    </w:tbl>
    <w:p w:rsidR="00000000" w:rsidDel="00000000" w:rsidP="00000000" w:rsidRDefault="00000000" w:rsidRPr="00000000" w14:paraId="00000066">
      <w:pPr>
        <w:rPr/>
      </w:pPr>
      <w:r w:rsidDel="00000000" w:rsidR="00000000" w:rsidRPr="00000000">
        <w:rPr>
          <w:rtl w:val="0"/>
        </w:rPr>
      </w:r>
    </w:p>
    <w:tbl>
      <w:tblPr>
        <w:tblStyle w:val="Table4"/>
        <w:tblW w:w="10695.0" w:type="dxa"/>
        <w:jc w:val="left"/>
        <w:tblInd w:w="-100.0" w:type="dxa"/>
        <w:tblBorders>
          <w:insideH w:color="000000" w:space="0" w:sz="0" w:val="nil"/>
          <w:insideV w:color="000000" w:space="0" w:sz="0" w:val="nil"/>
        </w:tblBorders>
        <w:tblLayout w:type="fixed"/>
        <w:tblLook w:val="0600"/>
      </w:tblPr>
      <w:tblGrid>
        <w:gridCol w:w="10695"/>
        <w:tblGridChange w:id="0">
          <w:tblGrid>
            <w:gridCol w:w="1069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db6018" w:val="clear"/>
            <w:tcMar>
              <w:top w:w="100.0" w:type="dxa"/>
              <w:left w:w="100.0" w:type="dxa"/>
              <w:bottom w:w="100.0" w:type="dxa"/>
              <w:right w:w="100.0" w:type="dxa"/>
            </w:tcMar>
          </w:tcPr>
          <w:p w:rsidR="00000000" w:rsidDel="00000000" w:rsidP="00000000" w:rsidRDefault="00000000" w:rsidRPr="00000000" w14:paraId="00000067">
            <w:pPr>
              <w:spacing w:after="240" w:before="240" w:lineRule="auto"/>
              <w:rPr>
                <w:b w:val="1"/>
                <w:color w:val="ffffff"/>
              </w:rPr>
            </w:pPr>
            <w:r w:rsidDel="00000000" w:rsidR="00000000" w:rsidRPr="00000000">
              <w:rPr>
                <w:b w:val="1"/>
                <w:color w:val="ffffff"/>
                <w:rtl w:val="0"/>
              </w:rPr>
              <w:t xml:space="preserve">Essential Business Resources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spacing w:after="240" w:before="240" w:lineRule="auto"/>
              <w:rPr/>
            </w:pPr>
            <w:r w:rsidDel="00000000" w:rsidR="00000000" w:rsidRPr="00000000">
              <w:rPr>
                <w:rtl w:val="0"/>
              </w:rPr>
              <w:t xml:space="preserve">Outlook for email</w:t>
              <w:br w:type="textWrapping"/>
              <w:t xml:space="preserve">Quickbooks for finances with Acme Bank</w:t>
              <w:br w:type="textWrapping"/>
              <w:t xml:space="preserve">XYZ Printing Company for conference materials and signage</w:t>
              <w:br w:type="textWrapping"/>
              <w:t xml:space="preserve">Collaboration with local PMI Chapter and other organizations for shared meetings</w:t>
            </w:r>
          </w:p>
        </w:tc>
      </w:tr>
    </w:tbl>
    <w:p w:rsidR="00000000" w:rsidDel="00000000" w:rsidP="00000000" w:rsidRDefault="00000000" w:rsidRPr="00000000" w14:paraId="00000069">
      <w:pPr>
        <w:rPr/>
      </w:pPr>
      <w:r w:rsidDel="00000000" w:rsidR="00000000" w:rsidRPr="00000000">
        <w:rPr>
          <w:rtl w:val="0"/>
        </w:rPr>
      </w:r>
    </w:p>
    <w:tbl>
      <w:tblPr>
        <w:tblStyle w:val="Table5"/>
        <w:tblW w:w="10695.0" w:type="dxa"/>
        <w:jc w:val="left"/>
        <w:tblInd w:w="-100.0" w:type="dxa"/>
        <w:tblBorders>
          <w:insideH w:color="000000" w:space="0" w:sz="0" w:val="nil"/>
          <w:insideV w:color="000000" w:space="0" w:sz="0" w:val="nil"/>
        </w:tblBorders>
        <w:tblLayout w:type="fixed"/>
        <w:tblLook w:val="0600"/>
      </w:tblPr>
      <w:tblGrid>
        <w:gridCol w:w="10695"/>
        <w:tblGridChange w:id="0">
          <w:tblGrid>
            <w:gridCol w:w="1069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db6018" w:val="clear"/>
            <w:tcMar>
              <w:top w:w="100.0" w:type="dxa"/>
              <w:left w:w="100.0" w:type="dxa"/>
              <w:bottom w:w="100.0" w:type="dxa"/>
              <w:right w:w="100.0" w:type="dxa"/>
            </w:tcMar>
          </w:tcPr>
          <w:p w:rsidR="00000000" w:rsidDel="00000000" w:rsidP="00000000" w:rsidRDefault="00000000" w:rsidRPr="00000000" w14:paraId="0000006A">
            <w:pPr>
              <w:spacing w:after="240" w:before="240" w:lineRule="auto"/>
              <w:rPr>
                <w:b w:val="1"/>
                <w:color w:val="ffffff"/>
              </w:rPr>
            </w:pPr>
            <w:r w:rsidDel="00000000" w:rsidR="00000000" w:rsidRPr="00000000">
              <w:rPr>
                <w:b w:val="1"/>
                <w:color w:val="ffffff"/>
                <w:rtl w:val="0"/>
              </w:rPr>
              <w:t xml:space="preserve">Revenue Sources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after="240" w:before="240" w:lineRule="auto"/>
              <w:rPr/>
            </w:pPr>
            <w:r w:rsidDel="00000000" w:rsidR="00000000" w:rsidRPr="00000000">
              <w:rPr>
                <w:rtl w:val="0"/>
              </w:rPr>
              <w:t xml:space="preserve">Sponsorships</w:t>
              <w:br w:type="textWrapping"/>
              <w:t xml:space="preserve">Membership Dues</w:t>
              <w:br w:type="textWrapping"/>
              <w:t xml:space="preserve">Conference Fees</w:t>
            </w:r>
          </w:p>
        </w:tc>
      </w:tr>
    </w:tbl>
    <w:p w:rsidR="00000000" w:rsidDel="00000000" w:rsidP="00000000" w:rsidRDefault="00000000" w:rsidRPr="00000000" w14:paraId="0000006C">
      <w:pPr>
        <w:rPr/>
        <w:sectPr>
          <w:type w:val="nextPage"/>
          <w:pgSz w:h="15840" w:w="12240" w:orient="portrait"/>
          <w:pgMar w:bottom="1080" w:top="1440" w:left="720" w:right="720" w:header="706" w:footer="706"/>
        </w:sectPr>
      </w:pPr>
      <w:r w:rsidDel="00000000" w:rsidR="00000000" w:rsidRPr="00000000">
        <w:rPr>
          <w:rtl w:val="0"/>
        </w:rPr>
      </w:r>
    </w:p>
    <w:p w:rsidR="00000000" w:rsidDel="00000000" w:rsidP="00000000" w:rsidRDefault="00000000" w:rsidRPr="00000000" w14:paraId="0000006D">
      <w:pPr>
        <w:pStyle w:val="Heading1"/>
        <w:spacing w:after="0" w:before="40" w:lineRule="auto"/>
        <w:rPr/>
      </w:pPr>
      <w:bookmarkStart w:colFirst="0" w:colLast="0" w:name="_heading=h.dg4xm69fe7co" w:id="12"/>
      <w:bookmarkEnd w:id="12"/>
      <w:r w:rsidDel="00000000" w:rsidR="00000000" w:rsidRPr="00000000">
        <w:rPr>
          <w:rtl w:val="0"/>
        </w:rPr>
        <w:t xml:space="preserve">ORGANIZATIONAL GOALS</w:t>
      </w:r>
    </w:p>
    <w:p w:rsidR="00000000" w:rsidDel="00000000" w:rsidP="00000000" w:rsidRDefault="00000000" w:rsidRPr="00000000" w14:paraId="0000006E">
      <w:pPr>
        <w:pStyle w:val="Heading2"/>
        <w:rPr/>
      </w:pPr>
      <w:bookmarkStart w:colFirst="0" w:colLast="0" w:name="_heading=h.91cy5ady834e" w:id="13"/>
      <w:bookmarkEnd w:id="13"/>
      <w:r w:rsidDel="00000000" w:rsidR="00000000" w:rsidRPr="00000000">
        <w:rPr>
          <w:rtl w:val="0"/>
        </w:rPr>
      </w:r>
    </w:p>
    <w:p w:rsidR="00000000" w:rsidDel="00000000" w:rsidP="00000000" w:rsidRDefault="00000000" w:rsidRPr="00000000" w14:paraId="0000006F">
      <w:pPr>
        <w:pStyle w:val="Heading2"/>
        <w:rPr>
          <w:color w:val="ff0000"/>
        </w:rPr>
      </w:pPr>
      <w:bookmarkStart w:colFirst="0" w:colLast="0" w:name="_heading=h.42cdl23fqp8b" w:id="14"/>
      <w:bookmarkEnd w:id="14"/>
      <w:r w:rsidDel="00000000" w:rsidR="00000000" w:rsidRPr="00000000">
        <w:rPr>
          <w:rtl w:val="0"/>
        </w:rPr>
        <w:t xml:space="preserve">Board Role: </w:t>
      </w:r>
      <w:r w:rsidDel="00000000" w:rsidR="00000000" w:rsidRPr="00000000">
        <w:rPr>
          <w:color w:val="000000"/>
          <w:rtl w:val="0"/>
        </w:rPr>
        <w:t xml:space="preserve">Vice President of Education</w:t>
      </w:r>
      <w:r w:rsidDel="00000000" w:rsidR="00000000" w:rsidRPr="00000000">
        <w:rPr>
          <w:rtl w:val="0"/>
        </w:rPr>
      </w:r>
    </w:p>
    <w:p w:rsidR="00000000" w:rsidDel="00000000" w:rsidP="00000000" w:rsidRDefault="00000000" w:rsidRPr="00000000" w14:paraId="00000070">
      <w:pPr>
        <w:rPr>
          <w:rFonts w:ascii="Roboto" w:cs="Roboto" w:eastAsia="Roboto" w:hAnsi="Roboto"/>
          <w:sz w:val="32"/>
          <w:szCs w:val="32"/>
        </w:rPr>
      </w:pPr>
      <w:r w:rsidDel="00000000" w:rsidR="00000000" w:rsidRPr="00000000">
        <w:rPr>
          <w:rFonts w:ascii="Roboto" w:cs="Roboto" w:eastAsia="Roboto" w:hAnsi="Roboto"/>
          <w:color w:val="a44711"/>
          <w:sz w:val="32"/>
          <w:szCs w:val="32"/>
          <w:rtl w:val="0"/>
        </w:rPr>
        <w:t xml:space="preserve">Role Owner:</w:t>
      </w:r>
      <w:r w:rsidDel="00000000" w:rsidR="00000000" w:rsidRPr="00000000">
        <w:rPr>
          <w:rFonts w:ascii="Roboto" w:cs="Roboto" w:eastAsia="Roboto" w:hAnsi="Roboto"/>
          <w:sz w:val="32"/>
          <w:szCs w:val="32"/>
          <w:rtl w:val="0"/>
        </w:rPr>
        <w:t xml:space="preserve"> Jack James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 this section, identify more specific ways that the role plans to contribute to the strategy for the Chapter. Each objective should directly add value to at least one of the strategies, strategic action plan items, or tactics as is appropriate, but may be a standalone item of its own, too.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color w:val="a34712"/>
          <w:sz w:val="26"/>
          <w:szCs w:val="26"/>
        </w:rPr>
      </w:pPr>
      <w:bookmarkStart w:colFirst="0" w:colLast="0" w:name="_heading=h.t4xrich9fgm1" w:id="15"/>
      <w:bookmarkEnd w:id="15"/>
      <w:r w:rsidDel="00000000" w:rsidR="00000000" w:rsidRPr="00000000">
        <w:rPr>
          <w:b w:val="1"/>
          <w:color w:val="a34712"/>
          <w:sz w:val="26"/>
          <w:szCs w:val="26"/>
          <w:rtl w:val="0"/>
        </w:rPr>
        <w:t xml:space="preserve">Resources</w:t>
      </w:r>
    </w:p>
    <w:p w:rsidR="00000000" w:rsidDel="00000000" w:rsidP="00000000" w:rsidRDefault="00000000" w:rsidRPr="00000000" w14:paraId="00000075">
      <w:pPr>
        <w:rPr/>
      </w:pPr>
      <w:r w:rsidDel="00000000" w:rsidR="00000000" w:rsidRPr="00000000">
        <w:rPr>
          <w:rtl w:val="0"/>
        </w:rPr>
        <w:t xml:space="preserve">What resources (people and tools) will be needed to be successful in this role?</w:t>
      </w:r>
    </w:p>
    <w:tbl>
      <w:tblPr>
        <w:tblStyle w:val="Table6"/>
        <w:tblW w:w="10705.0" w:type="dxa"/>
        <w:jc w:val="left"/>
        <w:tblInd w:w="-100.0" w:type="dxa"/>
        <w:tblBorders>
          <w:insideH w:color="000000" w:space="0" w:sz="0" w:val="nil"/>
          <w:insideV w:color="000000" w:space="0" w:sz="0" w:val="nil"/>
        </w:tblBorders>
        <w:tblLayout w:type="fixed"/>
        <w:tblLook w:val="0600"/>
      </w:tblPr>
      <w:tblGrid>
        <w:gridCol w:w="5125"/>
        <w:gridCol w:w="540"/>
        <w:gridCol w:w="5040"/>
        <w:tblGridChange w:id="0">
          <w:tblGrid>
            <w:gridCol w:w="5125"/>
            <w:gridCol w:w="540"/>
            <w:gridCol w:w="5040"/>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b6018" w:val="clear"/>
            <w:tcMar>
              <w:top w:w="100.0" w:type="dxa"/>
              <w:left w:w="100.0" w:type="dxa"/>
              <w:bottom w:w="100.0" w:type="dxa"/>
              <w:right w:w="100.0" w:type="dxa"/>
            </w:tcMar>
          </w:tcPr>
          <w:p w:rsidR="00000000" w:rsidDel="00000000" w:rsidP="00000000" w:rsidRDefault="00000000" w:rsidRPr="00000000" w14:paraId="00000076">
            <w:pPr>
              <w:spacing w:after="240" w:before="240" w:lineRule="auto"/>
              <w:rPr>
                <w:b w:val="1"/>
                <w:color w:val="ffffff"/>
              </w:rPr>
            </w:pPr>
            <w:r w:rsidDel="00000000" w:rsidR="00000000" w:rsidRPr="00000000">
              <w:rPr>
                <w:b w:val="1"/>
                <w:color w:val="ffffff"/>
                <w:rtl w:val="0"/>
              </w:rPr>
              <w:t xml:space="preserve">People </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077">
            <w:pPr>
              <w:spacing w:after="240" w:before="240" w:lineRule="auto"/>
              <w:rPr>
                <w:b w:val="1"/>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6018" w:val="clear"/>
          </w:tcPr>
          <w:p w:rsidR="00000000" w:rsidDel="00000000" w:rsidP="00000000" w:rsidRDefault="00000000" w:rsidRPr="00000000" w14:paraId="00000078">
            <w:pPr>
              <w:spacing w:after="240" w:before="240" w:lineRule="auto"/>
              <w:rPr>
                <w:b w:val="1"/>
                <w:color w:val="ffffff"/>
              </w:rPr>
            </w:pPr>
            <w:r w:rsidDel="00000000" w:rsidR="00000000" w:rsidRPr="00000000">
              <w:rPr>
                <w:b w:val="1"/>
                <w:color w:val="ffffff"/>
                <w:rtl w:val="0"/>
              </w:rPr>
              <w:t xml:space="preserve">Tools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9">
            <w:pPr>
              <w:spacing w:after="240" w:before="240" w:lineRule="auto"/>
              <w:rPr/>
            </w:pPr>
            <w:r w:rsidDel="00000000" w:rsidR="00000000" w:rsidRPr="00000000">
              <w:rPr>
                <w:rtl w:val="0"/>
              </w:rPr>
              <w:t xml:space="preserve">Chapter President – for general guidance and oversight</w:t>
            </w:r>
          </w:p>
          <w:p w:rsidR="00000000" w:rsidDel="00000000" w:rsidP="00000000" w:rsidRDefault="00000000" w:rsidRPr="00000000" w14:paraId="0000007A">
            <w:pPr>
              <w:spacing w:after="240" w:before="240" w:lineRule="auto"/>
              <w:rPr/>
            </w:pPr>
            <w:r w:rsidDel="00000000" w:rsidR="00000000" w:rsidRPr="00000000">
              <w:rPr>
                <w:rtl w:val="0"/>
              </w:rPr>
              <w:t xml:space="preserve">Chapter Sponsors – for assistance with study group hosting and expenses</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07B">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240" w:before="240" w:lineRule="auto"/>
              <w:rPr/>
            </w:pPr>
            <w:r w:rsidDel="00000000" w:rsidR="00000000" w:rsidRPr="00000000">
              <w:rPr>
                <w:rtl w:val="0"/>
              </w:rPr>
              <w:t xml:space="preserve">Email communications</w:t>
            </w:r>
          </w:p>
          <w:p w:rsidR="00000000" w:rsidDel="00000000" w:rsidP="00000000" w:rsidRDefault="00000000" w:rsidRPr="00000000" w14:paraId="0000007D">
            <w:pPr>
              <w:spacing w:after="240" w:before="240" w:lineRule="auto"/>
              <w:rPr/>
            </w:pPr>
            <w:r w:rsidDel="00000000" w:rsidR="00000000" w:rsidRPr="00000000">
              <w:rPr>
                <w:rtl w:val="0"/>
              </w:rPr>
              <w:t xml:space="preserve">Social Media</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F">
      <w:pPr>
        <w:rPr>
          <w:b w:val="1"/>
          <w:color w:val="a34712"/>
          <w:sz w:val="26"/>
          <w:szCs w:val="26"/>
        </w:rPr>
      </w:pPr>
      <w:bookmarkStart w:colFirst="0" w:colLast="0" w:name="_heading=h.os31pl6a3r8b" w:id="16"/>
      <w:bookmarkEnd w:id="16"/>
      <w:r w:rsidDel="00000000" w:rsidR="00000000" w:rsidRPr="00000000">
        <w:rPr>
          <w:b w:val="1"/>
          <w:color w:val="a34712"/>
          <w:sz w:val="26"/>
          <w:szCs w:val="26"/>
          <w:rtl w:val="0"/>
        </w:rPr>
        <w:t xml:space="preserve">Objectives</w:t>
      </w:r>
    </w:p>
    <w:p w:rsidR="00000000" w:rsidDel="00000000" w:rsidP="00000000" w:rsidRDefault="00000000" w:rsidRPr="00000000" w14:paraId="00000080">
      <w:pPr>
        <w:rPr/>
      </w:pPr>
      <w:r w:rsidDel="00000000" w:rsidR="00000000" w:rsidRPr="00000000">
        <w:rPr>
          <w:rtl w:val="0"/>
        </w:rPr>
        <w:t xml:space="preserve">The objectives the role owner is confident can be completed within the Business Plan year that map to the objectives and tasks defined in the Strategic Plan. Refer to the Tactics section of the Strategic Plan to use as an input into your objectives. </w:t>
      </w:r>
    </w:p>
    <w:p w:rsidR="00000000" w:rsidDel="00000000" w:rsidP="00000000" w:rsidRDefault="00000000" w:rsidRPr="00000000" w14:paraId="00000081">
      <w:pPr>
        <w:rPr/>
      </w:pPr>
      <w:r w:rsidDel="00000000" w:rsidR="00000000" w:rsidRPr="00000000">
        <w:rPr>
          <w:rtl w:val="0"/>
        </w:rPr>
        <w:t xml:space="preserve">NOTE: For objectives without stated tactics in the Strategic Plan (undiscovered at the time the Strategic Plan was created), map to an item in the Strategy section of the Strategic Plan. For estimated costs, only insert costs that are external to your organization, i.e. internal resources, free vendor gifts, etc.</w:t>
      </w:r>
    </w:p>
    <w:p w:rsidR="00000000" w:rsidDel="00000000" w:rsidP="00000000" w:rsidRDefault="00000000" w:rsidRPr="00000000" w14:paraId="00000082">
      <w:pPr>
        <w:rPr>
          <w:rFonts w:ascii="Arial" w:cs="Arial" w:eastAsia="Arial" w:hAnsi="Arial"/>
        </w:rPr>
      </w:pPr>
      <w:r w:rsidDel="00000000" w:rsidR="00000000" w:rsidRPr="00000000">
        <w:br w:type="page"/>
      </w:r>
      <w:r w:rsidDel="00000000" w:rsidR="00000000" w:rsidRPr="00000000">
        <w:rPr>
          <w:rtl w:val="0"/>
        </w:rPr>
      </w:r>
    </w:p>
    <w:tbl>
      <w:tblPr>
        <w:tblStyle w:val="Table7"/>
        <w:tblW w:w="10790.0" w:type="dxa"/>
        <w:jc w:val="left"/>
        <w:tblInd w:w="-140.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6470"/>
        <w:gridCol w:w="540"/>
        <w:gridCol w:w="540"/>
        <w:gridCol w:w="540"/>
        <w:gridCol w:w="540"/>
        <w:gridCol w:w="990"/>
        <w:gridCol w:w="1170"/>
        <w:tblGridChange w:id="0">
          <w:tblGrid>
            <w:gridCol w:w="6470"/>
            <w:gridCol w:w="540"/>
            <w:gridCol w:w="540"/>
            <w:gridCol w:w="540"/>
            <w:gridCol w:w="540"/>
            <w:gridCol w:w="990"/>
            <w:gridCol w:w="1170"/>
          </w:tblGrid>
        </w:tblGridChange>
      </w:tblGrid>
      <w:tr>
        <w:trPr>
          <w:cantSplit w:val="0"/>
          <w:trHeight w:val="65" w:hRule="atLeast"/>
          <w:tblHeader w:val="0"/>
        </w:trPr>
        <w:tc>
          <w:tcPr>
            <w:shd w:fill="db6018" w:val="clear"/>
            <w:tcMar>
              <w:top w:w="140.0" w:type="dxa"/>
              <w:left w:w="140.0" w:type="dxa"/>
              <w:bottom w:w="140.0" w:type="dxa"/>
              <w:right w:w="140.0" w:type="dxa"/>
            </w:tcMar>
            <w:vAlign w:val="center"/>
          </w:tcPr>
          <w:p w:rsidR="00000000" w:rsidDel="00000000" w:rsidP="00000000" w:rsidRDefault="00000000" w:rsidRPr="00000000" w14:paraId="00000083">
            <w:pPr>
              <w:spacing w:after="0" w:before="120" w:line="257" w:lineRule="auto"/>
              <w:rPr>
                <w:b w:val="1"/>
                <w:color w:val="ffffff"/>
                <w:sz w:val="20"/>
                <w:szCs w:val="20"/>
              </w:rPr>
            </w:pPr>
            <w:r w:rsidDel="00000000" w:rsidR="00000000" w:rsidRPr="00000000">
              <w:rPr>
                <w:b w:val="1"/>
                <w:color w:val="ffffff"/>
                <w:sz w:val="20"/>
                <w:szCs w:val="20"/>
                <w:rtl w:val="0"/>
              </w:rPr>
              <w:t xml:space="preserve">Objectives should be SMART:</w:t>
            </w:r>
          </w:p>
          <w:p w:rsidR="00000000" w:rsidDel="00000000" w:rsidP="00000000" w:rsidRDefault="00000000" w:rsidRPr="00000000" w14:paraId="00000084">
            <w:pPr>
              <w:spacing w:after="120" w:line="257" w:lineRule="auto"/>
              <w:rPr>
                <w:b w:val="1"/>
                <w:color w:val="ffffff"/>
                <w:sz w:val="16"/>
                <w:szCs w:val="16"/>
              </w:rPr>
            </w:pPr>
            <w:r w:rsidDel="00000000" w:rsidR="00000000" w:rsidRPr="00000000">
              <w:rPr>
                <w:b w:val="1"/>
                <w:color w:val="ffffff"/>
                <w:sz w:val="16"/>
                <w:szCs w:val="16"/>
                <w:rtl w:val="0"/>
              </w:rPr>
              <w:t xml:space="preserve">Specific, Measurable, Attainable, Realistic, Timely</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85">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Q1</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86">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Q2</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87">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Q3</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88">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Q4</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89">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Trace</w:t>
              <w:br w:type="textWrapping"/>
              <w:t xml:space="preserve">ability</w:t>
            </w:r>
          </w:p>
        </w:tc>
        <w:tc>
          <w:tcPr>
            <w:shd w:fill="db6018" w:val="clear"/>
            <w:vAlign w:val="center"/>
          </w:tcPr>
          <w:p w:rsidR="00000000" w:rsidDel="00000000" w:rsidP="00000000" w:rsidRDefault="00000000" w:rsidRPr="00000000" w14:paraId="0000008A">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Estimated Cost</w:t>
            </w:r>
          </w:p>
        </w:tc>
      </w:tr>
      <w:tr>
        <w:trPr>
          <w:cantSplit w:val="0"/>
          <w:trHeight w:val="182" w:hRule="atLeast"/>
          <w:tblHeader w:val="0"/>
        </w:trPr>
        <w:tc>
          <w:tcPr>
            <w:tcMar>
              <w:top w:w="0.0" w:type="dxa"/>
              <w:left w:w="140.0" w:type="dxa"/>
              <w:bottom w:w="0.0" w:type="dxa"/>
              <w:right w:w="0.0" w:type="dxa"/>
            </w:tcMar>
          </w:tcPr>
          <w:p w:rsidR="00000000" w:rsidDel="00000000" w:rsidP="00000000" w:rsidRDefault="00000000" w:rsidRPr="00000000" w14:paraId="0000008B">
            <w:pPr>
              <w:widowControl w:val="0"/>
              <w:spacing w:after="0" w:line="227" w:lineRule="auto"/>
              <w:rPr/>
            </w:pPr>
            <w:r w:rsidDel="00000000" w:rsidR="00000000" w:rsidRPr="00000000">
              <w:rPr>
                <w:rtl w:val="0"/>
              </w:rPr>
              <w:t xml:space="preserve">Initiate / Register for the IIBA Global Mentoring Program and identify a Mentoring Program Lead for our local chapter</w:t>
            </w:r>
          </w:p>
        </w:tc>
        <w:tc>
          <w:tcPr>
            <w:tcMar>
              <w:top w:w="140.0" w:type="dxa"/>
              <w:left w:w="140.0" w:type="dxa"/>
              <w:bottom w:w="140.0" w:type="dxa"/>
              <w:right w:w="140.0" w:type="dxa"/>
            </w:tcMar>
          </w:tcPr>
          <w:p w:rsidR="00000000" w:rsidDel="00000000" w:rsidP="00000000" w:rsidRDefault="00000000" w:rsidRPr="00000000" w14:paraId="0000008C">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8D">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8E">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8F">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90">
            <w:pPr>
              <w:widowControl w:val="0"/>
              <w:spacing w:after="0" w:line="240" w:lineRule="auto"/>
              <w:jc w:val="center"/>
              <w:rPr/>
            </w:pPr>
            <w:r w:rsidDel="00000000" w:rsidR="00000000" w:rsidRPr="00000000">
              <w:rPr>
                <w:rtl w:val="0"/>
              </w:rPr>
              <w:t xml:space="preserve">T1</w:t>
            </w:r>
          </w:p>
        </w:tc>
        <w:tc>
          <w:tcPr/>
          <w:p w:rsidR="00000000" w:rsidDel="00000000" w:rsidP="00000000" w:rsidRDefault="00000000" w:rsidRPr="00000000" w14:paraId="00000091">
            <w:pPr>
              <w:widowControl w:val="0"/>
              <w:spacing w:after="0" w:line="240" w:lineRule="auto"/>
              <w:jc w:val="center"/>
              <w:rPr/>
            </w:pPr>
            <w:r w:rsidDel="00000000" w:rsidR="00000000" w:rsidRPr="00000000">
              <w:rPr>
                <w:rtl w:val="0"/>
              </w:rPr>
              <w:t xml:space="preserve">$0</w:t>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092">
            <w:pPr>
              <w:widowControl w:val="0"/>
              <w:spacing w:after="0" w:line="227" w:lineRule="auto"/>
              <w:rPr/>
            </w:pPr>
            <w:r w:rsidDel="00000000" w:rsidR="00000000" w:rsidRPr="00000000">
              <w:rPr>
                <w:rtl w:val="0"/>
              </w:rPr>
              <w:t xml:space="preserve">Conduct/Produce a chapter meeting introducing the mentoring program to the membership.</w:t>
            </w:r>
          </w:p>
        </w:tc>
        <w:tc>
          <w:tcPr>
            <w:tcMar>
              <w:top w:w="140.0" w:type="dxa"/>
              <w:left w:w="140.0" w:type="dxa"/>
              <w:bottom w:w="140.0" w:type="dxa"/>
              <w:right w:w="140.0" w:type="dxa"/>
            </w:tcMar>
          </w:tcPr>
          <w:p w:rsidR="00000000" w:rsidDel="00000000" w:rsidP="00000000" w:rsidRDefault="00000000" w:rsidRPr="00000000" w14:paraId="00000093">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94">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95">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96">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97">
            <w:pPr>
              <w:widowControl w:val="0"/>
              <w:spacing w:after="0" w:line="240" w:lineRule="auto"/>
              <w:jc w:val="center"/>
              <w:rPr/>
            </w:pPr>
            <w:r w:rsidDel="00000000" w:rsidR="00000000" w:rsidRPr="00000000">
              <w:rPr>
                <w:rtl w:val="0"/>
              </w:rPr>
              <w:t xml:space="preserve">T1</w:t>
            </w:r>
          </w:p>
        </w:tc>
        <w:tc>
          <w:tcPr/>
          <w:p w:rsidR="00000000" w:rsidDel="00000000" w:rsidP="00000000" w:rsidRDefault="00000000" w:rsidRPr="00000000" w14:paraId="00000098">
            <w:pPr>
              <w:widowControl w:val="0"/>
              <w:spacing w:after="0" w:line="240" w:lineRule="auto"/>
              <w:jc w:val="center"/>
              <w:rPr/>
            </w:pPr>
            <w:r w:rsidDel="00000000" w:rsidR="00000000" w:rsidRPr="00000000">
              <w:rPr>
                <w:rtl w:val="0"/>
              </w:rPr>
              <w:t xml:space="preserve">$0</w:t>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099">
            <w:pPr>
              <w:widowControl w:val="0"/>
              <w:spacing w:after="0" w:line="227" w:lineRule="auto"/>
              <w:rPr/>
            </w:pPr>
            <w:r w:rsidDel="00000000" w:rsidR="00000000" w:rsidRPr="00000000">
              <w:rPr>
                <w:rtl w:val="0"/>
              </w:rPr>
              <w:t xml:space="preserve">Elicit at least 5 mentors.</w:t>
            </w:r>
          </w:p>
        </w:tc>
        <w:tc>
          <w:tcPr>
            <w:tcMar>
              <w:top w:w="140.0" w:type="dxa"/>
              <w:left w:w="140.0" w:type="dxa"/>
              <w:bottom w:w="140.0" w:type="dxa"/>
              <w:right w:w="140.0" w:type="dxa"/>
            </w:tcMar>
          </w:tcPr>
          <w:p w:rsidR="00000000" w:rsidDel="00000000" w:rsidP="00000000" w:rsidRDefault="00000000" w:rsidRPr="00000000" w14:paraId="0000009A">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9B">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9C">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9D">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9E">
            <w:pPr>
              <w:widowControl w:val="0"/>
              <w:spacing w:after="0" w:line="240" w:lineRule="auto"/>
              <w:jc w:val="center"/>
              <w:rPr/>
            </w:pPr>
            <w:r w:rsidDel="00000000" w:rsidR="00000000" w:rsidRPr="00000000">
              <w:rPr>
                <w:rtl w:val="0"/>
              </w:rPr>
              <w:t xml:space="preserve">T1</w:t>
            </w:r>
          </w:p>
        </w:tc>
        <w:tc>
          <w:tcPr/>
          <w:p w:rsidR="00000000" w:rsidDel="00000000" w:rsidP="00000000" w:rsidRDefault="00000000" w:rsidRPr="00000000" w14:paraId="0000009F">
            <w:pPr>
              <w:widowControl w:val="0"/>
              <w:spacing w:after="0" w:line="240" w:lineRule="auto"/>
              <w:jc w:val="center"/>
              <w:rPr/>
            </w:pPr>
            <w:r w:rsidDel="00000000" w:rsidR="00000000" w:rsidRPr="00000000">
              <w:rPr>
                <w:rtl w:val="0"/>
              </w:rPr>
              <w:t xml:space="preserve">$0</w:t>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0A0">
            <w:pPr>
              <w:widowControl w:val="0"/>
              <w:spacing w:after="0" w:line="227" w:lineRule="auto"/>
              <w:rPr/>
            </w:pPr>
            <w:r w:rsidDel="00000000" w:rsidR="00000000" w:rsidRPr="00000000">
              <w:rPr>
                <w:rtl w:val="0"/>
              </w:rPr>
              <w:t xml:space="preserve">Elicit at least 5 mentees.</w:t>
            </w:r>
          </w:p>
        </w:tc>
        <w:tc>
          <w:tcPr>
            <w:tcMar>
              <w:top w:w="140.0" w:type="dxa"/>
              <w:left w:w="140.0" w:type="dxa"/>
              <w:bottom w:w="140.0" w:type="dxa"/>
              <w:right w:w="140.0" w:type="dxa"/>
            </w:tcMar>
          </w:tcPr>
          <w:p w:rsidR="00000000" w:rsidDel="00000000" w:rsidP="00000000" w:rsidRDefault="00000000" w:rsidRPr="00000000" w14:paraId="000000A1">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A2">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A3">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A4">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A5">
            <w:pPr>
              <w:widowControl w:val="0"/>
              <w:spacing w:after="0" w:line="240" w:lineRule="auto"/>
              <w:jc w:val="center"/>
              <w:rPr/>
            </w:pPr>
            <w:r w:rsidDel="00000000" w:rsidR="00000000" w:rsidRPr="00000000">
              <w:rPr>
                <w:rtl w:val="0"/>
              </w:rPr>
              <w:t xml:space="preserve">T1</w:t>
            </w:r>
          </w:p>
        </w:tc>
        <w:tc>
          <w:tcPr/>
          <w:p w:rsidR="00000000" w:rsidDel="00000000" w:rsidP="00000000" w:rsidRDefault="00000000" w:rsidRPr="00000000" w14:paraId="000000A6">
            <w:pPr>
              <w:widowControl w:val="0"/>
              <w:spacing w:after="0" w:line="240" w:lineRule="auto"/>
              <w:jc w:val="center"/>
              <w:rPr/>
            </w:pPr>
            <w:r w:rsidDel="00000000" w:rsidR="00000000" w:rsidRPr="00000000">
              <w:rPr>
                <w:rtl w:val="0"/>
              </w:rPr>
              <w:t xml:space="preserve">$0</w:t>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0A7">
            <w:pPr>
              <w:widowControl w:val="0"/>
              <w:spacing w:after="0" w:line="227" w:lineRule="auto"/>
              <w:rPr/>
            </w:pPr>
            <w:r w:rsidDel="00000000" w:rsidR="00000000" w:rsidRPr="00000000">
              <w:rPr>
                <w:rtl w:val="0"/>
              </w:rPr>
              <w:t xml:space="preserve">Match the mentors to mentees and conduct a mentoring kickoff meeting with the mentors and mentees.</w:t>
            </w:r>
          </w:p>
        </w:tc>
        <w:tc>
          <w:tcPr>
            <w:tcMar>
              <w:top w:w="140.0" w:type="dxa"/>
              <w:left w:w="140.0" w:type="dxa"/>
              <w:bottom w:w="140.0" w:type="dxa"/>
              <w:right w:w="140.0" w:type="dxa"/>
            </w:tcMar>
          </w:tcPr>
          <w:p w:rsidR="00000000" w:rsidDel="00000000" w:rsidP="00000000" w:rsidRDefault="00000000" w:rsidRPr="00000000" w14:paraId="000000A8">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A9">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AA">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AB">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AC">
            <w:pPr>
              <w:widowControl w:val="0"/>
              <w:spacing w:after="0" w:line="240" w:lineRule="auto"/>
              <w:jc w:val="center"/>
              <w:rPr/>
            </w:pPr>
            <w:r w:rsidDel="00000000" w:rsidR="00000000" w:rsidRPr="00000000">
              <w:rPr>
                <w:rtl w:val="0"/>
              </w:rPr>
              <w:t xml:space="preserve">T1</w:t>
            </w:r>
          </w:p>
        </w:tc>
        <w:tc>
          <w:tcPr/>
          <w:p w:rsidR="00000000" w:rsidDel="00000000" w:rsidP="00000000" w:rsidRDefault="00000000" w:rsidRPr="00000000" w14:paraId="000000AD">
            <w:pPr>
              <w:widowControl w:val="0"/>
              <w:spacing w:after="0" w:line="240" w:lineRule="auto"/>
              <w:jc w:val="center"/>
              <w:rPr>
                <w:sz w:val="18"/>
                <w:szCs w:val="18"/>
              </w:rPr>
            </w:pPr>
            <w:r w:rsidDel="00000000" w:rsidR="00000000" w:rsidRPr="00000000">
              <w:rPr>
                <w:sz w:val="18"/>
                <w:szCs w:val="18"/>
                <w:rtl w:val="0"/>
              </w:rPr>
              <w:t xml:space="preserve">Possible snacks and beverages</w:t>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0AE">
            <w:pPr>
              <w:widowControl w:val="0"/>
              <w:spacing w:after="0" w:line="227" w:lineRule="auto"/>
              <w:rPr/>
            </w:pPr>
            <w:r w:rsidDel="00000000" w:rsidR="00000000" w:rsidRPr="00000000">
              <w:rPr>
                <w:rtl w:val="0"/>
              </w:rPr>
              <w:t xml:space="preserve">Set up a study group for certification study with at least 8 candidates for certification.</w:t>
            </w:r>
          </w:p>
        </w:tc>
        <w:tc>
          <w:tcPr>
            <w:tcMar>
              <w:top w:w="140.0" w:type="dxa"/>
              <w:left w:w="140.0" w:type="dxa"/>
              <w:bottom w:w="140.0" w:type="dxa"/>
              <w:right w:w="140.0" w:type="dxa"/>
            </w:tcMar>
          </w:tcPr>
          <w:p w:rsidR="00000000" w:rsidDel="00000000" w:rsidP="00000000" w:rsidRDefault="00000000" w:rsidRPr="00000000" w14:paraId="000000AF">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B0">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B1">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B2">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B3">
            <w:pPr>
              <w:widowControl w:val="0"/>
              <w:spacing w:after="0" w:line="240" w:lineRule="auto"/>
              <w:jc w:val="center"/>
              <w:rPr/>
            </w:pPr>
            <w:r w:rsidDel="00000000" w:rsidR="00000000" w:rsidRPr="00000000">
              <w:rPr>
                <w:rtl w:val="0"/>
              </w:rPr>
              <w:t xml:space="preserve">T5</w:t>
            </w:r>
          </w:p>
        </w:tc>
        <w:tc>
          <w:tcPr/>
          <w:p w:rsidR="00000000" w:rsidDel="00000000" w:rsidP="00000000" w:rsidRDefault="00000000" w:rsidRPr="00000000" w14:paraId="000000B4">
            <w:pPr>
              <w:widowControl w:val="0"/>
              <w:spacing w:after="0" w:line="240" w:lineRule="auto"/>
              <w:jc w:val="center"/>
              <w:rPr>
                <w:sz w:val="18"/>
                <w:szCs w:val="18"/>
              </w:rPr>
            </w:pPr>
            <w:r w:rsidDel="00000000" w:rsidR="00000000" w:rsidRPr="00000000">
              <w:rPr>
                <w:sz w:val="18"/>
                <w:szCs w:val="18"/>
                <w:rtl w:val="0"/>
              </w:rPr>
              <w:t xml:space="preserve">$40 for printed materials and study sheets</w:t>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0B5">
            <w:pPr>
              <w:widowControl w:val="0"/>
              <w:spacing w:after="0" w:line="227" w:lineRule="auto"/>
              <w:rPr/>
            </w:pPr>
            <w:r w:rsidDel="00000000" w:rsidR="00000000" w:rsidRPr="00000000">
              <w:rPr>
                <w:rtl w:val="0"/>
              </w:rPr>
              <w:t xml:space="preserve">Conduct/Produce a chapter meeting featuring IIBA-certified Business Analysts describing the certification process and benefits of different certifications.</w:t>
            </w:r>
          </w:p>
        </w:tc>
        <w:tc>
          <w:tcPr>
            <w:tcMar>
              <w:top w:w="140.0" w:type="dxa"/>
              <w:left w:w="140.0" w:type="dxa"/>
              <w:bottom w:w="140.0" w:type="dxa"/>
              <w:right w:w="140.0" w:type="dxa"/>
            </w:tcMar>
          </w:tcPr>
          <w:p w:rsidR="00000000" w:rsidDel="00000000" w:rsidP="00000000" w:rsidRDefault="00000000" w:rsidRPr="00000000" w14:paraId="000000B6">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B7">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B8">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B9">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BA">
            <w:pPr>
              <w:widowControl w:val="0"/>
              <w:spacing w:after="0" w:line="240" w:lineRule="auto"/>
              <w:jc w:val="center"/>
              <w:rPr/>
            </w:pPr>
            <w:r w:rsidDel="00000000" w:rsidR="00000000" w:rsidRPr="00000000">
              <w:rPr>
                <w:rtl w:val="0"/>
              </w:rPr>
              <w:t xml:space="preserve">T8</w:t>
            </w:r>
          </w:p>
        </w:tc>
        <w:tc>
          <w:tcPr/>
          <w:p w:rsidR="00000000" w:rsidDel="00000000" w:rsidP="00000000" w:rsidRDefault="00000000" w:rsidRPr="00000000" w14:paraId="000000BB">
            <w:pPr>
              <w:widowControl w:val="0"/>
              <w:spacing w:after="0" w:line="240" w:lineRule="auto"/>
              <w:jc w:val="center"/>
              <w:rPr/>
            </w:pPr>
            <w:r w:rsidDel="00000000" w:rsidR="00000000" w:rsidRPr="00000000">
              <w:rPr>
                <w:rtl w:val="0"/>
              </w:rPr>
              <w:t xml:space="preserve">$0</w:t>
            </w:r>
          </w:p>
        </w:tc>
      </w:tr>
    </w:tbl>
    <w:p w:rsidR="00000000" w:rsidDel="00000000" w:rsidP="00000000" w:rsidRDefault="00000000" w:rsidRPr="00000000" w14:paraId="000000BC">
      <w:pPr>
        <w:rPr>
          <w:rFonts w:ascii="Roboto" w:cs="Roboto" w:eastAsia="Roboto" w:hAnsi="Roboto"/>
          <w:color w:val="a44711"/>
          <w:sz w:val="32"/>
          <w:szCs w:val="32"/>
        </w:rPr>
      </w:pPr>
      <w:bookmarkStart w:colFirst="0" w:colLast="0" w:name="_heading=h.s74kmfpc4ly8" w:id="17"/>
      <w:bookmarkEnd w:id="17"/>
      <w:r w:rsidDel="00000000" w:rsidR="00000000" w:rsidRPr="00000000">
        <w:br w:type="page"/>
      </w:r>
      <w:r w:rsidDel="00000000" w:rsidR="00000000" w:rsidRPr="00000000">
        <w:rPr>
          <w:rtl w:val="0"/>
        </w:rPr>
      </w:r>
    </w:p>
    <w:p w:rsidR="00000000" w:rsidDel="00000000" w:rsidP="00000000" w:rsidRDefault="00000000" w:rsidRPr="00000000" w14:paraId="000000BD">
      <w:pPr>
        <w:rPr>
          <w:rFonts w:ascii="Roboto" w:cs="Roboto" w:eastAsia="Roboto" w:hAnsi="Roboto"/>
          <w:color w:val="a44711"/>
          <w:sz w:val="32"/>
          <w:szCs w:val="32"/>
        </w:rPr>
      </w:pPr>
      <w:r w:rsidDel="00000000" w:rsidR="00000000" w:rsidRPr="00000000">
        <w:rPr>
          <w:rtl w:val="0"/>
        </w:rPr>
      </w:r>
    </w:p>
    <w:p w:rsidR="00000000" w:rsidDel="00000000" w:rsidP="00000000" w:rsidRDefault="00000000" w:rsidRPr="00000000" w14:paraId="000000BE">
      <w:pPr>
        <w:pStyle w:val="Heading2"/>
        <w:rPr>
          <w:color w:val="ff0000"/>
        </w:rPr>
      </w:pPr>
      <w:bookmarkStart w:colFirst="0" w:colLast="0" w:name="_heading=h.qzkpf6eke3lu" w:id="18"/>
      <w:bookmarkEnd w:id="18"/>
      <w:r w:rsidDel="00000000" w:rsidR="00000000" w:rsidRPr="00000000">
        <w:rPr>
          <w:rtl w:val="0"/>
        </w:rPr>
        <w:t xml:space="preserve">Board Role: </w:t>
      </w:r>
      <w:r w:rsidDel="00000000" w:rsidR="00000000" w:rsidRPr="00000000">
        <w:rPr>
          <w:color w:val="000000"/>
          <w:rtl w:val="0"/>
        </w:rPr>
        <w:t xml:space="preserve">Vice President of Marketing</w:t>
      </w:r>
      <w:r w:rsidDel="00000000" w:rsidR="00000000" w:rsidRPr="00000000">
        <w:rPr>
          <w:rtl w:val="0"/>
        </w:rPr>
      </w:r>
    </w:p>
    <w:p w:rsidR="00000000" w:rsidDel="00000000" w:rsidP="00000000" w:rsidRDefault="00000000" w:rsidRPr="00000000" w14:paraId="000000BF">
      <w:pPr>
        <w:rPr>
          <w:rFonts w:ascii="Roboto" w:cs="Roboto" w:eastAsia="Roboto" w:hAnsi="Roboto"/>
          <w:sz w:val="32"/>
          <w:szCs w:val="32"/>
        </w:rPr>
      </w:pPr>
      <w:r w:rsidDel="00000000" w:rsidR="00000000" w:rsidRPr="00000000">
        <w:rPr>
          <w:rFonts w:ascii="Roboto" w:cs="Roboto" w:eastAsia="Roboto" w:hAnsi="Roboto"/>
          <w:color w:val="a44711"/>
          <w:sz w:val="32"/>
          <w:szCs w:val="32"/>
          <w:rtl w:val="0"/>
        </w:rPr>
        <w:t xml:space="preserve">Role Owner:</w:t>
      </w:r>
      <w:r w:rsidDel="00000000" w:rsidR="00000000" w:rsidRPr="00000000">
        <w:rPr>
          <w:rFonts w:ascii="Roboto" w:cs="Roboto" w:eastAsia="Roboto" w:hAnsi="Roboto"/>
          <w:sz w:val="32"/>
          <w:szCs w:val="32"/>
          <w:rtl w:val="0"/>
        </w:rPr>
        <w:t xml:space="preserve"> Bob Smith</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In this section, identify more specific ways that the role plans to contribute to the strategy for the Chapter. Each objective should directly add value to at least one of the strategies, strategic action plan items, or tactics as is appropriate, but may be a standalone item of its own, too.</w:t>
      </w:r>
    </w:p>
    <w:p w:rsidR="00000000" w:rsidDel="00000000" w:rsidP="00000000" w:rsidRDefault="00000000" w:rsidRPr="00000000" w14:paraId="000000C2">
      <w:pPr>
        <w:rPr>
          <w:b w:val="1"/>
          <w:color w:val="a34712"/>
          <w:sz w:val="26"/>
          <w:szCs w:val="26"/>
        </w:rPr>
      </w:pPr>
      <w:r w:rsidDel="00000000" w:rsidR="00000000" w:rsidRPr="00000000">
        <w:rPr>
          <w:b w:val="1"/>
          <w:color w:val="a34712"/>
          <w:sz w:val="26"/>
          <w:szCs w:val="26"/>
          <w:rtl w:val="0"/>
        </w:rPr>
        <w:t xml:space="preserve">Resources</w:t>
      </w:r>
    </w:p>
    <w:p w:rsidR="00000000" w:rsidDel="00000000" w:rsidP="00000000" w:rsidRDefault="00000000" w:rsidRPr="00000000" w14:paraId="000000C3">
      <w:pPr>
        <w:rPr/>
      </w:pPr>
      <w:r w:rsidDel="00000000" w:rsidR="00000000" w:rsidRPr="00000000">
        <w:rPr>
          <w:rtl w:val="0"/>
        </w:rPr>
        <w:t xml:space="preserve">What resources (people and tools) will be needed to be successful in this role?</w:t>
      </w:r>
    </w:p>
    <w:tbl>
      <w:tblPr>
        <w:tblStyle w:val="Table8"/>
        <w:tblW w:w="10705.0" w:type="dxa"/>
        <w:jc w:val="left"/>
        <w:tblInd w:w="-100.0" w:type="dxa"/>
        <w:tblBorders>
          <w:insideH w:color="000000" w:space="0" w:sz="0" w:val="nil"/>
          <w:insideV w:color="000000" w:space="0" w:sz="0" w:val="nil"/>
        </w:tblBorders>
        <w:tblLayout w:type="fixed"/>
        <w:tblLook w:val="0600"/>
      </w:tblPr>
      <w:tblGrid>
        <w:gridCol w:w="5125"/>
        <w:gridCol w:w="540"/>
        <w:gridCol w:w="5040"/>
        <w:tblGridChange w:id="0">
          <w:tblGrid>
            <w:gridCol w:w="5125"/>
            <w:gridCol w:w="540"/>
            <w:gridCol w:w="5040"/>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b6018" w:val="clear"/>
            <w:tcMar>
              <w:top w:w="100.0" w:type="dxa"/>
              <w:left w:w="100.0" w:type="dxa"/>
              <w:bottom w:w="100.0" w:type="dxa"/>
              <w:right w:w="100.0" w:type="dxa"/>
            </w:tcMar>
          </w:tcPr>
          <w:p w:rsidR="00000000" w:rsidDel="00000000" w:rsidP="00000000" w:rsidRDefault="00000000" w:rsidRPr="00000000" w14:paraId="000000C4">
            <w:pPr>
              <w:spacing w:after="240" w:before="240" w:lineRule="auto"/>
              <w:rPr>
                <w:b w:val="1"/>
                <w:color w:val="ffffff"/>
              </w:rPr>
            </w:pPr>
            <w:r w:rsidDel="00000000" w:rsidR="00000000" w:rsidRPr="00000000">
              <w:rPr>
                <w:b w:val="1"/>
                <w:color w:val="ffffff"/>
                <w:rtl w:val="0"/>
              </w:rPr>
              <w:t xml:space="preserve">People </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0C5">
            <w:pPr>
              <w:spacing w:after="240" w:before="240" w:lineRule="auto"/>
              <w:rPr>
                <w:b w:val="1"/>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6018" w:val="clear"/>
          </w:tcPr>
          <w:p w:rsidR="00000000" w:rsidDel="00000000" w:rsidP="00000000" w:rsidRDefault="00000000" w:rsidRPr="00000000" w14:paraId="000000C6">
            <w:pPr>
              <w:spacing w:after="240" w:before="240" w:lineRule="auto"/>
              <w:rPr>
                <w:b w:val="1"/>
                <w:color w:val="ffffff"/>
              </w:rPr>
            </w:pPr>
            <w:r w:rsidDel="00000000" w:rsidR="00000000" w:rsidRPr="00000000">
              <w:rPr>
                <w:b w:val="1"/>
                <w:color w:val="ffffff"/>
                <w:rtl w:val="0"/>
              </w:rPr>
              <w:t xml:space="preserve">Tools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7">
            <w:pPr>
              <w:spacing w:after="240" w:before="240" w:lineRule="auto"/>
              <w:rPr/>
            </w:pPr>
            <w:r w:rsidDel="00000000" w:rsidR="00000000" w:rsidRPr="00000000">
              <w:rPr>
                <w:rtl w:val="0"/>
              </w:rPr>
              <w:t xml:space="preserve">All of Board Members and Committee Leads</w:t>
            </w:r>
          </w:p>
          <w:p w:rsidR="00000000" w:rsidDel="00000000" w:rsidP="00000000" w:rsidRDefault="00000000" w:rsidRPr="00000000" w14:paraId="000000C8">
            <w:pPr>
              <w:spacing w:after="240" w:before="240" w:lineRule="auto"/>
              <w:rPr/>
            </w:pPr>
            <w:r w:rsidDel="00000000" w:rsidR="00000000" w:rsidRPr="00000000">
              <w:rPr>
                <w:rtl w:val="0"/>
              </w:rPr>
              <w:t xml:space="preserve">Leaders of other professional organizations in the community</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0C9">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240" w:before="240" w:lineRule="auto"/>
              <w:rPr/>
            </w:pPr>
            <w:r w:rsidDel="00000000" w:rsidR="00000000" w:rsidRPr="00000000">
              <w:rPr>
                <w:rtl w:val="0"/>
              </w:rPr>
              <w:t xml:space="preserve">Email</w:t>
            </w:r>
          </w:p>
          <w:p w:rsidR="00000000" w:rsidDel="00000000" w:rsidP="00000000" w:rsidRDefault="00000000" w:rsidRPr="00000000" w14:paraId="000000CB">
            <w:pPr>
              <w:spacing w:after="240" w:before="240" w:lineRule="auto"/>
              <w:rPr/>
            </w:pPr>
            <w:r w:rsidDel="00000000" w:rsidR="00000000" w:rsidRPr="00000000">
              <w:rPr>
                <w:rtl w:val="0"/>
              </w:rPr>
              <w:t xml:space="preserve">Newsletter</w:t>
            </w:r>
          </w:p>
          <w:p w:rsidR="00000000" w:rsidDel="00000000" w:rsidP="00000000" w:rsidRDefault="00000000" w:rsidRPr="00000000" w14:paraId="000000CC">
            <w:pPr>
              <w:spacing w:after="240" w:before="240" w:lineRule="auto"/>
              <w:rPr/>
            </w:pPr>
            <w:r w:rsidDel="00000000" w:rsidR="00000000" w:rsidRPr="00000000">
              <w:rPr>
                <w:rtl w:val="0"/>
              </w:rPr>
              <w:t xml:space="preserve">Social Media (all channels)</w:t>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E">
      <w:pPr>
        <w:rPr>
          <w:b w:val="1"/>
          <w:color w:val="a34712"/>
          <w:sz w:val="26"/>
          <w:szCs w:val="26"/>
        </w:rPr>
      </w:pPr>
      <w:r w:rsidDel="00000000" w:rsidR="00000000" w:rsidRPr="00000000">
        <w:rPr>
          <w:b w:val="1"/>
          <w:color w:val="a34712"/>
          <w:sz w:val="26"/>
          <w:szCs w:val="26"/>
          <w:rtl w:val="0"/>
        </w:rPr>
        <w:t xml:space="preserve">Objectives</w:t>
      </w:r>
    </w:p>
    <w:p w:rsidR="00000000" w:rsidDel="00000000" w:rsidP="00000000" w:rsidRDefault="00000000" w:rsidRPr="00000000" w14:paraId="000000CF">
      <w:pPr>
        <w:rPr/>
      </w:pPr>
      <w:r w:rsidDel="00000000" w:rsidR="00000000" w:rsidRPr="00000000">
        <w:rPr>
          <w:rtl w:val="0"/>
        </w:rPr>
        <w:t xml:space="preserve">The objectives the role owner is confident can be completed within the Business Plan year that map to the objectives and tasks defined in the Strategic Plan. Refer to the Tactics section of the Strategic Plan to use an input into your objectives. </w:t>
      </w:r>
    </w:p>
    <w:p w:rsidR="00000000" w:rsidDel="00000000" w:rsidP="00000000" w:rsidRDefault="00000000" w:rsidRPr="00000000" w14:paraId="000000D0">
      <w:pPr>
        <w:rPr/>
      </w:pPr>
      <w:r w:rsidDel="00000000" w:rsidR="00000000" w:rsidRPr="00000000">
        <w:rPr>
          <w:rtl w:val="0"/>
        </w:rPr>
        <w:t xml:space="preserve">NOTE: For objectives without stated tactics in the Strategic Plan (undiscovered at the time the Strategic Plan was created), map to an item in the Strategy section of the Strategic Plan. For estimated costs, only insert costs that are external to your organization (i.e., internal resources, free vendor gifts, etc.).</w:t>
      </w:r>
    </w:p>
    <w:p w:rsidR="00000000" w:rsidDel="00000000" w:rsidP="00000000" w:rsidRDefault="00000000" w:rsidRPr="00000000" w14:paraId="000000D1">
      <w:pPr>
        <w:rPr>
          <w:rFonts w:ascii="Arial" w:cs="Arial" w:eastAsia="Arial" w:hAnsi="Arial"/>
        </w:rPr>
      </w:pPr>
      <w:r w:rsidDel="00000000" w:rsidR="00000000" w:rsidRPr="00000000">
        <w:br w:type="page"/>
      </w:r>
      <w:r w:rsidDel="00000000" w:rsidR="00000000" w:rsidRPr="00000000">
        <w:rPr>
          <w:rtl w:val="0"/>
        </w:rPr>
      </w:r>
    </w:p>
    <w:tbl>
      <w:tblPr>
        <w:tblStyle w:val="Table9"/>
        <w:tblW w:w="10790.0" w:type="dxa"/>
        <w:jc w:val="left"/>
        <w:tblInd w:w="-140.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6470"/>
        <w:gridCol w:w="540"/>
        <w:gridCol w:w="540"/>
        <w:gridCol w:w="540"/>
        <w:gridCol w:w="540"/>
        <w:gridCol w:w="990"/>
        <w:gridCol w:w="1170"/>
        <w:tblGridChange w:id="0">
          <w:tblGrid>
            <w:gridCol w:w="6470"/>
            <w:gridCol w:w="540"/>
            <w:gridCol w:w="540"/>
            <w:gridCol w:w="540"/>
            <w:gridCol w:w="540"/>
            <w:gridCol w:w="990"/>
            <w:gridCol w:w="1170"/>
          </w:tblGrid>
        </w:tblGridChange>
      </w:tblGrid>
      <w:tr>
        <w:trPr>
          <w:cantSplit w:val="0"/>
          <w:trHeight w:val="65" w:hRule="atLeast"/>
          <w:tblHeader w:val="0"/>
        </w:trPr>
        <w:tc>
          <w:tcPr>
            <w:shd w:fill="db6018" w:val="clear"/>
            <w:tcMar>
              <w:top w:w="140.0" w:type="dxa"/>
              <w:left w:w="140.0" w:type="dxa"/>
              <w:bottom w:w="140.0" w:type="dxa"/>
              <w:right w:w="140.0" w:type="dxa"/>
            </w:tcMar>
            <w:vAlign w:val="center"/>
          </w:tcPr>
          <w:p w:rsidR="00000000" w:rsidDel="00000000" w:rsidP="00000000" w:rsidRDefault="00000000" w:rsidRPr="00000000" w14:paraId="000000D2">
            <w:pPr>
              <w:spacing w:after="0" w:before="120" w:line="257" w:lineRule="auto"/>
              <w:rPr>
                <w:b w:val="1"/>
                <w:color w:val="ffffff"/>
                <w:sz w:val="20"/>
                <w:szCs w:val="20"/>
              </w:rPr>
            </w:pPr>
            <w:r w:rsidDel="00000000" w:rsidR="00000000" w:rsidRPr="00000000">
              <w:rPr>
                <w:b w:val="1"/>
                <w:color w:val="ffffff"/>
                <w:sz w:val="20"/>
                <w:szCs w:val="20"/>
                <w:rtl w:val="0"/>
              </w:rPr>
              <w:t xml:space="preserve">Objectives should be SMART:</w:t>
            </w:r>
          </w:p>
          <w:p w:rsidR="00000000" w:rsidDel="00000000" w:rsidP="00000000" w:rsidRDefault="00000000" w:rsidRPr="00000000" w14:paraId="000000D3">
            <w:pPr>
              <w:spacing w:after="120" w:line="257" w:lineRule="auto"/>
              <w:rPr>
                <w:b w:val="1"/>
                <w:color w:val="ffffff"/>
                <w:sz w:val="16"/>
                <w:szCs w:val="16"/>
              </w:rPr>
            </w:pPr>
            <w:r w:rsidDel="00000000" w:rsidR="00000000" w:rsidRPr="00000000">
              <w:rPr>
                <w:b w:val="1"/>
                <w:color w:val="ffffff"/>
                <w:sz w:val="16"/>
                <w:szCs w:val="16"/>
                <w:rtl w:val="0"/>
              </w:rPr>
              <w:t xml:space="preserve">Specific, Measurable, Attainable, Realistic, Timely</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D4">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Q1</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D5">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Q2</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D6">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Q3</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D7">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Q4</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D8">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Trace</w:t>
              <w:br w:type="textWrapping"/>
              <w:t xml:space="preserve">ability</w:t>
            </w:r>
          </w:p>
        </w:tc>
        <w:tc>
          <w:tcPr>
            <w:shd w:fill="db6018" w:val="clear"/>
            <w:vAlign w:val="center"/>
          </w:tcPr>
          <w:p w:rsidR="00000000" w:rsidDel="00000000" w:rsidP="00000000" w:rsidRDefault="00000000" w:rsidRPr="00000000" w14:paraId="000000D9">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Estimated Cost</w:t>
            </w:r>
          </w:p>
        </w:tc>
      </w:tr>
      <w:tr>
        <w:trPr>
          <w:cantSplit w:val="0"/>
          <w:trHeight w:val="182" w:hRule="atLeast"/>
          <w:tblHeader w:val="0"/>
        </w:trPr>
        <w:tc>
          <w:tcPr>
            <w:tcMar>
              <w:top w:w="0.0" w:type="dxa"/>
              <w:left w:w="140.0" w:type="dxa"/>
              <w:bottom w:w="0.0" w:type="dxa"/>
              <w:right w:w="0.0" w:type="dxa"/>
            </w:tcMar>
          </w:tcPr>
          <w:p w:rsidR="00000000" w:rsidDel="00000000" w:rsidP="00000000" w:rsidRDefault="00000000" w:rsidRPr="00000000" w14:paraId="000000DA">
            <w:pPr>
              <w:widowControl w:val="0"/>
              <w:spacing w:after="0" w:line="227" w:lineRule="auto"/>
              <w:rPr/>
            </w:pPr>
            <w:r w:rsidDel="00000000" w:rsidR="00000000" w:rsidRPr="00000000">
              <w:rPr>
                <w:rtl w:val="0"/>
              </w:rPr>
              <w:t xml:space="preserve">Curate certification marketing materials and produce at least one newsletter each month</w:t>
            </w:r>
          </w:p>
        </w:tc>
        <w:tc>
          <w:tcPr>
            <w:tcMar>
              <w:top w:w="140.0" w:type="dxa"/>
              <w:left w:w="140.0" w:type="dxa"/>
              <w:bottom w:w="140.0" w:type="dxa"/>
              <w:right w:w="140.0" w:type="dxa"/>
            </w:tcMar>
          </w:tcPr>
          <w:p w:rsidR="00000000" w:rsidDel="00000000" w:rsidP="00000000" w:rsidRDefault="00000000" w:rsidRPr="00000000" w14:paraId="000000DB">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DC">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DD">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DE">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DF">
            <w:pPr>
              <w:widowControl w:val="0"/>
              <w:spacing w:after="0" w:line="240" w:lineRule="auto"/>
              <w:jc w:val="center"/>
              <w:rPr/>
            </w:pPr>
            <w:r w:rsidDel="00000000" w:rsidR="00000000" w:rsidRPr="00000000">
              <w:rPr>
                <w:rtl w:val="0"/>
              </w:rPr>
              <w:t xml:space="preserve">T5, T7, T8</w:t>
            </w:r>
          </w:p>
        </w:tc>
        <w:tc>
          <w:tcPr/>
          <w:p w:rsidR="00000000" w:rsidDel="00000000" w:rsidP="00000000" w:rsidRDefault="00000000" w:rsidRPr="00000000" w14:paraId="000000E0">
            <w:pPr>
              <w:widowControl w:val="0"/>
              <w:spacing w:after="0" w:line="240" w:lineRule="auto"/>
              <w:jc w:val="center"/>
              <w:rPr/>
            </w:pPr>
            <w:r w:rsidDel="00000000" w:rsidR="00000000" w:rsidRPr="00000000">
              <w:rPr>
                <w:rtl w:val="0"/>
              </w:rPr>
              <w:t xml:space="preserve">$0</w:t>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0E1">
            <w:pPr>
              <w:widowControl w:val="0"/>
              <w:spacing w:after="0" w:line="227" w:lineRule="auto"/>
              <w:rPr/>
            </w:pPr>
            <w:r w:rsidDel="00000000" w:rsidR="00000000" w:rsidRPr="00000000">
              <w:rPr>
                <w:rtl w:val="0"/>
              </w:rPr>
              <w:t xml:space="preserve">Promote education and mentoring program activities</w:t>
            </w:r>
          </w:p>
        </w:tc>
        <w:tc>
          <w:tcPr>
            <w:tcMar>
              <w:top w:w="140.0" w:type="dxa"/>
              <w:left w:w="140.0" w:type="dxa"/>
              <w:bottom w:w="140.0" w:type="dxa"/>
              <w:right w:w="140.0" w:type="dxa"/>
            </w:tcMar>
          </w:tcPr>
          <w:p w:rsidR="00000000" w:rsidDel="00000000" w:rsidP="00000000" w:rsidRDefault="00000000" w:rsidRPr="00000000" w14:paraId="000000E2">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E3">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E4">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E5">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E6">
            <w:pPr>
              <w:widowControl w:val="0"/>
              <w:spacing w:after="0" w:line="240" w:lineRule="auto"/>
              <w:jc w:val="center"/>
              <w:rPr/>
            </w:pPr>
            <w:r w:rsidDel="00000000" w:rsidR="00000000" w:rsidRPr="00000000">
              <w:rPr>
                <w:rtl w:val="0"/>
              </w:rPr>
              <w:t xml:space="preserve">T1, T5, T6, T7, T8, T9</w:t>
            </w:r>
          </w:p>
        </w:tc>
        <w:tc>
          <w:tcPr/>
          <w:p w:rsidR="00000000" w:rsidDel="00000000" w:rsidP="00000000" w:rsidRDefault="00000000" w:rsidRPr="00000000" w14:paraId="000000E7">
            <w:pPr>
              <w:widowControl w:val="0"/>
              <w:spacing w:after="0" w:line="240" w:lineRule="auto"/>
              <w:jc w:val="center"/>
              <w:rPr/>
            </w:pPr>
            <w:r w:rsidDel="00000000" w:rsidR="00000000" w:rsidRPr="00000000">
              <w:rPr>
                <w:rtl w:val="0"/>
              </w:rPr>
              <w:t xml:space="preserve">$0</w:t>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0E8">
            <w:pPr>
              <w:widowControl w:val="0"/>
              <w:spacing w:after="0" w:line="227" w:lineRule="auto"/>
              <w:rPr/>
            </w:pPr>
            <w:r w:rsidDel="00000000" w:rsidR="00000000" w:rsidRPr="00000000">
              <w:rPr>
                <w:rtl w:val="0"/>
              </w:rPr>
              <w:t xml:space="preserve">Create content profiling IIBA certified members for inclusion in the newsletter and in social media posts.</w:t>
            </w:r>
          </w:p>
        </w:tc>
        <w:tc>
          <w:tcPr>
            <w:tcMar>
              <w:top w:w="140.0" w:type="dxa"/>
              <w:left w:w="140.0" w:type="dxa"/>
              <w:bottom w:w="140.0" w:type="dxa"/>
              <w:right w:w="140.0" w:type="dxa"/>
            </w:tcMar>
          </w:tcPr>
          <w:p w:rsidR="00000000" w:rsidDel="00000000" w:rsidP="00000000" w:rsidRDefault="00000000" w:rsidRPr="00000000" w14:paraId="000000E9">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EA">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EB">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EC">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ED">
            <w:pPr>
              <w:widowControl w:val="0"/>
              <w:spacing w:after="0" w:line="240" w:lineRule="auto"/>
              <w:jc w:val="center"/>
              <w:rPr/>
            </w:pPr>
            <w:r w:rsidDel="00000000" w:rsidR="00000000" w:rsidRPr="00000000">
              <w:rPr>
                <w:rtl w:val="0"/>
              </w:rPr>
              <w:t xml:space="preserve">T7, T8</w:t>
            </w:r>
          </w:p>
        </w:tc>
        <w:tc>
          <w:tcPr/>
          <w:p w:rsidR="00000000" w:rsidDel="00000000" w:rsidP="00000000" w:rsidRDefault="00000000" w:rsidRPr="00000000" w14:paraId="000000EE">
            <w:pPr>
              <w:widowControl w:val="0"/>
              <w:spacing w:after="0" w:line="240" w:lineRule="auto"/>
              <w:jc w:val="center"/>
              <w:rPr/>
            </w:pPr>
            <w:r w:rsidDel="00000000" w:rsidR="00000000" w:rsidRPr="00000000">
              <w:rPr>
                <w:rtl w:val="0"/>
              </w:rPr>
              <w:t xml:space="preserve">$0</w:t>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0EF">
            <w:pPr>
              <w:widowControl w:val="0"/>
              <w:spacing w:after="0" w:line="227" w:lineRule="auto"/>
              <w:rPr/>
            </w:pPr>
            <w:r w:rsidDel="00000000" w:rsidR="00000000" w:rsidRPr="00000000">
              <w:rPr>
                <w:rtl w:val="0"/>
              </w:rPr>
              <w:t xml:space="preserve">Contact other professional organizations in the community to share articles about common topics.</w:t>
            </w:r>
          </w:p>
        </w:tc>
        <w:tc>
          <w:tcPr>
            <w:tcMar>
              <w:top w:w="140.0" w:type="dxa"/>
              <w:left w:w="140.0" w:type="dxa"/>
              <w:bottom w:w="140.0" w:type="dxa"/>
              <w:right w:w="140.0" w:type="dxa"/>
            </w:tcMar>
          </w:tcPr>
          <w:p w:rsidR="00000000" w:rsidDel="00000000" w:rsidP="00000000" w:rsidRDefault="00000000" w:rsidRPr="00000000" w14:paraId="000000F0">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F1">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F2">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F3">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F4">
            <w:pPr>
              <w:widowControl w:val="0"/>
              <w:spacing w:after="0" w:line="240" w:lineRule="auto"/>
              <w:jc w:val="center"/>
              <w:rPr/>
            </w:pPr>
            <w:r w:rsidDel="00000000" w:rsidR="00000000" w:rsidRPr="00000000">
              <w:rPr>
                <w:rtl w:val="0"/>
              </w:rPr>
              <w:t xml:space="preserve">S7</w:t>
            </w:r>
          </w:p>
        </w:tc>
        <w:tc>
          <w:tcPr/>
          <w:p w:rsidR="00000000" w:rsidDel="00000000" w:rsidP="00000000" w:rsidRDefault="00000000" w:rsidRPr="00000000" w14:paraId="000000F5">
            <w:pPr>
              <w:widowControl w:val="0"/>
              <w:spacing w:after="0" w:line="240" w:lineRule="auto"/>
              <w:jc w:val="center"/>
              <w:rPr/>
            </w:pPr>
            <w:r w:rsidDel="00000000" w:rsidR="00000000" w:rsidRPr="00000000">
              <w:rPr>
                <w:rtl w:val="0"/>
              </w:rPr>
            </w:r>
          </w:p>
        </w:tc>
      </w:tr>
    </w:tbl>
    <w:p w:rsidR="00000000" w:rsidDel="00000000" w:rsidP="00000000" w:rsidRDefault="00000000" w:rsidRPr="00000000" w14:paraId="000000F6">
      <w:pPr>
        <w:rPr>
          <w:sz w:val="20"/>
          <w:szCs w:val="20"/>
        </w:rPr>
      </w:pPr>
      <w:r w:rsidDel="00000000" w:rsidR="00000000" w:rsidRPr="00000000">
        <w:rPr>
          <w:rtl w:val="0"/>
        </w:rPr>
      </w:r>
    </w:p>
    <w:sectPr>
      <w:type w:val="nextPage"/>
      <w:pgSz w:h="15840" w:w="12240" w:orient="portrait"/>
      <w:pgMar w:bottom="1080" w:top="1440" w:left="720" w:right="720" w:header="706"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Business Plan </w:t>
      <w:tab/>
      <w:tab/>
      <w:tab/>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-482599</wp:posOffset>
              </wp:positionH>
              <wp:positionV relativeFrom="paragraph">
                <wp:posOffset>241300</wp:posOffset>
              </wp:positionV>
              <wp:extent cx="7923530" cy="382905"/>
              <wp:effectExtent b="0" l="0" r="0" t="0"/>
              <wp:wrapNone/>
              <wp:docPr id="20" name=""/>
              <a:graphic>
                <a:graphicData uri="http://schemas.microsoft.com/office/word/2010/wordprocessingGroup">
                  <wpg:wgp>
                    <wpg:cNvGrpSpPr/>
                    <wpg:grpSpPr>
                      <a:xfrm>
                        <a:off x="1384225" y="3588525"/>
                        <a:ext cx="7923530" cy="382905"/>
                        <a:chOff x="1384225" y="3588525"/>
                        <a:chExt cx="7923550" cy="382950"/>
                      </a:xfrm>
                    </wpg:grpSpPr>
                    <wpg:grpSp>
                      <wpg:cNvGrpSpPr/>
                      <wpg:grpSpPr>
                        <a:xfrm>
                          <a:off x="1384235" y="3588548"/>
                          <a:ext cx="7923530" cy="382905"/>
                          <a:chOff x="1384225" y="3588525"/>
                          <a:chExt cx="7923550" cy="382950"/>
                        </a:xfrm>
                      </wpg:grpSpPr>
                      <wps:wsp>
                        <wps:cNvSpPr/>
                        <wps:cNvPr id="3" name="Shape 3"/>
                        <wps:spPr>
                          <a:xfrm>
                            <a:off x="1384225" y="3588525"/>
                            <a:ext cx="7923550" cy="382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84235" y="3588548"/>
                            <a:ext cx="7923530" cy="382905"/>
                            <a:chOff x="1384235" y="3588548"/>
                            <a:chExt cx="7923530" cy="382905"/>
                          </a:xfrm>
                        </wpg:grpSpPr>
                        <wps:wsp>
                          <wps:cNvSpPr/>
                          <wps:cNvPr id="5" name="Shape 5"/>
                          <wps:spPr>
                            <a:xfrm>
                              <a:off x="1384235" y="3588548"/>
                              <a:ext cx="7923525" cy="38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84235" y="3588548"/>
                              <a:ext cx="7923530" cy="382905"/>
                              <a:chOff x="1384235" y="3588548"/>
                              <a:chExt cx="7923530" cy="382905"/>
                            </a:xfrm>
                          </wpg:grpSpPr>
                          <wps:wsp>
                            <wps:cNvSpPr/>
                            <wps:cNvPr id="7" name="Shape 7"/>
                            <wps:spPr>
                              <a:xfrm>
                                <a:off x="1384235" y="3588548"/>
                                <a:ext cx="7923525" cy="38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84235" y="3588548"/>
                                <a:ext cx="7923530" cy="382905"/>
                                <a:chOff x="0" y="0"/>
                                <a:chExt cx="79235" cy="3829"/>
                              </a:xfrm>
                            </wpg:grpSpPr>
                            <wps:wsp>
                              <wps:cNvSpPr/>
                              <wps:cNvPr id="9" name="Shape 9"/>
                              <wps:spPr>
                                <a:xfrm>
                                  <a:off x="0" y="0"/>
                                  <a:ext cx="79225" cy="3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47765"/>
                                <a:stretch/>
                              </pic:blipFill>
                              <pic:spPr>
                                <a:xfrm>
                                  <a:off x="0" y="0"/>
                                  <a:ext cx="79235" cy="3829"/>
                                </a:xfrm>
                                <a:prstGeom prst="rect">
                                  <a:avLst/>
                                </a:prstGeom>
                                <a:noFill/>
                                <a:ln>
                                  <a:noFill/>
                                </a:ln>
                              </pic:spPr>
                            </pic:pic>
                            <wps:wsp>
                              <wps:cNvSpPr/>
                              <wps:cNvPr id="11" name="Shape 11"/>
                              <wps:spPr>
                                <a:xfrm>
                                  <a:off x="22919" y="712"/>
                                  <a:ext cx="51937" cy="2464"/>
                                </a:xfrm>
                                <a:prstGeom prst="rect">
                                  <a:avLst/>
                                </a:prstGeom>
                                <a:noFill/>
                                <a:ln>
                                  <a:noFill/>
                                </a:ln>
                              </wps:spPr>
                              <wps:txbx>
                                <w:txbxContent>
                                  <w:p w:rsidR="00000000" w:rsidDel="00000000" w:rsidP="00000000" w:rsidRDefault="00000000" w:rsidRPr="00000000">
                                    <w:pPr>
                                      <w:spacing w:after="160" w:before="0" w:line="255"/>
                                      <w:ind w:left="0" w:right="0" w:firstLine="0"/>
                                      <w:jc w:val="right"/>
                                      <w:textDirection w:val="btLr"/>
                                    </w:pPr>
                                    <w:r w:rsidDel="00000000" w:rsidR="00000000" w:rsidRPr="00000000">
                                      <w:rPr>
                                        <w:rFonts w:ascii="Roboto" w:cs="Roboto" w:eastAsia="Roboto" w:hAnsi="Roboto"/>
                                        <w:b w:val="1"/>
                                        <w:i w:val="0"/>
                                        <w:smallCaps w:val="0"/>
                                        <w:strike w:val="0"/>
                                        <w:color w:val="ffffff"/>
                                        <w:sz w:val="20"/>
                                        <w:vertAlign w:val="baseline"/>
                                      </w:rPr>
                                      <w:t xml:space="preserve">IIBA MENTORING PROGRAM</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-482599</wp:posOffset>
              </wp:positionH>
              <wp:positionV relativeFrom="paragraph">
                <wp:posOffset>241300</wp:posOffset>
              </wp:positionV>
              <wp:extent cx="7923530" cy="382905"/>
              <wp:effectExtent b="0" l="0" r="0" t="0"/>
              <wp:wrapNone/>
              <wp:docPr id="20"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923530" cy="38290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Fonts w:ascii="Calibri" w:cs="Calibri" w:eastAsia="Calibri" w:hAnsi="Calibri"/>
        <w:color w:val="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8138160" cy="1014984"/>
          <wp:effectExtent b="0" l="0" r="0" t="0"/>
          <wp:wrapNone/>
          <wp:docPr id="2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138160" cy="101498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IBM Plex Sans" w:cs="IBM Plex Sans" w:eastAsia="IBM Plex Sans" w:hAnsi="IBM Plex Sans"/>
        <w:sz w:val="22"/>
        <w:szCs w:val="22"/>
        <w:lang w:val="en-US"/>
      </w:rPr>
    </w:rPrDefault>
    <w:pPrDefault>
      <w:pPr>
        <w:spacing w:after="160" w:line="25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Roboto" w:cs="Roboto" w:eastAsia="Roboto" w:hAnsi="Roboto"/>
      <w:color w:val="6d300c"/>
      <w:sz w:val="36"/>
      <w:szCs w:val="36"/>
    </w:rPr>
  </w:style>
  <w:style w:type="paragraph" w:styleId="Heading2">
    <w:name w:val="heading 2"/>
    <w:basedOn w:val="Normal"/>
    <w:next w:val="Normal"/>
    <w:pPr>
      <w:keepNext w:val="1"/>
      <w:keepLines w:val="1"/>
      <w:spacing w:after="0" w:before="40" w:line="240" w:lineRule="auto"/>
    </w:pPr>
    <w:rPr>
      <w:rFonts w:ascii="Roboto" w:cs="Roboto" w:eastAsia="Roboto" w:hAnsi="Roboto"/>
      <w:color w:val="a44711"/>
      <w:sz w:val="32"/>
      <w:szCs w:val="32"/>
    </w:rPr>
  </w:style>
  <w:style w:type="paragraph" w:styleId="Heading3">
    <w:name w:val="heading 3"/>
    <w:basedOn w:val="Normal"/>
    <w:next w:val="Normal"/>
    <w:pPr>
      <w:keepNext w:val="1"/>
      <w:keepLines w:val="1"/>
      <w:spacing w:after="0" w:before="40" w:line="240" w:lineRule="auto"/>
    </w:pPr>
    <w:rPr>
      <w:rFonts w:ascii="Roboto" w:cs="Roboto" w:eastAsia="Roboto" w:hAnsi="Roboto"/>
      <w:color w:val="a44711"/>
      <w:sz w:val="28"/>
      <w:szCs w:val="28"/>
    </w:rPr>
  </w:style>
  <w:style w:type="paragraph" w:styleId="Heading4">
    <w:name w:val="heading 4"/>
    <w:basedOn w:val="Normal"/>
    <w:next w:val="Normal"/>
    <w:pPr>
      <w:keepNext w:val="1"/>
      <w:keepLines w:val="1"/>
      <w:spacing w:after="0" w:before="40" w:lineRule="auto"/>
    </w:pPr>
    <w:rPr>
      <w:rFonts w:ascii="Roboto" w:cs="Roboto" w:eastAsia="Roboto" w:hAnsi="Roboto"/>
      <w:color w:val="a44711"/>
      <w:sz w:val="24"/>
      <w:szCs w:val="24"/>
    </w:rPr>
  </w:style>
  <w:style w:type="paragraph" w:styleId="Heading5">
    <w:name w:val="heading 5"/>
    <w:basedOn w:val="Normal"/>
    <w:next w:val="Normal"/>
    <w:pPr>
      <w:keepNext w:val="1"/>
      <w:keepLines w:val="1"/>
      <w:spacing w:after="0" w:before="40" w:lineRule="auto"/>
    </w:pPr>
    <w:rPr>
      <w:rFonts w:ascii="Roboto" w:cs="Roboto" w:eastAsia="Roboto" w:hAnsi="Roboto"/>
      <w:smallCaps w:val="1"/>
      <w:color w:val="a44711"/>
    </w:rPr>
  </w:style>
  <w:style w:type="paragraph" w:styleId="Heading6">
    <w:name w:val="heading 6"/>
    <w:basedOn w:val="Normal"/>
    <w:next w:val="Normal"/>
    <w:pPr>
      <w:keepNext w:val="1"/>
      <w:keepLines w:val="1"/>
      <w:spacing w:after="0" w:before="40" w:lineRule="auto"/>
    </w:pPr>
    <w:rPr>
      <w:rFonts w:ascii="Roboto" w:cs="Roboto" w:eastAsia="Roboto" w:hAnsi="Roboto"/>
      <w:i w:val="1"/>
      <w:smallCaps w:val="1"/>
      <w:color w:val="6d300c"/>
    </w:rPr>
  </w:style>
  <w:style w:type="paragraph" w:styleId="Title">
    <w:name w:val="Title"/>
    <w:basedOn w:val="Normal"/>
    <w:next w:val="Normal"/>
    <w:pPr>
      <w:spacing w:after="0" w:line="204" w:lineRule="auto"/>
    </w:pPr>
    <w:rPr>
      <w:rFonts w:ascii="Roboto" w:cs="Roboto" w:eastAsia="Roboto" w:hAnsi="Roboto"/>
      <w:smallCaps w:val="1"/>
      <w:color w:val="40626a"/>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Roboto Condensed" w:cs="Roboto Condensed" w:eastAsia="Roboto Condensed" w:hAnsi="Roboto Condensed"/>
      <w:color w:val="6d300c"/>
      <w:sz w:val="36"/>
      <w:szCs w:val="36"/>
    </w:rPr>
  </w:style>
  <w:style w:type="paragraph" w:styleId="Heading2">
    <w:name w:val="heading 2"/>
    <w:basedOn w:val="Normal"/>
    <w:next w:val="Normal"/>
    <w:pPr>
      <w:keepNext w:val="1"/>
      <w:keepLines w:val="1"/>
      <w:spacing w:after="0" w:before="40" w:line="240" w:lineRule="auto"/>
    </w:pPr>
    <w:rPr>
      <w:rFonts w:ascii="Roboto Condensed" w:cs="Roboto Condensed" w:eastAsia="Roboto Condensed" w:hAnsi="Roboto Condensed"/>
      <w:color w:val="a44711"/>
      <w:sz w:val="32"/>
      <w:szCs w:val="32"/>
    </w:rPr>
  </w:style>
  <w:style w:type="paragraph" w:styleId="Heading3">
    <w:name w:val="heading 3"/>
    <w:basedOn w:val="Normal"/>
    <w:next w:val="Normal"/>
    <w:pPr>
      <w:keepNext w:val="1"/>
      <w:keepLines w:val="1"/>
      <w:spacing w:after="0" w:before="40" w:line="240" w:lineRule="auto"/>
    </w:pPr>
    <w:rPr>
      <w:rFonts w:ascii="Roboto Condensed" w:cs="Roboto Condensed" w:eastAsia="Roboto Condensed" w:hAnsi="Roboto Condensed"/>
      <w:color w:val="a44711"/>
      <w:sz w:val="28"/>
      <w:szCs w:val="28"/>
    </w:rPr>
  </w:style>
  <w:style w:type="paragraph" w:styleId="Heading4">
    <w:name w:val="heading 4"/>
    <w:basedOn w:val="Normal"/>
    <w:next w:val="Normal"/>
    <w:pPr>
      <w:keepNext w:val="1"/>
      <w:keepLines w:val="1"/>
      <w:spacing w:after="0" w:before="40" w:lineRule="auto"/>
    </w:pPr>
    <w:rPr>
      <w:rFonts w:ascii="Roboto Condensed" w:cs="Roboto Condensed" w:eastAsia="Roboto Condensed" w:hAnsi="Roboto Condensed"/>
      <w:color w:val="a44711"/>
      <w:sz w:val="24"/>
      <w:szCs w:val="24"/>
    </w:rPr>
  </w:style>
  <w:style w:type="paragraph" w:styleId="Heading5">
    <w:name w:val="heading 5"/>
    <w:basedOn w:val="Normal"/>
    <w:next w:val="Normal"/>
    <w:pPr>
      <w:keepNext w:val="1"/>
      <w:keepLines w:val="1"/>
      <w:spacing w:after="0" w:before="40" w:lineRule="auto"/>
    </w:pPr>
    <w:rPr>
      <w:rFonts w:ascii="Roboto Condensed" w:cs="Roboto Condensed" w:eastAsia="Roboto Condensed" w:hAnsi="Roboto Condensed"/>
      <w:smallCaps w:val="1"/>
      <w:color w:val="a44711"/>
    </w:rPr>
  </w:style>
  <w:style w:type="paragraph" w:styleId="Heading6">
    <w:name w:val="heading 6"/>
    <w:basedOn w:val="Normal"/>
    <w:next w:val="Normal"/>
    <w:pPr>
      <w:keepNext w:val="1"/>
      <w:keepLines w:val="1"/>
      <w:spacing w:after="0" w:before="40" w:lineRule="auto"/>
    </w:pPr>
    <w:rPr>
      <w:rFonts w:ascii="Roboto Condensed" w:cs="Roboto Condensed" w:eastAsia="Roboto Condensed" w:hAnsi="Roboto Condensed"/>
      <w:i w:val="1"/>
      <w:smallCaps w:val="1"/>
      <w:color w:val="6d300c"/>
    </w:rPr>
  </w:style>
  <w:style w:type="paragraph" w:styleId="Title">
    <w:name w:val="Title"/>
    <w:basedOn w:val="Normal"/>
    <w:next w:val="Normal"/>
    <w:pPr>
      <w:spacing w:after="0" w:line="204" w:lineRule="auto"/>
    </w:pPr>
    <w:rPr>
      <w:rFonts w:ascii="Roboto Condensed" w:cs="Roboto Condensed" w:eastAsia="Roboto Condensed" w:hAnsi="Roboto Condensed"/>
      <w:smallCaps w:val="1"/>
      <w:color w:val="40626a"/>
      <w:sz w:val="72"/>
      <w:szCs w:val="72"/>
    </w:rPr>
  </w:style>
  <w:style w:type="paragraph" w:styleId="Normal" w:default="1">
    <w:name w:val="Normal"/>
    <w:qFormat w:val="1"/>
    <w:rsid w:val="00723802"/>
  </w:style>
  <w:style w:type="paragraph" w:styleId="Heading1">
    <w:name w:val="heading 1"/>
    <w:basedOn w:val="Normal"/>
    <w:next w:val="Normal"/>
    <w:link w:val="Heading1Char"/>
    <w:uiPriority w:val="9"/>
    <w:qFormat w:val="1"/>
    <w:rsid w:val="0025226A"/>
    <w:pPr>
      <w:keepNext w:val="1"/>
      <w:keepLines w:val="1"/>
      <w:spacing w:after="40" w:before="400" w:line="240" w:lineRule="auto"/>
      <w:outlineLvl w:val="0"/>
    </w:pPr>
    <w:rPr>
      <w:rFonts w:asciiTheme="majorHAnsi" w:cstheme="majorBidi" w:eastAsiaTheme="majorEastAsia" w:hAnsiTheme="majorHAnsi"/>
      <w:color w:val="6d300c" w:themeColor="accent1" w:themeShade="000080"/>
      <w:sz w:val="36"/>
      <w:szCs w:val="36"/>
    </w:rPr>
  </w:style>
  <w:style w:type="paragraph" w:styleId="Heading2">
    <w:name w:val="heading 2"/>
    <w:basedOn w:val="Normal"/>
    <w:next w:val="Normal"/>
    <w:link w:val="Heading2Char"/>
    <w:uiPriority w:val="9"/>
    <w:unhideWhenUsed w:val="1"/>
    <w:qFormat w:val="1"/>
    <w:rsid w:val="0025226A"/>
    <w:pPr>
      <w:keepNext w:val="1"/>
      <w:keepLines w:val="1"/>
      <w:spacing w:after="0" w:before="40" w:line="240" w:lineRule="auto"/>
      <w:outlineLvl w:val="1"/>
    </w:pPr>
    <w:rPr>
      <w:rFonts w:asciiTheme="majorHAnsi" w:cstheme="majorBidi" w:eastAsiaTheme="majorEastAsia" w:hAnsiTheme="majorHAnsi"/>
      <w:color w:val="a34712" w:themeColor="accent1" w:themeShade="0000BF"/>
      <w:sz w:val="32"/>
      <w:szCs w:val="32"/>
    </w:rPr>
  </w:style>
  <w:style w:type="paragraph" w:styleId="Heading3">
    <w:name w:val="heading 3"/>
    <w:basedOn w:val="Normal"/>
    <w:next w:val="Normal"/>
    <w:link w:val="Heading3Char"/>
    <w:uiPriority w:val="9"/>
    <w:unhideWhenUsed w:val="1"/>
    <w:qFormat w:val="1"/>
    <w:rsid w:val="0025226A"/>
    <w:pPr>
      <w:keepNext w:val="1"/>
      <w:keepLines w:val="1"/>
      <w:spacing w:after="0" w:before="40" w:line="240" w:lineRule="auto"/>
      <w:outlineLvl w:val="2"/>
    </w:pPr>
    <w:rPr>
      <w:rFonts w:asciiTheme="majorHAnsi" w:cstheme="majorBidi" w:eastAsiaTheme="majorEastAsia" w:hAnsiTheme="majorHAnsi"/>
      <w:color w:val="a34712" w:themeColor="accent1" w:themeShade="0000BF"/>
      <w:sz w:val="28"/>
      <w:szCs w:val="28"/>
    </w:rPr>
  </w:style>
  <w:style w:type="paragraph" w:styleId="Heading4">
    <w:name w:val="heading 4"/>
    <w:basedOn w:val="Normal"/>
    <w:next w:val="Normal"/>
    <w:link w:val="Heading4Char"/>
    <w:uiPriority w:val="9"/>
    <w:unhideWhenUsed w:val="1"/>
    <w:qFormat w:val="1"/>
    <w:rsid w:val="0025226A"/>
    <w:pPr>
      <w:keepNext w:val="1"/>
      <w:keepLines w:val="1"/>
      <w:spacing w:after="0" w:before="40"/>
      <w:outlineLvl w:val="3"/>
    </w:pPr>
    <w:rPr>
      <w:rFonts w:asciiTheme="majorHAnsi" w:cstheme="majorBidi" w:eastAsiaTheme="majorEastAsia" w:hAnsiTheme="majorHAnsi"/>
      <w:color w:val="a34712" w:themeColor="accent1" w:themeShade="0000BF"/>
      <w:sz w:val="24"/>
      <w:szCs w:val="24"/>
    </w:rPr>
  </w:style>
  <w:style w:type="paragraph" w:styleId="Heading5">
    <w:name w:val="heading 5"/>
    <w:basedOn w:val="Normal"/>
    <w:next w:val="Normal"/>
    <w:link w:val="Heading5Char"/>
    <w:uiPriority w:val="9"/>
    <w:semiHidden w:val="1"/>
    <w:unhideWhenUsed w:val="1"/>
    <w:qFormat w:val="1"/>
    <w:rsid w:val="0025226A"/>
    <w:pPr>
      <w:keepNext w:val="1"/>
      <w:keepLines w:val="1"/>
      <w:spacing w:after="0" w:before="40"/>
      <w:outlineLvl w:val="4"/>
    </w:pPr>
    <w:rPr>
      <w:rFonts w:asciiTheme="majorHAnsi" w:cstheme="majorBidi" w:eastAsiaTheme="majorEastAsia" w:hAnsiTheme="majorHAnsi"/>
      <w:caps w:val="1"/>
      <w:color w:val="a34712" w:themeColor="accent1" w:themeShade="0000BF"/>
    </w:rPr>
  </w:style>
  <w:style w:type="paragraph" w:styleId="Heading6">
    <w:name w:val="heading 6"/>
    <w:basedOn w:val="Normal"/>
    <w:next w:val="Normal"/>
    <w:link w:val="Heading6Char"/>
    <w:uiPriority w:val="9"/>
    <w:semiHidden w:val="1"/>
    <w:unhideWhenUsed w:val="1"/>
    <w:qFormat w:val="1"/>
    <w:rsid w:val="0025226A"/>
    <w:pPr>
      <w:keepNext w:val="1"/>
      <w:keepLines w:val="1"/>
      <w:spacing w:after="0" w:before="40"/>
      <w:outlineLvl w:val="5"/>
    </w:pPr>
    <w:rPr>
      <w:rFonts w:asciiTheme="majorHAnsi" w:cstheme="majorBidi" w:eastAsiaTheme="majorEastAsia" w:hAnsiTheme="majorHAnsi"/>
      <w:i w:val="1"/>
      <w:iCs w:val="1"/>
      <w:caps w:val="1"/>
      <w:color w:val="6d300c" w:themeColor="accent1" w:themeShade="000080"/>
    </w:rPr>
  </w:style>
  <w:style w:type="paragraph" w:styleId="Heading7">
    <w:name w:val="heading 7"/>
    <w:basedOn w:val="Normal"/>
    <w:next w:val="Normal"/>
    <w:link w:val="Heading7Char"/>
    <w:uiPriority w:val="9"/>
    <w:semiHidden w:val="1"/>
    <w:unhideWhenUsed w:val="1"/>
    <w:qFormat w:val="1"/>
    <w:rsid w:val="0025226A"/>
    <w:pPr>
      <w:keepNext w:val="1"/>
      <w:keepLines w:val="1"/>
      <w:spacing w:after="0" w:before="40"/>
      <w:outlineLvl w:val="6"/>
    </w:pPr>
    <w:rPr>
      <w:rFonts w:asciiTheme="majorHAnsi" w:cstheme="majorBidi" w:eastAsiaTheme="majorEastAsia" w:hAnsiTheme="majorHAnsi"/>
      <w:b w:val="1"/>
      <w:bCs w:val="1"/>
      <w:color w:val="6d300c" w:themeColor="accent1" w:themeShade="000080"/>
    </w:rPr>
  </w:style>
  <w:style w:type="paragraph" w:styleId="Heading8">
    <w:name w:val="heading 8"/>
    <w:basedOn w:val="Normal"/>
    <w:next w:val="Normal"/>
    <w:link w:val="Heading8Char"/>
    <w:uiPriority w:val="9"/>
    <w:semiHidden w:val="1"/>
    <w:unhideWhenUsed w:val="1"/>
    <w:qFormat w:val="1"/>
    <w:rsid w:val="0025226A"/>
    <w:pPr>
      <w:keepNext w:val="1"/>
      <w:keepLines w:val="1"/>
      <w:spacing w:after="0" w:before="40"/>
      <w:outlineLvl w:val="7"/>
    </w:pPr>
    <w:rPr>
      <w:rFonts w:asciiTheme="majorHAnsi" w:cstheme="majorBidi" w:eastAsiaTheme="majorEastAsia" w:hAnsiTheme="majorHAnsi"/>
      <w:b w:val="1"/>
      <w:bCs w:val="1"/>
      <w:i w:val="1"/>
      <w:iCs w:val="1"/>
      <w:color w:val="6d300c" w:themeColor="accent1" w:themeShade="000080"/>
    </w:rPr>
  </w:style>
  <w:style w:type="paragraph" w:styleId="Heading9">
    <w:name w:val="heading 9"/>
    <w:basedOn w:val="Normal"/>
    <w:next w:val="Normal"/>
    <w:link w:val="Heading9Char"/>
    <w:uiPriority w:val="9"/>
    <w:semiHidden w:val="1"/>
    <w:unhideWhenUsed w:val="1"/>
    <w:qFormat w:val="1"/>
    <w:rsid w:val="0025226A"/>
    <w:pPr>
      <w:keepNext w:val="1"/>
      <w:keepLines w:val="1"/>
      <w:spacing w:after="0" w:before="40"/>
      <w:outlineLvl w:val="8"/>
    </w:pPr>
    <w:rPr>
      <w:rFonts w:asciiTheme="majorHAnsi" w:cstheme="majorBidi" w:eastAsiaTheme="majorEastAsia" w:hAnsiTheme="majorHAnsi"/>
      <w:i w:val="1"/>
      <w:iCs w:val="1"/>
      <w:color w:val="6d300c" w:themeColor="accent1"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25226A"/>
    <w:pPr>
      <w:spacing w:after="0" w:line="204" w:lineRule="auto"/>
      <w:contextualSpacing w:val="1"/>
    </w:pPr>
    <w:rPr>
      <w:rFonts w:asciiTheme="majorHAnsi" w:cstheme="majorBidi" w:eastAsiaTheme="majorEastAsia" w:hAnsiTheme="majorHAnsi"/>
      <w:caps w:val="1"/>
      <w:color w:val="40626a" w:themeColor="text2"/>
      <w:spacing w:val="-15"/>
      <w:sz w:val="72"/>
      <w:szCs w:val="72"/>
    </w:rPr>
  </w:style>
  <w:style w:type="character" w:styleId="Heading1Char" w:customStyle="1">
    <w:name w:val="Heading 1 Char"/>
    <w:basedOn w:val="DefaultParagraphFont"/>
    <w:link w:val="Heading1"/>
    <w:uiPriority w:val="9"/>
    <w:rsid w:val="0025226A"/>
    <w:rPr>
      <w:rFonts w:asciiTheme="majorHAnsi" w:cstheme="majorBidi" w:eastAsiaTheme="majorEastAsia" w:hAnsiTheme="majorHAnsi"/>
      <w:color w:val="6d300c" w:themeColor="accent1" w:themeShade="000080"/>
      <w:sz w:val="36"/>
      <w:szCs w:val="36"/>
    </w:rPr>
  </w:style>
  <w:style w:type="character" w:styleId="Heading2Char" w:customStyle="1">
    <w:name w:val="Heading 2 Char"/>
    <w:basedOn w:val="DefaultParagraphFont"/>
    <w:link w:val="Heading2"/>
    <w:uiPriority w:val="9"/>
    <w:semiHidden w:val="1"/>
    <w:rsid w:val="0025226A"/>
    <w:rPr>
      <w:rFonts w:asciiTheme="majorHAnsi" w:cstheme="majorBidi" w:eastAsiaTheme="majorEastAsia" w:hAnsiTheme="majorHAnsi"/>
      <w:color w:val="a34712" w:themeColor="accent1" w:themeShade="0000BF"/>
      <w:sz w:val="32"/>
      <w:szCs w:val="32"/>
    </w:rPr>
  </w:style>
  <w:style w:type="character" w:styleId="Heading3Char" w:customStyle="1">
    <w:name w:val="Heading 3 Char"/>
    <w:basedOn w:val="DefaultParagraphFont"/>
    <w:link w:val="Heading3"/>
    <w:uiPriority w:val="9"/>
    <w:semiHidden w:val="1"/>
    <w:rsid w:val="0025226A"/>
    <w:rPr>
      <w:rFonts w:asciiTheme="majorHAnsi" w:cstheme="majorBidi" w:eastAsiaTheme="majorEastAsia" w:hAnsiTheme="majorHAnsi"/>
      <w:color w:val="a34712" w:themeColor="accent1" w:themeShade="0000BF"/>
      <w:sz w:val="28"/>
      <w:szCs w:val="28"/>
    </w:rPr>
  </w:style>
  <w:style w:type="character" w:styleId="Heading4Char" w:customStyle="1">
    <w:name w:val="Heading 4 Char"/>
    <w:basedOn w:val="DefaultParagraphFont"/>
    <w:link w:val="Heading4"/>
    <w:uiPriority w:val="9"/>
    <w:rsid w:val="0025226A"/>
    <w:rPr>
      <w:rFonts w:asciiTheme="majorHAnsi" w:cstheme="majorBidi" w:eastAsiaTheme="majorEastAsia" w:hAnsiTheme="majorHAnsi"/>
      <w:color w:val="a34712" w:themeColor="accent1" w:themeShade="0000BF"/>
      <w:sz w:val="24"/>
      <w:szCs w:val="24"/>
    </w:rPr>
  </w:style>
  <w:style w:type="character" w:styleId="Heading5Char" w:customStyle="1">
    <w:name w:val="Heading 5 Char"/>
    <w:basedOn w:val="DefaultParagraphFont"/>
    <w:link w:val="Heading5"/>
    <w:uiPriority w:val="9"/>
    <w:semiHidden w:val="1"/>
    <w:rsid w:val="0025226A"/>
    <w:rPr>
      <w:rFonts w:asciiTheme="majorHAnsi" w:cstheme="majorBidi" w:eastAsiaTheme="majorEastAsia" w:hAnsiTheme="majorHAnsi"/>
      <w:caps w:val="1"/>
      <w:color w:val="a34712" w:themeColor="accent1" w:themeShade="0000BF"/>
    </w:rPr>
  </w:style>
  <w:style w:type="character" w:styleId="Heading6Char" w:customStyle="1">
    <w:name w:val="Heading 6 Char"/>
    <w:basedOn w:val="DefaultParagraphFont"/>
    <w:link w:val="Heading6"/>
    <w:uiPriority w:val="9"/>
    <w:semiHidden w:val="1"/>
    <w:rsid w:val="0025226A"/>
    <w:rPr>
      <w:rFonts w:asciiTheme="majorHAnsi" w:cstheme="majorBidi" w:eastAsiaTheme="majorEastAsia" w:hAnsiTheme="majorHAnsi"/>
      <w:i w:val="1"/>
      <w:iCs w:val="1"/>
      <w:caps w:val="1"/>
      <w:color w:val="6d300c" w:themeColor="accent1" w:themeShade="000080"/>
    </w:rPr>
  </w:style>
  <w:style w:type="character" w:styleId="Heading7Char" w:customStyle="1">
    <w:name w:val="Heading 7 Char"/>
    <w:basedOn w:val="DefaultParagraphFont"/>
    <w:link w:val="Heading7"/>
    <w:uiPriority w:val="9"/>
    <w:semiHidden w:val="1"/>
    <w:rsid w:val="0025226A"/>
    <w:rPr>
      <w:rFonts w:asciiTheme="majorHAnsi" w:cstheme="majorBidi" w:eastAsiaTheme="majorEastAsia" w:hAnsiTheme="majorHAnsi"/>
      <w:b w:val="1"/>
      <w:bCs w:val="1"/>
      <w:color w:val="6d300c" w:themeColor="accent1" w:themeShade="000080"/>
    </w:rPr>
  </w:style>
  <w:style w:type="character" w:styleId="Heading8Char" w:customStyle="1">
    <w:name w:val="Heading 8 Char"/>
    <w:basedOn w:val="DefaultParagraphFont"/>
    <w:link w:val="Heading8"/>
    <w:uiPriority w:val="9"/>
    <w:semiHidden w:val="1"/>
    <w:rsid w:val="0025226A"/>
    <w:rPr>
      <w:rFonts w:asciiTheme="majorHAnsi" w:cstheme="majorBidi" w:eastAsiaTheme="majorEastAsia" w:hAnsiTheme="majorHAnsi"/>
      <w:b w:val="1"/>
      <w:bCs w:val="1"/>
      <w:i w:val="1"/>
      <w:iCs w:val="1"/>
      <w:color w:val="6d300c" w:themeColor="accent1" w:themeShade="000080"/>
    </w:rPr>
  </w:style>
  <w:style w:type="character" w:styleId="Heading9Char" w:customStyle="1">
    <w:name w:val="Heading 9 Char"/>
    <w:basedOn w:val="DefaultParagraphFont"/>
    <w:link w:val="Heading9"/>
    <w:uiPriority w:val="9"/>
    <w:semiHidden w:val="1"/>
    <w:rsid w:val="0025226A"/>
    <w:rPr>
      <w:rFonts w:asciiTheme="majorHAnsi" w:cstheme="majorBidi" w:eastAsiaTheme="majorEastAsia" w:hAnsiTheme="majorHAnsi"/>
      <w:i w:val="1"/>
      <w:iCs w:val="1"/>
      <w:color w:val="6d300c" w:themeColor="accent1" w:themeShade="000080"/>
    </w:rPr>
  </w:style>
  <w:style w:type="paragraph" w:styleId="Caption">
    <w:name w:val="caption"/>
    <w:basedOn w:val="Normal"/>
    <w:next w:val="Normal"/>
    <w:uiPriority w:val="35"/>
    <w:semiHidden w:val="1"/>
    <w:unhideWhenUsed w:val="1"/>
    <w:qFormat w:val="1"/>
    <w:rsid w:val="0025226A"/>
    <w:pPr>
      <w:spacing w:line="240" w:lineRule="auto"/>
    </w:pPr>
    <w:rPr>
      <w:b w:val="1"/>
      <w:bCs w:val="1"/>
      <w:smallCaps w:val="1"/>
      <w:color w:val="40626a" w:themeColor="text2"/>
    </w:rPr>
  </w:style>
  <w:style w:type="character" w:styleId="TitleChar" w:customStyle="1">
    <w:name w:val="Title Char"/>
    <w:basedOn w:val="DefaultParagraphFont"/>
    <w:link w:val="Title"/>
    <w:uiPriority w:val="10"/>
    <w:rsid w:val="0025226A"/>
    <w:rPr>
      <w:rFonts w:asciiTheme="majorHAnsi" w:cstheme="majorBidi" w:eastAsiaTheme="majorEastAsia" w:hAnsiTheme="majorHAnsi"/>
      <w:caps w:val="1"/>
      <w:color w:val="40626a" w:themeColor="text2"/>
      <w:spacing w:val="-15"/>
      <w:sz w:val="72"/>
      <w:szCs w:val="72"/>
    </w:rPr>
  </w:style>
  <w:style w:type="paragraph" w:styleId="Subtitle">
    <w:name w:val="Subtitle"/>
    <w:basedOn w:val="Normal"/>
    <w:next w:val="Normal"/>
    <w:link w:val="SubtitleChar"/>
    <w:uiPriority w:val="11"/>
    <w:qFormat w:val="1"/>
    <w:pPr>
      <w:keepNext w:val="1"/>
      <w:keepLines w:val="1"/>
      <w:spacing w:after="240" w:line="240" w:lineRule="auto"/>
    </w:pPr>
    <w:rPr>
      <w:rFonts w:ascii="Roboto Condensed" w:cs="Roboto Condensed" w:eastAsia="Roboto Condensed" w:hAnsi="Roboto Condensed"/>
      <w:b w:val="1"/>
      <w:color w:val="db6018"/>
      <w:sz w:val="56"/>
      <w:szCs w:val="56"/>
    </w:rPr>
  </w:style>
  <w:style w:type="character" w:styleId="SubtitleChar" w:customStyle="1">
    <w:name w:val="Subtitle Char"/>
    <w:basedOn w:val="DefaultParagraphFont"/>
    <w:link w:val="Subtitle"/>
    <w:uiPriority w:val="11"/>
    <w:rsid w:val="00DC46BB"/>
    <w:rPr>
      <w:rFonts w:asciiTheme="majorHAnsi" w:cstheme="majorBidi" w:eastAsiaTheme="majorEastAsia" w:hAnsiTheme="majorHAnsi"/>
      <w:b w:val="1"/>
      <w:bCs w:val="1"/>
      <w:color w:val="db6018" w:themeColor="accent1"/>
      <w:sz w:val="56"/>
      <w:szCs w:val="56"/>
      <w:lang w:val="en-US"/>
    </w:rPr>
  </w:style>
  <w:style w:type="character" w:styleId="Strong">
    <w:name w:val="Strong"/>
    <w:basedOn w:val="DefaultParagraphFont"/>
    <w:uiPriority w:val="22"/>
    <w:qFormat w:val="1"/>
    <w:rsid w:val="0025226A"/>
    <w:rPr>
      <w:b w:val="1"/>
      <w:bCs w:val="1"/>
    </w:rPr>
  </w:style>
  <w:style w:type="character" w:styleId="Emphasis">
    <w:name w:val="Emphasis"/>
    <w:basedOn w:val="DefaultParagraphFont"/>
    <w:uiPriority w:val="20"/>
    <w:qFormat w:val="1"/>
    <w:rsid w:val="0025226A"/>
    <w:rPr>
      <w:i w:val="1"/>
      <w:iCs w:val="1"/>
    </w:rPr>
  </w:style>
  <w:style w:type="paragraph" w:styleId="NoSpacing">
    <w:name w:val="No Spacing"/>
    <w:uiPriority w:val="1"/>
    <w:qFormat w:val="1"/>
    <w:rsid w:val="0025226A"/>
    <w:pPr>
      <w:spacing w:after="0" w:line="240" w:lineRule="auto"/>
    </w:pPr>
  </w:style>
  <w:style w:type="paragraph" w:styleId="Quote">
    <w:name w:val="Quote"/>
    <w:basedOn w:val="Normal"/>
    <w:next w:val="Normal"/>
    <w:link w:val="QuoteChar"/>
    <w:uiPriority w:val="29"/>
    <w:qFormat w:val="1"/>
    <w:rsid w:val="0025226A"/>
    <w:pPr>
      <w:spacing w:after="120" w:before="120"/>
      <w:ind w:left="720"/>
    </w:pPr>
    <w:rPr>
      <w:color w:val="40626a" w:themeColor="text2"/>
      <w:sz w:val="24"/>
      <w:szCs w:val="24"/>
    </w:rPr>
  </w:style>
  <w:style w:type="character" w:styleId="QuoteChar" w:customStyle="1">
    <w:name w:val="Quote Char"/>
    <w:basedOn w:val="DefaultParagraphFont"/>
    <w:link w:val="Quote"/>
    <w:uiPriority w:val="29"/>
    <w:rsid w:val="0025226A"/>
    <w:rPr>
      <w:color w:val="40626a" w:themeColor="text2"/>
      <w:sz w:val="24"/>
      <w:szCs w:val="24"/>
    </w:rPr>
  </w:style>
  <w:style w:type="paragraph" w:styleId="IntenseQuote">
    <w:name w:val="Intense Quote"/>
    <w:basedOn w:val="Normal"/>
    <w:next w:val="Normal"/>
    <w:link w:val="IntenseQuoteChar"/>
    <w:uiPriority w:val="30"/>
    <w:qFormat w:val="1"/>
    <w:rsid w:val="0025226A"/>
    <w:pPr>
      <w:spacing w:after="240" w:before="100" w:beforeAutospacing="1" w:line="240" w:lineRule="auto"/>
      <w:ind w:left="720"/>
      <w:jc w:val="center"/>
    </w:pPr>
    <w:rPr>
      <w:rFonts w:asciiTheme="majorHAnsi" w:cstheme="majorBidi" w:eastAsiaTheme="majorEastAsia" w:hAnsiTheme="majorHAnsi"/>
      <w:color w:val="40626a" w:themeColor="text2"/>
      <w:spacing w:val="-6"/>
      <w:sz w:val="32"/>
      <w:szCs w:val="32"/>
    </w:rPr>
  </w:style>
  <w:style w:type="character" w:styleId="IntenseQuoteChar" w:customStyle="1">
    <w:name w:val="Intense Quote Char"/>
    <w:basedOn w:val="DefaultParagraphFont"/>
    <w:link w:val="IntenseQuote"/>
    <w:uiPriority w:val="30"/>
    <w:rsid w:val="0025226A"/>
    <w:rPr>
      <w:rFonts w:asciiTheme="majorHAnsi" w:cstheme="majorBidi" w:eastAsiaTheme="majorEastAsia" w:hAnsiTheme="majorHAnsi"/>
      <w:color w:val="40626a" w:themeColor="text2"/>
      <w:spacing w:val="-6"/>
      <w:sz w:val="32"/>
      <w:szCs w:val="32"/>
    </w:rPr>
  </w:style>
  <w:style w:type="character" w:styleId="SubtleEmphasis">
    <w:name w:val="Subtle Emphasis"/>
    <w:basedOn w:val="DefaultParagraphFont"/>
    <w:uiPriority w:val="19"/>
    <w:qFormat w:val="1"/>
    <w:rsid w:val="0025226A"/>
    <w:rPr>
      <w:i w:val="1"/>
      <w:iCs w:val="1"/>
      <w:color w:val="595959" w:themeColor="text1" w:themeTint="0000A6"/>
    </w:rPr>
  </w:style>
  <w:style w:type="character" w:styleId="IntenseEmphasis">
    <w:name w:val="Intense Emphasis"/>
    <w:basedOn w:val="DefaultParagraphFont"/>
    <w:uiPriority w:val="21"/>
    <w:qFormat w:val="1"/>
    <w:rsid w:val="0025226A"/>
    <w:rPr>
      <w:b w:val="1"/>
      <w:bCs w:val="1"/>
      <w:i w:val="1"/>
      <w:iCs w:val="1"/>
    </w:rPr>
  </w:style>
  <w:style w:type="character" w:styleId="SubtleReference">
    <w:name w:val="Subtle Reference"/>
    <w:basedOn w:val="DefaultParagraphFont"/>
    <w:uiPriority w:val="31"/>
    <w:qFormat w:val="1"/>
    <w:rsid w:val="0025226A"/>
    <w:rPr>
      <w:smallCaps w:val="1"/>
      <w:color w:val="595959" w:themeColor="text1" w:themeTint="0000A6"/>
      <w:u w:color="7f7f7f" w:themeColor="text1" w:themeTint="000080" w:val="none"/>
      <w:bdr w:color="auto" w:space="0" w:sz="0" w:val="none"/>
    </w:rPr>
  </w:style>
  <w:style w:type="character" w:styleId="IntenseReference">
    <w:name w:val="Intense Reference"/>
    <w:basedOn w:val="DefaultParagraphFont"/>
    <w:uiPriority w:val="32"/>
    <w:qFormat w:val="1"/>
    <w:rsid w:val="0025226A"/>
    <w:rPr>
      <w:b w:val="1"/>
      <w:bCs w:val="1"/>
      <w:smallCaps w:val="1"/>
      <w:color w:val="40626a" w:themeColor="text2"/>
      <w:u w:val="single"/>
    </w:rPr>
  </w:style>
  <w:style w:type="character" w:styleId="BookTitle">
    <w:name w:val="Book Title"/>
    <w:basedOn w:val="DefaultParagraphFont"/>
    <w:uiPriority w:val="33"/>
    <w:qFormat w:val="1"/>
    <w:rsid w:val="0025226A"/>
    <w:rPr>
      <w:b w:val="1"/>
      <w:bCs w:val="1"/>
      <w:smallCaps w:val="1"/>
      <w:spacing w:val="10"/>
    </w:rPr>
  </w:style>
  <w:style w:type="paragraph" w:styleId="TOCHeading">
    <w:name w:val="TOC Heading"/>
    <w:basedOn w:val="Heading1"/>
    <w:next w:val="Normal"/>
    <w:uiPriority w:val="39"/>
    <w:unhideWhenUsed w:val="1"/>
    <w:qFormat w:val="1"/>
    <w:rsid w:val="0025226A"/>
    <w:pPr>
      <w:outlineLvl w:val="9"/>
    </w:pPr>
  </w:style>
  <w:style w:type="paragraph" w:styleId="Header">
    <w:name w:val="header"/>
    <w:basedOn w:val="Normal"/>
    <w:link w:val="HeaderChar"/>
    <w:uiPriority w:val="99"/>
    <w:unhideWhenUsed w:val="1"/>
    <w:rsid w:val="002C4B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2C4B5D"/>
  </w:style>
  <w:style w:type="paragraph" w:styleId="Footer">
    <w:name w:val="footer"/>
    <w:basedOn w:val="Normal"/>
    <w:link w:val="FooterChar"/>
    <w:uiPriority w:val="99"/>
    <w:unhideWhenUsed w:val="1"/>
    <w:rsid w:val="002C4B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2C4B5D"/>
  </w:style>
  <w:style w:type="character" w:styleId="Hyperlink">
    <w:name w:val="Hyperlink"/>
    <w:basedOn w:val="DefaultParagraphFont"/>
    <w:uiPriority w:val="99"/>
    <w:unhideWhenUsed w:val="1"/>
    <w:rsid w:val="00857E5C"/>
    <w:rPr>
      <w:color w:val="002554" w:themeColor="hyperlink"/>
      <w:u w:val="single"/>
    </w:rPr>
  </w:style>
  <w:style w:type="character" w:styleId="UnresolvedMention">
    <w:name w:val="Unresolved Mention"/>
    <w:basedOn w:val="DefaultParagraphFont"/>
    <w:uiPriority w:val="99"/>
    <w:semiHidden w:val="1"/>
    <w:unhideWhenUsed w:val="1"/>
    <w:rsid w:val="00857E5C"/>
    <w:rPr>
      <w:color w:val="605e5c"/>
      <w:shd w:color="auto" w:fill="e1dfdd" w:val="clear"/>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TOC3">
    <w:name w:val="toc 3"/>
    <w:basedOn w:val="Normal"/>
    <w:next w:val="Normal"/>
    <w:autoRedefine w:val="1"/>
    <w:uiPriority w:val="39"/>
    <w:unhideWhenUsed w:val="1"/>
    <w:rsid w:val="00647D79"/>
    <w:pPr>
      <w:spacing w:after="100"/>
      <w:ind w:left="440"/>
    </w:pPr>
  </w:style>
  <w:style w:type="paragraph" w:styleId="TOC2">
    <w:name w:val="toc 2"/>
    <w:basedOn w:val="Normal"/>
    <w:next w:val="Normal"/>
    <w:autoRedefine w:val="1"/>
    <w:uiPriority w:val="39"/>
    <w:unhideWhenUsed w:val="1"/>
    <w:rsid w:val="00647D79"/>
    <w:pPr>
      <w:spacing w:after="100"/>
      <w:ind w:left="220"/>
    </w:pPr>
  </w:style>
  <w:style w:type="paragraph" w:styleId="TOC1">
    <w:name w:val="toc 1"/>
    <w:basedOn w:val="Normal"/>
    <w:next w:val="Normal"/>
    <w:autoRedefine w:val="1"/>
    <w:uiPriority w:val="39"/>
    <w:unhideWhenUsed w:val="1"/>
    <w:rsid w:val="004C3486"/>
    <w:pPr>
      <w:tabs>
        <w:tab w:val="right" w:leader="dot" w:pos="10790"/>
      </w:tabs>
      <w:spacing w:after="100"/>
    </w:pPr>
    <w:rPr>
      <w:b w:val="1"/>
      <w:bCs w:val="1"/>
      <w:noProof w:val="1"/>
    </w:rPr>
  </w:style>
  <w:style w:type="paragraph" w:styleId="ListParagraph">
    <w:name w:val="List Paragraph"/>
    <w:basedOn w:val="Normal"/>
    <w:uiPriority w:val="34"/>
    <w:qFormat w:val="1"/>
    <w:rsid w:val="004B0353"/>
    <w:pPr>
      <w:ind w:left="720"/>
      <w:contextualSpacing w:val="1"/>
    </w:pPr>
  </w:style>
  <w:style w:type="character" w:styleId="CommentReference">
    <w:name w:val="annotation reference"/>
    <w:basedOn w:val="DefaultParagraphFont"/>
    <w:uiPriority w:val="99"/>
    <w:semiHidden w:val="1"/>
    <w:unhideWhenUsed w:val="1"/>
    <w:rsid w:val="00935671"/>
    <w:rPr>
      <w:sz w:val="16"/>
      <w:szCs w:val="16"/>
    </w:rPr>
  </w:style>
  <w:style w:type="paragraph" w:styleId="CommentText">
    <w:name w:val="annotation text"/>
    <w:basedOn w:val="Normal"/>
    <w:link w:val="CommentTextChar"/>
    <w:uiPriority w:val="99"/>
    <w:semiHidden w:val="1"/>
    <w:unhideWhenUsed w:val="1"/>
    <w:rsid w:val="00935671"/>
    <w:pPr>
      <w:spacing w:line="240" w:lineRule="auto"/>
    </w:pPr>
    <w:rPr>
      <w:sz w:val="20"/>
      <w:szCs w:val="20"/>
    </w:rPr>
  </w:style>
  <w:style w:type="character" w:styleId="CommentTextChar" w:customStyle="1">
    <w:name w:val="Comment Text Char"/>
    <w:basedOn w:val="DefaultParagraphFont"/>
    <w:link w:val="CommentText"/>
    <w:uiPriority w:val="99"/>
    <w:semiHidden w:val="1"/>
    <w:rsid w:val="00935671"/>
    <w:rPr>
      <w:sz w:val="20"/>
      <w:szCs w:val="20"/>
    </w:rPr>
  </w:style>
  <w:style w:type="paragraph" w:styleId="CommentSubject">
    <w:name w:val="annotation subject"/>
    <w:basedOn w:val="CommentText"/>
    <w:next w:val="CommentText"/>
    <w:link w:val="CommentSubjectChar"/>
    <w:uiPriority w:val="99"/>
    <w:semiHidden w:val="1"/>
    <w:unhideWhenUsed w:val="1"/>
    <w:rsid w:val="00935671"/>
    <w:rPr>
      <w:b w:val="1"/>
      <w:bCs w:val="1"/>
    </w:rPr>
  </w:style>
  <w:style w:type="character" w:styleId="CommentSubjectChar" w:customStyle="1">
    <w:name w:val="Comment Subject Char"/>
    <w:basedOn w:val="CommentTextChar"/>
    <w:link w:val="CommentSubject"/>
    <w:uiPriority w:val="99"/>
    <w:semiHidden w:val="1"/>
    <w:rsid w:val="00935671"/>
    <w:rPr>
      <w:b w:val="1"/>
      <w:bCs w:val="1"/>
      <w:sz w:val="20"/>
      <w:szCs w:val="20"/>
    </w:rPr>
  </w:style>
  <w:style w:type="character" w:styleId="PlaceholderText">
    <w:name w:val="Placeholder Text"/>
    <w:basedOn w:val="DefaultParagraphFont"/>
    <w:uiPriority w:val="99"/>
    <w:semiHidden w:val="1"/>
    <w:rsid w:val="00B5377A"/>
    <w:rPr>
      <w:color w:val="808080"/>
    </w:rPr>
  </w:style>
  <w:style w:type="paragraph" w:styleId="NormalWeb">
    <w:name w:val="Normal (Web)"/>
    <w:basedOn w:val="Normal"/>
    <w:uiPriority w:val="99"/>
    <w:semiHidden w:val="1"/>
    <w:unhideWhenUsed w:val="1"/>
    <w:rsid w:val="00904603"/>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B44937"/>
  </w:style>
  <w:style w:type="paragraph" w:styleId="Subtitle">
    <w:name w:val="Subtitle"/>
    <w:basedOn w:val="Normal"/>
    <w:next w:val="Normal"/>
    <w:pPr>
      <w:keepNext w:val="1"/>
      <w:keepLines w:val="1"/>
      <w:spacing w:after="240" w:line="240" w:lineRule="auto"/>
    </w:pPr>
    <w:rPr>
      <w:rFonts w:ascii="Roboto Condensed" w:cs="Roboto Condensed" w:eastAsia="Roboto Condensed" w:hAnsi="Roboto Condensed"/>
      <w:b w:val="1"/>
      <w:color w:val="db6018"/>
      <w:sz w:val="56"/>
      <w:szCs w:val="5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240" w:line="240" w:lineRule="auto"/>
    </w:pPr>
    <w:rPr>
      <w:rFonts w:ascii="Roboto" w:cs="Roboto" w:eastAsia="Roboto" w:hAnsi="Roboto"/>
      <w:b w:val="1"/>
      <w:color w:val="db6018"/>
      <w:sz w:val="56"/>
      <w:szCs w:val="5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abc_chapter.org" TargetMode="External"/><Relationship Id="rId10" Type="http://schemas.openxmlformats.org/officeDocument/2006/relationships/image" Target="media/image1.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iiba.org/about-iiba/strategic-plan/#:~:text=In%202015%2C%20IIBA%20launched%20a,streamline%20our%20systems%20and%20processe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IIBA2020">
      <a:dk1>
        <a:sysClr val="windowText" lastClr="000000"/>
      </a:dk1>
      <a:lt1>
        <a:sysClr val="window" lastClr="FFFFFF"/>
      </a:lt1>
      <a:dk2>
        <a:srgbClr val="40626A"/>
      </a:dk2>
      <a:lt2>
        <a:srgbClr val="D0D3D3"/>
      </a:lt2>
      <a:accent1>
        <a:srgbClr val="DB6018"/>
      </a:accent1>
      <a:accent2>
        <a:srgbClr val="00313C"/>
      </a:accent2>
      <a:accent3>
        <a:srgbClr val="00778B"/>
      </a:accent3>
      <a:accent4>
        <a:srgbClr val="CF4520"/>
      </a:accent4>
      <a:accent5>
        <a:srgbClr val="002554"/>
      </a:accent5>
      <a:accent6>
        <a:srgbClr val="009F4D"/>
      </a:accent6>
      <a:hlink>
        <a:srgbClr val="002554"/>
      </a:hlink>
      <a:folHlink>
        <a:srgbClr val="702082"/>
      </a:folHlink>
    </a:clrScheme>
    <a:fontScheme name="Custom 2">
      <a:majorFont>
        <a:latin typeface="Roboto Condensed"/>
        <a:ea typeface=""/>
        <a:cs typeface=""/>
      </a:majorFont>
      <a:minorFont>
        <a:latin typeface="IBM Plex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Ezqrc7nYYJR5tpE62KQ5yFGBkw==">CgMxLjAyDWguZnk3MXNuZms2YmwyDmguc3k3eWN0ZHoyOWMxMghoLmdqZGd4czIJaC4zMGowemxsMg5oLnB2enk1aHd6bmdtbTIOaC51dXBsd3B0Nmtna2cyDmguOTVkeW13c2t3OXg0MgloLjFmb2I5dGUyDmgudTFteXMxZXF6ODZ4Mg5oLndzcWE5Y3hkZ2NmbzIJaC4zem55c2g3Mg5oLjFuamRueWt5ZGl5ZzIOaC5kZzR4bTY5ZmU3Y28yDmguOTFjeTVhZHk4MzRlMg5oLjQyY2RsMjNmcXA4YjIOaC50NHhyaWNoOWZnbTEyDmgub3MzMXBsNmEzcjhiMg5oLnM3NGttZnBjNGx5ODIOaC5xemtwZjZla2UzbHU4AHIhMXJHekkzbFV1eWJhTEM1WUE1SXZmVHVaTk03X20xT1c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2022-03-31T00:06:00Z</dcterms:created>
  <dc:creator>Jennifer Goodenow</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0x0101000B7D1C7096A2DE4685BFCFDFC1041ADD</vt:lpwstr>
  </property>
</Properties>
</file>