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AA0F6" w14:textId="77777777" w:rsidR="003318D9" w:rsidRDefault="003318D9">
      <w:p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Cambria" w:eastAsia="Cambria" w:hAnsi="Cambria" w:cs="Cambria"/>
          <w:color w:val="000000"/>
          <w:sz w:val="20"/>
          <w:szCs w:val="20"/>
        </w:rPr>
      </w:pPr>
    </w:p>
    <w:p w14:paraId="310DB50A" w14:textId="77777777" w:rsidR="003318D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91"/>
        <w:ind w:hanging="36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  <w:sz w:val="20"/>
          <w:szCs w:val="20"/>
        </w:rPr>
        <w:t>IDENTIFICACIÓN DEL ESPACIO ACADÉMICO.</w:t>
      </w:r>
    </w:p>
    <w:p w14:paraId="75E718E5" w14:textId="77777777" w:rsidR="003318D9" w:rsidRDefault="003318D9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Cambria" w:eastAsia="Cambria" w:hAnsi="Cambria" w:cs="Cambria"/>
          <w:b/>
          <w:color w:val="000000"/>
          <w:sz w:val="20"/>
          <w:szCs w:val="20"/>
        </w:rPr>
      </w:pPr>
    </w:p>
    <w:tbl>
      <w:tblPr>
        <w:tblStyle w:val="a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46"/>
        <w:gridCol w:w="1978"/>
        <w:gridCol w:w="1234"/>
        <w:gridCol w:w="615"/>
      </w:tblGrid>
      <w:tr w:rsidR="003318D9" w14:paraId="68DA9393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3DB30858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Programa</w:t>
            </w:r>
          </w:p>
        </w:tc>
        <w:tc>
          <w:tcPr>
            <w:tcW w:w="6373" w:type="dxa"/>
            <w:gridSpan w:val="4"/>
          </w:tcPr>
          <w:p w14:paraId="1853FB40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Ingeniería de Sistemas</w:t>
            </w:r>
          </w:p>
        </w:tc>
      </w:tr>
      <w:tr w:rsidR="003318D9" w14:paraId="693F68EB" w14:textId="77777777">
        <w:trPr>
          <w:trHeight w:val="230"/>
          <w:jc w:val="center"/>
        </w:trPr>
        <w:tc>
          <w:tcPr>
            <w:tcW w:w="3261" w:type="dxa"/>
            <w:shd w:val="clear" w:color="auto" w:fill="D9D9D9"/>
          </w:tcPr>
          <w:p w14:paraId="245C59A0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Espacio Académico/curso</w:t>
            </w:r>
          </w:p>
        </w:tc>
        <w:tc>
          <w:tcPr>
            <w:tcW w:w="4524" w:type="dxa"/>
            <w:gridSpan w:val="2"/>
          </w:tcPr>
          <w:p w14:paraId="05E72632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Sistemas operativos</w:t>
            </w:r>
          </w:p>
        </w:tc>
        <w:tc>
          <w:tcPr>
            <w:tcW w:w="1234" w:type="dxa"/>
            <w:shd w:val="clear" w:color="auto" w:fill="D9D9D9"/>
          </w:tcPr>
          <w:p w14:paraId="0FB10231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13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Semestre</w:t>
            </w:r>
          </w:p>
        </w:tc>
        <w:tc>
          <w:tcPr>
            <w:tcW w:w="615" w:type="dxa"/>
          </w:tcPr>
          <w:p w14:paraId="14ADC3DB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7</w:t>
            </w:r>
          </w:p>
        </w:tc>
      </w:tr>
      <w:tr w:rsidR="003318D9" w14:paraId="506DB93E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40A900B3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Área</w:t>
            </w:r>
          </w:p>
        </w:tc>
        <w:tc>
          <w:tcPr>
            <w:tcW w:w="2546" w:type="dxa"/>
          </w:tcPr>
          <w:p w14:paraId="2E8C9A23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978" w:type="dxa"/>
            <w:shd w:val="clear" w:color="auto" w:fill="D9D9D9"/>
          </w:tcPr>
          <w:p w14:paraId="6301F2A6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Grupo</w:t>
            </w:r>
          </w:p>
        </w:tc>
        <w:tc>
          <w:tcPr>
            <w:tcW w:w="1849" w:type="dxa"/>
            <w:gridSpan w:val="2"/>
          </w:tcPr>
          <w:p w14:paraId="5CC6C483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A</w:t>
            </w:r>
          </w:p>
        </w:tc>
      </w:tr>
      <w:tr w:rsidR="003318D9" w14:paraId="0916A351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1C686FB2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Tipo de entrega</w:t>
            </w:r>
          </w:p>
        </w:tc>
        <w:tc>
          <w:tcPr>
            <w:tcW w:w="6373" w:type="dxa"/>
            <w:gridSpan w:val="4"/>
          </w:tcPr>
          <w:p w14:paraId="6D91AFEA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Informe de laboratorio</w:t>
            </w:r>
          </w:p>
        </w:tc>
      </w:tr>
      <w:tr w:rsidR="003318D9" w14:paraId="0D645090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4483FEEA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Descripción de la </w:t>
            </w:r>
          </w:p>
          <w:p w14:paraId="16D74275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actividad:</w:t>
            </w:r>
          </w:p>
        </w:tc>
        <w:tc>
          <w:tcPr>
            <w:tcW w:w="6373" w:type="dxa"/>
            <w:gridSpan w:val="4"/>
          </w:tcPr>
          <w:p w14:paraId="5B1D481C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En esta actividad, utilizaremos una placa Arduino para simular el control de cuatro semáforos en una intersección. Los semáforos estarán programados para seguir secuencias lógicas de luces verdes, amarillas y rojas, simulando el comportamiento real en una intersección de tráfico.</w:t>
            </w:r>
          </w:p>
        </w:tc>
      </w:tr>
      <w:tr w:rsidR="003318D9" w14:paraId="4CD0F4EA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5C73577D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Objetivo del laboratorio:</w:t>
            </w:r>
          </w:p>
        </w:tc>
        <w:tc>
          <w:tcPr>
            <w:tcW w:w="6373" w:type="dxa"/>
            <w:gridSpan w:val="4"/>
          </w:tcPr>
          <w:p w14:paraId="4FF03292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Relacionar el comportamiento de los semáforos con los conceptos de un sistema operativo y sus procesos, ilustrando la gestión de múltiples tareas concurrentes, al igual que los semáforos coordinan el flujo de vehículos para evitar conflictos.</w:t>
            </w:r>
          </w:p>
        </w:tc>
      </w:tr>
      <w:tr w:rsidR="003318D9" w14:paraId="7C4F8762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075081BD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Palabras clave:</w:t>
            </w:r>
          </w:p>
        </w:tc>
        <w:tc>
          <w:tcPr>
            <w:tcW w:w="6373" w:type="dxa"/>
            <w:gridSpan w:val="4"/>
          </w:tcPr>
          <w:p w14:paraId="368DE323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Procesos Concurrentes, Planificación (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Scheduling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), Rutinas de Interrupción, Sincronización y Exclusión Mutua, algoritmo </w:t>
            </w:r>
            <w:proofErr w:type="gram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Round</w:t>
            </w:r>
            <w:proofErr w:type="gram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Robin (Asignación de Tiempo Equitativa), Ciclo Continuo,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Starvation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 xml:space="preserve"> (Evitar Inanición), Interrupción al Terminar el Quantum.</w:t>
            </w:r>
          </w:p>
        </w:tc>
      </w:tr>
      <w:tr w:rsidR="003318D9" w14:paraId="4FCF5384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1209BA5C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Nombres completos grupo de trabajo:</w:t>
            </w:r>
          </w:p>
          <w:p w14:paraId="1A3F035C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(Máx. 3 integrantes)</w:t>
            </w:r>
          </w:p>
        </w:tc>
        <w:tc>
          <w:tcPr>
            <w:tcW w:w="6373" w:type="dxa"/>
            <w:gridSpan w:val="4"/>
          </w:tcPr>
          <w:p w14:paraId="7E70B324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Jeison Gabriel Botina Díaz </w:t>
            </w:r>
          </w:p>
          <w:p w14:paraId="44955A4C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María Lizeth Cortés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Cortés</w:t>
            </w:r>
            <w:proofErr w:type="spellEnd"/>
          </w:p>
          <w:p w14:paraId="30B5F6F1" w14:textId="77777777" w:rsidR="003318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Juan Sebastián Erazo Delgado</w:t>
            </w:r>
          </w:p>
        </w:tc>
      </w:tr>
    </w:tbl>
    <w:p w14:paraId="5FC3D23B" w14:textId="77777777" w:rsidR="003318D9" w:rsidRDefault="003318D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b/>
          <w:color w:val="000000"/>
          <w:sz w:val="20"/>
          <w:szCs w:val="20"/>
        </w:rPr>
      </w:pPr>
    </w:p>
    <w:p w14:paraId="7665151F" w14:textId="77777777" w:rsidR="003318D9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95D8734" wp14:editId="7418C8D4">
            <wp:simplePos x="0" y="0"/>
            <wp:positionH relativeFrom="column">
              <wp:posOffset>1523365</wp:posOffset>
            </wp:positionH>
            <wp:positionV relativeFrom="paragraph">
              <wp:posOffset>154940</wp:posOffset>
            </wp:positionV>
            <wp:extent cx="3074035" cy="3074035"/>
            <wp:effectExtent l="0" t="0" r="0" b="0"/>
            <wp:wrapNone/>
            <wp:docPr id="2" name="image4.png" descr="C:\Users\Joan\Downloads\cruce-de-camin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Joan\Downloads\cruce-de-camino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07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5DD5F47" wp14:editId="489D2725">
            <wp:simplePos x="0" y="0"/>
            <wp:positionH relativeFrom="column">
              <wp:posOffset>1837994</wp:posOffset>
            </wp:positionH>
            <wp:positionV relativeFrom="paragraph">
              <wp:posOffset>6679786</wp:posOffset>
            </wp:positionV>
            <wp:extent cx="523875" cy="523875"/>
            <wp:effectExtent l="0" t="0" r="0" b="0"/>
            <wp:wrapNone/>
            <wp:docPr id="13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FF39620" wp14:editId="4ED321BD">
            <wp:simplePos x="0" y="0"/>
            <wp:positionH relativeFrom="column">
              <wp:posOffset>1837689</wp:posOffset>
            </wp:positionH>
            <wp:positionV relativeFrom="paragraph">
              <wp:posOffset>2406015</wp:posOffset>
            </wp:positionV>
            <wp:extent cx="523875" cy="523875"/>
            <wp:effectExtent l="0" t="0" r="0" b="0"/>
            <wp:wrapNone/>
            <wp:docPr id="7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4C240E1" wp14:editId="7B3FBCD2">
            <wp:simplePos x="0" y="0"/>
            <wp:positionH relativeFrom="column">
              <wp:posOffset>1838960</wp:posOffset>
            </wp:positionH>
            <wp:positionV relativeFrom="paragraph">
              <wp:posOffset>459105</wp:posOffset>
            </wp:positionV>
            <wp:extent cx="523875" cy="523875"/>
            <wp:effectExtent l="0" t="0" r="0" b="0"/>
            <wp:wrapNone/>
            <wp:docPr id="3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573BB042" wp14:editId="27E5CA71">
            <wp:simplePos x="0" y="0"/>
            <wp:positionH relativeFrom="column">
              <wp:posOffset>3743325</wp:posOffset>
            </wp:positionH>
            <wp:positionV relativeFrom="paragraph">
              <wp:posOffset>458470</wp:posOffset>
            </wp:positionV>
            <wp:extent cx="523875" cy="523875"/>
            <wp:effectExtent l="0" t="0" r="0" b="0"/>
            <wp:wrapNone/>
            <wp:docPr id="12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E8317D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CBF3930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5F01C9CA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62A7450A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61077BC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0CE3EBE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349B187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D2C4BDB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6766DE4B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06ACAA5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BED0F41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606F1F6E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2215B19A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54B3757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2196C8A4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09C12B9" w14:textId="77777777" w:rsidR="003318D9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5940B32" wp14:editId="0B7E5535">
            <wp:simplePos x="0" y="0"/>
            <wp:positionH relativeFrom="column">
              <wp:posOffset>3742054</wp:posOffset>
            </wp:positionH>
            <wp:positionV relativeFrom="paragraph">
              <wp:posOffset>23495</wp:posOffset>
            </wp:positionV>
            <wp:extent cx="523875" cy="523875"/>
            <wp:effectExtent l="0" t="0" r="0" b="0"/>
            <wp:wrapNone/>
            <wp:docPr id="8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870032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C1F78D2" w14:textId="77777777" w:rsidR="003318D9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08979625" wp14:editId="3A67AC49">
            <wp:simplePos x="0" y="0"/>
            <wp:positionH relativeFrom="column">
              <wp:posOffset>1837994</wp:posOffset>
            </wp:positionH>
            <wp:positionV relativeFrom="paragraph">
              <wp:posOffset>6679786</wp:posOffset>
            </wp:positionV>
            <wp:extent cx="523875" cy="523875"/>
            <wp:effectExtent l="0" t="0" r="0" b="0"/>
            <wp:wrapNone/>
            <wp:docPr id="11" name="image2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6AF776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18A46EA5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7355E52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55705A56" w14:textId="77777777" w:rsidR="003318D9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364931C1" wp14:editId="31068CA9">
                <wp:simplePos x="0" y="0"/>
                <wp:positionH relativeFrom="column">
                  <wp:posOffset>1511300</wp:posOffset>
                </wp:positionH>
                <wp:positionV relativeFrom="paragraph">
                  <wp:posOffset>101600</wp:posOffset>
                </wp:positionV>
                <wp:extent cx="3067050" cy="257175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7238" y="3656175"/>
                          <a:ext cx="30575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DC547" w14:textId="77777777" w:rsidR="003318D9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Ilustración 1.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Intersección con 4 semáforos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101600</wp:posOffset>
                </wp:positionV>
                <wp:extent cx="3067050" cy="257175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70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467A78" w14:textId="77777777" w:rsidR="003318D9" w:rsidRDefault="003318D9">
      <w:pPr>
        <w:tabs>
          <w:tab w:val="left" w:pos="462"/>
        </w:tabs>
        <w:jc w:val="center"/>
        <w:rPr>
          <w:rFonts w:ascii="Cambria" w:eastAsia="Cambria" w:hAnsi="Cambria" w:cs="Cambria"/>
          <w:sz w:val="20"/>
          <w:szCs w:val="20"/>
        </w:rPr>
      </w:pPr>
    </w:p>
    <w:p w14:paraId="74D536A4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29E24BE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7F46DE7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72931CC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2685B1F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87C590C" w14:textId="77777777" w:rsidR="003318D9" w:rsidRDefault="003318D9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tbl>
      <w:tblPr>
        <w:tblStyle w:val="a0"/>
        <w:tblW w:w="96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9"/>
      </w:tblGrid>
      <w:tr w:rsidR="003318D9" w14:paraId="71328DC6" w14:textId="77777777">
        <w:tc>
          <w:tcPr>
            <w:tcW w:w="9629" w:type="dxa"/>
          </w:tcPr>
          <w:p w14:paraId="557128AE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1. Diagrama esquemático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Tinkercad</w:t>
            </w:r>
            <w:proofErr w:type="spellEnd"/>
          </w:p>
        </w:tc>
      </w:tr>
      <w:tr w:rsidR="003318D9" w14:paraId="12E7B319" w14:textId="77777777">
        <w:tc>
          <w:tcPr>
            <w:tcW w:w="9629" w:type="dxa"/>
          </w:tcPr>
          <w:p w14:paraId="3B75DAB8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3548D00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color w:val="404040"/>
                <w:sz w:val="20"/>
                <w:szCs w:val="20"/>
              </w:rPr>
              <w:drawing>
                <wp:inline distT="114300" distB="114300" distL="114300" distR="114300" wp14:anchorId="634EF72D" wp14:editId="676D53A2">
                  <wp:extent cx="5981700" cy="4597400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459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B20FC4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4313B914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bookmarkStart w:id="0" w:name="_gjdgxs" w:colFirst="0" w:colLast="0"/>
            <w:bookmarkEnd w:id="0"/>
          </w:p>
          <w:p w14:paraId="66B01D2A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0D5BB97D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58E5C8E8" w14:textId="77777777">
        <w:tc>
          <w:tcPr>
            <w:tcW w:w="9629" w:type="dxa"/>
          </w:tcPr>
          <w:p w14:paraId="5DCE92E2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2. Tabla de componentes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Tinkercad</w:t>
            </w:r>
            <w:proofErr w:type="spellEnd"/>
          </w:p>
        </w:tc>
      </w:tr>
      <w:tr w:rsidR="003318D9" w14:paraId="4B069394" w14:textId="77777777">
        <w:tc>
          <w:tcPr>
            <w:tcW w:w="9629" w:type="dxa"/>
          </w:tcPr>
          <w:p w14:paraId="02596033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9CC37EE" w14:textId="77777777" w:rsidR="003318D9" w:rsidRDefault="00000000">
            <w:pPr>
              <w:widowControl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682E6955" wp14:editId="578BC8E7">
                  <wp:extent cx="4304348" cy="394335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348" cy="3943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8A702A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5BFDEFC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7E443B7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1A97D679" w14:textId="77777777">
        <w:tc>
          <w:tcPr>
            <w:tcW w:w="9629" w:type="dxa"/>
          </w:tcPr>
          <w:p w14:paraId="56587546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 xml:space="preserve">3. Imagen montaje circuito en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Tinkercad</w:t>
            </w:r>
            <w:proofErr w:type="spellEnd"/>
          </w:p>
        </w:tc>
      </w:tr>
      <w:tr w:rsidR="003318D9" w14:paraId="7246336D" w14:textId="77777777">
        <w:tc>
          <w:tcPr>
            <w:tcW w:w="9629" w:type="dxa"/>
          </w:tcPr>
          <w:p w14:paraId="4E0BA3D7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2F995EAD" w14:textId="77777777" w:rsidR="003318D9" w:rsidRDefault="00000000">
            <w:pPr>
              <w:widowControl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</w:rPr>
              <w:drawing>
                <wp:inline distT="114300" distB="114300" distL="114300" distR="114300" wp14:anchorId="28A73CC2" wp14:editId="32D2951A">
                  <wp:extent cx="5123498" cy="340995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498" cy="3409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D1D81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725B712C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9119321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64D8489A" w14:textId="77777777">
        <w:tc>
          <w:tcPr>
            <w:tcW w:w="9629" w:type="dxa"/>
          </w:tcPr>
          <w:p w14:paraId="0A2FBFA8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3. Fotografía de montaje en físico</w:t>
            </w:r>
          </w:p>
        </w:tc>
      </w:tr>
      <w:tr w:rsidR="003318D9" w14:paraId="2AABB1FF" w14:textId="77777777">
        <w:tc>
          <w:tcPr>
            <w:tcW w:w="9629" w:type="dxa"/>
          </w:tcPr>
          <w:p w14:paraId="58661B1A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602AA882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color w:val="404040"/>
                <w:sz w:val="20"/>
                <w:szCs w:val="20"/>
              </w:rPr>
              <w:drawing>
                <wp:inline distT="114300" distB="114300" distL="114300" distR="114300" wp14:anchorId="53AEC9E1" wp14:editId="7383A8DB">
                  <wp:extent cx="5981700" cy="3365500"/>
                  <wp:effectExtent l="0" t="0" r="0" b="0"/>
                  <wp:docPr id="9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F6AED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1C05EEED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5FACC3D7" w14:textId="77777777">
        <w:tc>
          <w:tcPr>
            <w:tcW w:w="9629" w:type="dxa"/>
          </w:tcPr>
          <w:p w14:paraId="17D84A72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4. Código fuente</w:t>
            </w:r>
          </w:p>
        </w:tc>
      </w:tr>
      <w:tr w:rsidR="003318D9" w14:paraId="0A1987CD" w14:textId="77777777">
        <w:tc>
          <w:tcPr>
            <w:tcW w:w="9629" w:type="dxa"/>
          </w:tcPr>
          <w:p w14:paraId="01E1F370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5444CB7B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6E3F0593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02C5CBB9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79251A4C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1F6EC841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#define LED_GREEN 2</w:t>
            </w:r>
          </w:p>
          <w:p w14:paraId="78052CB8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#define LED_YELLOW 3</w:t>
            </w:r>
          </w:p>
          <w:p w14:paraId="79917724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#define LED_RED 4</w:t>
            </w:r>
          </w:p>
          <w:p w14:paraId="5C949A49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4BEFC640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void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setup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48955606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pinMode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LED_GREEN, OUTPUT);</w:t>
            </w:r>
          </w:p>
          <w:p w14:paraId="2411F6AE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pinMode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LED_YELLOW, OUTPUT);</w:t>
            </w:r>
          </w:p>
          <w:p w14:paraId="60312429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pinMode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LED_RED, OUTPUT);</w:t>
            </w:r>
          </w:p>
          <w:p w14:paraId="58452683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6FE365D3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01C6419F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void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loop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2DD02EE1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luzVerde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26A33779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luzAmarilla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5E93DD3E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luzRoja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699B8DE1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0F9EE25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5D5D9871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void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luzVerde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6AADFE6A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LED_GREEN, HIGH);</w:t>
            </w:r>
          </w:p>
          <w:p w14:paraId="300620C5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delay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4000); // Espera 5 segundos</w:t>
            </w:r>
          </w:p>
          <w:p w14:paraId="7623ED7F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LED_GREEN, LOW);</w:t>
            </w:r>
          </w:p>
          <w:p w14:paraId="5B5B095C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4E8301BC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12E6780B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void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luzAmarilla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2E98034E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LED_YELLOW, HIGH);</w:t>
            </w:r>
          </w:p>
          <w:p w14:paraId="18C3A1DA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delay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1000); // Espera 1 segundo</w:t>
            </w:r>
          </w:p>
          <w:p w14:paraId="2424EBDC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LED_YELLOW, LOW);</w:t>
            </w:r>
          </w:p>
          <w:p w14:paraId="37790B39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39B05B4E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3DAB91C2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proofErr w:type="spell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void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luzRoja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7A0391D2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LED_RED, HIGH);</w:t>
            </w:r>
          </w:p>
          <w:p w14:paraId="75FE1707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delay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5000); // Espera 5 segundos</w:t>
            </w:r>
          </w:p>
          <w:p w14:paraId="2FC65D8E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</w:t>
            </w:r>
            <w:proofErr w:type="spell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LED_RED, LOW);</w:t>
            </w:r>
          </w:p>
          <w:p w14:paraId="67FFEDB8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604FA394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6A4348A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3246C0A7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5F5990EC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6D77C3F6" w14:textId="77777777">
        <w:tc>
          <w:tcPr>
            <w:tcW w:w="9629" w:type="dxa"/>
          </w:tcPr>
          <w:p w14:paraId="107B83B0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5. Enlace o URL del repositorio GitHub</w:t>
            </w:r>
          </w:p>
        </w:tc>
      </w:tr>
      <w:tr w:rsidR="003318D9" w14:paraId="595C5FF4" w14:textId="77777777">
        <w:tc>
          <w:tcPr>
            <w:tcW w:w="9629" w:type="dxa"/>
          </w:tcPr>
          <w:p w14:paraId="26A5AA1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60AE89C6" w14:textId="4137FEDF" w:rsidR="003318D9" w:rsidRDefault="00356919" w:rsidP="0035691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hyperlink r:id="rId14" w:history="1">
              <w:r w:rsidRPr="00E844AE">
                <w:rPr>
                  <w:rStyle w:val="Hipervnculo"/>
                  <w:rFonts w:ascii="Cambria" w:eastAsia="Cambria" w:hAnsi="Cambria" w:cs="Cambria"/>
                  <w:sz w:val="20"/>
                  <w:szCs w:val="20"/>
                </w:rPr>
                <w:t>https://github.com/jeison-beep/OS.git</w:t>
              </w:r>
            </w:hyperlink>
          </w:p>
          <w:p w14:paraId="48AE14AF" w14:textId="6DB3755E" w:rsidR="00356919" w:rsidRDefault="00356919" w:rsidP="0035691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114F98A4" w14:textId="77777777">
        <w:tc>
          <w:tcPr>
            <w:tcW w:w="9629" w:type="dxa"/>
          </w:tcPr>
          <w:p w14:paraId="47DA0070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6. Enlace o URL del laboratorio en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TinkerCad</w:t>
            </w:r>
            <w:proofErr w:type="spellEnd"/>
          </w:p>
        </w:tc>
      </w:tr>
      <w:tr w:rsidR="003318D9" w14:paraId="1E2D4335" w14:textId="77777777">
        <w:tc>
          <w:tcPr>
            <w:tcW w:w="9629" w:type="dxa"/>
          </w:tcPr>
          <w:p w14:paraId="359F77C9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41C33A4D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https://www.tinkercad.com/things/9x89Xl9lwql-laboratorio-nro-3-sistemas-operativos?sharecode=H1yimARNR2tk293OjMrfvvWtDS9s4ATRBYH3Y_DfKdE</w:t>
            </w:r>
          </w:p>
          <w:p w14:paraId="79A08578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318D9" w14:paraId="1E1A62EA" w14:textId="77777777">
        <w:tc>
          <w:tcPr>
            <w:tcW w:w="9629" w:type="dxa"/>
          </w:tcPr>
          <w:p w14:paraId="49781069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7. Enlace video funcionamiento</w:t>
            </w:r>
          </w:p>
        </w:tc>
      </w:tr>
      <w:tr w:rsidR="003318D9" w14:paraId="5398B823" w14:textId="77777777">
        <w:tc>
          <w:tcPr>
            <w:tcW w:w="9629" w:type="dxa"/>
          </w:tcPr>
          <w:p w14:paraId="75516B8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4F96B637" w14:textId="77777777" w:rsidR="003318D9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https://youtu.be/no0jdpwMECc?feature=shared</w:t>
            </w:r>
          </w:p>
          <w:p w14:paraId="63D94135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20A7774E" w14:textId="77777777" w:rsidR="003318D9" w:rsidRDefault="003318D9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</w:tbl>
    <w:p w14:paraId="24DCF786" w14:textId="77777777" w:rsidR="003318D9" w:rsidRDefault="003318D9">
      <w:pPr>
        <w:tabs>
          <w:tab w:val="left" w:pos="7935"/>
        </w:tabs>
        <w:jc w:val="both"/>
        <w:rPr>
          <w:rFonts w:ascii="Cambria" w:eastAsia="Cambria" w:hAnsi="Cambria" w:cs="Cambria"/>
          <w:sz w:val="20"/>
          <w:szCs w:val="20"/>
        </w:rPr>
      </w:pPr>
    </w:p>
    <w:tbl>
      <w:tblPr>
        <w:tblStyle w:val="a1"/>
        <w:tblW w:w="96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5"/>
      </w:tblGrid>
      <w:tr w:rsidR="003318D9" w14:paraId="4A30013B" w14:textId="77777777">
        <w:tc>
          <w:tcPr>
            <w:tcW w:w="9629" w:type="dxa"/>
            <w:gridSpan w:val="2"/>
            <w:shd w:val="clear" w:color="auto" w:fill="BFBFBF"/>
          </w:tcPr>
          <w:p w14:paraId="4C109D3B" w14:textId="77777777" w:rsidR="003318D9" w:rsidRDefault="00000000">
            <w:pPr>
              <w:tabs>
                <w:tab w:val="left" w:pos="7935"/>
              </w:tabs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Rúbricas de evaluación</w:t>
            </w:r>
          </w:p>
          <w:p w14:paraId="346CBA33" w14:textId="77777777" w:rsidR="003318D9" w:rsidRDefault="00000000">
            <w:pPr>
              <w:tabs>
                <w:tab w:val="left" w:pos="7935"/>
              </w:tabs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Uso exclusivo del docente</w:t>
            </w:r>
          </w:p>
        </w:tc>
      </w:tr>
      <w:tr w:rsidR="003318D9" w14:paraId="2129B47B" w14:textId="77777777">
        <w:tc>
          <w:tcPr>
            <w:tcW w:w="4814" w:type="dxa"/>
          </w:tcPr>
          <w:p w14:paraId="2EAC11F2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Estética en la implementación del circuito</w:t>
            </w:r>
          </w:p>
        </w:tc>
        <w:tc>
          <w:tcPr>
            <w:tcW w:w="4815" w:type="dxa"/>
          </w:tcPr>
          <w:p w14:paraId="1A393EC4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color w:val="A6A6A6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(10%)</w:t>
            </w:r>
          </w:p>
        </w:tc>
      </w:tr>
      <w:tr w:rsidR="003318D9" w14:paraId="4247623A" w14:textId="77777777">
        <w:tc>
          <w:tcPr>
            <w:tcW w:w="4814" w:type="dxa"/>
          </w:tcPr>
          <w:p w14:paraId="57FD8CE7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Cumplimiento de requisitos hardware</w:t>
            </w:r>
          </w:p>
        </w:tc>
        <w:tc>
          <w:tcPr>
            <w:tcW w:w="4815" w:type="dxa"/>
          </w:tcPr>
          <w:p w14:paraId="351358EE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(40%)</w:t>
            </w:r>
          </w:p>
        </w:tc>
      </w:tr>
      <w:tr w:rsidR="003318D9" w14:paraId="0E68CA8B" w14:textId="77777777">
        <w:tc>
          <w:tcPr>
            <w:tcW w:w="4814" w:type="dxa"/>
          </w:tcPr>
          <w:p w14:paraId="479014A6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Cumplimiento de requisitos software</w:t>
            </w:r>
          </w:p>
        </w:tc>
        <w:tc>
          <w:tcPr>
            <w:tcW w:w="4815" w:type="dxa"/>
          </w:tcPr>
          <w:p w14:paraId="7D750C60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(40%)</w:t>
            </w:r>
          </w:p>
        </w:tc>
      </w:tr>
      <w:tr w:rsidR="003318D9" w14:paraId="59988603" w14:textId="77777777">
        <w:tc>
          <w:tcPr>
            <w:tcW w:w="4814" w:type="dxa"/>
          </w:tcPr>
          <w:p w14:paraId="652F0026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Refactorización de código</w:t>
            </w:r>
          </w:p>
        </w:tc>
        <w:tc>
          <w:tcPr>
            <w:tcW w:w="4815" w:type="dxa"/>
          </w:tcPr>
          <w:p w14:paraId="5725A0D9" w14:textId="77777777" w:rsidR="003318D9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color w:val="A6A6A6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 xml:space="preserve">0.0 – 5.0 (10%) </w:t>
            </w:r>
          </w:p>
        </w:tc>
      </w:tr>
    </w:tbl>
    <w:p w14:paraId="4B5A117B" w14:textId="77777777" w:rsidR="003318D9" w:rsidRDefault="003318D9">
      <w:pPr>
        <w:tabs>
          <w:tab w:val="left" w:pos="7935"/>
        </w:tabs>
        <w:jc w:val="both"/>
        <w:rPr>
          <w:rFonts w:ascii="Cambria" w:eastAsia="Cambria" w:hAnsi="Cambria" w:cs="Cambria"/>
          <w:sz w:val="20"/>
          <w:szCs w:val="20"/>
        </w:rPr>
      </w:pPr>
    </w:p>
    <w:sectPr w:rsidR="003318D9">
      <w:headerReference w:type="default" r:id="rId15"/>
      <w:pgSz w:w="12240" w:h="15840"/>
      <w:pgMar w:top="1701" w:right="900" w:bottom="993" w:left="1701" w:header="726" w:footer="16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E61E9" w14:textId="77777777" w:rsidR="008E0028" w:rsidRDefault="008E0028">
      <w:r>
        <w:separator/>
      </w:r>
    </w:p>
  </w:endnote>
  <w:endnote w:type="continuationSeparator" w:id="0">
    <w:p w14:paraId="5152A28E" w14:textId="77777777" w:rsidR="008E0028" w:rsidRDefault="008E0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72B0792-3572-430E-A1EF-5DBE014ACA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3422D9D-11AA-4200-A065-C1A12D980BA1}"/>
    <w:embedBold r:id="rId3" w:fontKey="{C10D20F9-ABBC-4D49-A44C-82FE46284547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501D459-10D0-4E07-98DB-3495CF23189C}"/>
    <w:embedItalic r:id="rId5" w:fontKey="{98774466-F3C1-4F12-B166-C4907D81F7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371CF92-C6F0-4845-BCB0-BCB720E2B2E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5D4AF" w14:textId="77777777" w:rsidR="008E0028" w:rsidRDefault="008E0028">
      <w:r>
        <w:separator/>
      </w:r>
    </w:p>
  </w:footnote>
  <w:footnote w:type="continuationSeparator" w:id="0">
    <w:p w14:paraId="02C7F836" w14:textId="77777777" w:rsidR="008E0028" w:rsidRDefault="008E00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52AA2" w14:textId="77777777" w:rsidR="003318D9" w:rsidRDefault="003318D9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mbria" w:eastAsia="Cambria" w:hAnsi="Cambria" w:cs="Cambria"/>
        <w:sz w:val="20"/>
        <w:szCs w:val="20"/>
      </w:rPr>
    </w:pPr>
  </w:p>
  <w:tbl>
    <w:tblPr>
      <w:tblStyle w:val="a2"/>
      <w:tblW w:w="9245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0"/>
      <w:gridCol w:w="4209"/>
      <w:gridCol w:w="2206"/>
    </w:tblGrid>
    <w:tr w:rsidR="003318D9" w14:paraId="53F0FD3E" w14:textId="77777777">
      <w:trPr>
        <w:trHeight w:val="243"/>
      </w:trPr>
      <w:tc>
        <w:tcPr>
          <w:tcW w:w="2830" w:type="dxa"/>
          <w:vMerge w:val="restart"/>
          <w:shd w:val="clear" w:color="auto" w:fill="auto"/>
          <w:vAlign w:val="center"/>
        </w:tcPr>
        <w:p w14:paraId="32116D1B" w14:textId="77777777" w:rsidR="003318D9" w:rsidRDefault="00000000">
          <w:pPr>
            <w:spacing w:before="60"/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72DA847C" wp14:editId="44197BC3">
                <wp:simplePos x="0" y="0"/>
                <wp:positionH relativeFrom="column">
                  <wp:posOffset>144780</wp:posOffset>
                </wp:positionH>
                <wp:positionV relativeFrom="paragraph">
                  <wp:posOffset>-3174</wp:posOffset>
                </wp:positionV>
                <wp:extent cx="1362075" cy="495300"/>
                <wp:effectExtent l="0" t="0" r="0" b="0"/>
                <wp:wrapNone/>
                <wp:docPr id="6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95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209" w:type="dxa"/>
          <w:vMerge w:val="restart"/>
          <w:shd w:val="clear" w:color="auto" w:fill="auto"/>
          <w:vAlign w:val="center"/>
        </w:tcPr>
        <w:p w14:paraId="61937FFF" w14:textId="77777777" w:rsidR="003318D9" w:rsidRDefault="00000000">
          <w:pPr>
            <w:spacing w:before="60"/>
            <w:jc w:val="center"/>
            <w:rPr>
              <w:b/>
            </w:rPr>
          </w:pPr>
          <w:r>
            <w:rPr>
              <w:b/>
            </w:rPr>
            <w:t>GUÍA DE LABORATORIO</w:t>
          </w:r>
        </w:p>
      </w:tc>
      <w:tc>
        <w:tcPr>
          <w:tcW w:w="2206" w:type="dxa"/>
          <w:shd w:val="clear" w:color="auto" w:fill="auto"/>
          <w:vAlign w:val="center"/>
        </w:tcPr>
        <w:p w14:paraId="72A235A5" w14:textId="77777777" w:rsidR="003318D9" w:rsidRDefault="00000000">
          <w:pPr>
            <w:spacing w:before="60"/>
            <w:rPr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DOC-IS-FR-001</w:t>
          </w:r>
        </w:p>
      </w:tc>
    </w:tr>
    <w:tr w:rsidR="003318D9" w14:paraId="49211970" w14:textId="77777777">
      <w:trPr>
        <w:trHeight w:val="247"/>
      </w:trPr>
      <w:tc>
        <w:tcPr>
          <w:tcW w:w="2830" w:type="dxa"/>
          <w:vMerge/>
          <w:shd w:val="clear" w:color="auto" w:fill="auto"/>
          <w:vAlign w:val="center"/>
        </w:tcPr>
        <w:p w14:paraId="5F300891" w14:textId="77777777" w:rsidR="003318D9" w:rsidRDefault="003318D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50C582BC" w14:textId="77777777" w:rsidR="003318D9" w:rsidRDefault="003318D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44353AE4" w14:textId="77777777" w:rsidR="003318D9" w:rsidRDefault="00000000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VERSIÓN: </w:t>
          </w:r>
          <w:r>
            <w:rPr>
              <w:sz w:val="16"/>
              <w:szCs w:val="16"/>
            </w:rPr>
            <w:t>2</w:t>
          </w:r>
        </w:p>
      </w:tc>
    </w:tr>
    <w:tr w:rsidR="003318D9" w14:paraId="4C95BDF5" w14:textId="77777777">
      <w:trPr>
        <w:trHeight w:val="188"/>
      </w:trPr>
      <w:tc>
        <w:tcPr>
          <w:tcW w:w="2830" w:type="dxa"/>
          <w:vMerge/>
          <w:shd w:val="clear" w:color="auto" w:fill="auto"/>
          <w:vAlign w:val="center"/>
        </w:tcPr>
        <w:p w14:paraId="15D9CB03" w14:textId="77777777" w:rsidR="003318D9" w:rsidRDefault="003318D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5F4DE617" w14:textId="77777777" w:rsidR="003318D9" w:rsidRDefault="003318D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4A80DC71" w14:textId="77777777" w:rsidR="003318D9" w:rsidRDefault="00000000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FECHA: </w:t>
          </w:r>
          <w:r>
            <w:rPr>
              <w:sz w:val="16"/>
              <w:szCs w:val="16"/>
            </w:rPr>
            <w:t>25/ENE/2023</w:t>
          </w:r>
        </w:p>
      </w:tc>
    </w:tr>
  </w:tbl>
  <w:p w14:paraId="27A530DA" w14:textId="77777777" w:rsidR="003318D9" w:rsidRDefault="003318D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1A3B13"/>
    <w:multiLevelType w:val="multilevel"/>
    <w:tmpl w:val="000400DA"/>
    <w:lvl w:ilvl="0">
      <w:start w:val="1"/>
      <w:numFmt w:val="decimal"/>
      <w:lvlText w:val="%1."/>
      <w:lvlJc w:val="left"/>
      <w:pPr>
        <w:ind w:left="461" w:hanging="360"/>
      </w:pPr>
      <w:rPr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821" w:hanging="360"/>
      </w:pPr>
    </w:lvl>
    <w:lvl w:ilvl="2">
      <w:start w:val="1"/>
      <w:numFmt w:val="bullet"/>
      <w:lvlText w:val="●"/>
      <w:lvlJc w:val="left"/>
      <w:pPr>
        <w:ind w:left="154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95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7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927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8005" w:hanging="360"/>
      </w:pPr>
      <w:rPr>
        <w:rFonts w:ascii="Noto Sans Symbols" w:eastAsia="Noto Sans Symbols" w:hAnsi="Noto Sans Symbols" w:cs="Noto Sans Symbols"/>
      </w:rPr>
    </w:lvl>
  </w:abstractNum>
  <w:num w:numId="1" w16cid:durableId="120036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8D9"/>
    <w:rsid w:val="003318D9"/>
    <w:rsid w:val="00356919"/>
    <w:rsid w:val="008C156E"/>
    <w:rsid w:val="008E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4D177"/>
  <w15:docId w15:val="{9745C8C3-454D-4E4A-9C1A-A9A1F968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/>
      <w:spacing w:before="240" w:line="259" w:lineRule="auto"/>
      <w:outlineLvl w:val="0"/>
    </w:pPr>
    <w:rPr>
      <w:rFonts w:ascii="Cambria" w:eastAsia="Cambria" w:hAnsi="Cambria" w:cs="Cambria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35691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hyperlink" Target="https://github.com/jeison-beep/OS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411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Jeison Gabriel Botina Diaz</cp:lastModifiedBy>
  <cp:revision>2</cp:revision>
  <dcterms:created xsi:type="dcterms:W3CDTF">2024-09-28T19:34:00Z</dcterms:created>
  <dcterms:modified xsi:type="dcterms:W3CDTF">2024-09-28T19:35:00Z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lpwstr>2016-08-23T00:00:00Z</vt:lpwstr>
  </property>
  <property fmtid="{D5CDD505-2E9C-101B-9397-08002B2CF9AE}" pid="4" name="Creator">
    <vt:lpwstr>Nitro Pro 9 (9. 0. 7. 5)</vt:lpwstr>
  </property>
  <property fmtid="{D5CDD505-2E9C-101B-9397-08002B2CF9AE}" pid="5" name="DocSecurity">
    <vt:lpwstr>0</vt:lpwstr>
  </property>
  <property fmtid="{D5CDD505-2E9C-101B-9397-08002B2CF9AE}" pid="6" name="HyperlinksChanged">
    <vt:lpwstr>false</vt:lpwstr>
  </property>
  <property fmtid="{D5CDD505-2E9C-101B-9397-08002B2CF9AE}" pid="7" name="LastSaved">
    <vt:lpwstr>2022-05-17T00:00:00Z</vt:lpwstr>
  </property>
  <property fmtid="{D5CDD505-2E9C-101B-9397-08002B2CF9AE}" pid="8" name="LinksUpToDate">
    <vt:lpwstr>false</vt:lpwstr>
  </property>
  <property fmtid="{D5CDD505-2E9C-101B-9397-08002B2CF9AE}" pid="9" name="ScaleCrop">
    <vt:lpwstr>false</vt:lpwstr>
  </property>
  <property fmtid="{D5CDD505-2E9C-101B-9397-08002B2CF9AE}" pid="10" name="ShareDoc">
    <vt:lpwstr>false</vt:lpwstr>
  </property>
</Properties>
</file>