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1C38" w14:textId="77777777" w:rsidR="00F95094" w:rsidRDefault="00F95094" w:rsidP="0065461A">
      <w:pPr>
        <w:pStyle w:val="Textoindependiente"/>
        <w:spacing w:before="5"/>
        <w:jc w:val="both"/>
        <w:rPr>
          <w:rFonts w:ascii="Cambria" w:hAnsi="Cambria"/>
          <w:sz w:val="20"/>
          <w:szCs w:val="20"/>
        </w:rPr>
      </w:pPr>
    </w:p>
    <w:p w14:paraId="6EF05833" w14:textId="77777777" w:rsidR="00F95094" w:rsidRDefault="00E74329" w:rsidP="0065461A">
      <w:pPr>
        <w:pStyle w:val="Prrafodelista"/>
        <w:numPr>
          <w:ilvl w:val="0"/>
          <w:numId w:val="1"/>
        </w:numPr>
        <w:tabs>
          <w:tab w:val="left" w:pos="462"/>
        </w:tabs>
        <w:spacing w:before="91"/>
        <w:ind w:hanging="361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IDENTIFICACIÓN DEL ESPACIO ACADÉMICO.</w:t>
      </w:r>
    </w:p>
    <w:p w14:paraId="15747DCA" w14:textId="77777777" w:rsidR="00F95094" w:rsidRDefault="00F95094" w:rsidP="0065461A">
      <w:pPr>
        <w:pStyle w:val="Textoindependiente"/>
        <w:spacing w:before="11"/>
        <w:jc w:val="both"/>
        <w:rPr>
          <w:rFonts w:ascii="Cambria" w:hAnsi="Cambria"/>
          <w:b/>
          <w:sz w:val="20"/>
          <w:szCs w:val="20"/>
        </w:rPr>
      </w:pPr>
    </w:p>
    <w:tbl>
      <w:tblPr>
        <w:tblStyle w:val="TableNormal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1"/>
        <w:gridCol w:w="2546"/>
        <w:gridCol w:w="1978"/>
        <w:gridCol w:w="1234"/>
        <w:gridCol w:w="615"/>
      </w:tblGrid>
      <w:tr w:rsidR="00F95094" w14:paraId="5876D34A" w14:textId="77777777">
        <w:trPr>
          <w:trHeight w:val="70"/>
          <w:jc w:val="center"/>
        </w:trPr>
        <w:tc>
          <w:tcPr>
            <w:tcW w:w="3261" w:type="dxa"/>
            <w:shd w:val="clear" w:color="auto" w:fill="D9D9D9"/>
          </w:tcPr>
          <w:p w14:paraId="310A592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Programa</w:t>
            </w:r>
          </w:p>
        </w:tc>
        <w:tc>
          <w:tcPr>
            <w:tcW w:w="6373" w:type="dxa"/>
            <w:gridSpan w:val="4"/>
          </w:tcPr>
          <w:p w14:paraId="750B9598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Ingeniería de Sistemas</w:t>
            </w:r>
          </w:p>
        </w:tc>
      </w:tr>
      <w:tr w:rsidR="00F95094" w14:paraId="418394BE" w14:textId="77777777">
        <w:trPr>
          <w:trHeight w:val="230"/>
          <w:jc w:val="center"/>
        </w:trPr>
        <w:tc>
          <w:tcPr>
            <w:tcW w:w="3261" w:type="dxa"/>
            <w:shd w:val="clear" w:color="auto" w:fill="D9D9D9"/>
          </w:tcPr>
          <w:p w14:paraId="6194AD73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Espacio Académico/curso</w:t>
            </w:r>
          </w:p>
        </w:tc>
        <w:tc>
          <w:tcPr>
            <w:tcW w:w="4524" w:type="dxa"/>
            <w:gridSpan w:val="2"/>
          </w:tcPr>
          <w:p w14:paraId="1FCF0060" w14:textId="77777777" w:rsidR="00F95094" w:rsidRDefault="0057547E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Sistemas operativos</w:t>
            </w:r>
          </w:p>
        </w:tc>
        <w:tc>
          <w:tcPr>
            <w:tcW w:w="1234" w:type="dxa"/>
            <w:shd w:val="clear" w:color="auto" w:fill="D9D9D9"/>
          </w:tcPr>
          <w:p w14:paraId="634E366B" w14:textId="77777777" w:rsidR="00F95094" w:rsidRDefault="00E74329" w:rsidP="0065461A">
            <w:pPr>
              <w:pStyle w:val="TableParagraph"/>
              <w:spacing w:line="248" w:lineRule="exact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Semestre</w:t>
            </w:r>
          </w:p>
        </w:tc>
        <w:tc>
          <w:tcPr>
            <w:tcW w:w="615" w:type="dxa"/>
          </w:tcPr>
          <w:p w14:paraId="4A8A9504" w14:textId="77777777" w:rsidR="00F95094" w:rsidRDefault="0091447C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</w:tr>
      <w:tr w:rsidR="00F95094" w14:paraId="1BB94DC5" w14:textId="77777777">
        <w:trPr>
          <w:trHeight w:val="91"/>
          <w:jc w:val="center"/>
        </w:trPr>
        <w:tc>
          <w:tcPr>
            <w:tcW w:w="3261" w:type="dxa"/>
            <w:shd w:val="clear" w:color="auto" w:fill="D9D9D9"/>
          </w:tcPr>
          <w:p w14:paraId="6FEE1224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Área</w:t>
            </w:r>
          </w:p>
        </w:tc>
        <w:tc>
          <w:tcPr>
            <w:tcW w:w="2546" w:type="dxa"/>
          </w:tcPr>
          <w:p w14:paraId="1B3AD61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N/A</w:t>
            </w:r>
          </w:p>
        </w:tc>
        <w:tc>
          <w:tcPr>
            <w:tcW w:w="1978" w:type="dxa"/>
            <w:shd w:val="clear" w:color="auto" w:fill="D9D9D9"/>
          </w:tcPr>
          <w:p w14:paraId="3B349A5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Grupo</w:t>
            </w:r>
          </w:p>
        </w:tc>
        <w:tc>
          <w:tcPr>
            <w:tcW w:w="1849" w:type="dxa"/>
            <w:gridSpan w:val="2"/>
          </w:tcPr>
          <w:p w14:paraId="6C127903" w14:textId="77777777" w:rsidR="00F95094" w:rsidRDefault="003D2D49" w:rsidP="0065461A">
            <w:pPr>
              <w:pStyle w:val="TableParagraph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</w:t>
            </w:r>
          </w:p>
        </w:tc>
      </w:tr>
      <w:tr w:rsidR="00F95094" w14:paraId="12D75F2E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2EE944C7" w14:textId="77777777" w:rsidR="00F95094" w:rsidRDefault="00E74329" w:rsidP="0065461A">
            <w:pPr>
              <w:pStyle w:val="TableParagraph"/>
              <w:spacing w:line="276" w:lineRule="auto"/>
              <w:ind w:right="7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Tipo de entrega</w:t>
            </w:r>
          </w:p>
        </w:tc>
        <w:tc>
          <w:tcPr>
            <w:tcW w:w="6373" w:type="dxa"/>
            <w:gridSpan w:val="4"/>
          </w:tcPr>
          <w:p w14:paraId="46004156" w14:textId="1B4FCF09" w:rsidR="00F95094" w:rsidRDefault="004E183D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Informe de laboratorio</w:t>
            </w:r>
            <w:r w:rsidR="00B03ABF">
              <w:rPr>
                <w:rFonts w:ascii="Cambria" w:hAnsi="Cambria"/>
                <w:sz w:val="20"/>
                <w:szCs w:val="20"/>
              </w:rPr>
              <w:t xml:space="preserve"> Nro.1(SEMAFORO)</w:t>
            </w:r>
          </w:p>
        </w:tc>
      </w:tr>
    </w:tbl>
    <w:p w14:paraId="6B6B2081" w14:textId="77777777" w:rsidR="00F95094" w:rsidRDefault="00F95094" w:rsidP="0065461A">
      <w:pPr>
        <w:pStyle w:val="Textoindependiente"/>
        <w:jc w:val="both"/>
        <w:rPr>
          <w:rFonts w:ascii="Cambria" w:hAnsi="Cambria"/>
          <w:b/>
          <w:sz w:val="20"/>
          <w:szCs w:val="20"/>
        </w:rPr>
      </w:pPr>
    </w:p>
    <w:p w14:paraId="07CAE8EE" w14:textId="77777777" w:rsidR="00F95094" w:rsidRDefault="00F95094" w:rsidP="0065461A">
      <w:pPr>
        <w:pStyle w:val="Textoindependiente"/>
        <w:spacing w:before="10"/>
        <w:jc w:val="both"/>
        <w:rPr>
          <w:rFonts w:ascii="Cambria" w:hAnsi="Cambria"/>
          <w:b/>
          <w:sz w:val="20"/>
          <w:szCs w:val="20"/>
        </w:rPr>
      </w:pPr>
    </w:p>
    <w:p w14:paraId="0E56B3E0" w14:textId="77777777" w:rsidR="00F95094" w:rsidRDefault="00F95094" w:rsidP="0065461A">
      <w:pPr>
        <w:tabs>
          <w:tab w:val="left" w:pos="462"/>
        </w:tabs>
        <w:jc w:val="both"/>
        <w:rPr>
          <w:rFonts w:ascii="Cambria" w:hAnsi="Cambri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D6A64" w14:paraId="2D97F5FA" w14:textId="77777777" w:rsidTr="008D6A64">
        <w:tc>
          <w:tcPr>
            <w:tcW w:w="9629" w:type="dxa"/>
          </w:tcPr>
          <w:p w14:paraId="2F3F61C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Diagrama esquemático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0F7ED56C" w14:textId="77777777" w:rsidTr="008D6A64">
        <w:tc>
          <w:tcPr>
            <w:tcW w:w="9629" w:type="dxa"/>
          </w:tcPr>
          <w:p w14:paraId="39C43F01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8DC70CB" w14:textId="11E83ACF" w:rsidR="008D6A64" w:rsidRPr="00B03ABF" w:rsidRDefault="00B03ABF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drawing>
                <wp:inline distT="0" distB="0" distL="0" distR="0" wp14:anchorId="1524DBD6" wp14:editId="421262E7">
                  <wp:extent cx="6120765" cy="4712335"/>
                  <wp:effectExtent l="0" t="0" r="0" b="0"/>
                  <wp:docPr id="6519598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959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71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FD969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5A47DC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27A96C3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3F66B4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7822221D" w14:textId="77777777" w:rsidTr="008D6A64">
        <w:tc>
          <w:tcPr>
            <w:tcW w:w="9629" w:type="dxa"/>
          </w:tcPr>
          <w:p w14:paraId="0FCE4B0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Tabla de componentes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43EB6961" w14:textId="77777777" w:rsidTr="008D6A64">
        <w:tc>
          <w:tcPr>
            <w:tcW w:w="9629" w:type="dxa"/>
          </w:tcPr>
          <w:p w14:paraId="50839E0E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04D2250" w14:textId="10B95372" w:rsidR="008D6A64" w:rsidRDefault="00B03ABF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drawing>
                <wp:inline distT="0" distB="0" distL="0" distR="0" wp14:anchorId="30C2F1FD" wp14:editId="76A0C350">
                  <wp:extent cx="6031279" cy="2330450"/>
                  <wp:effectExtent l="0" t="0" r="7620" b="0"/>
                  <wp:docPr id="10314785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4785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90" cy="235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A5338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4C7646F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064CF0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6678EE0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4DE0CB7D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7C1D984A" w14:textId="77777777" w:rsidTr="008D6A64">
        <w:tc>
          <w:tcPr>
            <w:tcW w:w="9629" w:type="dxa"/>
          </w:tcPr>
          <w:p w14:paraId="39368874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>Fotografía de montaje en físico</w:t>
            </w:r>
          </w:p>
        </w:tc>
      </w:tr>
      <w:tr w:rsidR="008D6A64" w14:paraId="31B83BCE" w14:textId="77777777" w:rsidTr="008D6A64">
        <w:tc>
          <w:tcPr>
            <w:tcW w:w="9629" w:type="dxa"/>
          </w:tcPr>
          <w:p w14:paraId="16683A08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7871528" w14:textId="77777777" w:rsidR="008D6A64" w:rsidRP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Sólo si se realizó montaje en </w:t>
            </w:r>
            <w:proofErr w:type="spellStart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ProtoBoard</w:t>
            </w:r>
            <w:proofErr w:type="spellEnd"/>
          </w:p>
          <w:p w14:paraId="5443679D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8EAC1D6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11AF361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1F79267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092C2DEC" w14:textId="77777777" w:rsidTr="008D6A64">
        <w:tc>
          <w:tcPr>
            <w:tcW w:w="9629" w:type="dxa"/>
          </w:tcPr>
          <w:p w14:paraId="03DB2522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Código fuente</w:t>
            </w:r>
          </w:p>
        </w:tc>
      </w:tr>
      <w:tr w:rsidR="008D6A64" w14:paraId="3BA5B8CD" w14:textId="77777777" w:rsidTr="008D6A64">
        <w:tc>
          <w:tcPr>
            <w:tcW w:w="9629" w:type="dxa"/>
          </w:tcPr>
          <w:p w14:paraId="7EEA5C6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E5D091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10</w:t>
            </w:r>
            <w:proofErr w:type="gramEnd"/>
          </w:p>
          <w:p w14:paraId="42319BA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11</w:t>
            </w:r>
            <w:proofErr w:type="gramEnd"/>
          </w:p>
          <w:p w14:paraId="042D44A4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9</w:t>
            </w:r>
            <w:proofErr w:type="gramEnd"/>
          </w:p>
          <w:p w14:paraId="57AEFB6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13</w:t>
            </w:r>
            <w:proofErr w:type="gramEnd"/>
          </w:p>
          <w:p w14:paraId="6EF0791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8</w:t>
            </w:r>
            <w:proofErr w:type="gramEnd"/>
          </w:p>
          <w:p w14:paraId="1A63125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12</w:t>
            </w:r>
            <w:proofErr w:type="gramEnd"/>
          </w:p>
          <w:p w14:paraId="65C2A409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#define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interruptor  2</w:t>
            </w:r>
            <w:proofErr w:type="gramEnd"/>
          </w:p>
          <w:p w14:paraId="771BDBB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02C8CB4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setup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6C2B4DD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semaforos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[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] = {semaforo1_verde, semaforo1_rojo, semaforo2_verde, semaforo2_rojo, semaforo3_verde, semaforo3_rojo};</w:t>
            </w:r>
          </w:p>
          <w:p w14:paraId="545706C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for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 = 0; i &lt; 6; i++) {</w:t>
            </w:r>
          </w:p>
          <w:p w14:paraId="29ABFC0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pinMode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semaforos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[i], OUTPUT);</w:t>
            </w:r>
          </w:p>
          <w:p w14:paraId="45EF619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</w:t>
            </w:r>
          </w:p>
          <w:p w14:paraId="0B7EE227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pinMode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interruptor, INPUT);</w:t>
            </w:r>
          </w:p>
          <w:p w14:paraId="1DB6A9EB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Serial.begin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(9600);</w:t>
            </w:r>
          </w:p>
          <w:p w14:paraId="03A1553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5F50003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1B243B6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spellStart"/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verde,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rojo,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5806E17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verde,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1B03606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rojo,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6B970E29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1D072F8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37B853B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loop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3571953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inter =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digitalRead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(interruptor);</w:t>
            </w:r>
          </w:p>
          <w:p w14:paraId="617615C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lastRenderedPageBreak/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if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(inter == LOW) {</w:t>
            </w:r>
          </w:p>
          <w:p w14:paraId="0A2D5E7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true, true);</w:t>
            </w:r>
          </w:p>
          <w:p w14:paraId="098E9EE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1 EN AMARILLO ");</w:t>
            </w:r>
          </w:p>
          <w:p w14:paraId="3F73C8C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true, true);</w:t>
            </w:r>
          </w:p>
          <w:p w14:paraId="57EB7774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2 EN AMARILLO ");</w:t>
            </w:r>
          </w:p>
          <w:p w14:paraId="7F527733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true, true);</w:t>
            </w:r>
          </w:p>
          <w:p w14:paraId="19B3EC7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3 EN AMARILLO ");</w:t>
            </w:r>
          </w:p>
          <w:p w14:paraId="268384B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else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{</w:t>
            </w:r>
          </w:p>
          <w:p w14:paraId="1E8676F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for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 = 0; i &lt; 3; i++) {</w:t>
            </w:r>
          </w:p>
          <w:p w14:paraId="278F5E9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i == 0, i != 0);</w:t>
            </w:r>
          </w:p>
          <w:p w14:paraId="422D884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i == 1, i != 1);</w:t>
            </w:r>
          </w:p>
          <w:p w14:paraId="67D2AE9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i == 2, i != 2);</w:t>
            </w:r>
          </w:p>
          <w:p w14:paraId="1880AEA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delay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1000);</w:t>
            </w:r>
          </w:p>
          <w:p w14:paraId="1BB9D1D5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}</w:t>
            </w:r>
          </w:p>
          <w:p w14:paraId="42B38795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</w:t>
            </w:r>
          </w:p>
          <w:p w14:paraId="15F9B38B" w14:textId="7C654999" w:rsidR="008D6A64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2769992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925A68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5472E482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56B52A0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F1AA12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66915C1D" w14:textId="77777777" w:rsidTr="008D6A64">
        <w:tc>
          <w:tcPr>
            <w:tcW w:w="9629" w:type="dxa"/>
          </w:tcPr>
          <w:p w14:paraId="5FAF63B7" w14:textId="77777777" w:rsidR="008D6A64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>Enlace o URL del repositorio GitHub</w:t>
            </w:r>
          </w:p>
        </w:tc>
      </w:tr>
      <w:tr w:rsidR="008D6A64" w14:paraId="740D215F" w14:textId="77777777" w:rsidTr="008D6A64">
        <w:tc>
          <w:tcPr>
            <w:tcW w:w="9629" w:type="dxa"/>
          </w:tcPr>
          <w:p w14:paraId="7187AF4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D5D3D51" w14:textId="77777777" w:rsidR="008D6A64" w:rsidRP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El código del sketch de Arduino creado en </w:t>
            </w:r>
            <w:proofErr w:type="spellStart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TinkerCad</w:t>
            </w:r>
            <w:proofErr w:type="spellEnd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debe estar versionado en el repositorio de GitHub. El Repo debe estar configurado </w:t>
            </w:r>
            <w:proofErr w:type="spellStart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comoPúblico</w:t>
            </w:r>
            <w:proofErr w:type="spellEnd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.</w:t>
            </w:r>
          </w:p>
          <w:p w14:paraId="7D064189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57547E" w14:paraId="6E086E92" w14:textId="77777777" w:rsidTr="008D6A64">
        <w:tc>
          <w:tcPr>
            <w:tcW w:w="9629" w:type="dxa"/>
          </w:tcPr>
          <w:p w14:paraId="36C63C6A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Enlace o URL del laboratorio en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57547E" w14:paraId="6832DB34" w14:textId="77777777" w:rsidTr="008D6A64">
        <w:tc>
          <w:tcPr>
            <w:tcW w:w="9629" w:type="dxa"/>
          </w:tcPr>
          <w:p w14:paraId="5486BC7E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  <w:p w14:paraId="4FFA0584" w14:textId="77777777" w:rsidR="0057547E" w:rsidRP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</w:pPr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 xml:space="preserve">La URL del proyecto en </w:t>
            </w:r>
            <w:proofErr w:type="spellStart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>TinkerCad</w:t>
            </w:r>
            <w:proofErr w:type="spellEnd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</w:rPr>
              <w:t xml:space="preserve"> debe estar pública. </w:t>
            </w:r>
          </w:p>
          <w:p w14:paraId="45B26754" w14:textId="77777777" w:rsidR="0057547E" w:rsidRP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</w:tc>
      </w:tr>
    </w:tbl>
    <w:p w14:paraId="021043FE" w14:textId="77777777" w:rsidR="00932FD5" w:rsidRDefault="00932FD5" w:rsidP="008D6A64">
      <w:pPr>
        <w:tabs>
          <w:tab w:val="left" w:pos="7935"/>
        </w:tabs>
        <w:jc w:val="both"/>
        <w:rPr>
          <w:rFonts w:ascii="Cambria" w:eastAsia="Calibri" w:hAnsi="Cambria" w:cs="Cambria"/>
          <w:sz w:val="20"/>
          <w:szCs w:val="20"/>
          <w:lang w:val="es-CO"/>
        </w:rPr>
      </w:pPr>
    </w:p>
    <w:sectPr w:rsidR="00932FD5">
      <w:headerReference w:type="default" r:id="rId10"/>
      <w:pgSz w:w="12240" w:h="15840"/>
      <w:pgMar w:top="1701" w:right="900" w:bottom="993" w:left="1701" w:header="726" w:footer="1605" w:gutter="0"/>
      <w:cols w:space="72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0819C" w14:textId="77777777" w:rsidR="00ED4DFA" w:rsidRDefault="00ED4DFA">
      <w:r>
        <w:separator/>
      </w:r>
    </w:p>
  </w:endnote>
  <w:endnote w:type="continuationSeparator" w:id="0">
    <w:p w14:paraId="58CC48A0" w14:textId="77777777" w:rsidR="00ED4DFA" w:rsidRDefault="00ED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D8D14" w14:textId="77777777" w:rsidR="00ED4DFA" w:rsidRDefault="00ED4DFA">
      <w:r>
        <w:separator/>
      </w:r>
    </w:p>
  </w:footnote>
  <w:footnote w:type="continuationSeparator" w:id="0">
    <w:p w14:paraId="1FEC70DA" w14:textId="77777777" w:rsidR="00ED4DFA" w:rsidRDefault="00ED4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4209"/>
      <w:gridCol w:w="2206"/>
    </w:tblGrid>
    <w:tr w:rsidR="00F95094" w14:paraId="7229487A" w14:textId="77777777">
      <w:trPr>
        <w:trHeight w:val="243"/>
      </w:trPr>
      <w:tc>
        <w:tcPr>
          <w:tcW w:w="2830" w:type="dxa"/>
          <w:vMerge w:val="restart"/>
          <w:shd w:val="clear" w:color="auto" w:fill="auto"/>
          <w:vAlign w:val="center"/>
        </w:tcPr>
        <w:p w14:paraId="3C0A2577" w14:textId="77777777" w:rsidR="00F95094" w:rsidRDefault="00E74329">
          <w:pPr>
            <w:spacing w:before="60"/>
            <w:rPr>
              <w:rFonts w:cs="Arial"/>
              <w:szCs w:val="24"/>
            </w:rPr>
          </w:pPr>
          <w:r>
            <w:rPr>
              <w:rFonts w:cs="Arial"/>
              <w:noProof/>
              <w:lang w:val="en-US"/>
            </w:rPr>
            <w:drawing>
              <wp:anchor distT="0" distB="0" distL="0" distR="0" simplePos="0" relativeHeight="2" behindDoc="1" locked="0" layoutInCell="1" allowOverlap="1" wp14:anchorId="0499E522" wp14:editId="1EF7FABB">
                <wp:simplePos x="0" y="0"/>
                <wp:positionH relativeFrom="column">
                  <wp:posOffset>144780</wp:posOffset>
                </wp:positionH>
                <wp:positionV relativeFrom="paragraph">
                  <wp:posOffset>-3175</wp:posOffset>
                </wp:positionV>
                <wp:extent cx="1362075" cy="495300"/>
                <wp:effectExtent l="0" t="0" r="9525" b="0"/>
                <wp:wrapNone/>
                <wp:docPr id="4097" name="Imagen 454909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45490940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9" w:type="dxa"/>
          <w:vMerge w:val="restart"/>
          <w:shd w:val="clear" w:color="auto" w:fill="auto"/>
          <w:vAlign w:val="center"/>
        </w:tcPr>
        <w:p w14:paraId="6C4C25E9" w14:textId="77777777" w:rsidR="00F95094" w:rsidRDefault="0091447C">
          <w:pPr>
            <w:spacing w:before="60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GUÍA</w:t>
          </w:r>
          <w:r w:rsidR="00440CCD">
            <w:rPr>
              <w:rFonts w:cs="Arial"/>
              <w:b/>
              <w:szCs w:val="24"/>
            </w:rPr>
            <w:t xml:space="preserve"> DE</w:t>
          </w:r>
          <w:r w:rsidR="00BA5161">
            <w:rPr>
              <w:rFonts w:cs="Arial"/>
              <w:b/>
              <w:szCs w:val="24"/>
            </w:rPr>
            <w:t xml:space="preserve"> LABORATORIO</w:t>
          </w:r>
        </w:p>
      </w:tc>
      <w:tc>
        <w:tcPr>
          <w:tcW w:w="2206" w:type="dxa"/>
          <w:shd w:val="clear" w:color="auto" w:fill="auto"/>
          <w:vAlign w:val="center"/>
        </w:tcPr>
        <w:p w14:paraId="40575A20" w14:textId="77777777" w:rsidR="00F95094" w:rsidRDefault="00E74329">
          <w:pPr>
            <w:spacing w:before="60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bCs/>
              <w:sz w:val="16"/>
              <w:szCs w:val="16"/>
            </w:rPr>
            <w:t>DOC-IS-FR-001</w:t>
          </w:r>
        </w:p>
      </w:tc>
    </w:tr>
    <w:tr w:rsidR="00F95094" w14:paraId="778A29FB" w14:textId="77777777">
      <w:trPr>
        <w:trHeight w:val="247"/>
      </w:trPr>
      <w:tc>
        <w:tcPr>
          <w:tcW w:w="2830" w:type="dxa"/>
          <w:vMerge/>
          <w:shd w:val="clear" w:color="auto" w:fill="auto"/>
        </w:tcPr>
        <w:p w14:paraId="34CE5BC5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6BA35A53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74CD001C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VERSIÓN: </w:t>
          </w:r>
          <w:r>
            <w:rPr>
              <w:rFonts w:cs="Arial"/>
              <w:bCs/>
              <w:sz w:val="16"/>
              <w:szCs w:val="16"/>
            </w:rPr>
            <w:t>2</w:t>
          </w:r>
        </w:p>
      </w:tc>
    </w:tr>
    <w:tr w:rsidR="00F95094" w14:paraId="59A08FFD" w14:textId="77777777">
      <w:trPr>
        <w:trHeight w:val="188"/>
      </w:trPr>
      <w:tc>
        <w:tcPr>
          <w:tcW w:w="2830" w:type="dxa"/>
          <w:vMerge/>
          <w:shd w:val="clear" w:color="auto" w:fill="auto"/>
        </w:tcPr>
        <w:p w14:paraId="0A796D1C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6F5B8670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25416A87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FECHA: </w:t>
          </w:r>
          <w:r>
            <w:rPr>
              <w:rFonts w:cs="Arial"/>
              <w:bCs/>
              <w:sz w:val="16"/>
              <w:szCs w:val="16"/>
            </w:rPr>
            <w:t>25/ENE/2023</w:t>
          </w:r>
        </w:p>
      </w:tc>
    </w:tr>
  </w:tbl>
  <w:p w14:paraId="7FC0B9AB" w14:textId="77777777" w:rsidR="00F95094" w:rsidRDefault="00F95094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D92A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5B6CAA22"/>
    <w:lvl w:ilvl="0">
      <w:start w:val="1"/>
      <w:numFmt w:val="decimal"/>
      <w:lvlText w:val="%1."/>
      <w:lvlJc w:val="left"/>
      <w:pPr>
        <w:tabs>
          <w:tab w:val="left" w:pos="0"/>
        </w:tabs>
        <w:ind w:left="461" w:hanging="360"/>
      </w:pPr>
      <w:rPr>
        <w:rFonts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821" w:hanging="360"/>
      </w:pPr>
      <w:rPr>
        <w:spacing w:val="-1"/>
        <w:w w:val="99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54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6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9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77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92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005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3CCCD38C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00000004"/>
    <w:multiLevelType w:val="hybridMultilevel"/>
    <w:tmpl w:val="C490706C"/>
    <w:lvl w:ilvl="0" w:tplc="3D3C7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7BF03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5C09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EF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8AC9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F3ACD"/>
    <w:multiLevelType w:val="hybridMultilevel"/>
    <w:tmpl w:val="9AAC2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582F0B"/>
    <w:multiLevelType w:val="hybridMultilevel"/>
    <w:tmpl w:val="A6F6D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671"/>
    <w:multiLevelType w:val="hybridMultilevel"/>
    <w:tmpl w:val="3746C378"/>
    <w:lvl w:ilvl="0" w:tplc="9CA4AE9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5795">
    <w:abstractNumId w:val="1"/>
  </w:num>
  <w:num w:numId="2" w16cid:durableId="1792897716">
    <w:abstractNumId w:val="2"/>
  </w:num>
  <w:num w:numId="3" w16cid:durableId="1099522947">
    <w:abstractNumId w:val="6"/>
  </w:num>
  <w:num w:numId="4" w16cid:durableId="1696928642">
    <w:abstractNumId w:val="0"/>
  </w:num>
  <w:num w:numId="5" w16cid:durableId="1523283622">
    <w:abstractNumId w:val="4"/>
  </w:num>
  <w:num w:numId="6" w16cid:durableId="968248719">
    <w:abstractNumId w:val="5"/>
  </w:num>
  <w:num w:numId="7" w16cid:durableId="1902903533">
    <w:abstractNumId w:val="7"/>
  </w:num>
  <w:num w:numId="8" w16cid:durableId="1269895723">
    <w:abstractNumId w:val="9"/>
  </w:num>
  <w:num w:numId="9" w16cid:durableId="625280473">
    <w:abstractNumId w:val="3"/>
  </w:num>
  <w:num w:numId="10" w16cid:durableId="1047602291">
    <w:abstractNumId w:val="8"/>
  </w:num>
  <w:num w:numId="11" w16cid:durableId="2124768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94"/>
    <w:rsid w:val="00084720"/>
    <w:rsid w:val="000927CE"/>
    <w:rsid w:val="002E1B2B"/>
    <w:rsid w:val="00335D97"/>
    <w:rsid w:val="003667C6"/>
    <w:rsid w:val="00397D99"/>
    <w:rsid w:val="003D2D49"/>
    <w:rsid w:val="00421033"/>
    <w:rsid w:val="004306C2"/>
    <w:rsid w:val="00440CCD"/>
    <w:rsid w:val="004735A1"/>
    <w:rsid w:val="004A1AD0"/>
    <w:rsid w:val="004C0B3E"/>
    <w:rsid w:val="004E183D"/>
    <w:rsid w:val="00551C4B"/>
    <w:rsid w:val="00570AEA"/>
    <w:rsid w:val="0057547E"/>
    <w:rsid w:val="005E4154"/>
    <w:rsid w:val="0065461A"/>
    <w:rsid w:val="006645B9"/>
    <w:rsid w:val="007144D8"/>
    <w:rsid w:val="007E2ADC"/>
    <w:rsid w:val="00826015"/>
    <w:rsid w:val="008D6A64"/>
    <w:rsid w:val="0091447C"/>
    <w:rsid w:val="00932FD5"/>
    <w:rsid w:val="00940023"/>
    <w:rsid w:val="00A055B1"/>
    <w:rsid w:val="00A616FC"/>
    <w:rsid w:val="00A658BF"/>
    <w:rsid w:val="00B03ABF"/>
    <w:rsid w:val="00B227CE"/>
    <w:rsid w:val="00BA5161"/>
    <w:rsid w:val="00C16739"/>
    <w:rsid w:val="00C82C64"/>
    <w:rsid w:val="00D1414E"/>
    <w:rsid w:val="00D479BA"/>
    <w:rsid w:val="00DA7005"/>
    <w:rsid w:val="00E74329"/>
    <w:rsid w:val="00ED17EF"/>
    <w:rsid w:val="00ED4DFA"/>
    <w:rsid w:val="00F207B9"/>
    <w:rsid w:val="00F95094"/>
    <w:rsid w:val="00FA0491"/>
    <w:rsid w:val="00FB1030"/>
    <w:rsid w:val="00FC4834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FE63"/>
  <w15:docId w15:val="{156020AF-6F80-4BDD-828B-34403A6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Times New Roman" w:hAnsi="Arial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/>
      <w:suppressAutoHyphens w:val="0"/>
      <w:spacing w:before="240" w:line="259" w:lineRule="auto"/>
      <w:outlineLvl w:val="0"/>
    </w:pPr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eastAsia="Times New Roman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SimSun" w:hAnsi="Cambria" w:cs="SimSun"/>
      <w:color w:val="365F91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729B0-B9A5-4773-B775-CD1F2FDA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Jeison Gabriel Botina Diaz</cp:lastModifiedBy>
  <cp:revision>2</cp:revision>
  <dcterms:created xsi:type="dcterms:W3CDTF">2024-09-12T18:50:00Z</dcterms:created>
  <dcterms:modified xsi:type="dcterms:W3CDTF">2024-09-12T18:50:00Z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2016-08-23T00:00:00Z</vt:filetime>
  </property>
  <property fmtid="{D5CDD505-2E9C-101B-9397-08002B2CF9AE}" pid="4" name="Creator">
    <vt:lpwstr>Nitro Pro 9 (9. 0. 7. 5)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