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58"/>
        <w:ind w:left="366"/>
      </w:pPr>
      <w:r>
        <w:rPr/>
        <w:t>Jesús</w:t>
      </w:r>
      <w:r>
        <w:rPr>
          <w:spacing w:val="-2"/>
        </w:rPr>
        <w:t> </w:t>
      </w:r>
      <w:r>
        <w:rPr/>
        <w:t>Emilio</w:t>
      </w:r>
      <w:r>
        <w:rPr>
          <w:spacing w:val="-3"/>
        </w:rPr>
        <w:t> </w:t>
      </w:r>
      <w:r>
        <w:rPr/>
        <w:t>Jiménez </w:t>
      </w:r>
      <w:r>
        <w:rPr>
          <w:spacing w:val="-2"/>
        </w:rPr>
        <w:t>Aguilar</w:t>
      </w:r>
    </w:p>
    <w:p>
      <w:pPr>
        <w:pStyle w:val="BodyText"/>
        <w:spacing w:before="159"/>
        <w:ind w:left="372" w:right="366"/>
        <w:jc w:val="center"/>
      </w:pPr>
      <w:r>
        <w:rPr/>
        <w:t>Tauro</w:t>
      </w:r>
      <w:r>
        <w:rPr>
          <w:spacing w:val="-3"/>
        </w:rPr>
        <w:t> </w:t>
      </w:r>
      <w:r>
        <w:rPr/>
        <w:t>#437</w:t>
      </w:r>
      <w:r>
        <w:rPr>
          <w:spacing w:val="-4"/>
        </w:rPr>
        <w:t> </w:t>
      </w:r>
      <w:r>
        <w:rPr/>
        <w:t>Fraccionamiento</w:t>
      </w:r>
      <w:r>
        <w:rPr>
          <w:spacing w:val="-5"/>
        </w:rPr>
        <w:t> </w:t>
      </w:r>
      <w:r>
        <w:rPr/>
        <w:t>Central</w:t>
      </w:r>
      <w:r>
        <w:rPr>
          <w:spacing w:val="-1"/>
        </w:rPr>
        <w:t> </w:t>
      </w:r>
      <w:r>
        <w:rPr/>
        <w:t>•Rioverde,</w:t>
      </w:r>
      <w:r>
        <w:rPr>
          <w:spacing w:val="-2"/>
        </w:rPr>
        <w:t> </w:t>
      </w:r>
      <w:r>
        <w:rPr/>
        <w:t>San</w:t>
      </w:r>
      <w:r>
        <w:rPr>
          <w:spacing w:val="-5"/>
        </w:rPr>
        <w:t> </w:t>
      </w:r>
      <w:r>
        <w:rPr/>
        <w:t>Luis</w:t>
      </w:r>
      <w:r>
        <w:rPr>
          <w:spacing w:val="-4"/>
        </w:rPr>
        <w:t> </w:t>
      </w:r>
      <w:r>
        <w:rPr/>
        <w:t>Potosí,</w:t>
      </w:r>
      <w:r>
        <w:rPr>
          <w:spacing w:val="-4"/>
        </w:rPr>
        <w:t> </w:t>
      </w:r>
      <w:r>
        <w:rPr/>
        <w:t>México</w:t>
      </w:r>
      <w:r>
        <w:rPr>
          <w:spacing w:val="-4"/>
        </w:rPr>
        <w:t> </w:t>
      </w:r>
      <w:r>
        <w:rPr/>
        <w:t>•</w:t>
      </w:r>
      <w:r>
        <w:rPr>
          <w:spacing w:val="-5"/>
        </w:rPr>
        <w:t> </w:t>
      </w:r>
      <w:r>
        <w:rPr/>
        <w:t>(444)</w:t>
      </w:r>
      <w:r>
        <w:rPr>
          <w:spacing w:val="-4"/>
        </w:rPr>
        <w:t> </w:t>
      </w:r>
      <w:r>
        <w:rPr/>
        <w:t>411</w:t>
      </w:r>
      <w:r>
        <w:rPr>
          <w:spacing w:val="-4"/>
        </w:rPr>
        <w:t> </w:t>
      </w:r>
      <w:r>
        <w:rPr/>
        <w:t>6469 </w:t>
      </w:r>
      <w:hyperlink r:id="rId5">
        <w:r>
          <w:rPr>
            <w:color w:val="0462C1"/>
            <w:u w:val="single" w:color="0462C1"/>
          </w:rPr>
          <w:t>Jeja20020423@gmail.com</w:t>
        </w:r>
      </w:hyperlink>
      <w:r>
        <w:rPr>
          <w:color w:val="0462C1"/>
        </w:rPr>
        <w:t> </w:t>
      </w:r>
      <w:r>
        <w:rPr/>
        <w:t>•</w:t>
      </w:r>
    </w:p>
    <w:p>
      <w:pPr>
        <w:pStyle w:val="BodyText"/>
        <w:spacing w:before="1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1062037</wp:posOffset>
                </wp:positionH>
                <wp:positionV relativeFrom="paragraph">
                  <wp:posOffset>276650</wp:posOffset>
                </wp:positionV>
                <wp:extent cx="5651500" cy="63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51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6350">
                              <a:moveTo>
                                <a:pt x="5651246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651246" y="6350"/>
                              </a:lnTo>
                              <a:lnTo>
                                <a:pt x="56512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625pt;margin-top:21.783516pt;width:444.98pt;height:.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158"/>
        <w:ind w:left="3697" w:right="0"/>
        <w:jc w:val="left"/>
      </w:pPr>
      <w:r>
        <w:rPr/>
        <w:t>Perfil</w:t>
      </w:r>
      <w:r>
        <w:rPr>
          <w:spacing w:val="1"/>
        </w:rPr>
        <w:t> </w:t>
      </w:r>
      <w:r>
        <w:rPr>
          <w:spacing w:val="-2"/>
        </w:rPr>
        <w:t>Profesional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1062037</wp:posOffset>
                </wp:positionH>
                <wp:positionV relativeFrom="paragraph">
                  <wp:posOffset>101617</wp:posOffset>
                </wp:positionV>
                <wp:extent cx="5651500" cy="63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651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6350">
                              <a:moveTo>
                                <a:pt x="5651246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651246" y="6350"/>
                              </a:lnTo>
                              <a:lnTo>
                                <a:pt x="56512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625pt;margin-top:8.001368pt;width:444.98pt;height:.5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8"/>
        <w:ind w:left="368" w:right="372" w:firstLine="1"/>
        <w:jc w:val="center"/>
      </w:pPr>
      <w:r>
        <w:rPr/>
        <w:t>Ingeniero Mecatrónico especializado en automatización industrial y programación de PLC (Siemens,</w:t>
      </w:r>
      <w:r>
        <w:rPr>
          <w:spacing w:val="-3"/>
        </w:rPr>
        <w:t> </w:t>
      </w:r>
      <w:r>
        <w:rPr/>
        <w:t>Allen</w:t>
      </w:r>
      <w:r>
        <w:rPr>
          <w:spacing w:val="-4"/>
        </w:rPr>
        <w:t> </w:t>
      </w:r>
      <w:r>
        <w:rPr/>
        <w:t>Bradley).</w:t>
      </w:r>
      <w:r>
        <w:rPr>
          <w:spacing w:val="-4"/>
        </w:rPr>
        <w:t> </w:t>
      </w:r>
      <w:r>
        <w:rPr/>
        <w:t>Experto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diseño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sistemas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control</w:t>
      </w:r>
      <w:r>
        <w:rPr>
          <w:spacing w:val="-2"/>
        </w:rPr>
        <w:t> </w:t>
      </w:r>
      <w:r>
        <w:rPr/>
        <w:t>y</w:t>
      </w:r>
      <w:r>
        <w:rPr>
          <w:spacing w:val="-5"/>
        </w:rPr>
        <w:t> </w:t>
      </w:r>
      <w:r>
        <w:rPr/>
        <w:t>optimización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líneas</w:t>
      </w:r>
      <w:r>
        <w:rPr>
          <w:spacing w:val="-2"/>
        </w:rPr>
        <w:t> </w:t>
      </w:r>
      <w:r>
        <w:rPr/>
        <w:t>de producción, con enfoque en la reducción de tiempos de ciclo y mantenimiento predictivo.</w:t>
      </w:r>
    </w:p>
    <w:p>
      <w:pPr>
        <w:pStyle w:val="Heading1"/>
        <w:spacing w:before="163"/>
        <w:ind w:left="3565" w:right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1062037</wp:posOffset>
                </wp:positionH>
                <wp:positionV relativeFrom="paragraph">
                  <wp:posOffset>337098</wp:posOffset>
                </wp:positionV>
                <wp:extent cx="5651500" cy="63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651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6350">
                              <a:moveTo>
                                <a:pt x="5651246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651246" y="6350"/>
                              </a:lnTo>
                              <a:lnTo>
                                <a:pt x="56512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625pt;margin-top:26.543222pt;width:444.98pt;height:.5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Formación</w:t>
      </w:r>
      <w:r>
        <w:rPr>
          <w:spacing w:val="-3"/>
        </w:rPr>
        <w:t> </w:t>
      </w:r>
      <w:r>
        <w:rPr>
          <w:spacing w:val="-2"/>
        </w:rPr>
        <w:t>Académica</w:t>
      </w: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</w:p>
    <w:tbl>
      <w:tblPr>
        <w:tblW w:w="0" w:type="auto"/>
        <w:jc w:val="left"/>
        <w:tblInd w:w="3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56"/>
        <w:gridCol w:w="2216"/>
      </w:tblGrid>
      <w:tr>
        <w:trPr>
          <w:trHeight w:val="2774" w:hRule="atLeast"/>
        </w:trPr>
        <w:tc>
          <w:tcPr>
            <w:tcW w:w="5456" w:type="dxa"/>
          </w:tcPr>
          <w:p>
            <w:pPr>
              <w:pStyle w:val="TableParagraph"/>
              <w:spacing w:line="480" w:lineRule="auto"/>
              <w:ind w:left="50" w:right="515"/>
              <w:rPr>
                <w:sz w:val="22"/>
              </w:rPr>
            </w:pPr>
            <w:r>
              <w:rPr>
                <w:sz w:val="22"/>
              </w:rPr>
              <w:t>Facultad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Estudios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Profesionales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Zona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Media Facultad de Ciencias, UASLP</w:t>
            </w:r>
          </w:p>
          <w:p>
            <w:pPr>
              <w:pStyle w:val="TableParagraph"/>
              <w:spacing w:line="480" w:lineRule="auto"/>
              <w:ind w:left="50" w:right="1293"/>
              <w:rPr>
                <w:sz w:val="22"/>
              </w:rPr>
            </w:pPr>
            <w:r>
              <w:rPr>
                <w:sz w:val="22"/>
              </w:rPr>
              <w:t>Escuela Preparatoria de Rioverde A.C.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Escuela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Sec.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Dolores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Herrera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Vda.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Richard Escuela Prim. Pedro Antonio de los Santos</w:t>
            </w:r>
          </w:p>
          <w:p>
            <w:pPr>
              <w:pStyle w:val="TableParagraph"/>
              <w:spacing w:line="233" w:lineRule="exact"/>
              <w:ind w:left="50"/>
              <w:rPr>
                <w:sz w:val="22"/>
              </w:rPr>
            </w:pPr>
            <w:r>
              <w:rPr>
                <w:sz w:val="22"/>
              </w:rPr>
              <w:t>Preescolar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Profa.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Carmen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Velarde</w:t>
            </w:r>
            <w:r>
              <w:rPr>
                <w:spacing w:val="-2"/>
                <w:sz w:val="22"/>
              </w:rPr>
              <w:t> Balderas</w:t>
            </w:r>
          </w:p>
        </w:tc>
        <w:tc>
          <w:tcPr>
            <w:tcW w:w="2216" w:type="dxa"/>
          </w:tcPr>
          <w:p>
            <w:pPr>
              <w:pStyle w:val="TableParagraph"/>
              <w:spacing w:line="244" w:lineRule="exact"/>
              <w:ind w:left="1213"/>
              <w:rPr>
                <w:sz w:val="22"/>
              </w:rPr>
            </w:pPr>
            <w:r>
              <w:rPr>
                <w:sz w:val="22"/>
              </w:rPr>
              <w:t>2025-</w:t>
            </w:r>
            <w:r>
              <w:rPr>
                <w:spacing w:val="-4"/>
                <w:sz w:val="22"/>
              </w:rPr>
              <w:t>2030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ind w:left="1213"/>
              <w:rPr>
                <w:sz w:val="22"/>
              </w:rPr>
            </w:pPr>
            <w:r>
              <w:rPr>
                <w:sz w:val="22"/>
              </w:rPr>
              <w:t>2022-</w:t>
            </w:r>
            <w:r>
              <w:rPr>
                <w:spacing w:val="-4"/>
                <w:sz w:val="22"/>
              </w:rPr>
              <w:t>2024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ind w:left="1213"/>
              <w:rPr>
                <w:sz w:val="22"/>
              </w:rPr>
            </w:pPr>
            <w:r>
              <w:rPr>
                <w:sz w:val="22"/>
              </w:rPr>
              <w:t>2020-</w:t>
            </w:r>
            <w:r>
              <w:rPr>
                <w:spacing w:val="-4"/>
                <w:sz w:val="22"/>
              </w:rPr>
              <w:t>2022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ind w:left="1213"/>
              <w:rPr>
                <w:sz w:val="22"/>
              </w:rPr>
            </w:pPr>
            <w:r>
              <w:rPr>
                <w:sz w:val="22"/>
              </w:rPr>
              <w:t>2017-</w:t>
            </w:r>
            <w:r>
              <w:rPr>
                <w:spacing w:val="-4"/>
                <w:sz w:val="22"/>
              </w:rPr>
              <w:t>2020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ind w:left="1213"/>
              <w:rPr>
                <w:sz w:val="22"/>
              </w:rPr>
            </w:pPr>
            <w:r>
              <w:rPr>
                <w:sz w:val="22"/>
              </w:rPr>
              <w:t>2011-</w:t>
            </w:r>
            <w:r>
              <w:rPr>
                <w:spacing w:val="-4"/>
                <w:sz w:val="22"/>
              </w:rPr>
              <w:t>2017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233" w:lineRule="exact"/>
              <w:ind w:left="1213"/>
              <w:rPr>
                <w:sz w:val="22"/>
              </w:rPr>
            </w:pPr>
            <w:r>
              <w:rPr>
                <w:sz w:val="22"/>
              </w:rPr>
              <w:t>2008-</w:t>
            </w:r>
            <w:r>
              <w:rPr>
                <w:spacing w:val="-4"/>
                <w:sz w:val="22"/>
              </w:rPr>
              <w:t>2011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BodyText"/>
        <w:spacing w:before="113"/>
        <w:rPr>
          <w:sz w:val="28"/>
        </w:rPr>
      </w:pPr>
    </w:p>
    <w:p>
      <w:pPr>
        <w:pStyle w:val="Heading1"/>
        <w:spacing w:after="46"/>
      </w:pPr>
      <w:r>
        <w:rPr/>
        <w:t>Experiencia </w:t>
      </w:r>
      <w:r>
        <w:rPr>
          <w:spacing w:val="-2"/>
        </w:rPr>
        <w:t>Profesional</w:t>
      </w:r>
    </w:p>
    <w:tbl>
      <w:tblPr>
        <w:tblW w:w="0" w:type="auto"/>
        <w:jc w:val="left"/>
        <w:tblInd w:w="2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23"/>
        <w:gridCol w:w="3776"/>
      </w:tblGrid>
      <w:tr>
        <w:trPr>
          <w:trHeight w:val="1272" w:hRule="atLeast"/>
        </w:trPr>
        <w:tc>
          <w:tcPr>
            <w:tcW w:w="512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856" w:val="left" w:leader="none"/>
              </w:tabs>
              <w:spacing w:line="269" w:lineRule="exact" w:before="159" w:after="0"/>
              <w:ind w:left="856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Construcción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Vehículo tipo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go-</w:t>
            </w:r>
            <w:r>
              <w:rPr>
                <w:spacing w:val="-4"/>
                <w:sz w:val="22"/>
              </w:rPr>
              <w:t>kart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56" w:val="left" w:leader="none"/>
              </w:tabs>
              <w:spacing w:line="240" w:lineRule="auto" w:before="0" w:after="0"/>
              <w:ind w:left="856" w:right="953" w:hanging="360"/>
              <w:jc w:val="left"/>
              <w:rPr>
                <w:sz w:val="22"/>
              </w:rPr>
            </w:pPr>
            <w:r>
              <w:rPr>
                <w:sz w:val="22"/>
              </w:rPr>
              <w:t>Diseño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PCB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fuente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voltaje </w:t>
            </w:r>
            <w:r>
              <w:rPr>
                <w:spacing w:val="-2"/>
                <w:sz w:val="22"/>
              </w:rPr>
              <w:t>AC-DC</w:t>
            </w:r>
          </w:p>
        </w:tc>
        <w:tc>
          <w:tcPr>
            <w:tcW w:w="37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59"/>
              <w:ind w:left="882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ind w:left="882"/>
              <w:rPr>
                <w:sz w:val="22"/>
              </w:rPr>
            </w:pPr>
            <w:r>
              <w:rPr>
                <w:spacing w:val="-4"/>
                <w:sz w:val="22"/>
              </w:rPr>
              <w:t>2023</w:t>
            </w:r>
          </w:p>
        </w:tc>
      </w:tr>
    </w:tbl>
    <w:p>
      <w:pPr>
        <w:pStyle w:val="Heading1"/>
        <w:spacing w:before="21" w:after="45"/>
        <w:ind w:left="6" w:right="372"/>
      </w:pPr>
      <w:r>
        <w:rPr>
          <w:spacing w:val="-2"/>
        </w:rPr>
        <w:t>Habilidades</w:t>
      </w:r>
    </w:p>
    <w:tbl>
      <w:tblPr>
        <w:tblW w:w="0" w:type="auto"/>
        <w:jc w:val="left"/>
        <w:tblInd w:w="2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3"/>
        <w:gridCol w:w="4396"/>
      </w:tblGrid>
      <w:tr>
        <w:trPr>
          <w:trHeight w:val="934" w:hRule="atLeast"/>
        </w:trPr>
        <w:tc>
          <w:tcPr>
            <w:tcW w:w="450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856" w:val="left" w:leader="none"/>
              </w:tabs>
              <w:spacing w:line="240" w:lineRule="auto" w:before="159" w:after="0"/>
              <w:ind w:left="856" w:right="405" w:hanging="360"/>
              <w:jc w:val="left"/>
              <w:rPr>
                <w:sz w:val="22"/>
              </w:rPr>
            </w:pPr>
            <w:r>
              <w:rPr>
                <w:sz w:val="22"/>
              </w:rPr>
              <w:t>Técnicas: C++, MatLab, Multisim, Psim,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uso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osciloscopio,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soldadura</w:t>
            </w:r>
          </w:p>
          <w:p>
            <w:pPr>
              <w:pStyle w:val="TableParagraph"/>
              <w:spacing w:line="233" w:lineRule="exact"/>
              <w:ind w:left="856"/>
              <w:rPr>
                <w:sz w:val="22"/>
              </w:rPr>
            </w:pPr>
            <w:r>
              <w:rPr>
                <w:sz w:val="22"/>
              </w:rPr>
              <w:t>por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puntos, </w:t>
            </w:r>
            <w:r>
              <w:rPr>
                <w:spacing w:val="-2"/>
                <w:sz w:val="22"/>
              </w:rPr>
              <w:t>pulidora</w:t>
            </w:r>
          </w:p>
        </w:tc>
        <w:tc>
          <w:tcPr>
            <w:tcW w:w="43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767" w:val="left" w:leader="none"/>
              </w:tabs>
              <w:spacing w:line="240" w:lineRule="auto" w:before="159" w:after="0"/>
              <w:ind w:left="767" w:right="514" w:hanging="360"/>
              <w:jc w:val="left"/>
              <w:rPr>
                <w:sz w:val="22"/>
              </w:rPr>
            </w:pPr>
            <w:r>
              <w:rPr>
                <w:sz w:val="22"/>
              </w:rPr>
              <w:t>Blandas: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Liderazgo,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Comunicación asertiva, manejo de personal</w:t>
            </w:r>
          </w:p>
        </w:tc>
      </w:tr>
    </w:tbl>
    <w:p>
      <w:pPr>
        <w:pStyle w:val="Heading1"/>
        <w:spacing w:before="20"/>
      </w:pPr>
      <w:r>
        <w:rPr>
          <w:spacing w:val="-2"/>
        </w:rPr>
        <w:t>Idiomas</w:t>
      </w:r>
    </w:p>
    <w:p>
      <w:pPr>
        <w:pStyle w:val="BodyText"/>
        <w:tabs>
          <w:tab w:pos="1968" w:val="left" w:leader="none"/>
        </w:tabs>
        <w:spacing w:before="186"/>
        <w:ind w:left="262"/>
      </w:pPr>
      <w:r>
        <w:rPr/>
        <w:t>Español:</w:t>
      </w:r>
      <w:r>
        <w:rPr>
          <w:spacing w:val="-2"/>
        </w:rPr>
        <w:t> nativo</w:t>
      </w:r>
      <w:r>
        <w:rPr/>
        <w:tab/>
        <w:t>Ingles:</w:t>
      </w:r>
      <w:r>
        <w:rPr>
          <w:spacing w:val="-2"/>
        </w:rPr>
        <w:t> </w:t>
      </w:r>
      <w:r>
        <w:rPr>
          <w:spacing w:val="-5"/>
        </w:rPr>
        <w:t>B1</w:t>
      </w:r>
    </w:p>
    <w:p>
      <w:pPr>
        <w:pStyle w:val="BodyText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1062037</wp:posOffset>
                </wp:positionH>
                <wp:positionV relativeFrom="paragraph">
                  <wp:posOffset>300513</wp:posOffset>
                </wp:positionV>
                <wp:extent cx="5651500" cy="63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651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6350">
                              <a:moveTo>
                                <a:pt x="5651246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651246" y="6350"/>
                              </a:lnTo>
                              <a:lnTo>
                                <a:pt x="56512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625pt;margin-top:23.662441pt;width:444.98pt;height:.5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161"/>
        <w:ind w:left="369"/>
      </w:pPr>
      <w:r>
        <w:rPr>
          <w:spacing w:val="-2"/>
        </w:rPr>
        <w:t>Referencias</w:t>
      </w:r>
    </w:p>
    <w:p>
      <w:pPr>
        <w:pStyle w:val="BodyText"/>
        <w:spacing w:before="186"/>
        <w:ind w:left="370" w:right="366"/>
        <w:jc w:val="center"/>
      </w:pPr>
      <w:r>
        <w:rPr/>
        <w:t>Se</w:t>
      </w:r>
      <w:r>
        <w:rPr>
          <w:spacing w:val="-2"/>
        </w:rPr>
        <w:t> </w:t>
      </w:r>
      <w:r>
        <w:rPr/>
        <w:t>encuentran</w:t>
      </w:r>
      <w:r>
        <w:rPr>
          <w:spacing w:val="-2"/>
        </w:rPr>
        <w:t> </w:t>
      </w:r>
      <w:r>
        <w:rPr/>
        <w:t>disponibles</w:t>
      </w:r>
      <w:r>
        <w:rPr>
          <w:spacing w:val="-1"/>
        </w:rPr>
        <w:t> </w:t>
      </w:r>
      <w:r>
        <w:rPr/>
        <w:t>bajo</w:t>
      </w:r>
      <w:r>
        <w:rPr>
          <w:spacing w:val="-3"/>
        </w:rPr>
        <w:t> </w:t>
      </w:r>
      <w:r>
        <w:rPr>
          <w:spacing w:val="-2"/>
        </w:rPr>
        <w:t>solicitud</w:t>
      </w:r>
    </w:p>
    <w:sectPr>
      <w:type w:val="continuous"/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76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23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8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5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57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94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30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668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5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2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8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5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1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8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04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41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774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5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8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1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13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56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99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41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84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270" w:hanging="360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370" w:right="366"/>
      <w:jc w:val="center"/>
      <w:outlineLvl w:val="1"/>
    </w:pPr>
    <w:rPr>
      <w:rFonts w:ascii="Times New Roman" w:hAnsi="Times New Roman" w:eastAsia="Times New Roman" w:cs="Times New Roman"/>
      <w:sz w:val="28"/>
      <w:szCs w:val="28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eja20020423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JESUS EMILIO JIMENEZ AGUILAR</dc:creator>
  <dcterms:created xsi:type="dcterms:W3CDTF">2026-05-19T21:09:10Z</dcterms:created>
  <dcterms:modified xsi:type="dcterms:W3CDTF">2026-05-19T21:09:10Z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2026-05-19T00:00:00Z</vt:filetime>
  </property>
  <property fmtid="{D5CDD505-2E9C-101B-9397-08002B2CF9AE}" pid="5" name="Producer">
    <vt:lpwstr>Microsoft® Word para Microsoft 365</vt:lpwstr>
  </property>
</Properties>
</file>