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8"/>
          <w:szCs w:val="28"/>
          <w:b w:val="0"/>
          <w:bCs w:val="0"/>
        </w:rPr>
        <w:t xml:space="preserve">KEPUTUSAN BUPATI</w:t>
      </w:r>
    </w:p>
    <w:p/>
    <w:p>
      <w:pPr/>
      <w:r>
        <w:rPr/>
        <w:t xml:space="preserve">NOMOR : 800 / BKPSDM / 2024</w:t>
      </w:r>
    </w:p>
    <w:p/>
    <w:p>
      <w:pPr/>
      <w:r>
        <w:rPr>
          <w:sz w:val="28"/>
          <w:szCs w:val="28"/>
        </w:rPr>
        <w:t xml:space="preserve">TENTANG</w:t>
      </w:r>
    </w:p>
    <w:p/>
    <w:p>
      <w:pPr/>
      <w:r>
        <w:rPr>
          <w:sz w:val="24"/>
          <w:szCs w:val="24"/>
          <w:b w:val="0"/>
          <w:bCs w:val="0"/>
        </w:rPr>
        <w:t xml:space="preserve">KEPUTUSAN BUPATI BUOL TENTANG PEMBENTUKAN TIM PELAKSANA KEGIATAN VAKSINASI TAHUN 2024</w:t>
      </w:r>
    </w:p>
    <w:p/>
    <w:p>
      <w:pPr/>
      <w:r>
        <w:rPr>
          <w:smallCaps w:val="0"/>
          <w:caps w:val="1"/>
        </w:rPr>
        <w:t xml:space="preserve">BUPATI BUOL,</w:t>
      </w:r>
    </w:p>
    <w:p/>
    <w:p/>
    <w:p>
      <w:pPr/>
      <w:r>
        <w:rPr>
          <w:b w:val="0"/>
          <w:bCs w:val="0"/>
        </w:rPr>
        <w:t xml:space="preserve">Menimbang</w:t>
      </w:r>
    </w:p>
    <w:p/>
    <w:p>
      <w:pPr/>
      <w:r>
        <w:rPr/>
        <w:t xml:space="preserve">a. Bahwa berdasarkan pertimbangan dari segi kesehatan dan pertimbangan dari segi ketenagakerjaan perlu dibentuk tim pelaksana kegiatan vaksinasi tahun 2024;
</w:t>
      </w:r>
    </w:p>
    <w:p>
      <w:pPr/>
      <w:r>
        <w:rPr/>
        <w:t xml:space="preserve">b. Bahwa berdasarkan pertimbangan dari segi kesehatan dan pertimbangan dari segi ketenagakerjaan perlu dibentuk tim pelaksana kegiatan vaksinasi tahun 2024;</w:t>
      </w:r>
    </w:p>
    <w:p/>
    <w:p>
      <w:pPr/>
      <w:r>
        <w:rPr>
          <w:b w:val="0"/>
          <w:bCs w:val="0"/>
        </w:rPr>
        <w:t xml:space="preserve">Mengingat</w:t>
      </w:r>
    </w:p>
    <w:p/>
    <w:p>
      <w:pPr/>
      <w:r>
        <w:rPr/>
        <w:t xml:space="preserve">1. Undang-Undangang Nomor 1 Tahun 1974 tentang Kesehatan (Lembaran Negara Republik Indonesia Nomor 1 Tahun 1974);</w:t>
      </w:r>
    </w:p>
    <w:p>
      <w:pPr/>
      <w:r>
        <w:rPr/>
        <w:t xml:space="preserve">2. Undang-Undangang Nomor 36 Tahun 2009 tentang Kesehatan (Lembaran Negara Republik Indonesia Nomor 36 Tahun 2009);</w:t>
      </w:r>
    </w:p>
    <w:p>
      <w:pPr/>
      <w:r>
        <w:rPr/>
        <w:t xml:space="preserve">3. Peraturan Pemerintah Nomor 70 Tahun 2014 tentang Pelayanan Kesehatan (Lembaran Negara Republik Indonesia Nomor 70 Tahun 2014);</w:t>
      </w:r>
    </w:p>
    <w:p/>
    <w:p>
      <w:pPr/>
      <w:r>
        <w:rPr>
          <w:b w:val="0"/>
          <w:bCs w:val="0"/>
        </w:rPr>
        <w:t xml:space="preserve">Memperhatikan</w:t>
      </w:r>
    </w:p>
    <w:p/>
    <w:p>
      <w:pPr/>
      <w:r>
        <w:rPr/>
        <w:t xml:space="preserve">1. Surat Edaran Bupati Buol Nomor 800/215/BKPSDM/2024 tanggal 1 Agustus 2024 perihal permohonan tenaga medis dan perawat;</w:t>
      </w:r>
    </w:p>
    <w:p/>
    <w:p>
      <w:pPr/>
      <w:r>
        <w:rPr>
          <w:b w:val="0"/>
          <w:bCs w:val="0"/>
        </w:rPr>
        <w:t xml:space="preserve">Memutuskan</w:t>
      </w:r>
    </w:p>
    <w:p/>
    <w:tbl>
      <w:tblGrid>
        <w:gridCol w:w="3000" w:type="dxa"/>
        <w:gridCol w:w="500" w:type="dxa"/>
        <w:gridCol w:w="15000" w:type="dxa"/>
      </w:tblGrid>
      <w:tr>
        <w:trPr/>
        <w:tc>
          <w:tcPr>
            <w:tcW w:w="3000" w:type="dxa"/>
            <w:noWrap/>
          </w:tcPr>
          <w:p>
            <w:pPr/>
            <w:r>
              <w:rPr/>
              <w:t xml:space="preserve">Menetapkan</w:t>
            </w:r>
          </w:p>
        </w:tc>
        <w:tc>
          <w:tcPr>
            <w:tcW w:w="500" w:type="dxa"/>
            <w:noWrap/>
          </w:tcPr>
          <w:p>
            <w:pPr/>
            <w:r>
              <w:rPr/>
              <w:t xml:space="preserve">:</w:t>
            </w:r>
          </w:p>
        </w:tc>
        <w:tc>
          <w:tcPr>
            <w:tcW w:w="15000" w:type="dxa"/>
            <w:noWrap/>
          </w:tcPr>
          <w:p>
            <w:pPr/>
            <w:r>
              <w:rPr>
                <w:b w:val="0"/>
                <w:bCs w:val="0"/>
              </w:rPr>
              <w:t xml:space="preserve">Pembentukan Tim Pelaksana Kegiatan Vaksinasi Tahun 2024</w:t>
            </w:r>
          </w:p>
        </w:tc>
      </w:tr>
      <w:tr>
        <w:trPr/>
        <w:tc>
          <w:tcPr>
            <w:noWrap/>
          </w:tcPr>
          <w:p/>
        </w:tc>
      </w:tr>
    </w:tbl>
    <w:p/>
    <w:p>
      <w:pPr/>
      <w:r>
        <w:rPr>
          <w:b w:val="0"/>
          <w:bCs w:val="0"/>
        </w:rPr>
        <w:t xml:space="preserve">Diktum</w:t>
      </w:r>
    </w:p>
    <w:p/>
    <w:p>
      <w:pPr/>
      <w:r>
        <w:rPr/>
        <w:t xml:space="preserve">KESATU: Membentuk Tim Pelaksana Kegiatan Vaksinasi.</w:t>
      </w:r>
    </w:p>
    <w:p>
      <w:pPr/>
      <w:r>
        <w:rPr/>
        <w:t xml:space="preserve">KEDUA: Menugaskan ketua tim dan anggota tim.</w:t>
      </w:r>
    </w:p>
    <w:p>
      <w:pPr/>
      <w:r>
        <w:rPr/>
        <w:t xml:space="preserve">KETIGA: Menetapkan tugas dan tanggung jawab tim.</w:t>
      </w:r>
    </w:p>
    <w:p/>
    <w:p/>
    <w:p>
      <w:pPr/>
      <w:r>
        <w:rPr/>
        <w:t xml:space="preserve">Ditetapkan di Buol</w:t>
      </w:r>
    </w:p>
    <w:p>
      <w:pPr/>
      <w:r>
        <w:rPr/>
        <w:t xml:space="preserve">pada tanggal 1 Agustus 2024</w:t>
      </w:r>
    </w:p>
    <w:p/>
    <w:p/>
    <w:p>
      <w:pPr/>
      <w:r>
        <w:rPr/>
        <w:t xml:space="preserve">BUPATI BUOL,</w:t>
      </w:r>
    </w:p>
    <w:p/>
    <w:p/>
    <w:p/>
    <w:p>
      <w:pPr/>
      <w:r>
        <w:rPr>
          <w:b w:val="0"/>
          <w:bCs w:val="0"/>
        </w:rPr>
        <w:t xml:space="preserve">RISHARYUDI TRIWIBOWO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Bookman Old Style" w:hAnsi="Bookman Old Style" w:eastAsia="Arial" w:cs="Bookman Old Style"/>
        <w:color w:val="000000"/>
        <w:sz w:val="24"/>
        <w:szCs w:val="24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2026-02-23T01:18:08+00:00</dcterms:created>
  <dcterms:modified xsi:type="dcterms:W3CDTF">2026-02-23T01:18:08+00:00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