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869" w:rsidRDefault="005E54C9">
      <w:bookmarkStart w:id="0" w:name="_GoBack"/>
      <w:r w:rsidRPr="005E54C9">
        <w:t>Using survey data from 34 sites in the UK, we show that there is no evidence for cumulative effects of small wind turbines on bat activity. Such data is of vital importance to planners, decision makers and site managers aiming to minimise adverse effects of small wind turbines on bats.</w:t>
      </w:r>
      <w:bookmarkEnd w:id="0"/>
    </w:p>
    <w:sectPr w:rsidR="00906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4C9"/>
    <w:rsid w:val="0006534F"/>
    <w:rsid w:val="0008606C"/>
    <w:rsid w:val="005E54C9"/>
    <w:rsid w:val="00873ED1"/>
    <w:rsid w:val="009A5BE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56E54-FE7D-4A1F-BD98-F7E93C8C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Words>
  <Characters>245</Characters>
  <Application>Microsoft Office Word</Application>
  <DocSecurity>0</DocSecurity>
  <Lines>2</Lines>
  <Paragraphs>1</Paragraphs>
  <ScaleCrop>false</ScaleCrop>
  <Company>University of St Andrews</Company>
  <LinksUpToDate>false</LinksUpToDate>
  <CharactersWithSpaces>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Minderman</dc:creator>
  <cp:keywords/>
  <dc:description/>
  <cp:lastModifiedBy>Jeroen Minderman</cp:lastModifiedBy>
  <cp:revision>1</cp:revision>
  <dcterms:created xsi:type="dcterms:W3CDTF">2015-04-29T11:38:00Z</dcterms:created>
  <dcterms:modified xsi:type="dcterms:W3CDTF">2015-04-29T11:38:00Z</dcterms:modified>
</cp:coreProperties>
</file>