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jpeg" ContentType="image/jpeg"/>
  <Override PartName="/word/media/image1.png" ContentType="image/png"/>
  <Override PartName="/word/media/image2.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00" w:after="200"/>
        <w:jc w:val="center"/>
        <w:rPr/>
      </w:pPr>
      <w:r>
        <w:rPr>
          <w:rFonts w:ascii="Calibri" w:hAnsi="Calibri" w:asciiTheme="minorHAnsi" w:hAnsiTheme="minorHAnsi"/>
          <w:b/>
          <w:color w:val="auto"/>
          <w:sz w:val="24"/>
          <w:szCs w:val="24"/>
        </w:rPr>
        <w:t>Participant Consent Form</w:t>
      </w:r>
    </w:p>
    <w:p>
      <w:pPr>
        <w:pStyle w:val="Normal"/>
        <w:jc w:val="center"/>
        <w:rPr/>
      </w:pPr>
      <w:r>
        <w:rPr/>
        <w:t xml:space="preserve">GUEP/NICR Approval Number </w:t>
      </w:r>
      <w:r>
        <w:rPr>
          <w:highlight w:val="yellow"/>
        </w:rPr>
        <w:t>[</w:t>
      </w:r>
      <w:r>
        <w:rPr>
          <w:color w:val="CE181E"/>
          <w:highlight w:val="yellow"/>
        </w:rPr>
        <w:t>Insert</w:t>
      </w:r>
      <w:r>
        <w:rPr>
          <w:highlight w:val="yellow"/>
        </w:rPr>
        <w:t>]</w:t>
      </w:r>
      <w:r>
        <w:rPr/>
        <w:tab/>
        <w:tab/>
        <w:t xml:space="preserve">Participant number  N/A </w:t>
      </w:r>
    </w:p>
    <w:p>
      <w:pPr>
        <w:pStyle w:val="Normal"/>
        <w:jc w:val="center"/>
        <w:rPr>
          <w:b/>
          <w:b/>
          <w:bCs/>
          <w:color w:val="CE181E"/>
        </w:rPr>
      </w:pPr>
      <w:r>
        <w:rPr>
          <w:b/>
          <w:bCs/>
          <w:i/>
          <w:iCs/>
          <w:color w:val="CE181E"/>
        </w:rPr>
        <w:t>Note that we use an electronic participant consent form built into the online GMSE-GAME app and that the text/form presented here is intended for the record only; it will not be presented to participants.</w:t>
      </w:r>
    </w:p>
    <w:p>
      <w:pPr>
        <w:pStyle w:val="Normal"/>
        <w:jc w:val="center"/>
        <w:rPr>
          <w:b/>
          <w:b/>
          <w:bCs/>
          <w:i/>
          <w:i/>
          <w:iCs/>
          <w:color w:val="CE181E"/>
        </w:rPr>
      </w:pPr>
      <w:r>
        <w:rPr>
          <w:b/>
          <w:bCs/>
          <w:i/>
          <w:iCs/>
          <w:color w:val="CE181E"/>
        </w:rPr>
        <w:t>The text given below  is the exact text included on the online form.</w:t>
      </w:r>
    </w:p>
    <w:p>
      <w:pPr>
        <w:pStyle w:val="Normal"/>
        <w:tabs>
          <w:tab w:val="center" w:pos="5233" w:leader="none"/>
        </w:tabs>
        <w:spacing w:lineRule="auto" w:line="240"/>
        <w:jc w:val="both"/>
        <w:rPr/>
      </w:pPr>
      <w:r>
        <w:rPr>
          <w:b/>
        </w:rPr>
        <w:t xml:space="preserve">Research Project Title: </w:t>
      </w:r>
    </w:p>
    <w:p>
      <w:pPr>
        <w:pStyle w:val="Normal"/>
        <w:tabs>
          <w:tab w:val="center" w:pos="5233" w:leader="none"/>
        </w:tabs>
        <w:spacing w:lineRule="auto" w:line="240"/>
        <w:jc w:val="both"/>
        <w:rPr>
          <w:b w:val="false"/>
          <w:b w:val="false"/>
          <w:bCs w:val="false"/>
          <w:i/>
          <w:i/>
          <w:iCs/>
        </w:rPr>
      </w:pPr>
      <w:r>
        <w:rPr>
          <w:b w:val="false"/>
          <w:bCs w:val="false"/>
          <w:i/>
          <w:iCs/>
        </w:rPr>
        <w:t>GMSE-GAME: gamesourcing decision-making data in natural resource management [ConFooBio project]</w:t>
      </w:r>
    </w:p>
    <w:tbl>
      <w:tblPr>
        <w:tblStyle w:val="TableGrid"/>
        <w:tblW w:w="10485" w:type="dxa"/>
        <w:jc w:val="left"/>
        <w:tblInd w:w="0" w:type="dxa"/>
        <w:tblCellMar>
          <w:top w:w="0" w:type="dxa"/>
          <w:left w:w="108" w:type="dxa"/>
          <w:bottom w:w="0" w:type="dxa"/>
          <w:right w:w="108" w:type="dxa"/>
        </w:tblCellMar>
        <w:tblLook w:noVBand="1" w:val="04a0" w:noHBand="0" w:lastColumn="0" w:firstColumn="1" w:lastRow="0" w:firstRow="1"/>
      </w:tblPr>
      <w:tblGrid>
        <w:gridCol w:w="10030"/>
        <w:gridCol w:w="454"/>
      </w:tblGrid>
      <w:tr>
        <w:trPr/>
        <w:tc>
          <w:tcPr>
            <w:tcW w:w="10484" w:type="dxa"/>
            <w:gridSpan w:val="2"/>
            <w:tcBorders/>
            <w:shd w:fill="auto" w:val="clear"/>
            <w:vAlign w:val="bottom"/>
          </w:tcPr>
          <w:p>
            <w:pPr>
              <w:pStyle w:val="Normal"/>
              <w:spacing w:lineRule="auto" w:line="276" w:before="0" w:after="0"/>
              <w:jc w:val="right"/>
              <w:rPr>
                <w:sz w:val="21"/>
                <w:szCs w:val="21"/>
              </w:rPr>
            </w:pPr>
            <w:r>
              <w:rPr>
                <w:sz w:val="21"/>
                <w:szCs w:val="21"/>
              </w:rPr>
              <w:t>Please initial box</w:t>
            </w:r>
          </w:p>
        </w:tc>
      </w:tr>
      <w:tr>
        <w:trPr/>
        <w:tc>
          <w:tcPr>
            <w:tcW w:w="10030" w:type="dxa"/>
            <w:tcBorders/>
            <w:shd w:fill="auto" w:val="clear"/>
          </w:tcPr>
          <w:p>
            <w:pPr>
              <w:pStyle w:val="Normal"/>
              <w:spacing w:lineRule="auto" w:line="276" w:before="0" w:after="0"/>
              <w:jc w:val="both"/>
              <w:rPr>
                <w:sz w:val="21"/>
                <w:szCs w:val="21"/>
              </w:rPr>
            </w:pPr>
            <w:r>
              <w:rPr>
                <w:sz w:val="21"/>
                <w:szCs w:val="21"/>
              </w:rPr>
            </w:r>
          </w:p>
        </w:tc>
        <w:tc>
          <w:tcPr>
            <w:tcW w:w="454" w:type="dxa"/>
            <w:tcBorders/>
            <w:shd w:fill="auto" w:val="clear"/>
          </w:tcPr>
          <w:p>
            <w:pPr>
              <w:pStyle w:val="Normal"/>
              <w:spacing w:lineRule="auto" w:line="276" w:before="0" w:after="0"/>
              <w:jc w:val="both"/>
              <w:rPr>
                <w:sz w:val="21"/>
                <w:szCs w:val="21"/>
              </w:rPr>
            </w:pPr>
            <w:r>
              <w:rPr>
                <w:sz w:val="21"/>
                <w:szCs w:val="21"/>
              </w:rPr>
            </w:r>
          </w:p>
        </w:tc>
      </w:tr>
      <w:tr>
        <w:trPr/>
        <w:tc>
          <w:tcPr>
            <w:tcW w:w="10030" w:type="dxa"/>
            <w:tcBorders/>
            <w:shd w:fill="auto" w:val="clear"/>
          </w:tcPr>
          <w:p>
            <w:pPr>
              <w:pStyle w:val="Normal"/>
              <w:spacing w:lineRule="auto" w:line="276" w:before="0" w:after="0"/>
              <w:jc w:val="both"/>
              <w:rPr/>
            </w:pPr>
            <w:r>
              <w:rPr>
                <w:sz w:val="21"/>
                <w:szCs w:val="21"/>
              </w:rPr>
              <w:t xml:space="preserve">I confirm that I have read and understood the participant information sheet dated </w:t>
            </w:r>
            <w:r>
              <w:rPr>
                <w:sz w:val="21"/>
                <w:szCs w:val="21"/>
              </w:rPr>
              <w:t xml:space="preserve">18/05/2021 </w:t>
            </w:r>
            <w:r>
              <w:rPr>
                <w:sz w:val="21"/>
                <w:szCs w:val="21"/>
              </w:rPr>
              <w:t>explaining the above research project and I have had the opportunity to ask questions about the project.</w:t>
            </w:r>
          </w:p>
        </w:tc>
        <w:tc>
          <w:tcPr>
            <w:tcW w:w="454" w:type="dxa"/>
            <w:tcBorders/>
            <w:shd w:fill="auto" w:val="clear"/>
          </w:tcPr>
          <w:p>
            <w:pPr>
              <w:pStyle w:val="Normal"/>
              <w:spacing w:lineRule="auto" w:line="276" w:before="0" w:after="0"/>
              <w:jc w:val="both"/>
              <w:rPr>
                <w:rFonts w:ascii="MS Gothic" w:hAnsi="MS Gothic" w:eastAsia="MS Gothic"/>
                <w:sz w:val="21"/>
                <w:szCs w:val="21"/>
              </w:rPr>
            </w:pPr>
            <w:r>
              <w:rPr>
                <w:rFonts w:eastAsia="MS Gothic" w:ascii="MS Gothic" w:hAnsi="MS Gothic"/>
                <w:sz w:val="21"/>
                <w:szCs w:val="21"/>
              </w:rPr>
            </w:r>
          </w:p>
        </w:tc>
      </w:tr>
      <w:tr>
        <w:trPr/>
        <w:tc>
          <w:tcPr>
            <w:tcW w:w="10030" w:type="dxa"/>
            <w:tcBorders/>
            <w:shd w:fill="auto" w:val="clear"/>
          </w:tcPr>
          <w:p>
            <w:pPr>
              <w:pStyle w:val="Normal"/>
              <w:spacing w:lineRule="auto" w:line="276" w:before="0" w:after="0"/>
              <w:jc w:val="both"/>
              <w:rPr/>
            </w:pPr>
            <w:r>
              <w:rPr>
                <w:sz w:val="21"/>
                <w:szCs w:val="21"/>
              </w:rPr>
              <w:t>I understand that my participation is voluntary and that I am free to withdraw at any time during the study and withdraw my data before January 2022 without giving a reason, and without any penalty. I understand that beyond January 2022 it may not be possible to remove my data from the study.</w:t>
            </w:r>
          </w:p>
        </w:tc>
        <w:tc>
          <w:tcPr>
            <w:tcW w:w="454" w:type="dxa"/>
            <w:tcBorders/>
            <w:shd w:fill="auto" w:val="clear"/>
          </w:tcPr>
          <w:p>
            <w:pPr>
              <w:pStyle w:val="Normal"/>
              <w:spacing w:lineRule="auto" w:line="276" w:before="0" w:after="0"/>
              <w:jc w:val="both"/>
              <w:rPr>
                <w:rFonts w:ascii="MS Gothic" w:hAnsi="MS Gothic" w:eastAsia="MS Gothic"/>
                <w:sz w:val="21"/>
                <w:szCs w:val="21"/>
              </w:rPr>
            </w:pPr>
            <w:r>
              <w:rPr>
                <w:rFonts w:eastAsia="MS Gothic" w:ascii="MS Gothic" w:hAnsi="MS Gothic"/>
                <w:sz w:val="21"/>
                <w:szCs w:val="21"/>
              </w:rPr>
            </w:r>
          </w:p>
        </w:tc>
      </w:tr>
      <w:tr>
        <w:trPr/>
        <w:tc>
          <w:tcPr>
            <w:tcW w:w="10030" w:type="dxa"/>
            <w:tcBorders/>
            <w:shd w:fill="auto" w:val="clear"/>
          </w:tcPr>
          <w:p>
            <w:pPr>
              <w:pStyle w:val="Normal"/>
              <w:spacing w:lineRule="auto" w:line="276" w:before="0" w:after="0"/>
              <w:jc w:val="both"/>
              <w:rPr/>
            </w:pPr>
            <w:r>
              <w:rPr>
                <w:sz w:val="21"/>
                <w:szCs w:val="21"/>
              </w:rPr>
              <w:t>I understand that my responses will be kept anonymous (excluding player nickname I provide below), and I give permission for members of the research team to have access to my anonymised in-game decision data. I understand that my player nickname is not expected to be my real name, and that choosing to use my real name as player nickname means that my responses will not be anonymous.</w:t>
            </w:r>
          </w:p>
        </w:tc>
        <w:tc>
          <w:tcPr>
            <w:tcW w:w="454" w:type="dxa"/>
            <w:tcBorders/>
            <w:shd w:fill="auto" w:val="clear"/>
          </w:tcPr>
          <w:p>
            <w:pPr>
              <w:pStyle w:val="Normal"/>
              <w:spacing w:lineRule="auto" w:line="276" w:before="0" w:after="0"/>
              <w:jc w:val="both"/>
              <w:rPr>
                <w:rFonts w:ascii="MS Gothic" w:hAnsi="MS Gothic" w:eastAsia="MS Gothic"/>
                <w:sz w:val="21"/>
                <w:szCs w:val="21"/>
              </w:rPr>
            </w:pPr>
            <w:r>
              <w:rPr>
                <w:rFonts w:eastAsia="MS Gothic" w:ascii="MS Gothic" w:hAnsi="MS Gothic"/>
                <w:sz w:val="21"/>
                <w:szCs w:val="21"/>
              </w:rPr>
            </w:r>
          </w:p>
        </w:tc>
      </w:tr>
      <w:tr>
        <w:trPr/>
        <w:tc>
          <w:tcPr>
            <w:tcW w:w="10030" w:type="dxa"/>
            <w:tcBorders/>
            <w:shd w:fill="auto" w:val="clear"/>
          </w:tcPr>
          <w:p>
            <w:pPr>
              <w:pStyle w:val="Normal"/>
              <w:spacing w:lineRule="auto" w:line="276" w:before="0" w:after="0"/>
              <w:jc w:val="both"/>
              <w:rPr/>
            </w:pPr>
            <w:r>
              <w:rPr>
                <w:sz w:val="21"/>
                <w:szCs w:val="21"/>
              </w:rPr>
              <w:t xml:space="preserve">After you consent and click 'go' you can end your participation at any time by closing your browser window. You have the right to ask us to permanently delete any such data we collect by emailing </w:t>
            </w:r>
            <w:hyperlink r:id="rId2">
              <w:r>
                <w:rPr>
                  <w:rStyle w:val="InternetLink"/>
                  <w:sz w:val="21"/>
                  <w:szCs w:val="21"/>
                </w:rPr>
                <w:t>jm41@stir.ac.uk</w:t>
              </w:r>
            </w:hyperlink>
            <w:r>
              <w:rPr>
                <w:sz w:val="21"/>
                <w:szCs w:val="21"/>
              </w:rPr>
              <w:t xml:space="preserve"> and telling </w:t>
            </w:r>
            <w:r>
              <w:rPr>
                <w:sz w:val="21"/>
                <w:szCs w:val="21"/>
              </w:rPr>
              <w:t>us your player name and the date of your game session.</w:t>
            </w:r>
          </w:p>
        </w:tc>
        <w:tc>
          <w:tcPr>
            <w:tcW w:w="454" w:type="dxa"/>
            <w:tcBorders/>
            <w:shd w:fill="auto" w:val="clear"/>
          </w:tcPr>
          <w:p>
            <w:pPr>
              <w:pStyle w:val="Normal"/>
              <w:spacing w:lineRule="auto" w:line="276" w:before="0" w:after="0"/>
              <w:jc w:val="both"/>
              <w:rPr>
                <w:rFonts w:ascii="MS Gothic" w:hAnsi="MS Gothic" w:eastAsia="MS Gothic"/>
                <w:sz w:val="21"/>
                <w:szCs w:val="21"/>
              </w:rPr>
            </w:pPr>
            <w:r>
              <w:rPr>
                <w:rFonts w:eastAsia="MS Gothic" w:ascii="MS Gothic" w:hAnsi="MS Gothic"/>
                <w:sz w:val="21"/>
                <w:szCs w:val="21"/>
              </w:rPr>
            </w:r>
          </w:p>
        </w:tc>
      </w:tr>
      <w:tr>
        <w:trPr/>
        <w:tc>
          <w:tcPr>
            <w:tcW w:w="10030" w:type="dxa"/>
            <w:tcBorders/>
            <w:shd w:fill="auto" w:val="clear"/>
          </w:tcPr>
          <w:p>
            <w:pPr>
              <w:pStyle w:val="Normal"/>
              <w:spacing w:lineRule="auto" w:line="276" w:before="0" w:after="0"/>
              <w:jc w:val="both"/>
              <w:rPr/>
            </w:pPr>
            <w:r>
              <w:rPr/>
              <w:t>By ticking the box below, and clicking 'Go', you confirm that you are over the age of 16, and consent to us recording and storing the player name given above, and the actions you take during the following game session, for the purposes of research into human decision-making in natural resource management.</w:t>
            </w:r>
          </w:p>
        </w:tc>
        <w:tc>
          <w:tcPr>
            <w:tcW w:w="454" w:type="dxa"/>
            <w:tcBorders/>
            <w:shd w:fill="auto" w:val="clear"/>
          </w:tcPr>
          <w:p>
            <w:pPr>
              <w:pStyle w:val="Normal"/>
              <w:spacing w:lineRule="auto" w:line="276" w:before="0" w:after="0"/>
              <w:jc w:val="both"/>
              <w:rPr>
                <w:rFonts w:ascii="MS Gothic" w:hAnsi="MS Gothic" w:eastAsia="MS Gothic"/>
                <w:sz w:val="21"/>
                <w:szCs w:val="21"/>
              </w:rPr>
            </w:pPr>
            <w:r>
              <w:rPr>
                <w:rFonts w:eastAsia="MS Gothic" w:ascii="MS Gothic" w:hAnsi="MS Gothic"/>
                <w:sz w:val="21"/>
                <w:szCs w:val="21"/>
              </w:rPr>
            </w:r>
          </w:p>
        </w:tc>
      </w:tr>
    </w:tbl>
    <w:p>
      <w:pPr>
        <w:pStyle w:val="Normal"/>
        <w:spacing w:before="0" w:after="120"/>
        <w:rPr>
          <w:b/>
          <w:b/>
        </w:rPr>
      </w:pPr>
      <w:r>
        <w:rPr>
          <w:b/>
        </w:rPr>
      </w:r>
    </w:p>
    <w:p>
      <w:pPr>
        <w:pStyle w:val="Normal"/>
        <w:spacing w:before="0" w:after="120"/>
        <w:rPr/>
      </w:pPr>
      <w:r>
        <w:rPr>
          <w:b/>
          <w:i/>
          <w:iCs/>
        </w:rPr>
        <w:t>Player nickname (to be used in online app):</w:t>
      </w:r>
      <w:r>
        <w:rPr>
          <w:b/>
        </w:rPr>
        <w:t xml:space="preserve"> </w:t>
      </w:r>
    </w:p>
    <w:p>
      <w:pPr>
        <w:pStyle w:val="Normal"/>
        <w:spacing w:before="0" w:after="120"/>
        <w:rPr>
          <w:b/>
          <w:b/>
        </w:rPr>
      </w:pPr>
      <w:r>
        <w:rPr>
          <w:b/>
        </w:rPr>
      </w:r>
    </w:p>
    <w:p>
      <w:pPr>
        <w:pStyle w:val="Normal"/>
        <w:spacing w:before="0" w:after="120"/>
        <w:rPr/>
      </w:pPr>
      <w:r>
        <w:rPr>
          <w:b/>
          <w:i/>
          <w:iCs/>
          <w:color w:val="CE181E"/>
        </w:rPr>
        <w:t>ELECTRONIC PARTICIPANT CONSENT FORM INCLUDES TICK BOX TO CONFIRM CONSENT</w:t>
      </w:r>
    </w:p>
    <w:sectPr>
      <w:headerReference w:type="default" r:id="rId3"/>
      <w:footerReference w:type="default" r:id="rId4"/>
      <w:type w:val="nextPage"/>
      <w:pgSz w:w="11906" w:h="16838"/>
      <w:pgMar w:left="720" w:right="720" w:header="708" w:top="765"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13812117"/>
    </w:sdtPr>
    <w:sdtContent>
      <w:p>
        <w:pPr>
          <w:pStyle w:val="Footer"/>
          <w:jc w:val="center"/>
          <w:rPr/>
        </w:pPr>
        <w:r>
          <w:rPr/>
          <w:fldChar w:fldCharType="begin"/>
        </w:r>
        <w:r>
          <w:rPr/>
          <w:instrText> PAGE </w:instrText>
        </w:r>
        <w:r>
          <w:rPr/>
          <w:fldChar w:fldCharType="separate"/>
        </w:r>
        <w:r>
          <w:rPr/>
          <w:t>1</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drawing>
        <wp:anchor behindDoc="1" distT="0" distB="0" distL="0" distR="0" simplePos="0" locked="0" layoutInCell="1" allowOverlap="1" relativeHeight="2">
          <wp:simplePos x="0" y="0"/>
          <wp:positionH relativeFrom="column">
            <wp:posOffset>132080</wp:posOffset>
          </wp:positionH>
          <wp:positionV relativeFrom="paragraph">
            <wp:posOffset>65405</wp:posOffset>
          </wp:positionV>
          <wp:extent cx="933450" cy="89598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933450" cy="895985"/>
                  </a:xfrm>
                  <a:prstGeom prst="rect">
                    <a:avLst/>
                  </a:prstGeom>
                </pic:spPr>
              </pic:pic>
            </a:graphicData>
          </a:graphic>
        </wp:anchor>
      </w:drawing>
      <w:drawing>
        <wp:anchor behindDoc="1" distT="0" distB="0" distL="0" distR="0" simplePos="0" locked="0" layoutInCell="1" allowOverlap="1" relativeHeight="4">
          <wp:simplePos x="0" y="0"/>
          <wp:positionH relativeFrom="column">
            <wp:posOffset>2065655</wp:posOffset>
          </wp:positionH>
          <wp:positionV relativeFrom="paragraph">
            <wp:posOffset>93980</wp:posOffset>
          </wp:positionV>
          <wp:extent cx="867410" cy="8674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867410" cy="867410"/>
                  </a:xfrm>
                  <a:prstGeom prst="rect">
                    <a:avLst/>
                  </a:prstGeom>
                </pic:spPr>
              </pic:pic>
            </a:graphicData>
          </a:graphic>
        </wp:anchor>
      </w:drawing>
    </w:r>
    <w:r>
      <w:rPr/>
      <w:t>V</w:t>
    </w:r>
    <w:r>
      <w:rPr/>
      <w:t>ersion date: 18 May 2021</w:t>
    </w:r>
  </w:p>
  <w:p>
    <w:pPr>
      <w:pStyle w:val="Header"/>
      <w:rPr>
        <w:b/>
        <w:b/>
        <w:color w:val="D41568"/>
        <w:lang w:eastAsia="en-GB"/>
      </w:rPr>
    </w:pPr>
    <w:r>
      <w:rPr>
        <w:b/>
        <w:color w:val="D41568"/>
        <w:lang w:eastAsia="en-GB"/>
      </w:rPr>
      <w:drawing>
        <wp:anchor behindDoc="0" distT="0" distB="0" distL="0" distR="0" simplePos="0" locked="0" layoutInCell="1" allowOverlap="1" relativeHeight="5">
          <wp:simplePos x="0" y="0"/>
          <wp:positionH relativeFrom="column">
            <wp:posOffset>1218565</wp:posOffset>
          </wp:positionH>
          <wp:positionV relativeFrom="paragraph">
            <wp:posOffset>28575</wp:posOffset>
          </wp:positionV>
          <wp:extent cx="706755" cy="4667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tretch>
                    <a:fillRect/>
                  </a:stretch>
                </pic:blipFill>
                <pic:spPr bwMode="auto">
                  <a:xfrm>
                    <a:off x="0" y="0"/>
                    <a:ext cx="706755" cy="466725"/>
                  </a:xfrm>
                  <a:prstGeom prst="rect">
                    <a:avLst/>
                  </a:prstGeom>
                </pic:spPr>
              </pic:pic>
            </a:graphicData>
          </a:graphic>
        </wp:anchor>
      </w:drawing>
    </w:r>
  </w:p>
  <w:p>
    <w:pPr>
      <w:pStyle w:val="Header"/>
      <w:jc w:val="right"/>
      <w:rPr/>
    </w:pPr>
    <w:r>
      <w:rPr/>
      <w:drawing>
        <wp:inline distT="0" distB="0" distL="0" distR="0">
          <wp:extent cx="2602865" cy="6616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4"/>
                  <a:srcRect l="0" t="28208" r="0" b="29674"/>
                  <a:stretch>
                    <a:fillRect/>
                  </a:stretch>
                </pic:blipFill>
                <pic:spPr bwMode="auto">
                  <a:xfrm>
                    <a:off x="0" y="0"/>
                    <a:ext cx="2602865" cy="661670"/>
                  </a:xfrm>
                  <a:prstGeom prst="rect">
                    <a:avLst/>
                  </a:prstGeom>
                </pic:spPr>
              </pic:pic>
            </a:graphicData>
          </a:graphic>
        </wp:inline>
      </w:drawing>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d052a"/>
    <w:pPr>
      <w:keepNext w:val="true"/>
      <w:keepLines/>
      <w:spacing w:before="240" w:after="0"/>
      <w:outlineLvl w:val="0"/>
    </w:pPr>
    <w:rPr>
      <w:rFonts w:ascii="Calibri Light" w:hAnsi="Calibri Light" w:eastAsia="游ゴシック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d052a"/>
    <w:pPr>
      <w:keepNext w:val="true"/>
      <w:keepLines/>
      <w:spacing w:before="40" w:after="0"/>
      <w:outlineLvl w:val="1"/>
    </w:pPr>
    <w:rPr>
      <w:rFonts w:ascii="Calibri Light" w:hAnsi="Calibri Light" w:eastAsia="游ゴシック Light"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d052a"/>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fd052a"/>
    <w:rPr>
      <w:rFonts w:ascii="Calibri Light" w:hAnsi="Calibri Light" w:eastAsia="游ゴシック Light"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9112dd"/>
    <w:rPr>
      <w:color w:val="0563C1" w:themeColor="hyperlink"/>
      <w:u w:val="single"/>
    </w:rPr>
  </w:style>
  <w:style w:type="character" w:styleId="HeaderChar" w:customStyle="1">
    <w:name w:val="Header Char"/>
    <w:basedOn w:val="DefaultParagraphFont"/>
    <w:link w:val="Header"/>
    <w:uiPriority w:val="99"/>
    <w:qFormat/>
    <w:rsid w:val="008e7938"/>
    <w:rPr/>
  </w:style>
  <w:style w:type="character" w:styleId="FooterChar" w:customStyle="1">
    <w:name w:val="Footer Char"/>
    <w:basedOn w:val="DefaultParagraphFont"/>
    <w:link w:val="Footer"/>
    <w:uiPriority w:val="99"/>
    <w:qFormat/>
    <w:rsid w:val="008e7938"/>
    <w:rPr/>
  </w:style>
  <w:style w:type="character" w:styleId="PlaceholderText">
    <w:name w:val="Placeholder Text"/>
    <w:basedOn w:val="DefaultParagraphFont"/>
    <w:uiPriority w:val="99"/>
    <w:semiHidden/>
    <w:qFormat/>
    <w:rsid w:val="00475b06"/>
    <w:rPr>
      <w:color w:val="808080"/>
    </w:rPr>
  </w:style>
  <w:style w:type="character" w:styleId="Style12" w:customStyle="1">
    <w:name w:val="Style1"/>
    <w:basedOn w:val="DefaultParagraphFont"/>
    <w:uiPriority w:val="1"/>
    <w:qFormat/>
    <w:rsid w:val="001e5713"/>
    <w:rPr>
      <w:rFonts w:ascii="Calibri" w:hAnsi="Calibri" w:asciiTheme="minorHAnsi" w:hAnsiTheme="minorHAnsi"/>
      <w:sz w:val="22"/>
    </w:rPr>
  </w:style>
  <w:style w:type="character" w:styleId="Annotationreference">
    <w:name w:val="annotation reference"/>
    <w:basedOn w:val="DefaultParagraphFont"/>
    <w:uiPriority w:val="99"/>
    <w:semiHidden/>
    <w:unhideWhenUsed/>
    <w:qFormat/>
    <w:rsid w:val="006348de"/>
    <w:rPr>
      <w:sz w:val="16"/>
      <w:szCs w:val="16"/>
    </w:rPr>
  </w:style>
  <w:style w:type="character" w:styleId="CommentTextChar" w:customStyle="1">
    <w:name w:val="Comment Text Char"/>
    <w:basedOn w:val="DefaultParagraphFont"/>
    <w:link w:val="CommentText"/>
    <w:uiPriority w:val="99"/>
    <w:semiHidden/>
    <w:qFormat/>
    <w:rsid w:val="006348de"/>
    <w:rPr>
      <w:sz w:val="20"/>
      <w:szCs w:val="20"/>
    </w:rPr>
  </w:style>
  <w:style w:type="character" w:styleId="CommentSubjectChar" w:customStyle="1">
    <w:name w:val="Comment Subject Char"/>
    <w:basedOn w:val="CommentTextChar"/>
    <w:link w:val="CommentSubject"/>
    <w:uiPriority w:val="99"/>
    <w:semiHidden/>
    <w:qFormat/>
    <w:rsid w:val="006348de"/>
    <w:rPr>
      <w:b/>
      <w:bCs/>
      <w:sz w:val="20"/>
      <w:szCs w:val="20"/>
    </w:rPr>
  </w:style>
  <w:style w:type="character" w:styleId="BalloonTextChar" w:customStyle="1">
    <w:name w:val="Balloon Text Char"/>
    <w:basedOn w:val="DefaultParagraphFont"/>
    <w:link w:val="BalloonText"/>
    <w:uiPriority w:val="99"/>
    <w:semiHidden/>
    <w:qFormat/>
    <w:rsid w:val="006348de"/>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112dd"/>
    <w:pPr>
      <w:spacing w:before="0" w:after="160"/>
      <w:ind w:left="720" w:hanging="0"/>
      <w:contextualSpacing/>
    </w:pPr>
    <w:rPr/>
  </w:style>
  <w:style w:type="paragraph" w:styleId="Header">
    <w:name w:val="Header"/>
    <w:basedOn w:val="Normal"/>
    <w:link w:val="HeaderChar"/>
    <w:uiPriority w:val="99"/>
    <w:unhideWhenUsed/>
    <w:rsid w:val="008e793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e7938"/>
    <w:pPr>
      <w:tabs>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6348de"/>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6348de"/>
    <w:pPr/>
    <w:rPr>
      <w:b/>
      <w:bCs/>
    </w:rPr>
  </w:style>
  <w:style w:type="paragraph" w:styleId="BalloonText">
    <w:name w:val="Balloon Text"/>
    <w:basedOn w:val="Normal"/>
    <w:link w:val="BalloonTextChar"/>
    <w:uiPriority w:val="99"/>
    <w:semiHidden/>
    <w:unhideWhenUsed/>
    <w:qFormat/>
    <w:rsid w:val="006348de"/>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75b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m41@stir.ac.uk"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eg"/><Relationship Id="rId4" Type="http://schemas.openxmlformats.org/officeDocument/2006/relationships/image" Target="media/image4.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8"/>
        <w:category>
          <w:name w:val="General"/>
          <w:gallery w:val="placeholder"/>
        </w:category>
        <w:types>
          <w:type w:val="bbPlcHdr"/>
        </w:types>
        <w:behaviors>
          <w:behavior w:val="content"/>
        </w:behaviors>
        <w:guid w:val="{502C86A5-5E7E-4C10-9160-9C333AA5F2BE}"/>
      </w:docPartPr>
      <w:docPartBody>
        <w:p w:rsidR="0071355E" w:rsidRDefault="0071355E">
          <w:r w:rsidRPr="008F68FB">
            <w:rPr>
              <w:rStyle w:val="PlaceholderText"/>
            </w:rPr>
            <w:t>Click or tap to enter a date.</w:t>
          </w:r>
        </w:p>
      </w:docPartBody>
    </w:docPart>
    <w:docPart>
      <w:docPartPr>
        <w:name w:val="DAFCD00195FF47D086B8D5ACFC3BC321"/>
        <w:category>
          <w:name w:val="General"/>
          <w:gallery w:val="placeholder"/>
        </w:category>
        <w:types>
          <w:type w:val="bbPlcHdr"/>
        </w:types>
        <w:behaviors>
          <w:behavior w:val="content"/>
        </w:behaviors>
        <w:guid w:val="{4AFE7778-AC46-4D26-8DE7-AAE0D1D35BD1}"/>
      </w:docPartPr>
      <w:docPartBody>
        <w:p w:rsidR="0071355E" w:rsidRDefault="0071355E" w:rsidP="0071355E">
          <w:pPr>
            <w:pStyle w:val="DAFCD00195FF47D086B8D5ACFC3BC321"/>
          </w:pPr>
          <w:r w:rsidRPr="004E2C41">
            <w:rPr>
              <w:rStyle w:val="PlaceholderText"/>
            </w:rPr>
            <w:t>Click here to enter a date</w:t>
          </w:r>
        </w:p>
      </w:docPartBody>
    </w:docPart>
    <w:docPart>
      <w:docPartPr>
        <w:name w:val="990949AA16F142159B3E40549369926A"/>
        <w:category>
          <w:name w:val="General"/>
          <w:gallery w:val="placeholder"/>
        </w:category>
        <w:types>
          <w:type w:val="bbPlcHdr"/>
        </w:types>
        <w:behaviors>
          <w:behavior w:val="content"/>
        </w:behaviors>
        <w:guid w:val="{DC7B2A43-02A4-48B2-9992-2F3C4C050AA4}"/>
      </w:docPartPr>
      <w:docPartBody>
        <w:p w:rsidR="0071355E" w:rsidRDefault="0071355E" w:rsidP="0071355E">
          <w:pPr>
            <w:pStyle w:val="990949AA16F142159B3E40549369926A"/>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5E"/>
    <w:rsid w:val="000D209C"/>
    <w:rsid w:val="0047505C"/>
    <w:rsid w:val="004F695F"/>
    <w:rsid w:val="00542979"/>
    <w:rsid w:val="005D23AA"/>
    <w:rsid w:val="0071355E"/>
    <w:rsid w:val="008A0B20"/>
    <w:rsid w:val="009F41EE"/>
    <w:rsid w:val="00B97AB2"/>
    <w:rsid w:val="00CE2627"/>
    <w:rsid w:val="00DE798E"/>
    <w:rsid w:val="00E167BE"/>
    <w:rsid w:val="00E62CA3"/>
    <w:rsid w:val="00F0701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55E"/>
    <w:rPr>
      <w:color w:val="808080"/>
    </w:rPr>
  </w:style>
  <w:style w:type="paragraph" w:customStyle="1" w:styleId="DAFCD00195FF47D086B8D5ACFC3BC321">
    <w:name w:val="DAFCD00195FF47D086B8D5ACFC3BC321"/>
    <w:rsid w:val="0071355E"/>
  </w:style>
  <w:style w:type="paragraph" w:customStyle="1" w:styleId="1AF15D7DBD584E9FACA8AB68FC93BE6C">
    <w:name w:val="1AF15D7DBD584E9FACA8AB68FC93BE6C"/>
    <w:rsid w:val="0071355E"/>
  </w:style>
  <w:style w:type="paragraph" w:customStyle="1" w:styleId="990949AA16F142159B3E40549369926A">
    <w:name w:val="990949AA16F142159B3E40549369926A"/>
    <w:rsid w:val="007135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1ACB78AD39D8740B278F66F86E22BDD" ma:contentTypeVersion="6" ma:contentTypeDescription="Create a new document." ma:contentTypeScope="" ma:versionID="59e9fd96d6e0fd46a6c63799a99e6114">
  <xsd:schema xmlns:xsd="http://www.w3.org/2001/XMLSchema" xmlns:xs="http://www.w3.org/2001/XMLSchema" xmlns:p="http://schemas.microsoft.com/office/2006/metadata/properties" xmlns:ns2="b149fdc0-187f-4f34-a283-36771d41498e" xmlns:ns3="1ac1688b-56e2-4465-8981-1a1223f0ca27" targetNamespace="http://schemas.microsoft.com/office/2006/metadata/properties" ma:root="true" ma:fieldsID="73060bff1678b14f9c51c076de6cfba4" ns2:_="" ns3:_="">
    <xsd:import namespace="b149fdc0-187f-4f34-a283-36771d41498e"/>
    <xsd:import namespace="1ac1688b-56e2-4465-8981-1a1223f0ca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9fdc0-187f-4f34-a283-36771d4149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c1688b-56e2-4465-8981-1a1223f0ca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F254F9-23AE-4BBF-A668-0A1D5FCE6016}"/>
</file>

<file path=customXml/itemProps2.xml><?xml version="1.0" encoding="utf-8"?>
<ds:datastoreItem xmlns:ds="http://schemas.openxmlformats.org/officeDocument/2006/customXml" ds:itemID="{B5BE2168-BA59-4D4A-A29F-C5AB438CB4B4}">
  <ds:schemaRefs>
    <ds:schemaRef ds:uri="http://schemas.openxmlformats.org/officeDocument/2006/bibliography"/>
  </ds:schemaRefs>
</ds:datastoreItem>
</file>

<file path=customXml/itemProps3.xml><?xml version="1.0" encoding="utf-8"?>
<ds:datastoreItem xmlns:ds="http://schemas.openxmlformats.org/officeDocument/2006/customXml" ds:itemID="{C45271AB-A929-4BA3-816A-69ED5841A4B4}"/>
</file>

<file path=customXml/itemProps4.xml><?xml version="1.0" encoding="utf-8"?>
<ds:datastoreItem xmlns:ds="http://schemas.openxmlformats.org/officeDocument/2006/customXml" ds:itemID="{904DB8E0-9C90-4B86-B4BA-743064CEF65A}"/>
</file>

<file path=docProps/app.xml><?xml version="1.0" encoding="utf-8"?>
<Properties xmlns="http://schemas.openxmlformats.org/officeDocument/2006/extended-properties" xmlns:vt="http://schemas.openxmlformats.org/officeDocument/2006/docPropsVTypes">
  <Template>Normal.dotm</Template>
  <TotalTime>94</TotalTime>
  <Application>LibreOffice/6.0.7.3$Linux_X86_64 LibreOffice_project/00m0$Build-3</Application>
  <Pages>1</Pages>
  <Words>464</Words>
  <Characters>2648</Characters>
  <CharactersWithSpaces>3106</CharactersWithSpaces>
  <Paragraphs>6</Paragraphs>
  <Company>University Of Stirling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2019-01-29T16:02:00Z</dcterms:created>
  <dc:creator>Rachel Beaton</dc:creator>
  <dc:description/>
  <dc:language>en-GB</dc:language>
  <cp:lastModifiedBy>Jeroen Minderman</cp:lastModifiedBy>
  <dcterms:modified xsi:type="dcterms:W3CDTF">2021-05-20T09:40:10Z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Stirling</vt:lpwstr>
  </property>
  <property fmtid="{D5CDD505-2E9C-101B-9397-08002B2CF9AE}" pid="4" name="ContentTypeId">
    <vt:lpwstr>0x01010021ACB78AD39D8740B278F66F86E22BDD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