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tabs>
          <w:tab w:pos="9544" w:val="left" w:leader="none"/>
        </w:tabs>
        <w:rPr>
          <w:b w:val="0"/>
          <w:i w:val="0"/>
          <w:sz w:val="20"/>
        </w:rPr>
      </w:pPr>
      <w:r>
        <w:rPr>
          <w:b w:val="0"/>
          <w:i w:val="0"/>
          <w:sz w:val="20"/>
        </w:rPr>
        <w:drawing>
          <wp:inline distT="0" distB="0" distL="0" distR="0">
            <wp:extent cx="4888673" cy="7529893"/>
            <wp:effectExtent l="0" t="0" r="0" b="0"/>
            <wp:docPr id="1" name="Image 1" descr="Graphical user interface  Description automatically generated with medium confidenc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Graphical user interface  Description automatically generated with medium confidenc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673" cy="752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z w:val="20"/>
        </w:rPr>
      </w:r>
      <w:r>
        <w:rPr>
          <w:b w:val="0"/>
          <w:i w:val="0"/>
          <w:sz w:val="20"/>
        </w:rPr>
        <w:tab/>
      </w:r>
      <w:r>
        <w:rPr>
          <w:b w:val="0"/>
          <w:i w:val="0"/>
          <w:sz w:val="20"/>
        </w:rPr>
        <w:drawing>
          <wp:inline distT="0" distB="0" distL="0" distR="0">
            <wp:extent cx="4888673" cy="7529893"/>
            <wp:effectExtent l="0" t="0" r="0" b="0"/>
            <wp:docPr id="2" name="Image 2" descr="Graphical user interface  Description automatically generated with medium confidenc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Graphical user interface  Description automatically generated with medium confidenc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673" cy="752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z w:val="20"/>
        </w:rPr>
      </w:r>
    </w:p>
    <w:sectPr>
      <w:type w:val="continuous"/>
      <w:pgSz w:w="18730" w:h="12250" w:orient="landscape"/>
      <w:pgMar w:top="100" w:bottom="0" w:left="7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109"/>
    </w:pPr>
    <w:rPr>
      <w:rFonts w:ascii="Times New Roman" w:hAnsi="Times New Roman" w:eastAsia="Times New Roman" w:cs="Times New Roman"/>
      <w:b/>
      <w:bCs/>
      <w:i/>
      <w:iCs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 Arenas</dc:creator>
  <dcterms:created xsi:type="dcterms:W3CDTF">2024-04-04T00:31:18Z</dcterms:created>
  <dcterms:modified xsi:type="dcterms:W3CDTF">2024-04-04T00:31:18Z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2024-04-04T00:00:00Z</vt:filetime>
  </property>
  <property fmtid="{D5CDD505-2E9C-101B-9397-08002B2CF9AE}" pid="5" name="Producer">
    <vt:lpwstr>Microsoft® Word for Microsoft 365</vt:lpwstr>
  </property>
</Properties>
</file>