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A4" w:rsidRDefault="009C75E1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Практическое занятие</w:t>
      </w:r>
      <w:r w:rsidR="003034A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№3. </w:t>
      </w:r>
      <w:r w:rsidR="0099755F" w:rsidRPr="0099755F">
        <w:rPr>
          <w:rFonts w:ascii="Times New Roman" w:hAnsi="Times New Roman"/>
          <w:b/>
          <w:sz w:val="28"/>
          <w:szCs w:val="28"/>
          <w:lang w:val="ru-RU"/>
        </w:rPr>
        <w:t>Методы семантического анализа естественно-языковых текстов</w:t>
      </w:r>
      <w:r w:rsidR="002E4FBF" w:rsidRPr="0099755F">
        <w:rPr>
          <w:rFonts w:ascii="Times New Roman" w:hAnsi="Times New Roman"/>
          <w:b/>
          <w:sz w:val="28"/>
          <w:szCs w:val="28"/>
          <w:lang w:val="ru-RU"/>
        </w:rPr>
        <w:t>.</w:t>
      </w:r>
      <w:r w:rsidR="003034A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67366F">
        <w:rPr>
          <w:rFonts w:ascii="Times New Roman" w:hAnsi="Times New Roman"/>
          <w:b/>
          <w:sz w:val="28"/>
          <w:szCs w:val="28"/>
          <w:lang w:val="ru-RU"/>
        </w:rPr>
        <w:t xml:space="preserve">(4 </w:t>
      </w:r>
      <w:proofErr w:type="gramStart"/>
      <w:r w:rsidR="0067366F">
        <w:rPr>
          <w:rFonts w:ascii="Times New Roman" w:hAnsi="Times New Roman"/>
          <w:b/>
          <w:sz w:val="28"/>
          <w:szCs w:val="28"/>
          <w:lang w:val="ru-RU"/>
        </w:rPr>
        <w:t>часа )</w:t>
      </w:r>
      <w:proofErr w:type="gramEnd"/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Цели работы</w:t>
      </w:r>
    </w:p>
    <w:p w:rsidR="003034A4" w:rsidRDefault="000F79DD" w:rsidP="009A6FBD">
      <w:pPr>
        <w:numPr>
          <w:ilvl w:val="0"/>
          <w:numId w:val="9"/>
        </w:num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</w:t>
      </w:r>
      <w:r w:rsidR="00363A0E">
        <w:rPr>
          <w:rFonts w:ascii="Times New Roman" w:hAnsi="Times New Roman"/>
          <w:sz w:val="24"/>
          <w:szCs w:val="24"/>
          <w:lang w:val="ru-RU"/>
        </w:rPr>
        <w:t>знакомиться с моделью «</w:t>
      </w:r>
      <w:proofErr w:type="spellStart"/>
      <w:r w:rsidR="00363A0E">
        <w:rPr>
          <w:rFonts w:ascii="Times New Roman" w:hAnsi="Times New Roman"/>
          <w:sz w:val="24"/>
          <w:szCs w:val="24"/>
          <w:lang w:val="ru-RU"/>
        </w:rPr>
        <w:t>Смысл</w:t>
      </w:r>
      <w:r w:rsidR="00363A0E">
        <w:rPr>
          <w:rFonts w:ascii="Times New Roman" w:hAnsi="Times New Roman"/>
          <w:b/>
          <w:sz w:val="28"/>
          <w:szCs w:val="28"/>
          <w:lang w:val="ru-RU"/>
        </w:rPr>
        <w:t>↔</w:t>
      </w:r>
      <w:r w:rsidR="00363A0E">
        <w:rPr>
          <w:rFonts w:ascii="Times New Roman" w:hAnsi="Times New Roman"/>
          <w:sz w:val="24"/>
          <w:szCs w:val="24"/>
          <w:lang w:val="ru-RU"/>
        </w:rPr>
        <w:t>Текст</w:t>
      </w:r>
      <w:proofErr w:type="spellEnd"/>
      <w:r w:rsidR="00363A0E"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0F79DD" w:rsidRDefault="000F79DD" w:rsidP="009A6FBD">
      <w:pPr>
        <w:numPr>
          <w:ilvl w:val="0"/>
          <w:numId w:val="9"/>
        </w:num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Закрепить навыки работы с текстовыми данными.</w:t>
      </w:r>
    </w:p>
    <w:p w:rsidR="006C7C1B" w:rsidRDefault="006C7C1B" w:rsidP="009A6FBD">
      <w:pPr>
        <w:numPr>
          <w:ilvl w:val="0"/>
          <w:numId w:val="9"/>
        </w:num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Приобрести навыки работы с формальными лингвистическими моделями.</w:t>
      </w:r>
    </w:p>
    <w:p w:rsidR="00155CE4" w:rsidRDefault="00155CE4" w:rsidP="00FF60DB">
      <w:pPr>
        <w:spacing w:after="0" w:line="264" w:lineRule="auto"/>
        <w:ind w:left="720"/>
        <w:rPr>
          <w:rFonts w:ascii="Times New Roman" w:hAnsi="Times New Roman"/>
          <w:sz w:val="24"/>
          <w:szCs w:val="24"/>
          <w:lang w:val="ru-RU"/>
        </w:rPr>
      </w:pPr>
    </w:p>
    <w:p w:rsidR="006C7C1B" w:rsidRDefault="006C7C1B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Задание</w:t>
      </w:r>
    </w:p>
    <w:p w:rsidR="003034A4" w:rsidRDefault="009A6FBD" w:rsidP="009A6FB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Выбрать из перечня лексем, </w:t>
      </w:r>
      <w:r w:rsidR="003F4E72">
        <w:rPr>
          <w:rFonts w:ascii="Times New Roman" w:hAnsi="Times New Roman"/>
          <w:sz w:val="24"/>
          <w:szCs w:val="24"/>
          <w:lang w:val="ru-RU"/>
        </w:rPr>
        <w:t xml:space="preserve">использованных </w:t>
      </w:r>
      <w:r>
        <w:rPr>
          <w:rFonts w:ascii="Times New Roman" w:hAnsi="Times New Roman"/>
          <w:sz w:val="24"/>
          <w:szCs w:val="24"/>
          <w:lang w:val="ru-RU"/>
        </w:rPr>
        <w:t xml:space="preserve">в </w:t>
      </w:r>
      <w:r w:rsidR="00FF60DB">
        <w:rPr>
          <w:rFonts w:ascii="Times New Roman" w:hAnsi="Times New Roman"/>
          <w:sz w:val="24"/>
          <w:szCs w:val="24"/>
          <w:lang w:val="ru-RU"/>
        </w:rPr>
        <w:t xml:space="preserve">предыдущих </w:t>
      </w:r>
      <w:r>
        <w:rPr>
          <w:rFonts w:ascii="Times New Roman" w:hAnsi="Times New Roman"/>
          <w:sz w:val="24"/>
          <w:szCs w:val="24"/>
          <w:lang w:val="ru-RU"/>
        </w:rPr>
        <w:t>работ</w:t>
      </w:r>
      <w:r w:rsidR="00732A54">
        <w:rPr>
          <w:rFonts w:ascii="Times New Roman" w:hAnsi="Times New Roman"/>
          <w:sz w:val="24"/>
          <w:szCs w:val="24"/>
          <w:lang w:val="ru-RU"/>
        </w:rPr>
        <w:t>ах</w:t>
      </w:r>
      <w:r w:rsidR="003F4E72">
        <w:rPr>
          <w:rFonts w:ascii="Times New Roman" w:hAnsi="Times New Roman"/>
          <w:sz w:val="24"/>
          <w:szCs w:val="24"/>
          <w:lang w:val="ru-RU"/>
        </w:rPr>
        <w:t xml:space="preserve"> по 7 слов (необходимо,</w:t>
      </w:r>
      <w:r w:rsidR="00363A0E">
        <w:rPr>
          <w:rFonts w:ascii="Times New Roman" w:hAnsi="Times New Roman"/>
          <w:sz w:val="24"/>
          <w:szCs w:val="24"/>
          <w:lang w:val="ru-RU"/>
        </w:rPr>
        <w:t xml:space="preserve"> чтобы среди них были представлены разные части речи</w:t>
      </w:r>
      <w:r w:rsidR="003F4E72">
        <w:rPr>
          <w:rFonts w:ascii="Times New Roman" w:hAnsi="Times New Roman"/>
          <w:sz w:val="24"/>
          <w:szCs w:val="24"/>
          <w:lang w:val="ru-RU"/>
        </w:rPr>
        <w:t>)</w:t>
      </w:r>
      <w:r w:rsidR="00363A0E">
        <w:rPr>
          <w:rFonts w:ascii="Times New Roman" w:hAnsi="Times New Roman"/>
          <w:sz w:val="24"/>
          <w:szCs w:val="24"/>
          <w:lang w:val="ru-RU"/>
        </w:rPr>
        <w:t>.</w:t>
      </w:r>
    </w:p>
    <w:p w:rsidR="009A6FBD" w:rsidRDefault="00C5623F" w:rsidP="009A6FBD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каждого из выбранных слов привести значения подходящих по смыслу лексических функций (см. краткие теоретические сведения</w:t>
      </w:r>
      <w:r w:rsidR="0029583A">
        <w:rPr>
          <w:rFonts w:ascii="Times New Roman" w:hAnsi="Times New Roman"/>
          <w:sz w:val="24"/>
          <w:szCs w:val="24"/>
          <w:lang w:val="ru-RU"/>
        </w:rPr>
        <w:t xml:space="preserve"> и литературу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="003F4E72">
        <w:rPr>
          <w:rFonts w:ascii="Times New Roman" w:hAnsi="Times New Roman"/>
          <w:sz w:val="24"/>
          <w:szCs w:val="24"/>
          <w:lang w:val="ru-RU"/>
        </w:rPr>
        <w:t>.</w:t>
      </w:r>
    </w:p>
    <w:p w:rsidR="009C75E1" w:rsidRDefault="009C75E1" w:rsidP="009C75E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Разработать формат хранения данных о значениях лексических функций слов (например, подмножество </w:t>
      </w:r>
      <w:r>
        <w:rPr>
          <w:rFonts w:ascii="Times New Roman" w:hAnsi="Times New Roman"/>
          <w:sz w:val="24"/>
          <w:szCs w:val="24"/>
        </w:rPr>
        <w:t>JSON</w:t>
      </w:r>
      <w:r w:rsidRPr="002340FA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</w:rPr>
        <w:t>XML</w:t>
      </w:r>
      <w:r w:rsidRPr="002340FA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624BB6" w:rsidRPr="003F4E72" w:rsidRDefault="00624BB6" w:rsidP="00624BB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lang w:val="ru-RU"/>
        </w:rPr>
      </w:pPr>
      <w:r w:rsidRPr="005F7204">
        <w:rPr>
          <w:rFonts w:ascii="Times New Roman" w:hAnsi="Times New Roman"/>
          <w:sz w:val="24"/>
          <w:lang w:val="ru-RU"/>
        </w:rPr>
        <w:t xml:space="preserve">Реализовать </w:t>
      </w:r>
      <w:r w:rsidR="003F4E72">
        <w:rPr>
          <w:rFonts w:ascii="Times New Roman" w:hAnsi="Times New Roman"/>
          <w:sz w:val="24"/>
          <w:lang w:val="ru-RU"/>
        </w:rPr>
        <w:t xml:space="preserve">по </w:t>
      </w:r>
      <w:r w:rsidRPr="005F7204">
        <w:rPr>
          <w:rFonts w:ascii="Times New Roman" w:hAnsi="Times New Roman"/>
          <w:sz w:val="24"/>
          <w:lang w:val="ru-RU"/>
        </w:rPr>
        <w:t xml:space="preserve">10 фрагментов кода на языке программирования </w:t>
      </w:r>
      <w:r w:rsidRPr="005F7204">
        <w:rPr>
          <w:rFonts w:ascii="Times New Roman" w:hAnsi="Times New Roman"/>
          <w:sz w:val="24"/>
        </w:rPr>
        <w:t>Python</w:t>
      </w:r>
      <w:r w:rsidRPr="005F7204">
        <w:rPr>
          <w:rFonts w:ascii="Times New Roman" w:hAnsi="Times New Roman"/>
          <w:sz w:val="24"/>
          <w:lang w:val="ru-RU"/>
        </w:rPr>
        <w:t xml:space="preserve">, представленных в </w:t>
      </w:r>
      <w:proofErr w:type="spellStart"/>
      <w:r w:rsidRPr="005F7204">
        <w:rPr>
          <w:rFonts w:ascii="Times New Roman" w:hAnsi="Times New Roman"/>
          <w:sz w:val="24"/>
        </w:rPr>
        <w:t>Pract</w:t>
      </w:r>
      <w:proofErr w:type="spellEnd"/>
      <w:r w:rsidRPr="005F7204">
        <w:rPr>
          <w:rFonts w:ascii="Times New Roman" w:hAnsi="Times New Roman"/>
          <w:sz w:val="24"/>
          <w:lang w:val="ru-RU"/>
        </w:rPr>
        <w:t>_4_1.</w:t>
      </w:r>
      <w:r w:rsidRPr="005F7204">
        <w:rPr>
          <w:rFonts w:ascii="Times New Roman" w:hAnsi="Times New Roman"/>
          <w:sz w:val="24"/>
        </w:rPr>
        <w:t>pdf</w:t>
      </w:r>
      <w:r w:rsidRPr="005F7204">
        <w:rPr>
          <w:rFonts w:ascii="Times New Roman" w:hAnsi="Times New Roman"/>
          <w:sz w:val="24"/>
          <w:lang w:val="ru-RU"/>
        </w:rPr>
        <w:t xml:space="preserve"> и </w:t>
      </w:r>
      <w:proofErr w:type="spellStart"/>
      <w:r w:rsidRPr="005F7204">
        <w:rPr>
          <w:rFonts w:ascii="Times New Roman" w:hAnsi="Times New Roman"/>
          <w:sz w:val="24"/>
        </w:rPr>
        <w:t>Pract</w:t>
      </w:r>
      <w:proofErr w:type="spellEnd"/>
      <w:r w:rsidRPr="005F7204">
        <w:rPr>
          <w:rFonts w:ascii="Times New Roman" w:hAnsi="Times New Roman"/>
          <w:sz w:val="24"/>
          <w:lang w:val="ru-RU"/>
        </w:rPr>
        <w:t>_4_2.</w:t>
      </w:r>
      <w:r w:rsidRPr="005F7204">
        <w:rPr>
          <w:rFonts w:ascii="Times New Roman" w:hAnsi="Times New Roman"/>
          <w:sz w:val="24"/>
        </w:rPr>
        <w:t>pdf</w:t>
      </w:r>
    </w:p>
    <w:p w:rsidR="003F4E72" w:rsidRPr="0067366F" w:rsidRDefault="003F4E72" w:rsidP="0067366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>Ознакомится с назн</w:t>
      </w:r>
      <w:r w:rsidR="0067366F">
        <w:rPr>
          <w:rFonts w:ascii="Times New Roman" w:hAnsi="Times New Roman"/>
          <w:sz w:val="24"/>
          <w:lang w:val="ru-RU"/>
        </w:rPr>
        <w:t>а</w:t>
      </w:r>
      <w:r>
        <w:rPr>
          <w:rFonts w:ascii="Times New Roman" w:hAnsi="Times New Roman"/>
          <w:sz w:val="24"/>
          <w:lang w:val="ru-RU"/>
        </w:rPr>
        <w:t xml:space="preserve">чением и функциональностью библиотек: </w:t>
      </w:r>
      <w:proofErr w:type="spellStart"/>
      <w:r w:rsidRPr="0067366F">
        <w:rPr>
          <w:rFonts w:ascii="Times New Roman" w:hAnsi="Times New Roman"/>
          <w:color w:val="000000"/>
          <w:spacing w:val="3"/>
          <w:sz w:val="24"/>
          <w:szCs w:val="24"/>
        </w:rPr>
        <w:t>WordNet</w:t>
      </w:r>
      <w:proofErr w:type="spellEnd"/>
      <w:r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, </w:t>
      </w:r>
      <w:proofErr w:type="spellStart"/>
      <w:r w:rsidRPr="0067366F">
        <w:rPr>
          <w:rFonts w:ascii="Times New Roman" w:hAnsi="Times New Roman"/>
          <w:color w:val="000000"/>
          <w:spacing w:val="3"/>
          <w:sz w:val="24"/>
          <w:szCs w:val="24"/>
        </w:rPr>
        <w:t>EuroWordnet</w:t>
      </w:r>
      <w:proofErr w:type="spellEnd"/>
      <w:r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, </w:t>
      </w:r>
      <w:proofErr w:type="spellStart"/>
      <w:r w:rsidRPr="0067366F">
        <w:rPr>
          <w:rFonts w:ascii="Times New Roman" w:hAnsi="Times New Roman"/>
          <w:color w:val="000000"/>
          <w:spacing w:val="3"/>
          <w:sz w:val="24"/>
          <w:szCs w:val="24"/>
        </w:rPr>
        <w:t>ConceptNet</w:t>
      </w:r>
      <w:proofErr w:type="spellEnd"/>
      <w:r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, </w:t>
      </w:r>
      <w:proofErr w:type="spellStart"/>
      <w:r w:rsidRPr="0067366F">
        <w:rPr>
          <w:rFonts w:ascii="Times New Roman" w:hAnsi="Times New Roman"/>
          <w:color w:val="000000"/>
          <w:spacing w:val="3"/>
          <w:sz w:val="24"/>
          <w:szCs w:val="24"/>
        </w:rPr>
        <w:t>FrameNet</w:t>
      </w:r>
      <w:proofErr w:type="spellEnd"/>
      <w:r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, </w:t>
      </w:r>
      <w:proofErr w:type="spellStart"/>
      <w:r w:rsidRPr="0067366F">
        <w:rPr>
          <w:rFonts w:ascii="Times New Roman" w:hAnsi="Times New Roman"/>
          <w:color w:val="000000"/>
          <w:spacing w:val="3"/>
          <w:sz w:val="24"/>
          <w:szCs w:val="24"/>
        </w:rPr>
        <w:t>VerbNet</w:t>
      </w:r>
      <w:proofErr w:type="spellEnd"/>
      <w:r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.</w:t>
      </w:r>
      <w:r w:rsidR="0067366F"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 Привести по 2 примера программной реализации </w:t>
      </w:r>
      <w:r w:rsidR="007A28DD"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функциональности</w:t>
      </w:r>
      <w:r w:rsidR="007A28DD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,</w:t>
      </w:r>
      <w:r w:rsidR="007A28DD"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 </w:t>
      </w:r>
      <w:r w:rsidR="0067366F"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поддерживаемой</w:t>
      </w:r>
      <w:r w:rsidR="007C7DD5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 каждой из </w:t>
      </w:r>
      <w:r w:rsidR="007A28DD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указанных </w:t>
      </w:r>
      <w:r w:rsidR="0067366F"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библиотек</w:t>
      </w:r>
      <w:r w:rsidR="007A28DD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>,</w:t>
      </w:r>
      <w:bookmarkStart w:id="0" w:name="_GoBack"/>
      <w:bookmarkEnd w:id="0"/>
      <w:r w:rsidR="0067366F" w:rsidRPr="0067366F">
        <w:rPr>
          <w:rFonts w:ascii="Times New Roman" w:hAnsi="Times New Roman"/>
          <w:color w:val="000000"/>
          <w:spacing w:val="3"/>
          <w:sz w:val="24"/>
          <w:szCs w:val="24"/>
          <w:lang w:val="ru-RU"/>
        </w:rPr>
        <w:t xml:space="preserve"> для анализа 7 слов из п.1.</w:t>
      </w:r>
    </w:p>
    <w:p w:rsidR="009C75E1" w:rsidRDefault="009C75E1" w:rsidP="009C75E1">
      <w:pPr>
        <w:spacing w:after="0" w:line="264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034A4" w:rsidRDefault="003034A4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4717DC" w:rsidRPr="004717DC" w:rsidRDefault="004717DC" w:rsidP="004717DC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4717DC">
        <w:rPr>
          <w:rFonts w:ascii="Times New Roman" w:hAnsi="Times New Roman"/>
          <w:b/>
          <w:sz w:val="24"/>
          <w:szCs w:val="24"/>
          <w:lang w:val="ru-RU"/>
        </w:rPr>
        <w:t>Краткие теоретические сведения</w:t>
      </w:r>
    </w:p>
    <w:p w:rsidR="004717DC" w:rsidRPr="004717DC" w:rsidRDefault="004717DC" w:rsidP="00243812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Модель «</w:t>
      </w:r>
      <w:proofErr w:type="spellStart"/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Смысл</w:t>
      </w:r>
      <w:r w:rsidR="00243812" w:rsidRPr="00243812">
        <w:rPr>
          <w:rFonts w:ascii="Times New Roman" w:hAnsi="Times New Roman"/>
          <w:b/>
          <w:sz w:val="24"/>
          <w:szCs w:val="24"/>
          <w:lang w:val="ru-RU"/>
        </w:rPr>
        <w:t>↔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Текст</w:t>
      </w:r>
      <w:proofErr w:type="spellEnd"/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» сущес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твенным образом использует боль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шое количество сведений о каждом сло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ве рассматриваемого языка (в на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шем случае русского). Эти сведения могут быть представлены в особом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словаре, который мы называем толково-комбинаторным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словарем (ТКС) и который занимает в описываемой модели важное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место. Словарная статья такого словаря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должна в идеале содержать все словоизменительные, словообразовательные, синтаксические, семантические и стилистические характеристики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заглавного, или ключевого, слова С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0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; кроме того, для Со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необходимо указать все слова (или сло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восочетания), определенным обра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зом связанные с ним по смыслу, а именно: 1) его «парадигматические ва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рианты», или «замен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ы»,— средст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ва, которые могут или должны за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менять С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0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в тех или иных контекстах и при тех или иных условиях;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2) его «синтагмати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ческие партнеры», или «параметр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ы»,— средства,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которыми идиоматично, т. е. несвободно,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выражаются при данном слове не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которые смыслы.</w:t>
      </w:r>
    </w:p>
    <w:p w:rsidR="00243812" w:rsidRPr="007E3F57" w:rsidRDefault="004717DC" w:rsidP="00243812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Для обозначения парадигматических вариантов и синтагматических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партнеров слова мы будем испо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льзовать термин лексические кор</w:t>
      </w:r>
      <w:r w:rsidRPr="004717D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реляты. Зависимости, связывающие слова с их лексическими коррелятами,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предлагается описывать с помощь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лексических функций.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А именно, лексическая функция (ЛФ)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описывает зависимость, определя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ющую для некоторого слова или словосочетания X такое множество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слов или словосочетаний {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Y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*} =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), что для любых Х</w:t>
      </w:r>
      <w:r w:rsid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1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, Х</w:t>
      </w:r>
      <w:r w:rsid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2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верно сле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дующее: если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1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) и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2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) существуют, то между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1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) и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1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 одной сто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роны, и между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2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) и Х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2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, с другой сто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роны, всегда имеет место одно и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то же смысловое о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тношение. (Это можно изобразить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символически, как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‘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proofErr w:type="gramStart"/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1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)’</w:t>
      </w:r>
      <w:proofErr w:type="gramEnd"/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: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‘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1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’ = ‘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2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)’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:</w:t>
      </w:r>
      <w:r w:rsid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X</w:t>
      </w:r>
      <w:r w:rsidR="00243812"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 w:eastAsia="ru-RU"/>
        </w:rPr>
        <w:t>2</w:t>
      </w:r>
      <w:r w:rsidR="007E3F57"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)</w:t>
      </w:r>
    </w:p>
    <w:p w:rsidR="00243812" w:rsidRDefault="00243812" w:rsidP="00243812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lastRenderedPageBreak/>
        <w:t>X (ключевое слово или сло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восочетание) — это аргумент лек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сической функции 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, 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{</w:t>
      </w:r>
      <w:proofErr w:type="spellStart"/>
      <w:r w:rsidRPr="0024381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Y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eastAsia="ru-RU"/>
        </w:rPr>
        <w:t>t</w:t>
      </w:r>
      <w:proofErr w:type="spellEnd"/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} 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— ее значение, или выражение. Л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ексические функции вводятся как средство описания лексич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е</w:t>
      </w:r>
      <w:r w:rsidRPr="00243812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ской сочетаемости.</w:t>
      </w:r>
    </w:p>
    <w:p w:rsidR="007E3F57" w:rsidRPr="007E3F57" w:rsidRDefault="007E3F57" w:rsidP="007E3F57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Среди ЛФ мы будем далее 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различать стандартные и нестандартные ЛФ.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Стандартная в данном языке лексическая функция (СЛФ) должна — в отличие от нестандартной ЛФ — удовлетворять двум следующим требованиям:</w:t>
      </w:r>
    </w:p>
    <w:p w:rsidR="007E3F57" w:rsidRPr="007E3F57" w:rsidRDefault="007E3F57" w:rsidP="007E3F57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(1) СЛФ имеет достаточно широкую семантическую сочетаемость, т. е. соответствующий смысл образует допустимые комбинации с достаточно большим числом разных смыслов. И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наче говоря, СЛФ должна быть оп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ределена для достаточно большого числа аргументов. Это свойство не зависит от языка.</w:t>
      </w:r>
    </w:p>
    <w:p w:rsidR="007E3F57" w:rsidRDefault="007E3F57" w:rsidP="007E3F57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(2) СЛФ характеризуется достаточ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ным богатством ее языковых выра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жений. Это свойство, разумеется, полностью зависит от языка. 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Смысл ‘имеющий большой вес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’ = ‘тяжелый’ обладает очень широкой сочетаемостью, т. е. удовлетворяет требованию (1); про огромное количество материальных предметов в принципе можно говорить, тяжелые они или не тяжелые. Однако в русском языке смысл ‘тяжелый* не удовлетворяет требованию (2), так как имеет, грубо говоря, всего два свободно чередующихся выражения — тяжелый и большого веса — и потому для него в русском языке не нужна стандартная лексическая функция. 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У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казанный смысл нарушает и требование (1) — о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н мыслим лишь при названиях муч</w:t>
      </w:r>
      <w:r w:rsidRPr="007E3F57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ных изделий — и требование (2), поскольку имеет только два выражения (черный и ржаной), и, стало быть, не является стандартной ЛФ.</w:t>
      </w:r>
    </w:p>
    <w:p w:rsidR="007E3F57" w:rsidRPr="00243812" w:rsidRDefault="003A6F10" w:rsidP="003A6F10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3A6F10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Лексические функции обозначаются аббревиатурами, образованными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3A6F10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от латинских слов. Так, функция, отвечающая смыслу ‘очень’, обозначается </w:t>
      </w:r>
      <w:proofErr w:type="spellStart"/>
      <w:r w:rsidRPr="003A6F10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Magn</w:t>
      </w:r>
      <w:proofErr w:type="spellEnd"/>
      <w:r w:rsidRPr="003A6F10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— от лат. </w:t>
      </w:r>
      <w:proofErr w:type="spellStart"/>
      <w:r w:rsidRPr="003A6F10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magnus</w:t>
      </w:r>
      <w:proofErr w:type="spellEnd"/>
      <w:r w:rsidRPr="003A6F10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‘большой’. Применяется следующая запись:</w:t>
      </w:r>
    </w:p>
    <w:p w:rsidR="004717DC" w:rsidRDefault="00732A54" w:rsidP="003A6F10">
      <w:pPr>
        <w:spacing w:after="0" w:line="240" w:lineRule="auto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10362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10" w:rsidRDefault="003A6F10" w:rsidP="003A6F10">
      <w:pPr>
        <w:spacing w:after="0" w:line="240" w:lineRule="auto"/>
        <w:jc w:val="both"/>
        <w:rPr>
          <w:noProof/>
          <w:lang w:val="ru-RU" w:eastAsia="ru-RU"/>
        </w:rPr>
      </w:pPr>
    </w:p>
    <w:p w:rsidR="003A6F10" w:rsidRDefault="003A6F10" w:rsidP="005F2C4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>Среди стандарт</w:t>
      </w:r>
      <w:r w:rsidRPr="003A6F10">
        <w:rPr>
          <w:rFonts w:ascii="Times New Roman" w:eastAsia="Times New Roman" w:hAnsi="Times New Roman"/>
          <w:sz w:val="24"/>
          <w:szCs w:val="24"/>
          <w:lang w:val="ru-RU" w:eastAsia="ru-RU"/>
        </w:rPr>
        <w:t>ных ЛФ выделен подкласс прос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тых ЛФ, которым противопоставля</w:t>
      </w:r>
      <w:r w:rsidRPr="003A6F10">
        <w:rPr>
          <w:rFonts w:ascii="Times New Roman" w:eastAsia="Times New Roman" w:hAnsi="Times New Roman"/>
          <w:sz w:val="24"/>
          <w:szCs w:val="24"/>
          <w:lang w:val="ru-RU" w:eastAsia="ru-RU"/>
        </w:rPr>
        <w:t>ются сложные ЛФ; эти после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дние строятся из простых</w:t>
      </w:r>
      <w:r w:rsidR="005F2C49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путем операции композиции функций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FF60DB" w:rsidRPr="00FF60DB" w:rsidRDefault="00FF60DB" w:rsidP="00FF60DB">
      <w:pPr>
        <w:spacing w:line="276" w:lineRule="auto"/>
        <w:ind w:left="4" w:right="3640"/>
        <w:rPr>
          <w:b/>
          <w:sz w:val="24"/>
          <w:szCs w:val="28"/>
          <w:lang w:val="ru-RU"/>
        </w:rPr>
      </w:pPr>
    </w:p>
    <w:p w:rsidR="00FF60DB" w:rsidRPr="00FF60DB" w:rsidRDefault="00FF60DB" w:rsidP="00FF60DB">
      <w:pPr>
        <w:spacing w:after="0" w:line="240" w:lineRule="auto"/>
        <w:ind w:left="6" w:right="3640"/>
        <w:rPr>
          <w:rFonts w:ascii="Times New Roman" w:hAnsi="Times New Roman"/>
          <w:b/>
          <w:sz w:val="24"/>
          <w:szCs w:val="28"/>
          <w:lang w:val="ru-RU"/>
        </w:rPr>
      </w:pPr>
      <w:r w:rsidRPr="00FF60DB">
        <w:rPr>
          <w:rFonts w:ascii="Times New Roman" w:hAnsi="Times New Roman"/>
          <w:b/>
          <w:sz w:val="24"/>
          <w:szCs w:val="28"/>
          <w:lang w:val="ru-RU"/>
        </w:rPr>
        <w:t>Описание лексических функций:</w:t>
      </w:r>
    </w:p>
    <w:p w:rsidR="00FF60DB" w:rsidRPr="00FF60DB" w:rsidRDefault="00FF60DB" w:rsidP="00FF60DB">
      <w:pPr>
        <w:spacing w:after="0" w:line="240" w:lineRule="auto"/>
        <w:ind w:left="6" w:right="3640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Syn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синоним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r w:rsidRPr="00FF60DB">
        <w:rPr>
          <w:rFonts w:ascii="Times New Roman" w:hAnsi="Times New Roman"/>
          <w:sz w:val="24"/>
          <w:szCs w:val="28"/>
        </w:rPr>
        <w:t>Anti</w:t>
      </w:r>
      <w:r w:rsidRPr="00FF60DB">
        <w:rPr>
          <w:rFonts w:ascii="Times New Roman" w:hAnsi="Times New Roman"/>
          <w:sz w:val="24"/>
          <w:szCs w:val="28"/>
          <w:lang w:val="ru-RU"/>
        </w:rPr>
        <w:t xml:space="preserve"> – антоним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r w:rsidRPr="00FF60DB">
        <w:rPr>
          <w:rFonts w:ascii="Times New Roman" w:hAnsi="Times New Roman"/>
          <w:sz w:val="24"/>
          <w:szCs w:val="28"/>
        </w:rPr>
        <w:t>Der</w:t>
      </w:r>
      <w:r w:rsidRPr="00FF60DB">
        <w:rPr>
          <w:rFonts w:ascii="Times New Roman" w:hAnsi="Times New Roman"/>
          <w:sz w:val="24"/>
          <w:szCs w:val="28"/>
          <w:lang w:val="ru-RU"/>
        </w:rPr>
        <w:t xml:space="preserve"> – синтаксический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дериват(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учиться — учебный(другая часть речи)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Gener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обобщение(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жидкое вещество - жидкость)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r w:rsidRPr="00FF60DB">
        <w:rPr>
          <w:rFonts w:ascii="Times New Roman" w:hAnsi="Times New Roman"/>
          <w:sz w:val="24"/>
          <w:szCs w:val="28"/>
        </w:rPr>
        <w:t>Sing</w:t>
      </w:r>
      <w:r w:rsidRPr="00FF60DB">
        <w:rPr>
          <w:rFonts w:ascii="Times New Roman" w:hAnsi="Times New Roman"/>
          <w:sz w:val="24"/>
          <w:szCs w:val="28"/>
          <w:lang w:val="ru-RU"/>
        </w:rPr>
        <w:t xml:space="preserve"> – отдельный элемент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множества(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мак - зерно)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Mult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множество элемента (волк – стая)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Magn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высокая степень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интенсивности(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обыск — тщательный)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Ver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соответствующий назначению,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истинный(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догадка - верная)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Loc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место, локализация (завод – на заводе)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Oper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операция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совершать(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вывод – делать)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Func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–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функционирование(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ветер — дуть)</w:t>
      </w: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proofErr w:type="spellStart"/>
      <w:r w:rsidRPr="00FF60DB">
        <w:rPr>
          <w:rFonts w:ascii="Times New Roman" w:hAnsi="Times New Roman"/>
          <w:sz w:val="24"/>
          <w:szCs w:val="28"/>
        </w:rPr>
        <w:t>Attr</w:t>
      </w:r>
      <w:proofErr w:type="spellEnd"/>
      <w:r w:rsidRPr="00FF60DB">
        <w:rPr>
          <w:rFonts w:ascii="Times New Roman" w:hAnsi="Times New Roman"/>
          <w:sz w:val="24"/>
          <w:szCs w:val="28"/>
          <w:lang w:val="ru-RU"/>
        </w:rPr>
        <w:t xml:space="preserve"> — </w:t>
      </w:r>
      <w:proofErr w:type="gramStart"/>
      <w:r w:rsidRPr="00FF60DB">
        <w:rPr>
          <w:rFonts w:ascii="Times New Roman" w:hAnsi="Times New Roman"/>
          <w:sz w:val="24"/>
          <w:szCs w:val="28"/>
          <w:lang w:val="ru-RU"/>
        </w:rPr>
        <w:t>параметр(</w:t>
      </w:r>
      <w:proofErr w:type="gramEnd"/>
      <w:r w:rsidRPr="00FF60DB">
        <w:rPr>
          <w:rFonts w:ascii="Times New Roman" w:hAnsi="Times New Roman"/>
          <w:sz w:val="24"/>
          <w:szCs w:val="28"/>
          <w:lang w:val="ru-RU"/>
        </w:rPr>
        <w:t>офицер — погоны)</w:t>
      </w:r>
    </w:p>
    <w:p w:rsid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  <w:r w:rsidRPr="00FF60DB">
        <w:rPr>
          <w:rFonts w:ascii="Times New Roman" w:hAnsi="Times New Roman"/>
          <w:sz w:val="24"/>
          <w:szCs w:val="28"/>
        </w:rPr>
        <w:t>Plus</w:t>
      </w:r>
      <w:r w:rsidRPr="00FF60DB">
        <w:rPr>
          <w:rFonts w:ascii="Times New Roman" w:hAnsi="Times New Roman"/>
          <w:sz w:val="24"/>
          <w:szCs w:val="28"/>
          <w:lang w:val="ru-RU"/>
        </w:rPr>
        <w:t xml:space="preserve">, </w:t>
      </w:r>
      <w:r w:rsidRPr="00FF60DB">
        <w:rPr>
          <w:rFonts w:ascii="Times New Roman" w:hAnsi="Times New Roman"/>
          <w:sz w:val="24"/>
          <w:szCs w:val="28"/>
        </w:rPr>
        <w:t>Minus</w:t>
      </w:r>
      <w:r w:rsidRPr="00FF60DB">
        <w:rPr>
          <w:rFonts w:ascii="Times New Roman" w:hAnsi="Times New Roman"/>
          <w:sz w:val="24"/>
          <w:szCs w:val="28"/>
          <w:lang w:val="ru-RU"/>
        </w:rPr>
        <w:t xml:space="preserve"> — соответственно, 'более'/'менее' (маленький –– крохотный)</w:t>
      </w:r>
    </w:p>
    <w:p w:rsidR="00FF60DB" w:rsidRPr="0099755F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</w:pPr>
    </w:p>
    <w:p w:rsidR="00FF60DB" w:rsidRPr="00FF60DB" w:rsidRDefault="00FF60DB" w:rsidP="00FF60DB">
      <w:pPr>
        <w:spacing w:after="0" w:line="240" w:lineRule="auto"/>
        <w:ind w:left="6"/>
        <w:rPr>
          <w:rFonts w:ascii="Times New Roman" w:hAnsi="Times New Roman"/>
          <w:sz w:val="24"/>
          <w:szCs w:val="28"/>
          <w:lang w:val="ru-RU"/>
        </w:rPr>
        <w:sectPr w:rsidR="00FF60DB" w:rsidRPr="00FF60DB">
          <w:pgSz w:w="11900" w:h="16840"/>
          <w:pgMar w:top="1114" w:right="1140" w:bottom="1440" w:left="1136" w:header="0" w:footer="0" w:gutter="0"/>
          <w:cols w:space="720" w:equalWidth="0">
            <w:col w:w="9689"/>
          </w:cols>
        </w:sectPr>
      </w:pPr>
      <w:r>
        <w:rPr>
          <w:rFonts w:ascii="Times New Roman" w:hAnsi="Times New Roman"/>
          <w:sz w:val="24"/>
          <w:szCs w:val="28"/>
          <w:lang w:val="ru-RU"/>
        </w:rPr>
        <w:t xml:space="preserve">Пример представления   </w:t>
      </w:r>
    </w:p>
    <w:p w:rsidR="00FF60DB" w:rsidRPr="00FF60DB" w:rsidRDefault="00FF60DB" w:rsidP="00FF60DB">
      <w:pPr>
        <w:spacing w:line="375" w:lineRule="auto"/>
        <w:rPr>
          <w:sz w:val="28"/>
          <w:szCs w:val="28"/>
          <w:lang w:val="ru-RU"/>
        </w:rPr>
      </w:pPr>
    </w:p>
    <w:tbl>
      <w:tblPr>
        <w:tblW w:w="6467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2725"/>
        <w:gridCol w:w="1258"/>
        <w:gridCol w:w="2248"/>
        <w:gridCol w:w="236"/>
      </w:tblGrid>
      <w:tr w:rsidR="00FF60DB" w:rsidRPr="00732A54" w:rsidTr="00E36187">
        <w:trPr>
          <w:trHeight w:val="346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Входной</w:t>
            </w:r>
            <w:proofErr w:type="spellEnd"/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параметр</w:t>
            </w:r>
            <w:proofErr w:type="spellEnd"/>
            <w:r w:rsidR="00732A5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(слово)</w:t>
            </w:r>
          </w:p>
        </w:tc>
        <w:tc>
          <w:tcPr>
            <w:tcW w:w="125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224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Значение</w:t>
            </w:r>
            <w:proofErr w:type="spellEnd"/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125"/>
        </w:trPr>
        <w:tc>
          <w:tcPr>
            <w:tcW w:w="2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165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Элемент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Mult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множество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5"/>
        </w:trPr>
        <w:tc>
          <w:tcPr>
            <w:tcW w:w="2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Magn</w:t>
            </w:r>
            <w:proofErr w:type="spellEnd"/>
          </w:p>
        </w:tc>
        <w:tc>
          <w:tcPr>
            <w:tcW w:w="224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множества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Множество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набор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154"/>
        </w:trPr>
        <w:tc>
          <w:tcPr>
            <w:tcW w:w="2725" w:type="dxa"/>
            <w:vMerge/>
            <w:tcBorders>
              <w:left w:val="single" w:sz="8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Sing</w:t>
            </w:r>
          </w:p>
        </w:tc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элемент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c>
          <w:tcPr>
            <w:tcW w:w="2725" w:type="dxa"/>
            <w:tcBorders>
              <w:left w:val="single" w:sz="8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280"/>
        </w:trPr>
        <w:tc>
          <w:tcPr>
            <w:tcW w:w="27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мощность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280"/>
        </w:trPr>
        <w:tc>
          <w:tcPr>
            <w:tcW w:w="27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spellEnd"/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Пересечение</w:t>
            </w:r>
            <w:proofErr w:type="spellEnd"/>
          </w:p>
        </w:tc>
        <w:tc>
          <w:tcPr>
            <w:tcW w:w="12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скрещение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70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Magn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187" w:rsidRPr="00732A54" w:rsidTr="00E36187">
        <w:trPr>
          <w:trHeight w:val="570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2248" w:type="dxa"/>
            <w:vMerge w:val="restart"/>
            <w:tcBorders>
              <w:top w:val="single" w:sz="4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пересекать</w:t>
            </w:r>
            <w:proofErr w:type="spellEnd"/>
          </w:p>
        </w:tc>
        <w:tc>
          <w:tcPr>
            <w:tcW w:w="236" w:type="dxa"/>
            <w:vAlign w:val="bottom"/>
          </w:tcPr>
          <w:p w:rsidR="00E36187" w:rsidRPr="00732A54" w:rsidRDefault="00E36187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187" w:rsidRPr="00732A54" w:rsidTr="00FA62E3">
        <w:trPr>
          <w:trHeight w:val="203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  <w:tcBorders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vMerge/>
            <w:tcBorders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E36187" w:rsidRPr="00732A54" w:rsidRDefault="00E36187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187" w:rsidRPr="00732A54" w:rsidTr="00F55B5C">
        <w:trPr>
          <w:trHeight w:val="68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E361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E36187" w:rsidRPr="00732A54" w:rsidRDefault="00E36187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187" w:rsidRPr="00732A54" w:rsidTr="00E36187">
        <w:trPr>
          <w:trHeight w:val="48"/>
        </w:trPr>
        <w:tc>
          <w:tcPr>
            <w:tcW w:w="27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36187" w:rsidRPr="00732A54" w:rsidRDefault="00E36187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пересечении</w:t>
            </w:r>
            <w:proofErr w:type="spellEnd"/>
          </w:p>
        </w:tc>
        <w:tc>
          <w:tcPr>
            <w:tcW w:w="236" w:type="dxa"/>
            <w:vAlign w:val="bottom"/>
          </w:tcPr>
          <w:p w:rsidR="00E36187" w:rsidRPr="00732A54" w:rsidRDefault="00E36187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Равенство</w:t>
            </w:r>
            <w:proofErr w:type="spellEnd"/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  <w:highlight w:val="white"/>
              </w:rPr>
              <w:t>эквивалентность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0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154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Der</w:t>
            </w:r>
          </w:p>
        </w:tc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равные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203"/>
        </w:trPr>
        <w:tc>
          <w:tcPr>
            <w:tcW w:w="2725" w:type="dxa"/>
            <w:tcBorders>
              <w:left w:val="single" w:sz="8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5"/>
        </w:trPr>
        <w:tc>
          <w:tcPr>
            <w:tcW w:w="2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Magn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соединение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3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3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Anti</w:t>
            </w: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разбиение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06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Объединение</w:t>
            </w:r>
            <w:proofErr w:type="spellEnd"/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Magn</w:t>
            </w:r>
            <w:proofErr w:type="spellEnd"/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78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58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Der</w:t>
            </w:r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объединять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280"/>
        </w:trPr>
        <w:tc>
          <w:tcPr>
            <w:tcW w:w="27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280"/>
        </w:trPr>
        <w:tc>
          <w:tcPr>
            <w:tcW w:w="27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объединять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разделение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5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5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Anti</w:t>
            </w: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объединение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9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Разбиение</w:t>
            </w:r>
            <w:proofErr w:type="spellEnd"/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Der</w:t>
            </w:r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разбивать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3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154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2248" w:type="dxa"/>
            <w:vMerge w:val="restart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разбивать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203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vMerge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Magn</w:t>
            </w:r>
            <w:proofErr w:type="spellEnd"/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множества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3"/>
        </w:trPr>
        <w:tc>
          <w:tcPr>
            <w:tcW w:w="2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Syn</w:t>
            </w:r>
            <w:proofErr w:type="spellEnd"/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иметь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5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Принадлежность</w:t>
            </w:r>
            <w:proofErr w:type="spellEnd"/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Gener</w:t>
            </w:r>
            <w:proofErr w:type="spellEnd"/>
            <w:r w:rsidRPr="00732A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отношение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3"/>
        </w:trPr>
        <w:tc>
          <w:tcPr>
            <w:tcW w:w="27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357"/>
        </w:trPr>
        <w:tc>
          <w:tcPr>
            <w:tcW w:w="272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2A54">
              <w:rPr>
                <w:rFonts w:ascii="Times New Roman" w:hAnsi="Times New Roman"/>
                <w:sz w:val="24"/>
                <w:szCs w:val="24"/>
              </w:rPr>
              <w:t>Der</w:t>
            </w:r>
          </w:p>
        </w:tc>
        <w:tc>
          <w:tcPr>
            <w:tcW w:w="2248" w:type="dxa"/>
            <w:tcBorders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ind w:left="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2A54">
              <w:rPr>
                <w:rFonts w:ascii="Times New Roman" w:hAnsi="Times New Roman"/>
                <w:sz w:val="24"/>
                <w:szCs w:val="24"/>
              </w:rPr>
              <w:t>принадлежать</w:t>
            </w:r>
            <w:proofErr w:type="spellEnd"/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B" w:rsidRPr="00732A54" w:rsidTr="00E36187">
        <w:trPr>
          <w:trHeight w:val="83"/>
        </w:trPr>
        <w:tc>
          <w:tcPr>
            <w:tcW w:w="2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F60DB" w:rsidRPr="00732A54" w:rsidRDefault="00FF60DB" w:rsidP="00732A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FF60DB" w:rsidRPr="00732A54" w:rsidRDefault="00FF60DB" w:rsidP="00732A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60DB" w:rsidRDefault="00FF60DB" w:rsidP="005F2C4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F60DB" w:rsidRDefault="00FF60DB" w:rsidP="005F2C4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F60DB" w:rsidRDefault="00FF60DB" w:rsidP="005F2C4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5F2C49" w:rsidRDefault="005F2C49" w:rsidP="005F2C4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Перечень простых стандартных лексических функций с пояснениями см. в книге «Опыт теории лингвистических моделей «Смысл-Текст» Мельчука, с. 82-100. </w:t>
      </w:r>
    </w:p>
    <w:p w:rsidR="00C1361E" w:rsidRPr="00661122" w:rsidRDefault="005F2C49" w:rsidP="00661122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>Примеры статей ТКС, содержащие описание лексических коррелятов, см. там же, с. 113-130.</w:t>
      </w:r>
    </w:p>
    <w:sectPr w:rsidR="00C1361E" w:rsidRPr="00661122" w:rsidSect="00C04C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21F1"/>
    <w:multiLevelType w:val="hybridMultilevel"/>
    <w:tmpl w:val="6C8C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9559A"/>
    <w:multiLevelType w:val="hybridMultilevel"/>
    <w:tmpl w:val="2368D19E"/>
    <w:lvl w:ilvl="0" w:tplc="633C5DA0">
      <w:numFmt w:val="bullet"/>
      <w:lvlText w:val=""/>
      <w:lvlJc w:val="left"/>
      <w:pPr>
        <w:ind w:left="7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E9559C"/>
    <w:multiLevelType w:val="hybridMultilevel"/>
    <w:tmpl w:val="2AA67168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2F26F9"/>
    <w:multiLevelType w:val="hybridMultilevel"/>
    <w:tmpl w:val="AA88BA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658B5EF3"/>
    <w:multiLevelType w:val="hybridMultilevel"/>
    <w:tmpl w:val="FBAA6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D1ECB"/>
    <w:multiLevelType w:val="hybridMultilevel"/>
    <w:tmpl w:val="1D8CD7F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B311227"/>
    <w:multiLevelType w:val="hybridMultilevel"/>
    <w:tmpl w:val="630A038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E6A0E0C"/>
    <w:multiLevelType w:val="multilevel"/>
    <w:tmpl w:val="074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8B695A"/>
    <w:multiLevelType w:val="hybridMultilevel"/>
    <w:tmpl w:val="00C8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E2391"/>
    <w:multiLevelType w:val="hybridMultilevel"/>
    <w:tmpl w:val="4EAEC484"/>
    <w:lvl w:ilvl="0" w:tplc="A22CE3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43"/>
    <w:rsid w:val="000434D6"/>
    <w:rsid w:val="000D1A2A"/>
    <w:rsid w:val="000F79DD"/>
    <w:rsid w:val="00137CFE"/>
    <w:rsid w:val="00155CE4"/>
    <w:rsid w:val="0017398F"/>
    <w:rsid w:val="00176E50"/>
    <w:rsid w:val="002340FA"/>
    <w:rsid w:val="002366C1"/>
    <w:rsid w:val="00241C80"/>
    <w:rsid w:val="00243812"/>
    <w:rsid w:val="00266155"/>
    <w:rsid w:val="0029583A"/>
    <w:rsid w:val="00296977"/>
    <w:rsid w:val="002E4FBF"/>
    <w:rsid w:val="003034A4"/>
    <w:rsid w:val="00363A0E"/>
    <w:rsid w:val="003A6F10"/>
    <w:rsid w:val="003F1541"/>
    <w:rsid w:val="003F3FF8"/>
    <w:rsid w:val="003F4E72"/>
    <w:rsid w:val="003F7B92"/>
    <w:rsid w:val="0047173F"/>
    <w:rsid w:val="004717DC"/>
    <w:rsid w:val="0051678A"/>
    <w:rsid w:val="005F0F2A"/>
    <w:rsid w:val="005F2C49"/>
    <w:rsid w:val="005F7204"/>
    <w:rsid w:val="00624BB6"/>
    <w:rsid w:val="00631A92"/>
    <w:rsid w:val="00640F58"/>
    <w:rsid w:val="006412A2"/>
    <w:rsid w:val="00661122"/>
    <w:rsid w:val="0067366F"/>
    <w:rsid w:val="006C7C1B"/>
    <w:rsid w:val="006D7564"/>
    <w:rsid w:val="00732A54"/>
    <w:rsid w:val="007855B0"/>
    <w:rsid w:val="007A28DD"/>
    <w:rsid w:val="007C7DD5"/>
    <w:rsid w:val="007E3F57"/>
    <w:rsid w:val="007F58BB"/>
    <w:rsid w:val="008277ED"/>
    <w:rsid w:val="00850631"/>
    <w:rsid w:val="00863059"/>
    <w:rsid w:val="008F7A53"/>
    <w:rsid w:val="00917B29"/>
    <w:rsid w:val="009306ED"/>
    <w:rsid w:val="0099755F"/>
    <w:rsid w:val="009A6FBD"/>
    <w:rsid w:val="009C75E1"/>
    <w:rsid w:val="00AC2B16"/>
    <w:rsid w:val="00B05BA4"/>
    <w:rsid w:val="00B46F55"/>
    <w:rsid w:val="00B67371"/>
    <w:rsid w:val="00B829B8"/>
    <w:rsid w:val="00BB121C"/>
    <w:rsid w:val="00C04CCC"/>
    <w:rsid w:val="00C1063E"/>
    <w:rsid w:val="00C1361E"/>
    <w:rsid w:val="00C2050B"/>
    <w:rsid w:val="00C31F1A"/>
    <w:rsid w:val="00C5623F"/>
    <w:rsid w:val="00C72619"/>
    <w:rsid w:val="00CA3141"/>
    <w:rsid w:val="00D029F5"/>
    <w:rsid w:val="00D7279B"/>
    <w:rsid w:val="00D93EE9"/>
    <w:rsid w:val="00D97DC8"/>
    <w:rsid w:val="00E36187"/>
    <w:rsid w:val="00E93DC9"/>
    <w:rsid w:val="00EB0C55"/>
    <w:rsid w:val="00F36343"/>
    <w:rsid w:val="00FB3E88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6E48D2-B24E-4C63-B100-0D878101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CC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58"/>
    <w:pPr>
      <w:ind w:left="720"/>
      <w:contextualSpacing/>
    </w:pPr>
  </w:style>
  <w:style w:type="table" w:styleId="a4">
    <w:name w:val="Table Grid"/>
    <w:basedOn w:val="a1"/>
    <w:uiPriority w:val="99"/>
    <w:locked/>
    <w:rsid w:val="007855B0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rsid w:val="00137CF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Rusetski</dc:creator>
  <cp:keywords/>
  <dc:description/>
  <cp:lastModifiedBy>YuCo</cp:lastModifiedBy>
  <cp:revision>3</cp:revision>
  <dcterms:created xsi:type="dcterms:W3CDTF">2023-03-02T11:00:00Z</dcterms:created>
  <dcterms:modified xsi:type="dcterms:W3CDTF">2023-03-02T11:02:00Z</dcterms:modified>
</cp:coreProperties>
</file>