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F3F" w:rsidRPr="006F6F3F" w:rsidRDefault="000E70A7" w:rsidP="006F6F3F">
      <w:pPr>
        <w:pStyle w:val="1"/>
        <w:tabs>
          <w:tab w:val="clear" w:pos="992"/>
        </w:tabs>
        <w:spacing w:before="0"/>
        <w:jc w:val="left"/>
        <w:rPr>
          <w:color w:val="000000"/>
        </w:rPr>
      </w:pPr>
      <w:r>
        <w:rPr>
          <w:color w:val="000000"/>
        </w:rPr>
        <w:t xml:space="preserve">Лабораторная работа № </w:t>
      </w:r>
      <w:r w:rsidR="006F6F3F">
        <w:rPr>
          <w:color w:val="000000"/>
        </w:rPr>
        <w:t>9</w:t>
      </w:r>
      <w:bookmarkStart w:id="0" w:name="_GoBack"/>
      <w:bookmarkEnd w:id="0"/>
    </w:p>
    <w:p w:rsidR="00187E2B" w:rsidRDefault="00187E2B" w:rsidP="00187E2B">
      <w:pPr>
        <w:ind w:firstLine="0"/>
        <w:rPr>
          <w:rFonts w:eastAsia="Times New Roman" w:cs="Times New Roman"/>
          <w:b/>
          <w:color w:val="000000" w:themeColor="text1"/>
          <w:szCs w:val="28"/>
          <w:lang w:eastAsia="ru-RU"/>
        </w:rPr>
      </w:pPr>
      <w:r w:rsidRPr="00187E2B">
        <w:rPr>
          <w:b/>
          <w:color w:val="000000"/>
          <w:szCs w:val="28"/>
        </w:rPr>
        <w:t xml:space="preserve">Создание </w:t>
      </w:r>
      <w:r w:rsidRPr="00187E2B">
        <w:rPr>
          <w:rFonts w:eastAsia="Times New Roman" w:cs="Times New Roman"/>
          <w:b/>
          <w:color w:val="000000" w:themeColor="text1"/>
          <w:szCs w:val="28"/>
          <w:lang w:eastAsia="ru-RU"/>
        </w:rPr>
        <w:t>модульной сетки, определени</w:t>
      </w:r>
      <w:r>
        <w:rPr>
          <w:rFonts w:eastAsia="Times New Roman" w:cs="Times New Roman"/>
          <w:b/>
          <w:color w:val="000000" w:themeColor="text1"/>
          <w:szCs w:val="28"/>
          <w:lang w:eastAsia="ru-RU"/>
        </w:rPr>
        <w:t>е</w:t>
      </w:r>
      <w:r w:rsidRPr="00187E2B">
        <w:rPr>
          <w:rFonts w:eastAsia="Times New Roman" w:cs="Times New Roman"/>
          <w:b/>
          <w:color w:val="000000" w:themeColor="text1"/>
          <w:szCs w:val="28"/>
          <w:lang w:eastAsia="ru-RU"/>
        </w:rPr>
        <w:t xml:space="preserve"> размеров объектов и их </w:t>
      </w:r>
      <w:r>
        <w:rPr>
          <w:rFonts w:eastAsia="Times New Roman" w:cs="Times New Roman"/>
          <w:b/>
          <w:color w:val="000000" w:themeColor="text1"/>
          <w:szCs w:val="28"/>
          <w:lang w:eastAsia="ru-RU"/>
        </w:rPr>
        <w:t>выра</w:t>
      </w:r>
      <w:r>
        <w:rPr>
          <w:rFonts w:eastAsia="Times New Roman" w:cs="Times New Roman"/>
          <w:b/>
          <w:color w:val="000000" w:themeColor="text1"/>
          <w:szCs w:val="28"/>
          <w:lang w:eastAsia="ru-RU"/>
        </w:rPr>
        <w:t>в</w:t>
      </w:r>
      <w:r>
        <w:rPr>
          <w:rFonts w:eastAsia="Times New Roman" w:cs="Times New Roman"/>
          <w:b/>
          <w:color w:val="000000" w:themeColor="text1"/>
          <w:szCs w:val="28"/>
          <w:lang w:eastAsia="ru-RU"/>
        </w:rPr>
        <w:t>нивание</w:t>
      </w:r>
      <w:r w:rsidRPr="00187E2B">
        <w:rPr>
          <w:rFonts w:eastAsia="Times New Roman" w:cs="Times New Roman"/>
          <w:b/>
          <w:color w:val="000000" w:themeColor="text1"/>
          <w:szCs w:val="28"/>
          <w:lang w:eastAsia="ru-RU"/>
        </w:rPr>
        <w:t xml:space="preserve"> в соответствии с сеткой.</w:t>
      </w:r>
    </w:p>
    <w:p w:rsidR="00187E2B" w:rsidRPr="00EE19BF" w:rsidRDefault="00187E2B" w:rsidP="00187E2B">
      <w:pPr>
        <w:pStyle w:val="1"/>
        <w:spacing w:before="0"/>
        <w:ind w:firstLine="708"/>
        <w:jc w:val="both"/>
        <w:rPr>
          <w:b w:val="0"/>
        </w:rPr>
      </w:pPr>
      <w:r w:rsidRPr="00EE19BF">
        <w:rPr>
          <w:color w:val="000000"/>
        </w:rPr>
        <w:t>Цель</w:t>
      </w:r>
      <w:r w:rsidRPr="00EE19BF">
        <w:rPr>
          <w:b w:val="0"/>
        </w:rPr>
        <w:t xml:space="preserve"> </w:t>
      </w:r>
      <w:r w:rsidRPr="00EE19BF">
        <w:rPr>
          <w:color w:val="000000"/>
        </w:rPr>
        <w:t xml:space="preserve">работы: </w:t>
      </w:r>
      <w:r w:rsidRPr="00EE19BF">
        <w:rPr>
          <w:b w:val="0"/>
        </w:rPr>
        <w:t xml:space="preserve"> Приобретение умений по </w:t>
      </w:r>
      <w:r>
        <w:rPr>
          <w:b w:val="0"/>
        </w:rPr>
        <w:t>разработке модульной сетки.</w:t>
      </w:r>
      <w:r w:rsidRPr="00EE19BF">
        <w:rPr>
          <w:b w:val="0"/>
        </w:rPr>
        <w:t xml:space="preserve"> Приобретение практических навыков по </w:t>
      </w:r>
      <w:r>
        <w:rPr>
          <w:b w:val="0"/>
        </w:rPr>
        <w:t xml:space="preserve">определению </w:t>
      </w:r>
      <w:r w:rsidRPr="00187E2B">
        <w:rPr>
          <w:rFonts w:eastAsia="Times New Roman" w:cs="Times New Roman"/>
          <w:b w:val="0"/>
          <w:lang w:eastAsia="ru-RU"/>
        </w:rPr>
        <w:t>геометрического места элемента в макете</w:t>
      </w:r>
      <w:r w:rsidRPr="00EE19BF">
        <w:rPr>
          <w:b w:val="0"/>
        </w:rPr>
        <w:t xml:space="preserve"> </w:t>
      </w:r>
      <w:r>
        <w:rPr>
          <w:b w:val="0"/>
        </w:rPr>
        <w:t xml:space="preserve">интерфейса. </w:t>
      </w:r>
    </w:p>
    <w:p w:rsidR="00187E2B" w:rsidRPr="00263440" w:rsidRDefault="00187E2B" w:rsidP="00187E2B">
      <w:pPr>
        <w:pStyle w:val="1"/>
        <w:keepNext w:val="0"/>
        <w:keepLines w:val="0"/>
        <w:numPr>
          <w:ilvl w:val="0"/>
          <w:numId w:val="3"/>
        </w:numPr>
        <w:tabs>
          <w:tab w:val="clear" w:pos="992"/>
        </w:tabs>
        <w:spacing w:before="120"/>
        <w:ind w:left="1423" w:hanging="357"/>
        <w:jc w:val="both"/>
        <w:rPr>
          <w:color w:val="000000"/>
        </w:rPr>
      </w:pPr>
      <w:r w:rsidRPr="00263440">
        <w:rPr>
          <w:color w:val="000000"/>
        </w:rPr>
        <w:t>Краткие теоретические сведения</w:t>
      </w:r>
    </w:p>
    <w:p w:rsidR="00B630A3" w:rsidRPr="0028402F" w:rsidRDefault="00B630A3" w:rsidP="00B630A3">
      <w:pPr>
        <w:rPr>
          <w:rFonts w:eastAsia="Times New Roman" w:cs="Times New Roman"/>
          <w:szCs w:val="28"/>
          <w:lang w:eastAsia="ru-RU"/>
        </w:rPr>
      </w:pPr>
      <w:r w:rsidRPr="0028402F">
        <w:rPr>
          <w:rFonts w:eastAsia="Times New Roman" w:cs="Times New Roman"/>
          <w:szCs w:val="28"/>
          <w:lang w:eastAsia="ru-RU"/>
        </w:rPr>
        <w:t>Выравнивание визуальных элементов – один из главных приемов, по</w:t>
      </w:r>
      <w:r w:rsidRPr="0028402F">
        <w:rPr>
          <w:rFonts w:eastAsia="Times New Roman" w:cs="Times New Roman"/>
          <w:szCs w:val="28"/>
          <w:lang w:eastAsia="ru-RU"/>
        </w:rPr>
        <w:t>з</w:t>
      </w:r>
      <w:r w:rsidRPr="0028402F">
        <w:rPr>
          <w:rFonts w:eastAsia="Times New Roman" w:cs="Times New Roman"/>
          <w:szCs w:val="28"/>
          <w:lang w:eastAsia="ru-RU"/>
        </w:rPr>
        <w:t>воляющих дизайнеру представить продукт пользователям в систематизир</w:t>
      </w:r>
      <w:r w:rsidRPr="0028402F">
        <w:rPr>
          <w:rFonts w:eastAsia="Times New Roman" w:cs="Times New Roman"/>
          <w:szCs w:val="28"/>
          <w:lang w:eastAsia="ru-RU"/>
        </w:rPr>
        <w:t>о</w:t>
      </w:r>
      <w:r w:rsidRPr="0028402F">
        <w:rPr>
          <w:rFonts w:eastAsia="Times New Roman" w:cs="Times New Roman"/>
          <w:szCs w:val="28"/>
          <w:lang w:eastAsia="ru-RU"/>
        </w:rPr>
        <w:t xml:space="preserve">ванном и упорядоченном виде. </w:t>
      </w:r>
    </w:p>
    <w:p w:rsidR="00B630A3" w:rsidRDefault="00B630A3" w:rsidP="00B630A3">
      <w:pPr>
        <w:rPr>
          <w:rFonts w:eastAsia="Times New Roman" w:cs="Times New Roman"/>
          <w:szCs w:val="28"/>
          <w:lang w:eastAsia="ru-RU"/>
        </w:rPr>
      </w:pPr>
      <w:r w:rsidRPr="0028402F">
        <w:rPr>
          <w:rFonts w:eastAsia="Times New Roman" w:cs="Times New Roman"/>
          <w:szCs w:val="28"/>
          <w:lang w:eastAsia="ru-RU"/>
        </w:rPr>
        <w:t>Один из самых мощных инструментов визуального дизайнера является сетка – стремительно набравший популярность в годы после Второй мировой войны благодаря швейцарским печатникам. Сетка обеспечивает одноро</w:t>
      </w:r>
      <w:r w:rsidRPr="0028402F">
        <w:rPr>
          <w:rFonts w:eastAsia="Times New Roman" w:cs="Times New Roman"/>
          <w:szCs w:val="28"/>
          <w:lang w:eastAsia="ru-RU"/>
        </w:rPr>
        <w:t>д</w:t>
      </w:r>
      <w:r w:rsidRPr="0028402F">
        <w:rPr>
          <w:rFonts w:eastAsia="Times New Roman" w:cs="Times New Roman"/>
          <w:szCs w:val="28"/>
          <w:lang w:eastAsia="ru-RU"/>
        </w:rPr>
        <w:t>ность и последовательность структуры композиции, что особенно важно при проектировании интерфейса с несколькими уровнями визуальной или фун</w:t>
      </w:r>
      <w:r w:rsidRPr="0028402F">
        <w:rPr>
          <w:rFonts w:eastAsia="Times New Roman" w:cs="Times New Roman"/>
          <w:szCs w:val="28"/>
          <w:lang w:eastAsia="ru-RU"/>
        </w:rPr>
        <w:t>к</w:t>
      </w:r>
      <w:r w:rsidRPr="0028402F">
        <w:rPr>
          <w:rFonts w:eastAsia="Times New Roman" w:cs="Times New Roman"/>
          <w:szCs w:val="28"/>
          <w:lang w:eastAsia="ru-RU"/>
        </w:rPr>
        <w:t>циональной сложности.</w:t>
      </w:r>
    </w:p>
    <w:p w:rsidR="0018073D" w:rsidRDefault="0018073D" w:rsidP="0018073D">
      <w:pPr>
        <w:pStyle w:val="a3"/>
        <w:numPr>
          <w:ilvl w:val="0"/>
          <w:numId w:val="2"/>
        </w:numPr>
        <w:spacing w:before="120"/>
        <w:ind w:left="1066" w:hanging="357"/>
        <w:rPr>
          <w:rFonts w:eastAsia="Times New Roman" w:cs="Times New Roman"/>
          <w:b/>
          <w:color w:val="000000" w:themeColor="text1"/>
          <w:szCs w:val="28"/>
          <w:lang w:eastAsia="ru-RU"/>
        </w:rPr>
      </w:pPr>
      <w:r w:rsidRPr="00AF5348">
        <w:rPr>
          <w:rFonts w:eastAsia="Times New Roman" w:cs="Times New Roman"/>
          <w:b/>
          <w:color w:val="000000" w:themeColor="text1"/>
          <w:szCs w:val="28"/>
          <w:lang w:eastAsia="ru-RU"/>
        </w:rPr>
        <w:t xml:space="preserve"> Модульные сетки</w:t>
      </w:r>
    </w:p>
    <w:p w:rsidR="00B630A3" w:rsidRPr="0018073D" w:rsidRDefault="00B630A3" w:rsidP="00E25882">
      <w:pPr>
        <w:pStyle w:val="a3"/>
        <w:ind w:left="0"/>
        <w:rPr>
          <w:rFonts w:eastAsia="Times New Roman" w:cs="Times New Roman"/>
          <w:szCs w:val="28"/>
          <w:lang w:eastAsia="ru-RU"/>
        </w:rPr>
      </w:pPr>
      <w:r w:rsidRPr="0018073D">
        <w:rPr>
          <w:rFonts w:eastAsia="Times New Roman" w:cs="Times New Roman"/>
          <w:szCs w:val="28"/>
          <w:lang w:eastAsia="ru-RU"/>
        </w:rPr>
        <w:t>Задачи сетки</w:t>
      </w:r>
      <w:r w:rsidR="0018073D" w:rsidRPr="0018073D">
        <w:rPr>
          <w:rFonts w:eastAsia="Times New Roman" w:cs="Times New Roman"/>
          <w:szCs w:val="28"/>
          <w:lang w:eastAsia="ru-RU"/>
        </w:rPr>
        <w:t xml:space="preserve"> следующие:</w:t>
      </w:r>
    </w:p>
    <w:p w:rsidR="00B630A3" w:rsidRPr="0028402F" w:rsidRDefault="00B630A3" w:rsidP="00B630A3">
      <w:pPr>
        <w:rPr>
          <w:rFonts w:eastAsia="Times New Roman" w:cs="Times New Roman"/>
          <w:szCs w:val="28"/>
          <w:lang w:eastAsia="ru-RU"/>
        </w:rPr>
      </w:pPr>
      <w:r w:rsidRPr="0028402F">
        <w:rPr>
          <w:rFonts w:eastAsia="Times New Roman" w:cs="Times New Roman"/>
          <w:b/>
          <w:szCs w:val="28"/>
          <w:lang w:eastAsia="ru-RU"/>
        </w:rPr>
        <w:t>Ускорение работы</w:t>
      </w:r>
      <w:r w:rsidRPr="0028402F">
        <w:rPr>
          <w:rFonts w:eastAsia="Times New Roman" w:cs="Times New Roman"/>
          <w:szCs w:val="28"/>
          <w:lang w:eastAsia="ru-RU"/>
        </w:rPr>
        <w:t>: мы не тратим лишнего времени на поиск геоме</w:t>
      </w:r>
      <w:r w:rsidRPr="0028402F">
        <w:rPr>
          <w:rFonts w:eastAsia="Times New Roman" w:cs="Times New Roman"/>
          <w:szCs w:val="28"/>
          <w:lang w:eastAsia="ru-RU"/>
        </w:rPr>
        <w:t>т</w:t>
      </w:r>
      <w:r w:rsidRPr="0028402F">
        <w:rPr>
          <w:rFonts w:eastAsia="Times New Roman" w:cs="Times New Roman"/>
          <w:szCs w:val="28"/>
          <w:lang w:eastAsia="ru-RU"/>
        </w:rPr>
        <w:t>рического места элемента в макете. К тому же имеем обоснования в разм</w:t>
      </w:r>
      <w:r w:rsidRPr="0028402F">
        <w:rPr>
          <w:rFonts w:eastAsia="Times New Roman" w:cs="Times New Roman"/>
          <w:szCs w:val="28"/>
          <w:lang w:eastAsia="ru-RU"/>
        </w:rPr>
        <w:t>е</w:t>
      </w:r>
      <w:r w:rsidRPr="0028402F">
        <w:rPr>
          <w:rFonts w:eastAsia="Times New Roman" w:cs="Times New Roman"/>
          <w:szCs w:val="28"/>
          <w:lang w:eastAsia="ru-RU"/>
        </w:rPr>
        <w:t>щении элементов.</w:t>
      </w:r>
    </w:p>
    <w:p w:rsidR="00B630A3" w:rsidRPr="0028402F" w:rsidRDefault="00B630A3" w:rsidP="00B630A3">
      <w:pPr>
        <w:rPr>
          <w:rFonts w:eastAsia="Times New Roman" w:cs="Times New Roman"/>
          <w:szCs w:val="28"/>
          <w:lang w:eastAsia="ru-RU"/>
        </w:rPr>
      </w:pPr>
      <w:r w:rsidRPr="0028402F">
        <w:rPr>
          <w:rFonts w:eastAsia="Times New Roman" w:cs="Times New Roman"/>
          <w:b/>
          <w:szCs w:val="28"/>
          <w:lang w:eastAsia="ru-RU"/>
        </w:rPr>
        <w:t>Сбалансированность и пропорциональность</w:t>
      </w:r>
      <w:r w:rsidRPr="0028402F">
        <w:rPr>
          <w:rFonts w:eastAsia="Times New Roman" w:cs="Times New Roman"/>
          <w:szCs w:val="28"/>
          <w:lang w:eastAsia="ru-RU"/>
        </w:rPr>
        <w:t>: элементы в макете с</w:t>
      </w:r>
      <w:r w:rsidRPr="0028402F">
        <w:rPr>
          <w:rFonts w:eastAsia="Times New Roman" w:cs="Times New Roman"/>
          <w:szCs w:val="28"/>
          <w:lang w:eastAsia="ru-RU"/>
        </w:rPr>
        <w:t>о</w:t>
      </w:r>
      <w:r w:rsidRPr="0028402F">
        <w:rPr>
          <w:rFonts w:eastAsia="Times New Roman" w:cs="Times New Roman"/>
          <w:szCs w:val="28"/>
          <w:lang w:eastAsia="ru-RU"/>
        </w:rPr>
        <w:t>измеримы и пропорциональны между собой. Мы можем обосновать размеры блоков, кегль и проч.</w:t>
      </w:r>
    </w:p>
    <w:p w:rsidR="00B630A3" w:rsidRPr="0028402F" w:rsidRDefault="00B630A3" w:rsidP="00B630A3">
      <w:pPr>
        <w:rPr>
          <w:rFonts w:eastAsia="Times New Roman" w:cs="Times New Roman"/>
          <w:szCs w:val="28"/>
          <w:lang w:eastAsia="ru-RU"/>
        </w:rPr>
      </w:pPr>
      <w:r w:rsidRPr="0028402F">
        <w:rPr>
          <w:rFonts w:eastAsia="Times New Roman" w:cs="Times New Roman"/>
          <w:b/>
          <w:szCs w:val="28"/>
          <w:lang w:eastAsia="ru-RU"/>
        </w:rPr>
        <w:t>Ускорение и шаблонирование, единообразность элементов</w:t>
      </w:r>
      <w:r w:rsidR="0073753B">
        <w:rPr>
          <w:rFonts w:eastAsia="Times New Roman" w:cs="Times New Roman"/>
          <w:szCs w:val="28"/>
          <w:lang w:eastAsia="ru-RU"/>
        </w:rPr>
        <w:t xml:space="preserve">: </w:t>
      </w:r>
      <w:r w:rsidRPr="0028402F">
        <w:rPr>
          <w:rFonts w:eastAsia="Times New Roman" w:cs="Times New Roman"/>
          <w:szCs w:val="28"/>
          <w:lang w:eastAsia="ru-RU"/>
        </w:rPr>
        <w:t>разр</w:t>
      </w:r>
      <w:r w:rsidRPr="0028402F">
        <w:rPr>
          <w:rFonts w:eastAsia="Times New Roman" w:cs="Times New Roman"/>
          <w:szCs w:val="28"/>
          <w:lang w:eastAsia="ru-RU"/>
        </w:rPr>
        <w:t>а</w:t>
      </w:r>
      <w:r w:rsidRPr="0028402F">
        <w:rPr>
          <w:rFonts w:eastAsia="Times New Roman" w:cs="Times New Roman"/>
          <w:szCs w:val="28"/>
          <w:lang w:eastAsia="ru-RU"/>
        </w:rPr>
        <w:t>ботав сетку, мы делаем основу для решений на будущее.</w:t>
      </w:r>
    </w:p>
    <w:p w:rsidR="00B630A3" w:rsidRDefault="00B630A3" w:rsidP="00B630A3">
      <w:pPr>
        <w:rPr>
          <w:rFonts w:eastAsia="Times New Roman" w:cs="Times New Roman"/>
          <w:szCs w:val="28"/>
          <w:lang w:eastAsia="ru-RU"/>
        </w:rPr>
      </w:pPr>
      <w:r w:rsidRPr="0028402F">
        <w:rPr>
          <w:rFonts w:eastAsia="Times New Roman" w:cs="Times New Roman"/>
          <w:szCs w:val="28"/>
          <w:lang w:eastAsia="ru-RU"/>
        </w:rPr>
        <w:t>Грамотные гайдлайны содержат детальное описание модульных сеток. Касательно веб-дизайна, мы можем с легкостью предусмотреть тривиальные макеты для всего сайта и сделать заготовку для единичных случаев.</w:t>
      </w:r>
    </w:p>
    <w:p w:rsidR="00E25882" w:rsidRPr="00E25882" w:rsidRDefault="00E25882" w:rsidP="00E25882">
      <w:pPr>
        <w:pStyle w:val="a3"/>
        <w:numPr>
          <w:ilvl w:val="1"/>
          <w:numId w:val="2"/>
        </w:numPr>
        <w:shd w:val="clear" w:color="auto" w:fill="FFFFFF"/>
        <w:rPr>
          <w:rFonts w:eastAsia="Times New Roman" w:cs="Times New Roman"/>
          <w:color w:val="000000"/>
          <w:szCs w:val="28"/>
        </w:rPr>
      </w:pPr>
      <w:r w:rsidRPr="00E25882">
        <w:rPr>
          <w:rFonts w:eastAsia="Times New Roman" w:cs="Times New Roman"/>
          <w:b/>
          <w:color w:val="000000"/>
          <w:szCs w:val="28"/>
        </w:rPr>
        <w:t>Создание модульной сетки</w:t>
      </w:r>
    </w:p>
    <w:p w:rsidR="0073753B" w:rsidRDefault="00E25882" w:rsidP="00E25882">
      <w:pPr>
        <w:shd w:val="clear" w:color="auto" w:fill="FFFFFF"/>
        <w:rPr>
          <w:rFonts w:eastAsia="Times New Roman" w:cs="Times New Roman"/>
          <w:color w:val="000000"/>
          <w:szCs w:val="28"/>
        </w:rPr>
      </w:pPr>
      <w:r w:rsidRPr="008B63CE">
        <w:rPr>
          <w:rFonts w:eastAsia="Times New Roman" w:cs="Times New Roman"/>
          <w:color w:val="000000"/>
          <w:szCs w:val="28"/>
        </w:rPr>
        <w:t>С</w:t>
      </w:r>
      <w:r w:rsidR="000E70A7">
        <w:rPr>
          <w:rFonts w:eastAsia="Times New Roman" w:cs="Times New Roman"/>
          <w:color w:val="000000"/>
          <w:szCs w:val="28"/>
        </w:rPr>
        <w:t>начала мы должны определиться, –</w:t>
      </w:r>
      <w:r w:rsidRPr="008B63CE">
        <w:rPr>
          <w:rFonts w:eastAsia="Times New Roman" w:cs="Times New Roman"/>
          <w:color w:val="000000"/>
          <w:szCs w:val="28"/>
        </w:rPr>
        <w:t xml:space="preserve"> для чего нам нужна модульная сетка. Делаем мы сайт или </w:t>
      </w:r>
      <w:r w:rsidR="0073753B">
        <w:rPr>
          <w:rFonts w:eastAsia="Times New Roman" w:cs="Times New Roman"/>
          <w:color w:val="000000"/>
          <w:szCs w:val="28"/>
        </w:rPr>
        <w:t xml:space="preserve">программное приложение, </w:t>
      </w:r>
      <w:r w:rsidRPr="008B63CE">
        <w:rPr>
          <w:rFonts w:eastAsia="Times New Roman" w:cs="Times New Roman"/>
          <w:color w:val="000000"/>
          <w:szCs w:val="28"/>
        </w:rPr>
        <w:t xml:space="preserve">верстаем журнал, или обложку для книги, или что-то другое? В зависимости от вида деятельности следует выделить основные структурные элементы. </w:t>
      </w:r>
    </w:p>
    <w:p w:rsidR="0073753B" w:rsidRDefault="0073753B" w:rsidP="00E25882">
      <w:pPr>
        <w:shd w:val="clear" w:color="auto" w:fill="FFFFFF"/>
        <w:rPr>
          <w:rFonts w:eastAsia="Times New Roman" w:cs="Times New Roman"/>
          <w:color w:val="000000"/>
          <w:szCs w:val="28"/>
        </w:rPr>
      </w:pPr>
      <w:r w:rsidRPr="0073753B">
        <w:rPr>
          <w:rFonts w:eastAsia="Times New Roman" w:cs="Times New Roman"/>
          <w:color w:val="000000"/>
          <w:szCs w:val="28"/>
        </w:rPr>
        <w:t>Модульная сетка строится в двух направлениях: горизонтальном и ве</w:t>
      </w:r>
      <w:r w:rsidRPr="0073753B">
        <w:rPr>
          <w:rFonts w:eastAsia="Times New Roman" w:cs="Times New Roman"/>
          <w:color w:val="000000"/>
          <w:szCs w:val="28"/>
        </w:rPr>
        <w:t>р</w:t>
      </w:r>
      <w:r w:rsidRPr="0073753B">
        <w:rPr>
          <w:rFonts w:eastAsia="Times New Roman" w:cs="Times New Roman"/>
          <w:color w:val="000000"/>
          <w:szCs w:val="28"/>
        </w:rPr>
        <w:t>тикальном. Грубо говоря, это комбинация колонок и рядов с разлиновкой м</w:t>
      </w:r>
      <w:r w:rsidRPr="0073753B">
        <w:rPr>
          <w:rFonts w:eastAsia="Times New Roman" w:cs="Times New Roman"/>
          <w:color w:val="000000"/>
          <w:szCs w:val="28"/>
        </w:rPr>
        <w:t>а</w:t>
      </w:r>
      <w:r w:rsidRPr="0073753B">
        <w:rPr>
          <w:rFonts w:eastAsia="Times New Roman" w:cs="Times New Roman"/>
          <w:color w:val="000000"/>
          <w:szCs w:val="28"/>
        </w:rPr>
        <w:t>кета на строки.</w:t>
      </w:r>
    </w:p>
    <w:p w:rsidR="0073753B" w:rsidRDefault="0073753B" w:rsidP="00E25882">
      <w:pPr>
        <w:shd w:val="clear" w:color="auto" w:fill="FFFFFF"/>
        <w:rPr>
          <w:rFonts w:eastAsia="Times New Roman" w:cs="Times New Roman"/>
          <w:color w:val="000000"/>
          <w:szCs w:val="28"/>
        </w:rPr>
      </w:pPr>
      <w:r>
        <w:rPr>
          <w:rFonts w:eastAsia="Times New Roman" w:cs="Times New Roman"/>
          <w:color w:val="000000"/>
          <w:szCs w:val="28"/>
        </w:rPr>
        <w:t>При построении можно от</w:t>
      </w:r>
      <w:r w:rsidRPr="0073753B">
        <w:rPr>
          <w:rFonts w:eastAsia="Times New Roman" w:cs="Times New Roman"/>
          <w:color w:val="000000"/>
          <w:szCs w:val="28"/>
        </w:rPr>
        <w:t>талкиваться от двух вещей</w:t>
      </w:r>
      <w:r>
        <w:rPr>
          <w:rFonts w:eastAsia="Times New Roman" w:cs="Times New Roman"/>
          <w:color w:val="000000"/>
          <w:szCs w:val="28"/>
        </w:rPr>
        <w:t>:</w:t>
      </w:r>
      <w:r w:rsidRPr="0073753B">
        <w:rPr>
          <w:rFonts w:eastAsia="Times New Roman" w:cs="Times New Roman"/>
          <w:color w:val="000000"/>
          <w:szCs w:val="28"/>
        </w:rPr>
        <w:t xml:space="preserve"> от контента, к</w:t>
      </w:r>
      <w:r w:rsidRPr="0073753B">
        <w:rPr>
          <w:rFonts w:eastAsia="Times New Roman" w:cs="Times New Roman"/>
          <w:color w:val="000000"/>
          <w:szCs w:val="28"/>
        </w:rPr>
        <w:t>о</w:t>
      </w:r>
      <w:r w:rsidRPr="0073753B">
        <w:rPr>
          <w:rFonts w:eastAsia="Times New Roman" w:cs="Times New Roman"/>
          <w:color w:val="000000"/>
          <w:szCs w:val="28"/>
        </w:rPr>
        <w:t xml:space="preserve">торый нужно разместить в макете </w:t>
      </w:r>
      <w:r>
        <w:rPr>
          <w:rFonts w:eastAsia="Times New Roman" w:cs="Times New Roman"/>
          <w:color w:val="000000"/>
          <w:szCs w:val="28"/>
        </w:rPr>
        <w:t>(</w:t>
      </w:r>
      <w:r w:rsidRPr="0073753B">
        <w:rPr>
          <w:rFonts w:eastAsia="Times New Roman" w:cs="Times New Roman"/>
          <w:color w:val="000000"/>
          <w:szCs w:val="28"/>
        </w:rPr>
        <w:t>текстов, иллюстраций, таб</w:t>
      </w:r>
      <w:r>
        <w:rPr>
          <w:rFonts w:eastAsia="Times New Roman" w:cs="Times New Roman"/>
          <w:color w:val="000000"/>
          <w:szCs w:val="28"/>
        </w:rPr>
        <w:t>лиц, перечней, медиафайлов), либо</w:t>
      </w:r>
      <w:r w:rsidRPr="0073753B">
        <w:rPr>
          <w:rFonts w:eastAsia="Times New Roman" w:cs="Times New Roman"/>
          <w:color w:val="000000"/>
          <w:szCs w:val="28"/>
        </w:rPr>
        <w:t xml:space="preserve"> </w:t>
      </w:r>
      <w:r>
        <w:rPr>
          <w:rFonts w:eastAsia="Times New Roman" w:cs="Times New Roman"/>
          <w:color w:val="000000"/>
          <w:szCs w:val="28"/>
        </w:rPr>
        <w:t>от пропорций и площади носителя</w:t>
      </w:r>
      <w:r w:rsidRPr="0073753B">
        <w:rPr>
          <w:rFonts w:eastAsia="Times New Roman" w:cs="Times New Roman"/>
          <w:color w:val="000000"/>
          <w:szCs w:val="28"/>
        </w:rPr>
        <w:t xml:space="preserve"> </w:t>
      </w:r>
      <w:r>
        <w:rPr>
          <w:rFonts w:eastAsia="Times New Roman" w:cs="Times New Roman"/>
          <w:color w:val="000000"/>
          <w:szCs w:val="28"/>
        </w:rPr>
        <w:t>(</w:t>
      </w:r>
      <w:r w:rsidRPr="0073753B">
        <w:rPr>
          <w:rFonts w:eastAsia="Times New Roman" w:cs="Times New Roman"/>
          <w:color w:val="000000"/>
          <w:szCs w:val="28"/>
        </w:rPr>
        <w:t>бумажного листа, экрана, холста или чего-то более экзотического</w:t>
      </w:r>
      <w:r>
        <w:rPr>
          <w:rFonts w:eastAsia="Times New Roman" w:cs="Times New Roman"/>
          <w:color w:val="000000"/>
          <w:szCs w:val="28"/>
        </w:rPr>
        <w:t>)</w:t>
      </w:r>
      <w:r w:rsidRPr="0073753B">
        <w:rPr>
          <w:rFonts w:eastAsia="Times New Roman" w:cs="Times New Roman"/>
          <w:color w:val="000000"/>
          <w:szCs w:val="28"/>
        </w:rPr>
        <w:t>.</w:t>
      </w:r>
    </w:p>
    <w:p w:rsidR="0073753B" w:rsidRDefault="0073753B" w:rsidP="00E25882">
      <w:pPr>
        <w:shd w:val="clear" w:color="auto" w:fill="FFFFFF"/>
        <w:rPr>
          <w:rFonts w:eastAsia="Times New Roman" w:cs="Times New Roman"/>
          <w:color w:val="000000"/>
          <w:szCs w:val="28"/>
        </w:rPr>
      </w:pPr>
      <w:r w:rsidRPr="0073753B">
        <w:rPr>
          <w:rFonts w:eastAsia="Times New Roman" w:cs="Times New Roman"/>
          <w:color w:val="000000"/>
          <w:szCs w:val="28"/>
        </w:rPr>
        <w:t>Если контент простой и неизменный, и известен заранее, то проще вс</w:t>
      </w:r>
      <w:r w:rsidRPr="0073753B">
        <w:rPr>
          <w:rFonts w:eastAsia="Times New Roman" w:cs="Times New Roman"/>
          <w:color w:val="000000"/>
          <w:szCs w:val="28"/>
        </w:rPr>
        <w:t>е</w:t>
      </w:r>
      <w:r w:rsidRPr="0073753B">
        <w:rPr>
          <w:rFonts w:eastAsia="Times New Roman" w:cs="Times New Roman"/>
          <w:color w:val="000000"/>
          <w:szCs w:val="28"/>
        </w:rPr>
        <w:t>го будет отталкиваться именно от него. Если же контент сложный и непре</w:t>
      </w:r>
      <w:r w:rsidRPr="0073753B">
        <w:rPr>
          <w:rFonts w:eastAsia="Times New Roman" w:cs="Times New Roman"/>
          <w:color w:val="000000"/>
          <w:szCs w:val="28"/>
        </w:rPr>
        <w:t>д</w:t>
      </w:r>
      <w:r w:rsidRPr="0073753B">
        <w:rPr>
          <w:rFonts w:eastAsia="Times New Roman" w:cs="Times New Roman"/>
          <w:color w:val="000000"/>
          <w:szCs w:val="28"/>
        </w:rPr>
        <w:lastRenderedPageBreak/>
        <w:t>сказу</w:t>
      </w:r>
      <w:r>
        <w:rPr>
          <w:rFonts w:eastAsia="Times New Roman" w:cs="Times New Roman"/>
          <w:color w:val="000000"/>
          <w:szCs w:val="28"/>
        </w:rPr>
        <w:t>емый (например, user-generated –</w:t>
      </w:r>
      <w:r w:rsidRPr="0073753B">
        <w:rPr>
          <w:rFonts w:eastAsia="Times New Roman" w:cs="Times New Roman"/>
          <w:color w:val="000000"/>
          <w:szCs w:val="28"/>
        </w:rPr>
        <w:t xml:space="preserve"> пользовательский), то сетка в большей степени будет определяться форматом носителя и общими принципами тип</w:t>
      </w:r>
      <w:r w:rsidRPr="0073753B">
        <w:rPr>
          <w:rFonts w:eastAsia="Times New Roman" w:cs="Times New Roman"/>
          <w:color w:val="000000"/>
          <w:szCs w:val="28"/>
        </w:rPr>
        <w:t>о</w:t>
      </w:r>
      <w:r w:rsidRPr="0073753B">
        <w:rPr>
          <w:rFonts w:eastAsia="Times New Roman" w:cs="Times New Roman"/>
          <w:color w:val="000000"/>
          <w:szCs w:val="28"/>
        </w:rPr>
        <w:t>графики и композиции.</w:t>
      </w:r>
    </w:p>
    <w:p w:rsidR="00985871" w:rsidRDefault="0073753B" w:rsidP="00E25882">
      <w:pPr>
        <w:shd w:val="clear" w:color="auto" w:fill="FFFFFF"/>
        <w:rPr>
          <w:rFonts w:eastAsia="Times New Roman" w:cs="Times New Roman"/>
          <w:color w:val="000000"/>
          <w:szCs w:val="28"/>
        </w:rPr>
      </w:pPr>
      <w:r w:rsidRPr="0073753B">
        <w:rPr>
          <w:rFonts w:eastAsia="Times New Roman" w:cs="Times New Roman"/>
          <w:color w:val="000000"/>
          <w:szCs w:val="28"/>
        </w:rPr>
        <w:t xml:space="preserve">В первую очередь нужно </w:t>
      </w:r>
      <w:r>
        <w:rPr>
          <w:rFonts w:eastAsia="Times New Roman" w:cs="Times New Roman"/>
          <w:color w:val="000000"/>
          <w:szCs w:val="28"/>
        </w:rPr>
        <w:t>определить</w:t>
      </w:r>
      <w:r w:rsidRPr="0073753B">
        <w:rPr>
          <w:rFonts w:eastAsia="Times New Roman" w:cs="Times New Roman"/>
          <w:color w:val="000000"/>
          <w:szCs w:val="28"/>
        </w:rPr>
        <w:t xml:space="preserve"> два взаимосвязанных ключевых параметра: базовую высоту строки и базовый размер шрифта. Проще говоря </w:t>
      </w:r>
      <w:r>
        <w:rPr>
          <w:rFonts w:eastAsia="Times New Roman" w:cs="Times New Roman"/>
          <w:color w:val="000000"/>
          <w:szCs w:val="28"/>
        </w:rPr>
        <w:t>–</w:t>
      </w:r>
      <w:r w:rsidRPr="0073753B">
        <w:rPr>
          <w:rFonts w:eastAsia="Times New Roman" w:cs="Times New Roman"/>
          <w:color w:val="000000"/>
          <w:szCs w:val="28"/>
        </w:rPr>
        <w:t xml:space="preserve"> базовые </w:t>
      </w:r>
      <w:r w:rsidRPr="0073753B">
        <w:rPr>
          <w:rFonts w:eastAsia="Times New Roman" w:cs="Times New Roman"/>
          <w:b/>
          <w:color w:val="000000"/>
          <w:szCs w:val="28"/>
        </w:rPr>
        <w:t>интерлиньяж</w:t>
      </w:r>
      <w:r w:rsidRPr="0073753B">
        <w:rPr>
          <w:rFonts w:eastAsia="Times New Roman" w:cs="Times New Roman"/>
          <w:color w:val="000000"/>
          <w:szCs w:val="28"/>
        </w:rPr>
        <w:t xml:space="preserve"> и </w:t>
      </w:r>
      <w:r w:rsidRPr="0073753B">
        <w:rPr>
          <w:rFonts w:eastAsia="Times New Roman" w:cs="Times New Roman"/>
          <w:b/>
          <w:color w:val="000000"/>
          <w:szCs w:val="28"/>
        </w:rPr>
        <w:t>кегль</w:t>
      </w:r>
      <w:r w:rsidRPr="0073753B">
        <w:rPr>
          <w:rFonts w:eastAsia="Times New Roman" w:cs="Times New Roman"/>
          <w:color w:val="000000"/>
          <w:szCs w:val="28"/>
        </w:rPr>
        <w:t>.</w:t>
      </w:r>
    </w:p>
    <w:p w:rsidR="0073753B" w:rsidRPr="0073753B" w:rsidRDefault="0073753B" w:rsidP="00E25882">
      <w:pPr>
        <w:shd w:val="clear" w:color="auto" w:fill="FFFFFF"/>
        <w:rPr>
          <w:rFonts w:eastAsia="Times New Roman" w:cs="Times New Roman"/>
          <w:b/>
          <w:color w:val="000000"/>
          <w:szCs w:val="28"/>
        </w:rPr>
      </w:pPr>
      <w:r w:rsidRPr="0073753B">
        <w:rPr>
          <w:rFonts w:eastAsia="Times New Roman" w:cs="Times New Roman"/>
          <w:b/>
          <w:color w:val="000000"/>
          <w:szCs w:val="28"/>
        </w:rPr>
        <w:t>Подход «от строки»</w:t>
      </w:r>
    </w:p>
    <w:p w:rsidR="0073753B" w:rsidRDefault="0073753B" w:rsidP="00E25882">
      <w:pPr>
        <w:shd w:val="clear" w:color="auto" w:fill="FFFFFF"/>
        <w:rPr>
          <w:rFonts w:eastAsia="Times New Roman" w:cs="Times New Roman"/>
          <w:color w:val="000000"/>
          <w:szCs w:val="28"/>
        </w:rPr>
      </w:pPr>
      <w:r>
        <w:rPr>
          <w:rFonts w:eastAsia="Times New Roman" w:cs="Times New Roman"/>
          <w:color w:val="000000"/>
          <w:szCs w:val="28"/>
        </w:rPr>
        <w:t>При</w:t>
      </w:r>
      <w:r w:rsidRPr="0073753B">
        <w:rPr>
          <w:rFonts w:eastAsia="Times New Roman" w:cs="Times New Roman"/>
          <w:color w:val="000000"/>
          <w:szCs w:val="28"/>
        </w:rPr>
        <w:t xml:space="preserve"> фиксированн</w:t>
      </w:r>
      <w:r>
        <w:rPr>
          <w:rFonts w:eastAsia="Times New Roman" w:cs="Times New Roman"/>
          <w:color w:val="000000"/>
          <w:szCs w:val="28"/>
        </w:rPr>
        <w:t>ом</w:t>
      </w:r>
      <w:r w:rsidRPr="0073753B">
        <w:rPr>
          <w:rFonts w:eastAsia="Times New Roman" w:cs="Times New Roman"/>
          <w:color w:val="000000"/>
          <w:szCs w:val="28"/>
        </w:rPr>
        <w:t xml:space="preserve"> размер</w:t>
      </w:r>
      <w:r>
        <w:rPr>
          <w:rFonts w:eastAsia="Times New Roman" w:cs="Times New Roman"/>
          <w:color w:val="000000"/>
          <w:szCs w:val="28"/>
        </w:rPr>
        <w:t>е</w:t>
      </w:r>
      <w:r w:rsidRPr="0073753B">
        <w:rPr>
          <w:rFonts w:eastAsia="Times New Roman" w:cs="Times New Roman"/>
          <w:color w:val="000000"/>
          <w:szCs w:val="28"/>
        </w:rPr>
        <w:t xml:space="preserve"> носителя и </w:t>
      </w:r>
      <w:r>
        <w:rPr>
          <w:rFonts w:eastAsia="Times New Roman" w:cs="Times New Roman"/>
          <w:color w:val="000000"/>
          <w:szCs w:val="28"/>
        </w:rPr>
        <w:t>извест</w:t>
      </w:r>
      <w:r w:rsidRPr="0073753B">
        <w:rPr>
          <w:rFonts w:eastAsia="Times New Roman" w:cs="Times New Roman"/>
          <w:color w:val="000000"/>
          <w:szCs w:val="28"/>
        </w:rPr>
        <w:t>н</w:t>
      </w:r>
      <w:r>
        <w:rPr>
          <w:rFonts w:eastAsia="Times New Roman" w:cs="Times New Roman"/>
          <w:color w:val="000000"/>
          <w:szCs w:val="28"/>
        </w:rPr>
        <w:t>ом</w:t>
      </w:r>
      <w:r w:rsidRPr="0073753B">
        <w:rPr>
          <w:rFonts w:eastAsia="Times New Roman" w:cs="Times New Roman"/>
          <w:color w:val="000000"/>
          <w:szCs w:val="28"/>
        </w:rPr>
        <w:t xml:space="preserve"> ключев</w:t>
      </w:r>
      <w:r>
        <w:rPr>
          <w:rFonts w:eastAsia="Times New Roman" w:cs="Times New Roman"/>
          <w:color w:val="000000"/>
          <w:szCs w:val="28"/>
        </w:rPr>
        <w:t>ом</w:t>
      </w:r>
      <w:r w:rsidRPr="0073753B">
        <w:rPr>
          <w:rFonts w:eastAsia="Times New Roman" w:cs="Times New Roman"/>
          <w:color w:val="000000"/>
          <w:szCs w:val="28"/>
        </w:rPr>
        <w:t xml:space="preserve"> контент</w:t>
      </w:r>
      <w:r>
        <w:rPr>
          <w:rFonts w:eastAsia="Times New Roman" w:cs="Times New Roman"/>
          <w:color w:val="000000"/>
          <w:szCs w:val="28"/>
        </w:rPr>
        <w:t xml:space="preserve">е </w:t>
      </w:r>
      <w:r w:rsidRPr="0073753B">
        <w:rPr>
          <w:rFonts w:eastAsia="Times New Roman" w:cs="Times New Roman"/>
          <w:color w:val="000000"/>
          <w:szCs w:val="28"/>
        </w:rPr>
        <w:t xml:space="preserve"> интерлиньяж можно прикинуть заранее.</w:t>
      </w:r>
      <w:r>
        <w:rPr>
          <w:rFonts w:eastAsia="Times New Roman" w:cs="Times New Roman"/>
          <w:color w:val="000000"/>
          <w:szCs w:val="28"/>
        </w:rPr>
        <w:t xml:space="preserve"> </w:t>
      </w:r>
      <w:r w:rsidRPr="0073753B">
        <w:rPr>
          <w:rFonts w:eastAsia="Times New Roman" w:cs="Times New Roman"/>
          <w:color w:val="000000"/>
          <w:szCs w:val="28"/>
        </w:rPr>
        <w:t>Для этого нужно представить, что каждый элемент дизайна, включая отступы, занимает по высоте некоторое количество абстрактных строк. Потом сложить все строки вместе и разделить на них высоту макета. А затем каждую абстрактную строку разбить на N р</w:t>
      </w:r>
      <w:r w:rsidRPr="0073753B">
        <w:rPr>
          <w:rFonts w:eastAsia="Times New Roman" w:cs="Times New Roman"/>
          <w:color w:val="000000"/>
          <w:szCs w:val="28"/>
        </w:rPr>
        <w:t>е</w:t>
      </w:r>
      <w:r w:rsidRPr="0073753B">
        <w:rPr>
          <w:rFonts w:eastAsia="Times New Roman" w:cs="Times New Roman"/>
          <w:color w:val="000000"/>
          <w:szCs w:val="28"/>
        </w:rPr>
        <w:t xml:space="preserve">альных строк, соответствующих нужному интерлиньяжу </w:t>
      </w:r>
      <w:r>
        <w:rPr>
          <w:rFonts w:eastAsia="Times New Roman" w:cs="Times New Roman"/>
          <w:color w:val="000000"/>
          <w:szCs w:val="28"/>
        </w:rPr>
        <w:t>–</w:t>
      </w:r>
      <w:r w:rsidRPr="0073753B">
        <w:rPr>
          <w:rFonts w:eastAsia="Times New Roman" w:cs="Times New Roman"/>
          <w:color w:val="000000"/>
          <w:szCs w:val="28"/>
        </w:rPr>
        <w:t xml:space="preserve"> так, чтобы в них адекватно поместился заданный текст.</w:t>
      </w:r>
    </w:p>
    <w:p w:rsidR="0073753B" w:rsidRPr="0073753B" w:rsidRDefault="0073753B" w:rsidP="0073753B">
      <w:pPr>
        <w:shd w:val="clear" w:color="auto" w:fill="FFFFFF"/>
        <w:rPr>
          <w:rFonts w:eastAsia="Times New Roman" w:cs="Times New Roman"/>
          <w:color w:val="000000"/>
          <w:szCs w:val="28"/>
        </w:rPr>
      </w:pPr>
      <w:r w:rsidRPr="0073753B">
        <w:rPr>
          <w:rFonts w:eastAsia="Times New Roman" w:cs="Times New Roman"/>
          <w:b/>
          <w:color w:val="000000"/>
          <w:szCs w:val="28"/>
        </w:rPr>
        <w:t>Например</w:t>
      </w:r>
      <w:r>
        <w:rPr>
          <w:rFonts w:eastAsia="Times New Roman" w:cs="Times New Roman"/>
          <w:color w:val="000000"/>
          <w:szCs w:val="28"/>
        </w:rPr>
        <w:t xml:space="preserve">, </w:t>
      </w:r>
      <w:r w:rsidRPr="0073753B">
        <w:rPr>
          <w:rFonts w:eastAsia="Times New Roman" w:cs="Times New Roman"/>
          <w:color w:val="000000"/>
          <w:szCs w:val="28"/>
        </w:rPr>
        <w:t>Допустим, вам нужно сверстать на листе А4 список лу</w:t>
      </w:r>
      <w:r w:rsidRPr="0073753B">
        <w:rPr>
          <w:rFonts w:eastAsia="Times New Roman" w:cs="Times New Roman"/>
          <w:color w:val="000000"/>
          <w:szCs w:val="28"/>
        </w:rPr>
        <w:t>ч</w:t>
      </w:r>
      <w:r w:rsidRPr="0073753B">
        <w:rPr>
          <w:rFonts w:eastAsia="Times New Roman" w:cs="Times New Roman"/>
          <w:color w:val="000000"/>
          <w:szCs w:val="28"/>
        </w:rPr>
        <w:t>ших работников месяца. Их у вас трое. Для каждого сотрудника вы делаете блок-карточку: слева фото, справа текст. Фотография крупнее, поэтому в</w:t>
      </w:r>
      <w:r w:rsidRPr="0073753B">
        <w:rPr>
          <w:rFonts w:eastAsia="Times New Roman" w:cs="Times New Roman"/>
          <w:color w:val="000000"/>
          <w:szCs w:val="28"/>
        </w:rPr>
        <w:t>ы</w:t>
      </w:r>
      <w:r w:rsidRPr="0073753B">
        <w:rPr>
          <w:rFonts w:eastAsia="Times New Roman" w:cs="Times New Roman"/>
          <w:color w:val="000000"/>
          <w:szCs w:val="28"/>
        </w:rPr>
        <w:t>сота карточки равна ее высоте. Кроме того, на листе нужно размести</w:t>
      </w:r>
      <w:r>
        <w:rPr>
          <w:rFonts w:eastAsia="Times New Roman" w:cs="Times New Roman"/>
          <w:color w:val="000000"/>
          <w:szCs w:val="28"/>
        </w:rPr>
        <w:t>ть шапку с заголовком, а внизу –</w:t>
      </w:r>
      <w:r w:rsidRPr="0073753B">
        <w:rPr>
          <w:rFonts w:eastAsia="Times New Roman" w:cs="Times New Roman"/>
          <w:color w:val="000000"/>
          <w:szCs w:val="28"/>
        </w:rPr>
        <w:t xml:space="preserve"> блок контактной информации.</w:t>
      </w:r>
    </w:p>
    <w:p w:rsidR="0073753B" w:rsidRPr="0073753B" w:rsidRDefault="0073753B" w:rsidP="0073753B">
      <w:pPr>
        <w:shd w:val="clear" w:color="auto" w:fill="FFFFFF"/>
        <w:rPr>
          <w:rFonts w:eastAsia="Times New Roman" w:cs="Times New Roman"/>
          <w:color w:val="000000"/>
          <w:szCs w:val="28"/>
        </w:rPr>
      </w:pPr>
      <w:r w:rsidRPr="0073753B">
        <w:rPr>
          <w:rFonts w:eastAsia="Times New Roman" w:cs="Times New Roman"/>
          <w:color w:val="000000"/>
          <w:szCs w:val="28"/>
        </w:rPr>
        <w:t xml:space="preserve">Вы анализируете задачу и предполагаете, что будущая шапка по высоте займет примерно половину высоты фотографии. А в подвале окажется много всего, и он получится где-то равным фотографиям по высоте. </w:t>
      </w:r>
    </w:p>
    <w:p w:rsidR="0073753B" w:rsidRPr="0073753B" w:rsidRDefault="0073753B" w:rsidP="0073753B">
      <w:pPr>
        <w:shd w:val="clear" w:color="auto" w:fill="FFFFFF"/>
        <w:rPr>
          <w:rFonts w:eastAsia="Times New Roman" w:cs="Times New Roman"/>
          <w:color w:val="000000"/>
          <w:szCs w:val="28"/>
        </w:rPr>
      </w:pPr>
      <w:r w:rsidRPr="0073753B">
        <w:rPr>
          <w:rFonts w:eastAsia="Times New Roman" w:cs="Times New Roman"/>
          <w:color w:val="000000"/>
          <w:szCs w:val="28"/>
        </w:rPr>
        <w:t>Если теперь принять высоту шапки за одну «строку», получится, что весь ваш контент</w:t>
      </w:r>
      <w:r w:rsidR="003560E4">
        <w:rPr>
          <w:rFonts w:eastAsia="Times New Roman" w:cs="Times New Roman"/>
          <w:color w:val="000000"/>
          <w:szCs w:val="28"/>
        </w:rPr>
        <w:t xml:space="preserve"> занимает 9 абстрактных «строк» или </w:t>
      </w:r>
      <w:r w:rsidRPr="0073753B">
        <w:rPr>
          <w:rFonts w:eastAsia="Times New Roman" w:cs="Times New Roman"/>
          <w:color w:val="000000"/>
          <w:szCs w:val="28"/>
        </w:rPr>
        <w:t>ряд</w:t>
      </w:r>
      <w:r w:rsidR="003560E4">
        <w:rPr>
          <w:rFonts w:eastAsia="Times New Roman" w:cs="Times New Roman"/>
          <w:color w:val="000000"/>
          <w:szCs w:val="28"/>
        </w:rPr>
        <w:t>ов</w:t>
      </w:r>
      <w:r w:rsidRPr="0073753B">
        <w:rPr>
          <w:rFonts w:eastAsia="Times New Roman" w:cs="Times New Roman"/>
          <w:color w:val="000000"/>
          <w:szCs w:val="28"/>
        </w:rPr>
        <w:t xml:space="preserve"> или горизо</w:t>
      </w:r>
      <w:r w:rsidRPr="0073753B">
        <w:rPr>
          <w:rFonts w:eastAsia="Times New Roman" w:cs="Times New Roman"/>
          <w:color w:val="000000"/>
          <w:szCs w:val="28"/>
        </w:rPr>
        <w:t>н</w:t>
      </w:r>
      <w:r w:rsidRPr="0073753B">
        <w:rPr>
          <w:rFonts w:eastAsia="Times New Roman" w:cs="Times New Roman"/>
          <w:color w:val="000000"/>
          <w:szCs w:val="28"/>
        </w:rPr>
        <w:t>тальны</w:t>
      </w:r>
      <w:r w:rsidR="003560E4">
        <w:rPr>
          <w:rFonts w:eastAsia="Times New Roman" w:cs="Times New Roman"/>
          <w:color w:val="000000"/>
          <w:szCs w:val="28"/>
        </w:rPr>
        <w:t>х</w:t>
      </w:r>
      <w:r w:rsidRPr="0073753B">
        <w:rPr>
          <w:rFonts w:eastAsia="Times New Roman" w:cs="Times New Roman"/>
          <w:color w:val="000000"/>
          <w:szCs w:val="28"/>
        </w:rPr>
        <w:t xml:space="preserve"> блок</w:t>
      </w:r>
      <w:r w:rsidR="003560E4">
        <w:rPr>
          <w:rFonts w:eastAsia="Times New Roman" w:cs="Times New Roman"/>
          <w:color w:val="000000"/>
          <w:szCs w:val="28"/>
        </w:rPr>
        <w:t>ов</w:t>
      </w:r>
      <w:r w:rsidRPr="0073753B">
        <w:rPr>
          <w:rFonts w:eastAsia="Times New Roman" w:cs="Times New Roman"/>
          <w:color w:val="000000"/>
          <w:szCs w:val="28"/>
        </w:rPr>
        <w:t>. Предположим, вы еще захотите добавить по 1/2 строки во</w:t>
      </w:r>
      <w:r w:rsidRPr="0073753B">
        <w:rPr>
          <w:rFonts w:eastAsia="Times New Roman" w:cs="Times New Roman"/>
          <w:color w:val="000000"/>
          <w:szCs w:val="28"/>
        </w:rPr>
        <w:t>з</w:t>
      </w:r>
      <w:r w:rsidRPr="0073753B">
        <w:rPr>
          <w:rFonts w:eastAsia="Times New Roman" w:cs="Times New Roman"/>
          <w:color w:val="000000"/>
          <w:szCs w:val="28"/>
        </w:rPr>
        <w:t>духа перед верхним и нижним краями листа. Итого, ваш макет нужно делить на 10 строк</w:t>
      </w:r>
      <w:r w:rsidR="003560E4">
        <w:rPr>
          <w:rFonts w:eastAsia="Times New Roman" w:cs="Times New Roman"/>
          <w:color w:val="000000"/>
          <w:szCs w:val="28"/>
        </w:rPr>
        <w:t xml:space="preserve"> (рис. 1)</w:t>
      </w:r>
      <w:r w:rsidRPr="0073753B">
        <w:rPr>
          <w:rFonts w:eastAsia="Times New Roman" w:cs="Times New Roman"/>
          <w:color w:val="000000"/>
          <w:szCs w:val="28"/>
        </w:rPr>
        <w:t>:</w:t>
      </w:r>
    </w:p>
    <w:p w:rsidR="0073753B" w:rsidRPr="0073753B" w:rsidRDefault="003560E4" w:rsidP="003560E4">
      <w:pPr>
        <w:shd w:val="clear" w:color="auto" w:fill="FFFFFF"/>
        <w:ind w:firstLine="0"/>
        <w:jc w:val="center"/>
        <w:rPr>
          <w:rFonts w:eastAsia="Times New Roman" w:cs="Times New Roman"/>
          <w:color w:val="000000"/>
          <w:szCs w:val="28"/>
        </w:rPr>
      </w:pPr>
      <w:r>
        <w:rPr>
          <w:noProof/>
          <w:lang w:eastAsia="ru-RU"/>
        </w:rPr>
        <w:drawing>
          <wp:inline distT="0" distB="0" distL="0" distR="0" wp14:anchorId="1F224DFF" wp14:editId="3EBBA922">
            <wp:extent cx="2072639" cy="2590800"/>
            <wp:effectExtent l="0" t="0" r="4445"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630" cy="2602039"/>
                    </a:xfrm>
                    <a:prstGeom prst="rect">
                      <a:avLst/>
                    </a:prstGeom>
                    <a:noFill/>
                    <a:ln>
                      <a:noFill/>
                    </a:ln>
                  </pic:spPr>
                </pic:pic>
              </a:graphicData>
            </a:graphic>
          </wp:inline>
        </w:drawing>
      </w:r>
    </w:p>
    <w:p w:rsidR="0073753B" w:rsidRPr="003560E4" w:rsidRDefault="003560E4" w:rsidP="00246F9F">
      <w:pPr>
        <w:shd w:val="clear" w:color="auto" w:fill="FFFFFF"/>
        <w:spacing w:before="120" w:after="240"/>
        <w:ind w:firstLine="0"/>
        <w:jc w:val="center"/>
        <w:rPr>
          <w:rFonts w:eastAsia="Times New Roman" w:cs="Times New Roman"/>
          <w:color w:val="000000"/>
          <w:sz w:val="24"/>
          <w:szCs w:val="24"/>
        </w:rPr>
      </w:pPr>
      <w:r w:rsidRPr="003560E4">
        <w:rPr>
          <w:rFonts w:eastAsia="Times New Roman" w:cs="Times New Roman"/>
          <w:color w:val="000000"/>
          <w:sz w:val="24"/>
          <w:szCs w:val="24"/>
        </w:rPr>
        <w:t>Рисунок 1</w:t>
      </w:r>
    </w:p>
    <w:p w:rsidR="0073753B" w:rsidRPr="0073753B" w:rsidRDefault="0073753B" w:rsidP="0073753B">
      <w:pPr>
        <w:shd w:val="clear" w:color="auto" w:fill="FFFFFF"/>
        <w:rPr>
          <w:rFonts w:eastAsia="Times New Roman" w:cs="Times New Roman"/>
          <w:color w:val="000000"/>
          <w:szCs w:val="28"/>
        </w:rPr>
      </w:pPr>
      <w:r w:rsidRPr="0073753B">
        <w:rPr>
          <w:rFonts w:eastAsia="Times New Roman" w:cs="Times New Roman"/>
          <w:color w:val="000000"/>
          <w:szCs w:val="28"/>
        </w:rPr>
        <w:t xml:space="preserve">В результате вы делите ваш носитель (лист A4) по высоте на 10 «строк». Получаются блоки высотой около 3 сантиметров. Очевидно, что это </w:t>
      </w:r>
      <w:r w:rsidRPr="0073753B">
        <w:rPr>
          <w:rFonts w:eastAsia="Times New Roman" w:cs="Times New Roman"/>
          <w:color w:val="000000"/>
          <w:szCs w:val="28"/>
        </w:rPr>
        <w:lastRenderedPageBreak/>
        <w:t>слишком крупная разлиновка, чтобы верстать по ней тексты, контактную информацию и прочие мелочи.</w:t>
      </w:r>
    </w:p>
    <w:p w:rsidR="0073753B" w:rsidRDefault="0073753B" w:rsidP="0073753B">
      <w:pPr>
        <w:shd w:val="clear" w:color="auto" w:fill="FFFFFF"/>
        <w:rPr>
          <w:rFonts w:eastAsia="Times New Roman" w:cs="Times New Roman"/>
          <w:color w:val="000000"/>
          <w:szCs w:val="28"/>
        </w:rPr>
      </w:pPr>
      <w:r w:rsidRPr="0073753B">
        <w:rPr>
          <w:rFonts w:eastAsia="Times New Roman" w:cs="Times New Roman"/>
          <w:color w:val="000000"/>
          <w:szCs w:val="28"/>
        </w:rPr>
        <w:t>Вы смотрите, что возле каждой фотографии у вас получается описание где-то на 10</w:t>
      </w:r>
      <w:r w:rsidR="003560E4">
        <w:rPr>
          <w:rFonts w:eastAsia="Times New Roman" w:cs="Times New Roman"/>
          <w:color w:val="000000"/>
          <w:szCs w:val="28"/>
        </w:rPr>
        <w:t xml:space="preserve"> – </w:t>
      </w:r>
      <w:r w:rsidRPr="0073753B">
        <w:rPr>
          <w:rFonts w:eastAsia="Times New Roman" w:cs="Times New Roman"/>
          <w:color w:val="000000"/>
          <w:szCs w:val="28"/>
        </w:rPr>
        <w:t>12 строчек текста. То есть, каждый блок нужно разделить еще на 5</w:t>
      </w:r>
      <w:r w:rsidR="003560E4">
        <w:rPr>
          <w:rFonts w:eastAsia="Times New Roman" w:cs="Times New Roman"/>
          <w:color w:val="000000"/>
          <w:szCs w:val="28"/>
        </w:rPr>
        <w:t xml:space="preserve"> – </w:t>
      </w:r>
      <w:r w:rsidRPr="0073753B">
        <w:rPr>
          <w:rFonts w:eastAsia="Times New Roman" w:cs="Times New Roman"/>
          <w:color w:val="000000"/>
          <w:szCs w:val="28"/>
        </w:rPr>
        <w:t>6 частей. Предположим, вы перестраховываетесь и берете большее значение, чтобы по одной строчке ушло на отступы. Теперь ваш макет пре</w:t>
      </w:r>
      <w:r w:rsidRPr="0073753B">
        <w:rPr>
          <w:rFonts w:eastAsia="Times New Roman" w:cs="Times New Roman"/>
          <w:color w:val="000000"/>
          <w:szCs w:val="28"/>
        </w:rPr>
        <w:t>д</w:t>
      </w:r>
      <w:r w:rsidRPr="0073753B">
        <w:rPr>
          <w:rFonts w:eastAsia="Times New Roman" w:cs="Times New Roman"/>
          <w:color w:val="000000"/>
          <w:szCs w:val="28"/>
        </w:rPr>
        <w:t>ставляет собой 10 блоков по 6 строк в каждой. То есть 60 строк. С учетом в</w:t>
      </w:r>
      <w:r w:rsidRPr="0073753B">
        <w:rPr>
          <w:rFonts w:eastAsia="Times New Roman" w:cs="Times New Roman"/>
          <w:color w:val="000000"/>
          <w:szCs w:val="28"/>
        </w:rPr>
        <w:t>ы</w:t>
      </w:r>
      <w:r w:rsidRPr="0073753B">
        <w:rPr>
          <w:rFonts w:eastAsia="Times New Roman" w:cs="Times New Roman"/>
          <w:color w:val="000000"/>
          <w:szCs w:val="28"/>
        </w:rPr>
        <w:t>соты листа (~300 мм), каждая строка получилась высотой ~5мм</w:t>
      </w:r>
      <w:r w:rsidR="003560E4">
        <w:rPr>
          <w:rFonts w:eastAsia="Times New Roman" w:cs="Times New Roman"/>
          <w:color w:val="000000"/>
          <w:szCs w:val="28"/>
        </w:rPr>
        <w:t xml:space="preserve"> (рис.2)</w:t>
      </w:r>
      <w:r w:rsidRPr="0073753B">
        <w:rPr>
          <w:rFonts w:eastAsia="Times New Roman" w:cs="Times New Roman"/>
          <w:color w:val="000000"/>
          <w:szCs w:val="28"/>
        </w:rPr>
        <w:t xml:space="preserve">. Всё, можно </w:t>
      </w:r>
      <w:r w:rsidR="003560E4">
        <w:rPr>
          <w:rFonts w:eastAsia="Times New Roman" w:cs="Times New Roman"/>
          <w:color w:val="000000"/>
          <w:szCs w:val="28"/>
        </w:rPr>
        <w:t>размещать</w:t>
      </w:r>
      <w:r w:rsidRPr="0073753B">
        <w:rPr>
          <w:rFonts w:eastAsia="Times New Roman" w:cs="Times New Roman"/>
          <w:color w:val="000000"/>
          <w:szCs w:val="28"/>
        </w:rPr>
        <w:t xml:space="preserve"> прототип, а затем </w:t>
      </w:r>
      <w:r w:rsidR="003560E4">
        <w:rPr>
          <w:rFonts w:eastAsia="Times New Roman" w:cs="Times New Roman"/>
          <w:color w:val="000000"/>
          <w:szCs w:val="28"/>
        </w:rPr>
        <w:t>создавать</w:t>
      </w:r>
      <w:r w:rsidRPr="0073753B">
        <w:rPr>
          <w:rFonts w:eastAsia="Times New Roman" w:cs="Times New Roman"/>
          <w:color w:val="000000"/>
          <w:szCs w:val="28"/>
        </w:rPr>
        <w:t xml:space="preserve"> дизайн.</w:t>
      </w:r>
    </w:p>
    <w:p w:rsidR="003560E4" w:rsidRPr="0073753B" w:rsidRDefault="003560E4" w:rsidP="0073753B">
      <w:pPr>
        <w:shd w:val="clear" w:color="auto" w:fill="FFFFFF"/>
        <w:rPr>
          <w:rFonts w:eastAsia="Times New Roman" w:cs="Times New Roman"/>
          <w:color w:val="000000"/>
          <w:szCs w:val="28"/>
        </w:rPr>
      </w:pPr>
    </w:p>
    <w:p w:rsidR="0073753B" w:rsidRPr="0073753B" w:rsidRDefault="003560E4" w:rsidP="003560E4">
      <w:pPr>
        <w:shd w:val="clear" w:color="auto" w:fill="FFFFFF"/>
        <w:ind w:firstLine="0"/>
        <w:jc w:val="center"/>
        <w:rPr>
          <w:rFonts w:eastAsia="Times New Roman" w:cs="Times New Roman"/>
          <w:color w:val="000000"/>
          <w:szCs w:val="28"/>
        </w:rPr>
      </w:pPr>
      <w:r w:rsidRPr="003560E4">
        <w:rPr>
          <w:noProof/>
          <w:lang w:eastAsia="ru-RU"/>
        </w:rPr>
        <w:drawing>
          <wp:inline distT="0" distB="0" distL="0" distR="0" wp14:anchorId="70907E21" wp14:editId="7243992B">
            <wp:extent cx="2329643" cy="291223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31613" cy="2914698"/>
                    </a:xfrm>
                    <a:prstGeom prst="rect">
                      <a:avLst/>
                    </a:prstGeom>
                  </pic:spPr>
                </pic:pic>
              </a:graphicData>
            </a:graphic>
          </wp:inline>
        </w:drawing>
      </w:r>
    </w:p>
    <w:p w:rsidR="0073753B" w:rsidRPr="0073753B" w:rsidRDefault="003560E4" w:rsidP="00246F9F">
      <w:pPr>
        <w:shd w:val="clear" w:color="auto" w:fill="FFFFFF"/>
        <w:spacing w:before="120" w:after="240"/>
        <w:ind w:firstLine="0"/>
        <w:jc w:val="center"/>
        <w:rPr>
          <w:rFonts w:eastAsia="Times New Roman" w:cs="Times New Roman"/>
          <w:color w:val="000000"/>
          <w:szCs w:val="28"/>
        </w:rPr>
      </w:pPr>
      <w:r w:rsidRPr="003560E4">
        <w:rPr>
          <w:rFonts w:eastAsia="Times New Roman" w:cs="Times New Roman"/>
          <w:color w:val="000000"/>
          <w:sz w:val="24"/>
          <w:szCs w:val="24"/>
        </w:rPr>
        <w:t>Рисунок</w:t>
      </w:r>
      <w:r w:rsidR="00246F9F">
        <w:rPr>
          <w:rFonts w:eastAsia="Times New Roman" w:cs="Times New Roman"/>
          <w:color w:val="000000"/>
          <w:sz w:val="24"/>
          <w:szCs w:val="24"/>
        </w:rPr>
        <w:t xml:space="preserve"> 2</w:t>
      </w:r>
    </w:p>
    <w:p w:rsidR="0073753B" w:rsidRDefault="0073753B" w:rsidP="0073753B">
      <w:pPr>
        <w:shd w:val="clear" w:color="auto" w:fill="FFFFFF"/>
        <w:rPr>
          <w:rFonts w:eastAsia="Times New Roman" w:cs="Times New Roman"/>
          <w:color w:val="000000"/>
          <w:szCs w:val="28"/>
        </w:rPr>
      </w:pPr>
      <w:r w:rsidRPr="0073753B">
        <w:rPr>
          <w:rFonts w:eastAsia="Times New Roman" w:cs="Times New Roman"/>
          <w:color w:val="000000"/>
          <w:szCs w:val="28"/>
        </w:rPr>
        <w:t>А как же быть с размером шрифта? По всё той же логике «правила внешнего и внутреннего», интерлиньяж должен составлять примерно 150</w:t>
      </w:r>
      <w:r w:rsidR="003560E4">
        <w:rPr>
          <w:rFonts w:eastAsia="Times New Roman" w:cs="Times New Roman"/>
          <w:color w:val="000000"/>
          <w:szCs w:val="28"/>
        </w:rPr>
        <w:t xml:space="preserve"> – </w:t>
      </w:r>
      <w:r w:rsidRPr="0073753B">
        <w:rPr>
          <w:rFonts w:eastAsia="Times New Roman" w:cs="Times New Roman"/>
          <w:color w:val="000000"/>
          <w:szCs w:val="28"/>
        </w:rPr>
        <w:t>200% от высоты кегля. То есть р</w:t>
      </w:r>
      <w:r w:rsidR="003560E4">
        <w:rPr>
          <w:rFonts w:eastAsia="Times New Roman" w:cs="Times New Roman"/>
          <w:color w:val="000000"/>
          <w:szCs w:val="28"/>
        </w:rPr>
        <w:t xml:space="preserve">азмер вашего шрифта будет в 1,5 – </w:t>
      </w:r>
      <w:r w:rsidRPr="0073753B">
        <w:rPr>
          <w:rFonts w:eastAsia="Times New Roman" w:cs="Times New Roman"/>
          <w:color w:val="000000"/>
          <w:szCs w:val="28"/>
        </w:rPr>
        <w:t>2 раза меньше высоты строки. А это от 2,5 до 3,3мм. Этот размер несложно под</w:t>
      </w:r>
      <w:r w:rsidRPr="0073753B">
        <w:rPr>
          <w:rFonts w:eastAsia="Times New Roman" w:cs="Times New Roman"/>
          <w:color w:val="000000"/>
          <w:szCs w:val="28"/>
        </w:rPr>
        <w:t>о</w:t>
      </w:r>
      <w:r w:rsidRPr="0073753B">
        <w:rPr>
          <w:rFonts w:eastAsia="Times New Roman" w:cs="Times New Roman"/>
          <w:color w:val="000000"/>
          <w:szCs w:val="28"/>
        </w:rPr>
        <w:t>брать в пунктах или даже просто на глаз.</w:t>
      </w:r>
      <w:r w:rsidR="003560E4">
        <w:rPr>
          <w:rFonts w:eastAsia="Times New Roman" w:cs="Times New Roman"/>
          <w:color w:val="000000"/>
          <w:szCs w:val="28"/>
        </w:rPr>
        <w:t xml:space="preserve"> Причем </w:t>
      </w:r>
      <w:r w:rsidR="003560E4" w:rsidRPr="003560E4">
        <w:rPr>
          <w:rFonts w:eastAsia="Times New Roman" w:cs="Times New Roman"/>
          <w:color w:val="000000"/>
          <w:szCs w:val="28"/>
        </w:rPr>
        <w:t>не обязательно вымерять тысячные доли с калькулятором. У вас ест</w:t>
      </w:r>
      <w:r w:rsidR="003560E4">
        <w:rPr>
          <w:rFonts w:eastAsia="Times New Roman" w:cs="Times New Roman"/>
          <w:color w:val="000000"/>
          <w:szCs w:val="28"/>
        </w:rPr>
        <w:t>ь глазомер и чувство пропорции –</w:t>
      </w:r>
      <w:r w:rsidR="003560E4" w:rsidRPr="003560E4">
        <w:rPr>
          <w:rFonts w:eastAsia="Times New Roman" w:cs="Times New Roman"/>
          <w:color w:val="000000"/>
          <w:szCs w:val="28"/>
        </w:rPr>
        <w:t xml:space="preserve"> их должно быть достаточно.</w:t>
      </w:r>
    </w:p>
    <w:p w:rsidR="003560E4" w:rsidRPr="004E49FD" w:rsidRDefault="003560E4" w:rsidP="0073753B">
      <w:pPr>
        <w:shd w:val="clear" w:color="auto" w:fill="FFFFFF"/>
        <w:rPr>
          <w:rFonts w:eastAsia="Times New Roman" w:cs="Times New Roman"/>
          <w:color w:val="000000"/>
          <w:spacing w:val="-4"/>
          <w:szCs w:val="28"/>
        </w:rPr>
      </w:pPr>
      <w:r w:rsidRPr="004E49FD">
        <w:rPr>
          <w:rFonts w:eastAsia="Times New Roman" w:cs="Times New Roman"/>
          <w:color w:val="000000"/>
          <w:spacing w:val="-4"/>
          <w:szCs w:val="28"/>
        </w:rPr>
        <w:t>Бывает так, что после всех расчетов выясняется, что шрифт слишком крупный или интерлиньяж слишком мелкий. В этом случае либо делается пер</w:t>
      </w:r>
      <w:r w:rsidRPr="004E49FD">
        <w:rPr>
          <w:rFonts w:eastAsia="Times New Roman" w:cs="Times New Roman"/>
          <w:color w:val="000000"/>
          <w:spacing w:val="-4"/>
          <w:szCs w:val="28"/>
        </w:rPr>
        <w:t>е</w:t>
      </w:r>
      <w:r w:rsidRPr="004E49FD">
        <w:rPr>
          <w:rFonts w:eastAsia="Times New Roman" w:cs="Times New Roman"/>
          <w:color w:val="000000"/>
          <w:spacing w:val="-4"/>
          <w:szCs w:val="28"/>
        </w:rPr>
        <w:t>расчет сетки, либо просто используются пропорциональные значения. Как пр</w:t>
      </w:r>
      <w:r w:rsidRPr="004E49FD">
        <w:rPr>
          <w:rFonts w:eastAsia="Times New Roman" w:cs="Times New Roman"/>
          <w:color w:val="000000"/>
          <w:spacing w:val="-4"/>
          <w:szCs w:val="28"/>
        </w:rPr>
        <w:t>а</w:t>
      </w:r>
      <w:r w:rsidRPr="004E49FD">
        <w:rPr>
          <w:rFonts w:eastAsia="Times New Roman" w:cs="Times New Roman"/>
          <w:color w:val="000000"/>
          <w:spacing w:val="-4"/>
          <w:szCs w:val="28"/>
        </w:rPr>
        <w:t>вило, компромиссный вариант – это половинный или полуторный интерлиньяж.</w:t>
      </w:r>
    </w:p>
    <w:p w:rsidR="003560E4" w:rsidRPr="003560E4" w:rsidRDefault="003560E4" w:rsidP="003560E4">
      <w:pPr>
        <w:shd w:val="clear" w:color="auto" w:fill="FFFFFF"/>
        <w:rPr>
          <w:rFonts w:eastAsia="Times New Roman" w:cs="Times New Roman"/>
          <w:b/>
          <w:color w:val="000000"/>
          <w:szCs w:val="28"/>
        </w:rPr>
      </w:pPr>
      <w:r w:rsidRPr="003560E4">
        <w:rPr>
          <w:rFonts w:eastAsia="Times New Roman" w:cs="Times New Roman"/>
          <w:b/>
          <w:color w:val="000000"/>
          <w:szCs w:val="28"/>
        </w:rPr>
        <w:t>Подход «от кегля»</w:t>
      </w:r>
    </w:p>
    <w:p w:rsidR="003560E4" w:rsidRPr="004E49FD" w:rsidRDefault="007C2481" w:rsidP="0073753B">
      <w:pPr>
        <w:shd w:val="clear" w:color="auto" w:fill="FFFFFF"/>
        <w:rPr>
          <w:rFonts w:eastAsia="Times New Roman" w:cs="Times New Roman"/>
          <w:color w:val="000000"/>
          <w:spacing w:val="-4"/>
          <w:szCs w:val="28"/>
        </w:rPr>
      </w:pPr>
      <w:r w:rsidRPr="004E49FD">
        <w:rPr>
          <w:rFonts w:eastAsia="Times New Roman" w:cs="Times New Roman"/>
          <w:color w:val="000000"/>
          <w:spacing w:val="-4"/>
          <w:szCs w:val="28"/>
        </w:rPr>
        <w:t>Далеко не всегда бывает предсказуемый контент и фиксированный холст. Высота вашего макета может быть условно бесконечная, ширина – плавающая, основной контент пользовательский, а реальные тексты страниц заказчик соб</w:t>
      </w:r>
      <w:r w:rsidRPr="004E49FD">
        <w:rPr>
          <w:rFonts w:eastAsia="Times New Roman" w:cs="Times New Roman"/>
          <w:color w:val="000000"/>
          <w:spacing w:val="-4"/>
          <w:szCs w:val="28"/>
        </w:rPr>
        <w:t>и</w:t>
      </w:r>
      <w:r w:rsidRPr="004E49FD">
        <w:rPr>
          <w:rFonts w:eastAsia="Times New Roman" w:cs="Times New Roman"/>
          <w:color w:val="000000"/>
          <w:spacing w:val="-4"/>
          <w:szCs w:val="28"/>
        </w:rPr>
        <w:t xml:space="preserve">рается показать вам где-то примерно за день до запуска приложения. </w:t>
      </w:r>
    </w:p>
    <w:p w:rsidR="007C2481" w:rsidRDefault="007C2481" w:rsidP="0073753B">
      <w:pPr>
        <w:shd w:val="clear" w:color="auto" w:fill="FFFFFF"/>
        <w:rPr>
          <w:rFonts w:eastAsia="Times New Roman" w:cs="Times New Roman"/>
          <w:color w:val="000000"/>
          <w:szCs w:val="28"/>
        </w:rPr>
      </w:pPr>
      <w:r w:rsidRPr="007C2481">
        <w:rPr>
          <w:rFonts w:eastAsia="Times New Roman" w:cs="Times New Roman"/>
          <w:color w:val="000000"/>
          <w:szCs w:val="28"/>
        </w:rPr>
        <w:lastRenderedPageBreak/>
        <w:t>В таких условиях, очевидно, нет смысла пытаться определять колич</w:t>
      </w:r>
      <w:r w:rsidRPr="007C2481">
        <w:rPr>
          <w:rFonts w:eastAsia="Times New Roman" w:cs="Times New Roman"/>
          <w:color w:val="000000"/>
          <w:szCs w:val="28"/>
        </w:rPr>
        <w:t>е</w:t>
      </w:r>
      <w:r w:rsidRPr="007C2481">
        <w:rPr>
          <w:rFonts w:eastAsia="Times New Roman" w:cs="Times New Roman"/>
          <w:color w:val="000000"/>
          <w:szCs w:val="28"/>
        </w:rPr>
        <w:t>ство строк. Зато можно танцевать от обратного: от размера шрифта (кегля). И это даже проще.</w:t>
      </w:r>
    </w:p>
    <w:p w:rsidR="007C2481" w:rsidRDefault="007C2481" w:rsidP="0073753B">
      <w:pPr>
        <w:shd w:val="clear" w:color="auto" w:fill="FFFFFF"/>
        <w:rPr>
          <w:rFonts w:eastAsia="Times New Roman" w:cs="Times New Roman"/>
          <w:color w:val="000000"/>
          <w:szCs w:val="28"/>
        </w:rPr>
      </w:pPr>
      <w:r w:rsidRPr="007C2481">
        <w:rPr>
          <w:rFonts w:eastAsia="Times New Roman" w:cs="Times New Roman"/>
          <w:color w:val="000000"/>
          <w:szCs w:val="28"/>
        </w:rPr>
        <w:t>Всё, что вам нужно, это выбрать для проекта базовый кегль, который будет достаточно крупным, чтобы хорошо читаться, и при этом достаточно компактным, чтобы в строку основны</w:t>
      </w:r>
      <w:r>
        <w:rPr>
          <w:rFonts w:eastAsia="Times New Roman" w:cs="Times New Roman"/>
          <w:color w:val="000000"/>
          <w:szCs w:val="28"/>
        </w:rPr>
        <w:t xml:space="preserve">х текстовых блоков помещались 7 – </w:t>
      </w:r>
      <w:r w:rsidRPr="007C2481">
        <w:rPr>
          <w:rFonts w:eastAsia="Times New Roman" w:cs="Times New Roman"/>
          <w:color w:val="000000"/>
          <w:szCs w:val="28"/>
        </w:rPr>
        <w:t>8 слов.</w:t>
      </w:r>
      <w:r>
        <w:rPr>
          <w:rFonts w:eastAsia="Times New Roman" w:cs="Times New Roman"/>
          <w:color w:val="000000"/>
          <w:szCs w:val="28"/>
        </w:rPr>
        <w:t xml:space="preserve"> </w:t>
      </w:r>
      <w:r w:rsidRPr="007C2481">
        <w:rPr>
          <w:rFonts w:eastAsia="Times New Roman" w:cs="Times New Roman"/>
          <w:color w:val="000000"/>
          <w:szCs w:val="28"/>
        </w:rPr>
        <w:t>«Базовый» не означает «самый мелкий». В любом макете почти всегда будут и менее заметные надписи: сноски, примечания, подстрочники и т.п.</w:t>
      </w:r>
      <w:r>
        <w:rPr>
          <w:rFonts w:eastAsia="Times New Roman" w:cs="Times New Roman"/>
          <w:color w:val="000000"/>
          <w:szCs w:val="28"/>
        </w:rPr>
        <w:t xml:space="preserve"> </w:t>
      </w:r>
      <w:r w:rsidRPr="007C2481">
        <w:rPr>
          <w:rFonts w:eastAsia="Times New Roman" w:cs="Times New Roman"/>
          <w:color w:val="000000"/>
          <w:szCs w:val="28"/>
        </w:rPr>
        <w:t>Здесь же речь идет о том шрифте, которым вы будете набирать основную массу текста.</w:t>
      </w:r>
    </w:p>
    <w:p w:rsidR="007C2481" w:rsidRDefault="007C2481" w:rsidP="0073753B">
      <w:pPr>
        <w:shd w:val="clear" w:color="auto" w:fill="FFFFFF"/>
        <w:rPr>
          <w:rFonts w:eastAsia="Times New Roman" w:cs="Times New Roman"/>
          <w:color w:val="000000"/>
          <w:szCs w:val="28"/>
        </w:rPr>
      </w:pPr>
      <w:r w:rsidRPr="007C2481">
        <w:rPr>
          <w:rFonts w:eastAsia="Times New Roman" w:cs="Times New Roman"/>
          <w:color w:val="000000"/>
          <w:szCs w:val="28"/>
        </w:rPr>
        <w:t xml:space="preserve">Итак, определились с базовым шрифтом. </w:t>
      </w:r>
      <w:r w:rsidR="002F4E7D">
        <w:rPr>
          <w:rFonts w:eastAsia="Times New Roman" w:cs="Times New Roman"/>
          <w:color w:val="000000"/>
          <w:szCs w:val="28"/>
        </w:rPr>
        <w:t xml:space="preserve">А дальше – </w:t>
      </w:r>
      <w:r w:rsidRPr="007C2481">
        <w:rPr>
          <w:rFonts w:eastAsia="Times New Roman" w:cs="Times New Roman"/>
          <w:color w:val="000000"/>
          <w:szCs w:val="28"/>
        </w:rPr>
        <w:t>интерлиньяж. По уже упомянутым традициям современной типографики он составит 150</w:t>
      </w:r>
      <w:r w:rsidR="002F4E7D">
        <w:rPr>
          <w:rFonts w:eastAsia="Times New Roman" w:cs="Times New Roman"/>
          <w:color w:val="000000"/>
          <w:szCs w:val="28"/>
        </w:rPr>
        <w:t xml:space="preserve"> – </w:t>
      </w:r>
      <w:r w:rsidRPr="007C2481">
        <w:rPr>
          <w:rFonts w:eastAsia="Times New Roman" w:cs="Times New Roman"/>
          <w:color w:val="000000"/>
          <w:szCs w:val="28"/>
        </w:rPr>
        <w:t>200% от кегля. А иногда и более.</w:t>
      </w:r>
      <w:r w:rsidR="002F4E7D">
        <w:rPr>
          <w:rFonts w:eastAsia="Times New Roman" w:cs="Times New Roman"/>
          <w:color w:val="000000"/>
          <w:szCs w:val="28"/>
        </w:rPr>
        <w:t xml:space="preserve"> </w:t>
      </w:r>
      <w:r w:rsidR="002F4E7D" w:rsidRPr="002F4E7D">
        <w:rPr>
          <w:rFonts w:eastAsia="Times New Roman" w:cs="Times New Roman"/>
          <w:color w:val="000000"/>
          <w:szCs w:val="28"/>
        </w:rPr>
        <w:t>Таким образом, ваш базовый интерлиньяж почти всегда окажется где-то в диапазоне от 22 до 40 пикселей.</w:t>
      </w:r>
    </w:p>
    <w:p w:rsidR="002F4E7D" w:rsidRDefault="002F4E7D" w:rsidP="0073753B">
      <w:pPr>
        <w:shd w:val="clear" w:color="auto" w:fill="FFFFFF"/>
        <w:rPr>
          <w:rFonts w:eastAsia="Times New Roman" w:cs="Times New Roman"/>
          <w:color w:val="000000"/>
          <w:szCs w:val="28"/>
        </w:rPr>
      </w:pPr>
      <w:r w:rsidRPr="002F4E7D">
        <w:rPr>
          <w:rFonts w:eastAsia="Times New Roman" w:cs="Times New Roman"/>
          <w:color w:val="000000"/>
          <w:szCs w:val="28"/>
        </w:rPr>
        <w:t>Теперь, когда у нас есть базовый интерлиньяж, мы можем разлинеить макет и следовать, вертикальному ритму. Это значит, что каждый элемент дизайна будет занимать по высоте некоторое число строк.</w:t>
      </w:r>
    </w:p>
    <w:p w:rsidR="00985871" w:rsidRDefault="00985871" w:rsidP="00985871">
      <w:pPr>
        <w:shd w:val="clear" w:color="auto" w:fill="FFFFFF"/>
        <w:rPr>
          <w:rFonts w:eastAsia="Times New Roman" w:cs="Times New Roman"/>
          <w:color w:val="000000"/>
          <w:szCs w:val="28"/>
        </w:rPr>
      </w:pPr>
      <w:r>
        <w:rPr>
          <w:rFonts w:eastAsia="Times New Roman" w:cs="Times New Roman"/>
          <w:color w:val="000000"/>
          <w:szCs w:val="28"/>
        </w:rPr>
        <w:t>Все элемен</w:t>
      </w:r>
      <w:r w:rsidRPr="00985871">
        <w:rPr>
          <w:rFonts w:eastAsia="Times New Roman" w:cs="Times New Roman"/>
          <w:color w:val="000000"/>
          <w:szCs w:val="28"/>
        </w:rPr>
        <w:t>ты рубрикации с кеглем, отличным от кегля основного те</w:t>
      </w:r>
      <w:r w:rsidRPr="00985871">
        <w:rPr>
          <w:rFonts w:eastAsia="Times New Roman" w:cs="Times New Roman"/>
          <w:color w:val="000000"/>
          <w:szCs w:val="28"/>
        </w:rPr>
        <w:t>к</w:t>
      </w:r>
      <w:r w:rsidRPr="00985871">
        <w:rPr>
          <w:rFonts w:eastAsia="Times New Roman" w:cs="Times New Roman"/>
          <w:color w:val="000000"/>
          <w:szCs w:val="28"/>
        </w:rPr>
        <w:t xml:space="preserve">ста, должны иметь </w:t>
      </w:r>
      <w:r w:rsidRPr="00985871">
        <w:rPr>
          <w:rFonts w:eastAsia="Times New Roman" w:cs="Times New Roman"/>
          <w:b/>
          <w:i/>
          <w:color w:val="000000"/>
          <w:szCs w:val="28"/>
        </w:rPr>
        <w:t>междустрочный пробел кратный</w:t>
      </w:r>
      <w:r w:rsidRPr="00985871">
        <w:rPr>
          <w:rFonts w:eastAsia="Times New Roman" w:cs="Times New Roman"/>
          <w:color w:val="000000"/>
          <w:szCs w:val="28"/>
        </w:rPr>
        <w:t xml:space="preserve"> выбранной высоте строки. </w:t>
      </w:r>
      <w:r w:rsidRPr="00985871">
        <w:rPr>
          <w:rFonts w:eastAsia="Times New Roman" w:cs="Times New Roman"/>
          <w:b/>
          <w:i/>
          <w:color w:val="000000"/>
          <w:szCs w:val="28"/>
        </w:rPr>
        <w:t>Высота</w:t>
      </w:r>
      <w:r w:rsidRPr="00985871">
        <w:rPr>
          <w:rFonts w:eastAsia="Times New Roman" w:cs="Times New Roman"/>
          <w:color w:val="000000"/>
          <w:szCs w:val="28"/>
        </w:rPr>
        <w:t xml:space="preserve"> каждого такого элемента (в сумме со всеми вертикальными полями) должна содержать </w:t>
      </w:r>
      <w:r w:rsidRPr="00985871">
        <w:rPr>
          <w:rFonts w:eastAsia="Times New Roman" w:cs="Times New Roman"/>
          <w:b/>
          <w:i/>
          <w:color w:val="000000"/>
          <w:szCs w:val="28"/>
        </w:rPr>
        <w:t>целое количество строк</w:t>
      </w:r>
      <w:r w:rsidRPr="00985871">
        <w:rPr>
          <w:rFonts w:eastAsia="Times New Roman" w:cs="Times New Roman"/>
          <w:color w:val="000000"/>
          <w:szCs w:val="28"/>
        </w:rPr>
        <w:t xml:space="preserve"> шрифтовой сетки.</w:t>
      </w:r>
    </w:p>
    <w:p w:rsidR="00246F9F" w:rsidRPr="004E49FD" w:rsidRDefault="00246F9F" w:rsidP="0073753B">
      <w:pPr>
        <w:shd w:val="clear" w:color="auto" w:fill="FFFFFF"/>
        <w:rPr>
          <w:rFonts w:eastAsia="Times New Roman" w:cs="Times New Roman"/>
          <w:color w:val="000000"/>
          <w:spacing w:val="-4"/>
          <w:szCs w:val="28"/>
        </w:rPr>
      </w:pPr>
      <w:r w:rsidRPr="004E49FD">
        <w:rPr>
          <w:rFonts w:eastAsia="Times New Roman" w:cs="Times New Roman"/>
          <w:color w:val="000000"/>
          <w:spacing w:val="-4"/>
          <w:szCs w:val="28"/>
        </w:rPr>
        <w:t>Не нужно вычислять точные значения в пикселях. Вы меряете всё стр</w:t>
      </w:r>
      <w:r w:rsidRPr="004E49FD">
        <w:rPr>
          <w:rFonts w:eastAsia="Times New Roman" w:cs="Times New Roman"/>
          <w:color w:val="000000"/>
          <w:spacing w:val="-4"/>
          <w:szCs w:val="28"/>
        </w:rPr>
        <w:t>о</w:t>
      </w:r>
      <w:r w:rsidRPr="004E49FD">
        <w:rPr>
          <w:rFonts w:eastAsia="Times New Roman" w:cs="Times New Roman"/>
          <w:color w:val="000000"/>
          <w:spacing w:val="-4"/>
          <w:szCs w:val="28"/>
        </w:rPr>
        <w:t>ками. Например, заго</w:t>
      </w:r>
      <w:r w:rsidR="000E70A7">
        <w:rPr>
          <w:rFonts w:eastAsia="Times New Roman" w:cs="Times New Roman"/>
          <w:color w:val="000000"/>
          <w:spacing w:val="-4"/>
          <w:szCs w:val="28"/>
        </w:rPr>
        <w:t>ловок первого уровня – 4 строки;</w:t>
      </w:r>
      <w:r w:rsidRPr="004E49FD">
        <w:rPr>
          <w:rFonts w:eastAsia="Times New Roman" w:cs="Times New Roman"/>
          <w:color w:val="000000"/>
          <w:spacing w:val="-4"/>
          <w:szCs w:val="28"/>
        </w:rPr>
        <w:t xml:space="preserve"> иллюстрация – 8</w:t>
      </w:r>
      <w:r w:rsidR="000E70A7">
        <w:rPr>
          <w:rFonts w:eastAsia="Times New Roman" w:cs="Times New Roman"/>
          <w:color w:val="000000"/>
          <w:spacing w:val="-4"/>
          <w:szCs w:val="28"/>
        </w:rPr>
        <w:t xml:space="preserve"> строк; аватар – 3 строки; кнопка – 3 строки; меню – 5 строк;</w:t>
      </w:r>
      <w:r w:rsidRPr="004E49FD">
        <w:rPr>
          <w:rFonts w:eastAsia="Times New Roman" w:cs="Times New Roman"/>
          <w:color w:val="000000"/>
          <w:spacing w:val="-4"/>
          <w:szCs w:val="28"/>
        </w:rPr>
        <w:t xml:space="preserve"> отступ – 1 строка и т.п. </w:t>
      </w:r>
    </w:p>
    <w:p w:rsidR="00246F9F" w:rsidRDefault="00246F9F" w:rsidP="00246F9F">
      <w:pPr>
        <w:shd w:val="clear" w:color="auto" w:fill="FFFFFF"/>
        <w:rPr>
          <w:rFonts w:eastAsia="Times New Roman" w:cs="Times New Roman"/>
          <w:color w:val="000000"/>
          <w:szCs w:val="28"/>
        </w:rPr>
      </w:pPr>
      <w:r w:rsidRPr="00246F9F">
        <w:rPr>
          <w:rFonts w:eastAsia="Times New Roman" w:cs="Times New Roman"/>
          <w:color w:val="000000"/>
          <w:szCs w:val="28"/>
        </w:rPr>
        <w:t>От чего зависит число колонок</w:t>
      </w:r>
      <w:r>
        <w:rPr>
          <w:rFonts w:eastAsia="Times New Roman" w:cs="Times New Roman"/>
          <w:color w:val="000000"/>
          <w:szCs w:val="28"/>
        </w:rPr>
        <w:t xml:space="preserve">? </w:t>
      </w:r>
      <w:r w:rsidRPr="00246F9F">
        <w:rPr>
          <w:rFonts w:eastAsia="Times New Roman" w:cs="Times New Roman"/>
          <w:color w:val="000000"/>
          <w:szCs w:val="28"/>
        </w:rPr>
        <w:t>В первую очередь, от контента.</w:t>
      </w:r>
    </w:p>
    <w:p w:rsidR="00246F9F" w:rsidRDefault="00246F9F" w:rsidP="00246F9F">
      <w:pPr>
        <w:shd w:val="clear" w:color="auto" w:fill="FFFFFF"/>
        <w:rPr>
          <w:rFonts w:eastAsia="Times New Roman" w:cs="Times New Roman"/>
          <w:color w:val="000000"/>
          <w:szCs w:val="28"/>
        </w:rPr>
      </w:pPr>
      <w:r w:rsidRPr="00246F9F">
        <w:rPr>
          <w:rFonts w:eastAsia="Times New Roman" w:cs="Times New Roman"/>
          <w:color w:val="000000"/>
          <w:szCs w:val="28"/>
        </w:rPr>
        <w:t>Например, если вы верстаете блок про времена года, вашим магич</w:t>
      </w:r>
      <w:r w:rsidRPr="00246F9F">
        <w:rPr>
          <w:rFonts w:eastAsia="Times New Roman" w:cs="Times New Roman"/>
          <w:color w:val="000000"/>
          <w:szCs w:val="28"/>
        </w:rPr>
        <w:t>е</w:t>
      </w:r>
      <w:r w:rsidRPr="00246F9F">
        <w:rPr>
          <w:rFonts w:eastAsia="Times New Roman" w:cs="Times New Roman"/>
          <w:color w:val="000000"/>
          <w:szCs w:val="28"/>
        </w:rPr>
        <w:t>ским числом наверняка будет 4. Вы можете сгруппировать их в один ряд или в два. При этом число колонок получится кратным либо двум, либо четырем. То есть</w:t>
      </w:r>
      <w:r w:rsidR="000E70A7">
        <w:rPr>
          <w:rFonts w:eastAsia="Times New Roman" w:cs="Times New Roman"/>
          <w:color w:val="000000"/>
          <w:szCs w:val="28"/>
        </w:rPr>
        <w:t>,</w:t>
      </w:r>
      <w:r w:rsidRPr="00246F9F">
        <w:rPr>
          <w:rFonts w:eastAsia="Times New Roman" w:cs="Times New Roman"/>
          <w:color w:val="000000"/>
          <w:szCs w:val="28"/>
        </w:rPr>
        <w:t xml:space="preserve"> есть смысл опираться на числа 2, 4, 6, 8, 12 или 16.</w:t>
      </w:r>
    </w:p>
    <w:p w:rsidR="00246F9F" w:rsidRDefault="00246F9F" w:rsidP="00246F9F">
      <w:pPr>
        <w:shd w:val="clear" w:color="auto" w:fill="FFFFFF"/>
        <w:rPr>
          <w:rFonts w:eastAsia="Times New Roman" w:cs="Times New Roman"/>
          <w:color w:val="000000"/>
          <w:szCs w:val="28"/>
        </w:rPr>
      </w:pPr>
      <w:r w:rsidRPr="00246F9F">
        <w:rPr>
          <w:rFonts w:eastAsia="Times New Roman" w:cs="Times New Roman"/>
          <w:color w:val="000000"/>
          <w:szCs w:val="28"/>
        </w:rPr>
        <w:t>Предположим, под блоком с временами года у вас идёт блок с тремя рекламными объявлениями. Очевидно, для этой части макета удобнее было бы число колонок, кратное трем: 3, 6, 12… Но сетка в 3 колонки явно н</w:t>
      </w:r>
      <w:r w:rsidRPr="00246F9F">
        <w:rPr>
          <w:rFonts w:eastAsia="Times New Roman" w:cs="Times New Roman"/>
          <w:color w:val="000000"/>
          <w:szCs w:val="28"/>
        </w:rPr>
        <w:t>е</w:t>
      </w:r>
      <w:r w:rsidRPr="00246F9F">
        <w:rPr>
          <w:rFonts w:eastAsia="Times New Roman" w:cs="Times New Roman"/>
          <w:color w:val="000000"/>
          <w:szCs w:val="28"/>
        </w:rPr>
        <w:t>удачна для времен года. Поэтому нужно искать для них какой-то общий зн</w:t>
      </w:r>
      <w:r w:rsidRPr="00246F9F">
        <w:rPr>
          <w:rFonts w:eastAsia="Times New Roman" w:cs="Times New Roman"/>
          <w:color w:val="000000"/>
          <w:szCs w:val="28"/>
        </w:rPr>
        <w:t>а</w:t>
      </w:r>
      <w:r w:rsidRPr="00246F9F">
        <w:rPr>
          <w:rFonts w:eastAsia="Times New Roman" w:cs="Times New Roman"/>
          <w:color w:val="000000"/>
          <w:szCs w:val="28"/>
        </w:rPr>
        <w:t>менатель. Предыдущий абзац подсказывает, что вам нужна сетка на 6 или 12 колонок.</w:t>
      </w:r>
    </w:p>
    <w:p w:rsidR="00246F9F" w:rsidRPr="00246F9F" w:rsidRDefault="00246F9F" w:rsidP="00246F9F">
      <w:pPr>
        <w:shd w:val="clear" w:color="auto" w:fill="FFFFFF"/>
        <w:rPr>
          <w:rFonts w:eastAsia="Times New Roman" w:cs="Times New Roman"/>
          <w:color w:val="000000"/>
          <w:szCs w:val="28"/>
        </w:rPr>
      </w:pPr>
      <w:r>
        <w:rPr>
          <w:rFonts w:eastAsia="Times New Roman" w:cs="Times New Roman"/>
          <w:color w:val="000000"/>
          <w:szCs w:val="28"/>
        </w:rPr>
        <w:t xml:space="preserve">Или </w:t>
      </w:r>
      <w:r w:rsidRPr="00246F9F">
        <w:rPr>
          <w:rFonts w:eastAsia="Times New Roman" w:cs="Times New Roman"/>
          <w:color w:val="000000"/>
          <w:szCs w:val="28"/>
        </w:rPr>
        <w:t>Вам нужно сверстать типовой блок-визитку, состоящий из логот</w:t>
      </w:r>
      <w:r w:rsidRPr="00246F9F">
        <w:rPr>
          <w:rFonts w:eastAsia="Times New Roman" w:cs="Times New Roman"/>
          <w:color w:val="000000"/>
          <w:szCs w:val="28"/>
        </w:rPr>
        <w:t>и</w:t>
      </w:r>
      <w:r w:rsidRPr="00246F9F">
        <w:rPr>
          <w:rFonts w:eastAsia="Times New Roman" w:cs="Times New Roman"/>
          <w:color w:val="000000"/>
          <w:szCs w:val="28"/>
        </w:rPr>
        <w:t>па</w:t>
      </w:r>
      <w:r w:rsidR="000E70A7">
        <w:rPr>
          <w:rFonts w:eastAsia="Times New Roman" w:cs="Times New Roman"/>
          <w:color w:val="000000"/>
          <w:szCs w:val="28"/>
        </w:rPr>
        <w:t xml:space="preserve"> </w:t>
      </w:r>
      <w:r w:rsidRPr="00246F9F">
        <w:rPr>
          <w:rFonts w:eastAsia="Times New Roman" w:cs="Times New Roman"/>
          <w:color w:val="000000"/>
          <w:szCs w:val="28"/>
        </w:rPr>
        <w:t>/</w:t>
      </w:r>
      <w:r w:rsidR="000E70A7">
        <w:rPr>
          <w:rFonts w:eastAsia="Times New Roman" w:cs="Times New Roman"/>
          <w:color w:val="000000"/>
          <w:szCs w:val="28"/>
        </w:rPr>
        <w:t xml:space="preserve"> </w:t>
      </w:r>
      <w:r w:rsidRPr="00246F9F">
        <w:rPr>
          <w:rFonts w:eastAsia="Times New Roman" w:cs="Times New Roman"/>
          <w:color w:val="000000"/>
          <w:szCs w:val="28"/>
        </w:rPr>
        <w:t>аватара (слева) и контактной информации (справа). Сколько нужно кол</w:t>
      </w:r>
      <w:r w:rsidRPr="00246F9F">
        <w:rPr>
          <w:rFonts w:eastAsia="Times New Roman" w:cs="Times New Roman"/>
          <w:color w:val="000000"/>
          <w:szCs w:val="28"/>
        </w:rPr>
        <w:t>о</w:t>
      </w:r>
      <w:r w:rsidRPr="00246F9F">
        <w:rPr>
          <w:rFonts w:eastAsia="Times New Roman" w:cs="Times New Roman"/>
          <w:color w:val="000000"/>
          <w:szCs w:val="28"/>
        </w:rPr>
        <w:t>нок? Давайте прикинем.</w:t>
      </w:r>
    </w:p>
    <w:p w:rsidR="00246F9F" w:rsidRDefault="00246F9F" w:rsidP="00246F9F">
      <w:pPr>
        <w:shd w:val="clear" w:color="auto" w:fill="FFFFFF"/>
        <w:rPr>
          <w:rFonts w:eastAsia="Times New Roman" w:cs="Times New Roman"/>
          <w:color w:val="000000"/>
          <w:szCs w:val="28"/>
        </w:rPr>
      </w:pPr>
      <w:r w:rsidRPr="00246F9F">
        <w:rPr>
          <w:rFonts w:eastAsia="Times New Roman" w:cs="Times New Roman"/>
          <w:color w:val="000000"/>
          <w:szCs w:val="28"/>
        </w:rPr>
        <w:t>Если мы хотим сделать равновесную композицию, то можно обойтись даже двумя колонками. В этом случае выравнивание лого будет централ</w:t>
      </w:r>
      <w:r w:rsidRPr="00246F9F">
        <w:rPr>
          <w:rFonts w:eastAsia="Times New Roman" w:cs="Times New Roman"/>
          <w:color w:val="000000"/>
          <w:szCs w:val="28"/>
        </w:rPr>
        <w:t>ь</w:t>
      </w:r>
      <w:r w:rsidRPr="00246F9F">
        <w:rPr>
          <w:rFonts w:eastAsia="Times New Roman" w:cs="Times New Roman"/>
          <w:color w:val="000000"/>
          <w:szCs w:val="28"/>
        </w:rPr>
        <w:t>ным, а текст придется размещать на глаз. А можно предположить, что текст по ширине занимает места примерно вдвое больше, чем логотип, и соотве</w:t>
      </w:r>
      <w:r w:rsidRPr="00246F9F">
        <w:rPr>
          <w:rFonts w:eastAsia="Times New Roman" w:cs="Times New Roman"/>
          <w:color w:val="000000"/>
          <w:szCs w:val="28"/>
        </w:rPr>
        <w:t>т</w:t>
      </w:r>
      <w:r w:rsidRPr="00246F9F">
        <w:rPr>
          <w:rFonts w:eastAsia="Times New Roman" w:cs="Times New Roman"/>
          <w:color w:val="000000"/>
          <w:szCs w:val="28"/>
        </w:rPr>
        <w:t xml:space="preserve">ственно сделать блок в три колонки. А можно пойти еще дальше и заложить в сетку еще и отступы. Допустим, слева и справа будет поля по 1 колонке, </w:t>
      </w:r>
      <w:r w:rsidRPr="00246F9F">
        <w:rPr>
          <w:rFonts w:eastAsia="Times New Roman" w:cs="Times New Roman"/>
          <w:color w:val="000000"/>
          <w:szCs w:val="28"/>
        </w:rPr>
        <w:lastRenderedPageBreak/>
        <w:t>логотип займет 2 колонки, текст 4, плюс 1 колонка отступа между лого и те</w:t>
      </w:r>
      <w:r w:rsidRPr="00246F9F">
        <w:rPr>
          <w:rFonts w:eastAsia="Times New Roman" w:cs="Times New Roman"/>
          <w:color w:val="000000"/>
          <w:szCs w:val="28"/>
        </w:rPr>
        <w:t>к</w:t>
      </w:r>
      <w:r w:rsidRPr="00246F9F">
        <w:rPr>
          <w:rFonts w:eastAsia="Times New Roman" w:cs="Times New Roman"/>
          <w:color w:val="000000"/>
          <w:szCs w:val="28"/>
        </w:rPr>
        <w:t>сто</w:t>
      </w:r>
      <w:r>
        <w:rPr>
          <w:rFonts w:eastAsia="Times New Roman" w:cs="Times New Roman"/>
          <w:color w:val="000000"/>
          <w:szCs w:val="28"/>
        </w:rPr>
        <w:t>м – итого 8 колонок (рис. 3).</w:t>
      </w:r>
    </w:p>
    <w:p w:rsidR="00246F9F" w:rsidRDefault="00246F9F" w:rsidP="00246F9F">
      <w:pPr>
        <w:shd w:val="clear" w:color="auto" w:fill="FFFFFF"/>
        <w:ind w:firstLine="0"/>
        <w:jc w:val="center"/>
        <w:rPr>
          <w:rFonts w:eastAsia="Times New Roman" w:cs="Times New Roman"/>
          <w:color w:val="000000"/>
          <w:szCs w:val="28"/>
        </w:rPr>
      </w:pPr>
      <w:r>
        <w:rPr>
          <w:noProof/>
          <w:lang w:eastAsia="ru-RU"/>
        </w:rPr>
        <w:drawing>
          <wp:inline distT="0" distB="0" distL="0" distR="0" wp14:anchorId="30A72134" wp14:editId="3AAC5CC7">
            <wp:extent cx="3695700" cy="2463800"/>
            <wp:effectExtent l="0" t="0" r="0" b="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2463800"/>
                    </a:xfrm>
                    <a:prstGeom prst="rect">
                      <a:avLst/>
                    </a:prstGeom>
                    <a:noFill/>
                    <a:ln>
                      <a:noFill/>
                    </a:ln>
                  </pic:spPr>
                </pic:pic>
              </a:graphicData>
            </a:graphic>
          </wp:inline>
        </w:drawing>
      </w:r>
    </w:p>
    <w:p w:rsidR="00246F9F" w:rsidRDefault="00246F9F" w:rsidP="004E49FD">
      <w:pPr>
        <w:shd w:val="clear" w:color="auto" w:fill="FFFFFF"/>
        <w:tabs>
          <w:tab w:val="clear" w:pos="992"/>
          <w:tab w:val="left" w:pos="-2268"/>
          <w:tab w:val="left" w:pos="10490"/>
        </w:tabs>
        <w:spacing w:before="120" w:after="120"/>
        <w:ind w:firstLine="0"/>
        <w:jc w:val="center"/>
        <w:rPr>
          <w:rFonts w:eastAsia="Times New Roman" w:cs="Times New Roman"/>
          <w:color w:val="000000"/>
          <w:sz w:val="24"/>
          <w:szCs w:val="24"/>
        </w:rPr>
      </w:pPr>
      <w:r w:rsidRPr="003560E4">
        <w:rPr>
          <w:rFonts w:eastAsia="Times New Roman" w:cs="Times New Roman"/>
          <w:color w:val="000000"/>
          <w:sz w:val="24"/>
          <w:szCs w:val="24"/>
        </w:rPr>
        <w:t>Рисунок</w:t>
      </w:r>
      <w:r>
        <w:rPr>
          <w:rFonts w:eastAsia="Times New Roman" w:cs="Times New Roman"/>
          <w:color w:val="000000"/>
          <w:sz w:val="24"/>
          <w:szCs w:val="24"/>
        </w:rPr>
        <w:t xml:space="preserve"> </w:t>
      </w:r>
      <w:r w:rsidR="007740A6">
        <w:rPr>
          <w:rFonts w:eastAsia="Times New Roman" w:cs="Times New Roman"/>
          <w:color w:val="000000"/>
          <w:sz w:val="24"/>
          <w:szCs w:val="24"/>
        </w:rPr>
        <w:t>3</w:t>
      </w:r>
    </w:p>
    <w:p w:rsidR="00246F9F" w:rsidRDefault="00246F9F" w:rsidP="001A3E27">
      <w:pPr>
        <w:shd w:val="clear" w:color="auto" w:fill="FFFFFF"/>
        <w:tabs>
          <w:tab w:val="center" w:pos="4677"/>
          <w:tab w:val="left" w:pos="5775"/>
        </w:tabs>
        <w:rPr>
          <w:rFonts w:eastAsia="Times New Roman" w:cs="Times New Roman"/>
          <w:color w:val="000000"/>
          <w:szCs w:val="28"/>
        </w:rPr>
      </w:pPr>
      <w:r w:rsidRPr="00246F9F">
        <w:rPr>
          <w:rFonts w:eastAsia="Times New Roman" w:cs="Times New Roman"/>
          <w:color w:val="000000"/>
          <w:szCs w:val="28"/>
        </w:rPr>
        <w:t>Если вы делаете нечто с выраженной центральной композицией и а</w:t>
      </w:r>
      <w:r w:rsidRPr="00246F9F">
        <w:rPr>
          <w:rFonts w:eastAsia="Times New Roman" w:cs="Times New Roman"/>
          <w:color w:val="000000"/>
          <w:szCs w:val="28"/>
        </w:rPr>
        <w:t>к</w:t>
      </w:r>
      <w:r w:rsidRPr="00246F9F">
        <w:rPr>
          <w:rFonts w:eastAsia="Times New Roman" w:cs="Times New Roman"/>
          <w:color w:val="000000"/>
          <w:szCs w:val="28"/>
        </w:rPr>
        <w:t>тивно используете горизонтальное выравнивание по центру, выгоднее сд</w:t>
      </w:r>
      <w:r w:rsidRPr="00246F9F">
        <w:rPr>
          <w:rFonts w:eastAsia="Times New Roman" w:cs="Times New Roman"/>
          <w:color w:val="000000"/>
          <w:szCs w:val="28"/>
        </w:rPr>
        <w:t>е</w:t>
      </w:r>
      <w:r w:rsidRPr="00246F9F">
        <w:rPr>
          <w:rFonts w:eastAsia="Times New Roman" w:cs="Times New Roman"/>
          <w:color w:val="000000"/>
          <w:szCs w:val="28"/>
        </w:rPr>
        <w:t>лать число колонок нечетным. Это позволит равномернее распределять о</w:t>
      </w:r>
      <w:r w:rsidRPr="00246F9F">
        <w:rPr>
          <w:rFonts w:eastAsia="Times New Roman" w:cs="Times New Roman"/>
          <w:color w:val="000000"/>
          <w:szCs w:val="28"/>
        </w:rPr>
        <w:t>т</w:t>
      </w:r>
      <w:r w:rsidRPr="00246F9F">
        <w:rPr>
          <w:rFonts w:eastAsia="Times New Roman" w:cs="Times New Roman"/>
          <w:color w:val="000000"/>
          <w:szCs w:val="28"/>
        </w:rPr>
        <w:t>ступы и контент. Совет касается и внутреннего дробления колонок. В прим</w:t>
      </w:r>
      <w:r w:rsidRPr="00246F9F">
        <w:rPr>
          <w:rFonts w:eastAsia="Times New Roman" w:cs="Times New Roman"/>
          <w:color w:val="000000"/>
          <w:szCs w:val="28"/>
        </w:rPr>
        <w:t>е</w:t>
      </w:r>
      <w:r w:rsidRPr="00246F9F">
        <w:rPr>
          <w:rFonts w:eastAsia="Times New Roman" w:cs="Times New Roman"/>
          <w:color w:val="000000"/>
          <w:szCs w:val="28"/>
        </w:rPr>
        <w:t>ре выше, если у вас было 3 колонки и вам понадобилось их детализировать, при центральной композиции вы разобьете каждую колонку еще на 3, а вот при сим</w:t>
      </w:r>
      <w:r w:rsidR="001A3E27">
        <w:rPr>
          <w:rFonts w:eastAsia="Times New Roman" w:cs="Times New Roman"/>
          <w:color w:val="000000"/>
          <w:szCs w:val="28"/>
        </w:rPr>
        <w:t>метричной –</w:t>
      </w:r>
      <w:r w:rsidRPr="00246F9F">
        <w:rPr>
          <w:rFonts w:eastAsia="Times New Roman" w:cs="Times New Roman"/>
          <w:color w:val="000000"/>
          <w:szCs w:val="28"/>
        </w:rPr>
        <w:t xml:space="preserve"> на 2 или 4. В итоге, в первом случае колонок станет 9, а во вто</w:t>
      </w:r>
      <w:r w:rsidR="001A3E27">
        <w:rPr>
          <w:rFonts w:eastAsia="Times New Roman" w:cs="Times New Roman"/>
          <w:color w:val="000000"/>
          <w:szCs w:val="28"/>
        </w:rPr>
        <w:t xml:space="preserve">ром – </w:t>
      </w:r>
      <w:r w:rsidRPr="00246F9F">
        <w:rPr>
          <w:rFonts w:eastAsia="Times New Roman" w:cs="Times New Roman"/>
          <w:color w:val="000000"/>
          <w:szCs w:val="28"/>
        </w:rPr>
        <w:t xml:space="preserve"> 6 или 12.</w:t>
      </w:r>
    </w:p>
    <w:p w:rsidR="001A3E27" w:rsidRDefault="001A3E27" w:rsidP="001A3E27">
      <w:pPr>
        <w:shd w:val="clear" w:color="auto" w:fill="FFFFFF"/>
        <w:tabs>
          <w:tab w:val="center" w:pos="4677"/>
          <w:tab w:val="left" w:pos="5775"/>
        </w:tabs>
        <w:rPr>
          <w:rFonts w:eastAsia="Times New Roman" w:cs="Times New Roman"/>
          <w:color w:val="000000"/>
          <w:szCs w:val="28"/>
        </w:rPr>
      </w:pPr>
      <w:r w:rsidRPr="001A3E27">
        <w:rPr>
          <w:rFonts w:eastAsia="Times New Roman" w:cs="Times New Roman"/>
          <w:color w:val="000000"/>
          <w:szCs w:val="28"/>
        </w:rPr>
        <w:t>Почему все любят 12-колоночные сетки</w:t>
      </w:r>
      <w:r>
        <w:rPr>
          <w:rFonts w:eastAsia="Times New Roman" w:cs="Times New Roman"/>
          <w:color w:val="000000"/>
          <w:szCs w:val="28"/>
        </w:rPr>
        <w:t xml:space="preserve">? </w:t>
      </w:r>
      <w:r w:rsidRPr="001A3E27">
        <w:rPr>
          <w:rFonts w:eastAsia="Times New Roman" w:cs="Times New Roman"/>
          <w:color w:val="000000"/>
          <w:szCs w:val="28"/>
        </w:rPr>
        <w:t>Тут всё просто. Число 12 д</w:t>
      </w:r>
      <w:r w:rsidRPr="001A3E27">
        <w:rPr>
          <w:rFonts w:eastAsia="Times New Roman" w:cs="Times New Roman"/>
          <w:color w:val="000000"/>
          <w:szCs w:val="28"/>
        </w:rPr>
        <w:t>е</w:t>
      </w:r>
      <w:r w:rsidRPr="001A3E27">
        <w:rPr>
          <w:rFonts w:eastAsia="Times New Roman" w:cs="Times New Roman"/>
          <w:color w:val="000000"/>
          <w:szCs w:val="28"/>
        </w:rPr>
        <w:t>лится на: 12, 6, 4, 3, 2, 1. Поэтому сетка получается гибкой и позволяет орг</w:t>
      </w:r>
      <w:r w:rsidRPr="001A3E27">
        <w:rPr>
          <w:rFonts w:eastAsia="Times New Roman" w:cs="Times New Roman"/>
          <w:color w:val="000000"/>
          <w:szCs w:val="28"/>
        </w:rPr>
        <w:t>а</w:t>
      </w:r>
      <w:r w:rsidRPr="001A3E27">
        <w:rPr>
          <w:rFonts w:eastAsia="Times New Roman" w:cs="Times New Roman"/>
          <w:color w:val="000000"/>
          <w:szCs w:val="28"/>
        </w:rPr>
        <w:t>нично верстать блоки почти любого количества или ширины. Более того, о</w:t>
      </w:r>
      <w:r w:rsidRPr="001A3E27">
        <w:rPr>
          <w:rFonts w:eastAsia="Times New Roman" w:cs="Times New Roman"/>
          <w:color w:val="000000"/>
          <w:szCs w:val="28"/>
        </w:rPr>
        <w:t>т</w:t>
      </w:r>
      <w:r w:rsidRPr="001A3E27">
        <w:rPr>
          <w:rFonts w:eastAsia="Times New Roman" w:cs="Times New Roman"/>
          <w:color w:val="000000"/>
          <w:szCs w:val="28"/>
        </w:rPr>
        <w:t>брасывая по краям макета 1 или 2 колонки в качестве полей, вы получаете в центре блок, который делится ещё и на 10, 5 или 8.</w:t>
      </w:r>
    </w:p>
    <w:p w:rsidR="001A3E27" w:rsidRDefault="001A3E27" w:rsidP="001A3E27">
      <w:pPr>
        <w:shd w:val="clear" w:color="auto" w:fill="FFFFFF"/>
        <w:tabs>
          <w:tab w:val="center" w:pos="4677"/>
          <w:tab w:val="left" w:pos="5775"/>
        </w:tabs>
        <w:rPr>
          <w:rFonts w:eastAsia="Times New Roman" w:cs="Times New Roman"/>
          <w:color w:val="000000"/>
          <w:szCs w:val="28"/>
        </w:rPr>
      </w:pPr>
      <w:r>
        <w:rPr>
          <w:rFonts w:eastAsia="Times New Roman" w:cs="Times New Roman"/>
          <w:color w:val="000000"/>
          <w:szCs w:val="28"/>
        </w:rPr>
        <w:t>Кроме этого</w:t>
      </w:r>
      <w:r w:rsidRPr="001A3E27">
        <w:rPr>
          <w:rFonts w:eastAsia="Times New Roman" w:cs="Times New Roman"/>
          <w:color w:val="000000"/>
          <w:szCs w:val="28"/>
        </w:rPr>
        <w:t>, отталкиваясь от ширины в 1200 пикселей очень удобн</w:t>
      </w:r>
      <w:r w:rsidR="00985871">
        <w:rPr>
          <w:rFonts w:eastAsia="Times New Roman" w:cs="Times New Roman"/>
          <w:color w:val="000000"/>
          <w:szCs w:val="28"/>
        </w:rPr>
        <w:t xml:space="preserve">о рисовать адаптивные макеты, </w:t>
      </w:r>
      <w:r w:rsidRPr="001A3E27">
        <w:rPr>
          <w:rFonts w:eastAsia="Times New Roman" w:cs="Times New Roman"/>
          <w:color w:val="000000"/>
          <w:szCs w:val="28"/>
        </w:rPr>
        <w:t xml:space="preserve">особенно без межколоночных интервалов. Вы получаете 12 колонок с приятной шириной ровно в 100 пикселей и постоянно </w:t>
      </w:r>
      <w:r>
        <w:rPr>
          <w:rFonts w:eastAsia="Times New Roman" w:cs="Times New Roman"/>
          <w:color w:val="000000"/>
          <w:szCs w:val="28"/>
        </w:rPr>
        <w:t>отталкиваетесь</w:t>
      </w:r>
      <w:r w:rsidRPr="001A3E27">
        <w:rPr>
          <w:rFonts w:eastAsia="Times New Roman" w:cs="Times New Roman"/>
          <w:color w:val="000000"/>
          <w:szCs w:val="28"/>
        </w:rPr>
        <w:t xml:space="preserve"> от круглых чисел в процессе работы. И когда вам нужно п</w:t>
      </w:r>
      <w:r w:rsidRPr="001A3E27">
        <w:rPr>
          <w:rFonts w:eastAsia="Times New Roman" w:cs="Times New Roman"/>
          <w:color w:val="000000"/>
          <w:szCs w:val="28"/>
        </w:rPr>
        <w:t>о</w:t>
      </w:r>
      <w:r w:rsidRPr="001A3E27">
        <w:rPr>
          <w:rFonts w:eastAsia="Times New Roman" w:cs="Times New Roman"/>
          <w:color w:val="000000"/>
          <w:szCs w:val="28"/>
        </w:rPr>
        <w:t>местить на макет плашку кнопки, вы не тянете границы прямоугольника т</w:t>
      </w:r>
      <w:r w:rsidRPr="001A3E27">
        <w:rPr>
          <w:rFonts w:eastAsia="Times New Roman" w:cs="Times New Roman"/>
          <w:color w:val="000000"/>
          <w:szCs w:val="28"/>
        </w:rPr>
        <w:t>у</w:t>
      </w:r>
      <w:r w:rsidRPr="001A3E27">
        <w:rPr>
          <w:rFonts w:eastAsia="Times New Roman" w:cs="Times New Roman"/>
          <w:color w:val="000000"/>
          <w:szCs w:val="28"/>
        </w:rPr>
        <w:t>да-сюда, а мгновенно</w:t>
      </w:r>
      <w:r>
        <w:rPr>
          <w:rFonts w:eastAsia="Times New Roman" w:cs="Times New Roman"/>
          <w:color w:val="000000"/>
          <w:szCs w:val="28"/>
        </w:rPr>
        <w:t>,</w:t>
      </w:r>
      <w:r w:rsidRPr="001A3E27">
        <w:rPr>
          <w:rFonts w:eastAsia="Times New Roman" w:cs="Times New Roman"/>
          <w:color w:val="000000"/>
          <w:szCs w:val="28"/>
        </w:rPr>
        <w:t xml:space="preserve"> и не задумываясь</w:t>
      </w:r>
      <w:r>
        <w:rPr>
          <w:rFonts w:eastAsia="Times New Roman" w:cs="Times New Roman"/>
          <w:color w:val="000000"/>
          <w:szCs w:val="28"/>
        </w:rPr>
        <w:t>,</w:t>
      </w:r>
      <w:r w:rsidRPr="001A3E27">
        <w:rPr>
          <w:rFonts w:eastAsia="Times New Roman" w:cs="Times New Roman"/>
          <w:color w:val="000000"/>
          <w:szCs w:val="28"/>
        </w:rPr>
        <w:t xml:space="preserve"> вбиваете размер: 300 на 60 и клик</w:t>
      </w:r>
      <w:r w:rsidRPr="001A3E27">
        <w:rPr>
          <w:rFonts w:eastAsia="Times New Roman" w:cs="Times New Roman"/>
          <w:color w:val="000000"/>
          <w:szCs w:val="28"/>
        </w:rPr>
        <w:t>а</w:t>
      </w:r>
      <w:r w:rsidRPr="001A3E27">
        <w:rPr>
          <w:rFonts w:eastAsia="Times New Roman" w:cs="Times New Roman"/>
          <w:color w:val="000000"/>
          <w:szCs w:val="28"/>
        </w:rPr>
        <w:t>ете на макет. К слову, полезно приучить себя позиционировать элементы не мышкой и стрелками, а вбиванием ц</w:t>
      </w:r>
      <w:r>
        <w:rPr>
          <w:rFonts w:eastAsia="Times New Roman" w:cs="Times New Roman"/>
          <w:color w:val="000000"/>
          <w:szCs w:val="28"/>
        </w:rPr>
        <w:t>ифры отступов по иксу и игреку –</w:t>
      </w:r>
      <w:r w:rsidRPr="001A3E27">
        <w:rPr>
          <w:rFonts w:eastAsia="Times New Roman" w:cs="Times New Roman"/>
          <w:color w:val="000000"/>
          <w:szCs w:val="28"/>
        </w:rPr>
        <w:t xml:space="preserve"> мак</w:t>
      </w:r>
      <w:r w:rsidRPr="001A3E27">
        <w:rPr>
          <w:rFonts w:eastAsia="Times New Roman" w:cs="Times New Roman"/>
          <w:color w:val="000000"/>
          <w:szCs w:val="28"/>
        </w:rPr>
        <w:t>е</w:t>
      </w:r>
      <w:r w:rsidRPr="001A3E27">
        <w:rPr>
          <w:rFonts w:eastAsia="Times New Roman" w:cs="Times New Roman"/>
          <w:color w:val="000000"/>
          <w:szCs w:val="28"/>
        </w:rPr>
        <w:t>ты станут опрятнее.</w:t>
      </w:r>
    </w:p>
    <w:p w:rsidR="00F83382" w:rsidRPr="00243C9A" w:rsidRDefault="001A3E27" w:rsidP="00243C9A">
      <w:pPr>
        <w:shd w:val="clear" w:color="auto" w:fill="FFFFFF"/>
        <w:tabs>
          <w:tab w:val="center" w:pos="4677"/>
          <w:tab w:val="left" w:pos="5775"/>
        </w:tabs>
        <w:rPr>
          <w:rFonts w:eastAsia="Times New Roman" w:cs="Times New Roman"/>
          <w:color w:val="000000"/>
          <w:szCs w:val="28"/>
        </w:rPr>
      </w:pPr>
      <w:r w:rsidRPr="001A3E27">
        <w:rPr>
          <w:rFonts w:eastAsia="Times New Roman" w:cs="Times New Roman"/>
          <w:color w:val="000000"/>
          <w:szCs w:val="28"/>
        </w:rPr>
        <w:t>Если контент не подразумевает верстку встык, бывает удобно сделать 24 колонки и работать с ними так же, как с межколоночным интервалом, просто отступая при необходимости полную колонку в 50px. Это создает в</w:t>
      </w:r>
      <w:r w:rsidRPr="001A3E27">
        <w:rPr>
          <w:rFonts w:eastAsia="Times New Roman" w:cs="Times New Roman"/>
          <w:color w:val="000000"/>
          <w:szCs w:val="28"/>
        </w:rPr>
        <w:t>о</w:t>
      </w:r>
      <w:r w:rsidRPr="001A3E27">
        <w:rPr>
          <w:rFonts w:eastAsia="Times New Roman" w:cs="Times New Roman"/>
          <w:color w:val="000000"/>
          <w:szCs w:val="28"/>
        </w:rPr>
        <w:t>круг контента достаточно воздуха, и макет смотрится дорого. Если же треб</w:t>
      </w:r>
      <w:r w:rsidRPr="001A3E27">
        <w:rPr>
          <w:rFonts w:eastAsia="Times New Roman" w:cs="Times New Roman"/>
          <w:color w:val="000000"/>
          <w:szCs w:val="28"/>
        </w:rPr>
        <w:t>у</w:t>
      </w:r>
      <w:r w:rsidRPr="001A3E27">
        <w:rPr>
          <w:rFonts w:eastAsia="Times New Roman" w:cs="Times New Roman"/>
          <w:color w:val="000000"/>
          <w:szCs w:val="28"/>
        </w:rPr>
        <w:t>ется интервал помельче, берется ровно половина колонки, то есть 25px. Все расчеты на лету, числа удобные.</w:t>
      </w:r>
    </w:p>
    <w:p w:rsidR="001A3E27" w:rsidRPr="001A3E27" w:rsidRDefault="001A3E27" w:rsidP="001A3E27">
      <w:pPr>
        <w:shd w:val="clear" w:color="auto" w:fill="FFFFFF"/>
        <w:tabs>
          <w:tab w:val="center" w:pos="4677"/>
          <w:tab w:val="left" w:pos="5775"/>
        </w:tabs>
        <w:rPr>
          <w:rFonts w:eastAsia="Times New Roman" w:cs="Times New Roman"/>
          <w:b/>
          <w:color w:val="000000"/>
          <w:szCs w:val="28"/>
        </w:rPr>
      </w:pPr>
      <w:r w:rsidRPr="001A3E27">
        <w:rPr>
          <w:rFonts w:eastAsia="Times New Roman" w:cs="Times New Roman"/>
          <w:b/>
          <w:color w:val="000000"/>
          <w:szCs w:val="28"/>
        </w:rPr>
        <w:lastRenderedPageBreak/>
        <w:t>Межколоночное расстояние (gutter)</w:t>
      </w:r>
    </w:p>
    <w:p w:rsidR="001A3E27" w:rsidRPr="001A3E27" w:rsidRDefault="001A3E27" w:rsidP="001A3E27">
      <w:pPr>
        <w:shd w:val="clear" w:color="auto" w:fill="FFFFFF"/>
        <w:tabs>
          <w:tab w:val="center" w:pos="4677"/>
          <w:tab w:val="left" w:pos="5775"/>
        </w:tabs>
        <w:rPr>
          <w:rFonts w:eastAsia="Times New Roman" w:cs="Times New Roman"/>
          <w:color w:val="000000"/>
          <w:szCs w:val="28"/>
        </w:rPr>
      </w:pPr>
      <w:r w:rsidRPr="001A3E27">
        <w:rPr>
          <w:rFonts w:eastAsia="Times New Roman" w:cs="Times New Roman"/>
          <w:color w:val="000000"/>
          <w:szCs w:val="28"/>
        </w:rPr>
        <w:t>Зачем и когда нужно делать отступы между колонками?</w:t>
      </w:r>
      <w:r>
        <w:rPr>
          <w:rFonts w:eastAsia="Times New Roman" w:cs="Times New Roman"/>
          <w:color w:val="000000"/>
          <w:szCs w:val="28"/>
        </w:rPr>
        <w:t xml:space="preserve"> </w:t>
      </w:r>
      <w:r w:rsidRPr="001A3E27">
        <w:rPr>
          <w:rFonts w:eastAsia="Times New Roman" w:cs="Times New Roman"/>
          <w:color w:val="000000"/>
          <w:szCs w:val="28"/>
        </w:rPr>
        <w:t>Мы не всегда делаем мозаику. Чаще все</w:t>
      </w:r>
      <w:r>
        <w:rPr>
          <w:rFonts w:eastAsia="Times New Roman" w:cs="Times New Roman"/>
          <w:color w:val="000000"/>
          <w:szCs w:val="28"/>
        </w:rPr>
        <w:t>го контент не верстается встык –</w:t>
      </w:r>
      <w:r w:rsidRPr="001A3E27">
        <w:rPr>
          <w:rFonts w:eastAsia="Times New Roman" w:cs="Times New Roman"/>
          <w:color w:val="000000"/>
          <w:szCs w:val="28"/>
        </w:rPr>
        <w:t xml:space="preserve"> между двумя бл</w:t>
      </w:r>
      <w:r w:rsidRPr="001A3E27">
        <w:rPr>
          <w:rFonts w:eastAsia="Times New Roman" w:cs="Times New Roman"/>
          <w:color w:val="000000"/>
          <w:szCs w:val="28"/>
        </w:rPr>
        <w:t>о</w:t>
      </w:r>
      <w:r w:rsidRPr="001A3E27">
        <w:rPr>
          <w:rFonts w:eastAsia="Times New Roman" w:cs="Times New Roman"/>
          <w:color w:val="000000"/>
          <w:szCs w:val="28"/>
        </w:rPr>
        <w:t>ками должно быть какое-то расстояние, чтобы они не слиплись и не пер</w:t>
      </w:r>
      <w:r w:rsidRPr="001A3E27">
        <w:rPr>
          <w:rFonts w:eastAsia="Times New Roman" w:cs="Times New Roman"/>
          <w:color w:val="000000"/>
          <w:szCs w:val="28"/>
        </w:rPr>
        <w:t>е</w:t>
      </w:r>
      <w:r w:rsidRPr="001A3E27">
        <w:rPr>
          <w:rFonts w:eastAsia="Times New Roman" w:cs="Times New Roman"/>
          <w:color w:val="000000"/>
          <w:szCs w:val="28"/>
        </w:rPr>
        <w:t>крыли друг друга.</w:t>
      </w:r>
      <w:r>
        <w:rPr>
          <w:rFonts w:eastAsia="Times New Roman" w:cs="Times New Roman"/>
          <w:color w:val="000000"/>
          <w:szCs w:val="28"/>
        </w:rPr>
        <w:t xml:space="preserve"> </w:t>
      </w:r>
      <w:r w:rsidRPr="001A3E27">
        <w:rPr>
          <w:rFonts w:eastAsia="Times New Roman" w:cs="Times New Roman"/>
          <w:color w:val="000000"/>
          <w:szCs w:val="28"/>
        </w:rPr>
        <w:t>Кроме того, для снятия нагрузки с глаза зрителя бывает нужен воздух, белое пространство. Когда в макете мало места и много и</w:t>
      </w:r>
      <w:r w:rsidRPr="001A3E27">
        <w:rPr>
          <w:rFonts w:eastAsia="Times New Roman" w:cs="Times New Roman"/>
          <w:color w:val="000000"/>
          <w:szCs w:val="28"/>
        </w:rPr>
        <w:t>н</w:t>
      </w:r>
      <w:r w:rsidRPr="001A3E27">
        <w:rPr>
          <w:rFonts w:eastAsia="Times New Roman" w:cs="Times New Roman"/>
          <w:color w:val="000000"/>
          <w:szCs w:val="28"/>
        </w:rPr>
        <w:t>формации (в газете, например), увеличение межколоночного интервала ст</w:t>
      </w:r>
      <w:r w:rsidRPr="001A3E27">
        <w:rPr>
          <w:rFonts w:eastAsia="Times New Roman" w:cs="Times New Roman"/>
          <w:color w:val="000000"/>
          <w:szCs w:val="28"/>
        </w:rPr>
        <w:t>а</w:t>
      </w:r>
      <w:r w:rsidRPr="001A3E27">
        <w:rPr>
          <w:rFonts w:eastAsia="Times New Roman" w:cs="Times New Roman"/>
          <w:color w:val="000000"/>
          <w:szCs w:val="28"/>
        </w:rPr>
        <w:t>новится практически единственным способом хоть как-то размежевать те</w:t>
      </w:r>
      <w:r w:rsidRPr="001A3E27">
        <w:rPr>
          <w:rFonts w:eastAsia="Times New Roman" w:cs="Times New Roman"/>
          <w:color w:val="000000"/>
          <w:szCs w:val="28"/>
        </w:rPr>
        <w:t>к</w:t>
      </w:r>
      <w:r w:rsidRPr="001A3E27">
        <w:rPr>
          <w:rFonts w:eastAsia="Times New Roman" w:cs="Times New Roman"/>
          <w:color w:val="000000"/>
          <w:szCs w:val="28"/>
        </w:rPr>
        <w:t>стово-графическую кашу.</w:t>
      </w:r>
    </w:p>
    <w:p w:rsidR="001A3E27" w:rsidRDefault="001A3E27" w:rsidP="001A3E27">
      <w:pPr>
        <w:shd w:val="clear" w:color="auto" w:fill="FFFFFF"/>
        <w:tabs>
          <w:tab w:val="center" w:pos="4677"/>
          <w:tab w:val="left" w:pos="5775"/>
        </w:tabs>
        <w:rPr>
          <w:rFonts w:eastAsia="Times New Roman" w:cs="Times New Roman"/>
          <w:color w:val="000000"/>
          <w:szCs w:val="28"/>
        </w:rPr>
      </w:pPr>
      <w:r w:rsidRPr="001A3E27">
        <w:rPr>
          <w:rFonts w:eastAsia="Times New Roman" w:cs="Times New Roman"/>
          <w:color w:val="000000"/>
          <w:szCs w:val="28"/>
        </w:rPr>
        <w:t>В большинстве случаев, межколоночный интервал значительно меньше ширины колонки. Его размер тоже определяется особенностями контента. Если вы верстаете интерфейс, где много классических элементов управления, узкое межколоночное расстояние служит удобным разделителем. Например, между поисковой строкой и кнопкой, или между чекбоксом и его лейблом. (Хотя в целом здесь есть смысл подумать о «квадратной» сетке: 4px или иной, вообще без всяких колонок, и для этого тоже есть причины). Если же вы верстаете страницу с крупными текстовыми бло</w:t>
      </w:r>
      <w:r>
        <w:rPr>
          <w:rFonts w:eastAsia="Times New Roman" w:cs="Times New Roman"/>
          <w:color w:val="000000"/>
          <w:szCs w:val="28"/>
        </w:rPr>
        <w:t>ками, организованными всего в 2–</w:t>
      </w:r>
      <w:r w:rsidRPr="001A3E27">
        <w:rPr>
          <w:rFonts w:eastAsia="Times New Roman" w:cs="Times New Roman"/>
          <w:color w:val="000000"/>
          <w:szCs w:val="28"/>
        </w:rPr>
        <w:t>3 колонки, то межколоночное расстояние имеет смысл сделать большим, чтобы дать контенту максимум воздуха.</w:t>
      </w:r>
    </w:p>
    <w:p w:rsidR="00300CE0" w:rsidRPr="00300CE0" w:rsidRDefault="00300CE0" w:rsidP="00300CE0">
      <w:pPr>
        <w:shd w:val="clear" w:color="auto" w:fill="FFFFFF"/>
        <w:tabs>
          <w:tab w:val="center" w:pos="4677"/>
          <w:tab w:val="left" w:pos="5775"/>
        </w:tabs>
        <w:rPr>
          <w:rFonts w:eastAsia="Times New Roman" w:cs="Times New Roman"/>
          <w:b/>
          <w:color w:val="000000"/>
          <w:szCs w:val="28"/>
        </w:rPr>
      </w:pPr>
      <w:r w:rsidRPr="00300CE0">
        <w:rPr>
          <w:rFonts w:eastAsia="Times New Roman" w:cs="Times New Roman"/>
          <w:b/>
          <w:color w:val="000000"/>
          <w:szCs w:val="28"/>
        </w:rPr>
        <w:t>Модуль</w:t>
      </w:r>
    </w:p>
    <w:p w:rsidR="00300CE0" w:rsidRDefault="00300CE0" w:rsidP="007740A6">
      <w:pPr>
        <w:shd w:val="clear" w:color="auto" w:fill="FFFFFF"/>
        <w:tabs>
          <w:tab w:val="center" w:pos="4677"/>
          <w:tab w:val="left" w:pos="5775"/>
        </w:tabs>
        <w:spacing w:after="120"/>
        <w:rPr>
          <w:rFonts w:eastAsia="Times New Roman" w:cs="Times New Roman"/>
          <w:color w:val="000000"/>
          <w:szCs w:val="28"/>
        </w:rPr>
      </w:pPr>
      <w:r>
        <w:rPr>
          <w:rFonts w:eastAsia="Times New Roman" w:cs="Times New Roman"/>
          <w:color w:val="000000"/>
          <w:szCs w:val="28"/>
        </w:rPr>
        <w:t>В</w:t>
      </w:r>
      <w:r w:rsidRPr="00300CE0">
        <w:rPr>
          <w:rFonts w:eastAsia="Times New Roman" w:cs="Times New Roman"/>
          <w:color w:val="000000"/>
          <w:szCs w:val="28"/>
        </w:rPr>
        <w:t xml:space="preserve"> честь опре</w:t>
      </w:r>
      <w:r w:rsidR="007740A6">
        <w:rPr>
          <w:rFonts w:eastAsia="Times New Roman" w:cs="Times New Roman"/>
          <w:color w:val="000000"/>
          <w:szCs w:val="28"/>
        </w:rPr>
        <w:t>деляющего понятия «модуль»</w:t>
      </w:r>
      <w:r w:rsidRPr="00300CE0">
        <w:rPr>
          <w:rFonts w:eastAsia="Times New Roman" w:cs="Times New Roman"/>
          <w:color w:val="000000"/>
          <w:szCs w:val="28"/>
        </w:rPr>
        <w:t xml:space="preserve"> и названа модульная сетка</w:t>
      </w:r>
      <w:r w:rsidR="007740A6">
        <w:rPr>
          <w:rFonts w:eastAsia="Times New Roman" w:cs="Times New Roman"/>
          <w:color w:val="000000"/>
          <w:szCs w:val="28"/>
        </w:rPr>
        <w:t xml:space="preserve">. </w:t>
      </w:r>
      <w:r w:rsidR="007740A6" w:rsidRPr="007740A6">
        <w:rPr>
          <w:rFonts w:eastAsia="Times New Roman" w:cs="Times New Roman"/>
          <w:color w:val="000000"/>
          <w:szCs w:val="28"/>
        </w:rPr>
        <w:t xml:space="preserve">По сути, это просто пропорция. Ширина модуля </w:t>
      </w:r>
      <w:r w:rsidR="007740A6">
        <w:rPr>
          <w:rFonts w:eastAsia="Times New Roman" w:cs="Times New Roman"/>
          <w:color w:val="000000"/>
          <w:szCs w:val="28"/>
        </w:rPr>
        <w:t>равна ширине колонки, а высота –</w:t>
      </w:r>
      <w:r w:rsidR="007740A6" w:rsidRPr="007740A6">
        <w:rPr>
          <w:rFonts w:eastAsia="Times New Roman" w:cs="Times New Roman"/>
          <w:color w:val="000000"/>
          <w:szCs w:val="28"/>
        </w:rPr>
        <w:t xml:space="preserve"> нескольким строкам. Скольким именно? Зависит от вашего дизайна и от эффекта, которого вы хотите добиться</w:t>
      </w:r>
      <w:r w:rsidR="007740A6">
        <w:rPr>
          <w:rFonts w:eastAsia="Times New Roman" w:cs="Times New Roman"/>
          <w:color w:val="000000"/>
          <w:szCs w:val="28"/>
        </w:rPr>
        <w:t xml:space="preserve"> (рис. 4)</w:t>
      </w:r>
      <w:r w:rsidR="007740A6" w:rsidRPr="007740A6">
        <w:rPr>
          <w:rFonts w:eastAsia="Times New Roman" w:cs="Times New Roman"/>
          <w:color w:val="000000"/>
          <w:szCs w:val="28"/>
        </w:rPr>
        <w:t>.</w:t>
      </w:r>
    </w:p>
    <w:p w:rsidR="007740A6" w:rsidRDefault="007740A6" w:rsidP="007740A6">
      <w:pPr>
        <w:shd w:val="clear" w:color="auto" w:fill="FFFFFF"/>
        <w:tabs>
          <w:tab w:val="center" w:pos="4677"/>
          <w:tab w:val="left" w:pos="5775"/>
        </w:tabs>
        <w:ind w:firstLine="0"/>
        <w:jc w:val="center"/>
        <w:rPr>
          <w:rFonts w:eastAsia="Times New Roman" w:cs="Times New Roman"/>
          <w:color w:val="000000"/>
          <w:szCs w:val="28"/>
        </w:rPr>
      </w:pPr>
      <w:r>
        <w:rPr>
          <w:noProof/>
          <w:lang w:eastAsia="ru-RU"/>
        </w:rPr>
        <w:drawing>
          <wp:inline distT="0" distB="0" distL="0" distR="0" wp14:anchorId="1485E857" wp14:editId="702EFD83">
            <wp:extent cx="2724150" cy="2724150"/>
            <wp:effectExtent l="0" t="0" r="0"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2695" cy="2722695"/>
                    </a:xfrm>
                    <a:prstGeom prst="rect">
                      <a:avLst/>
                    </a:prstGeom>
                    <a:noFill/>
                    <a:ln>
                      <a:noFill/>
                    </a:ln>
                  </pic:spPr>
                </pic:pic>
              </a:graphicData>
            </a:graphic>
          </wp:inline>
        </w:drawing>
      </w:r>
    </w:p>
    <w:p w:rsidR="007740A6" w:rsidRDefault="007740A6" w:rsidP="004E49FD">
      <w:pPr>
        <w:shd w:val="clear" w:color="auto" w:fill="FFFFFF"/>
        <w:tabs>
          <w:tab w:val="clear" w:pos="992"/>
          <w:tab w:val="left" w:pos="-2268"/>
          <w:tab w:val="left" w:pos="10490"/>
        </w:tabs>
        <w:spacing w:before="120" w:after="120"/>
        <w:ind w:firstLine="0"/>
        <w:jc w:val="center"/>
        <w:rPr>
          <w:rFonts w:eastAsia="Times New Roman" w:cs="Times New Roman"/>
          <w:color w:val="000000"/>
          <w:sz w:val="24"/>
          <w:szCs w:val="24"/>
        </w:rPr>
      </w:pPr>
      <w:r w:rsidRPr="003560E4">
        <w:rPr>
          <w:rFonts w:eastAsia="Times New Roman" w:cs="Times New Roman"/>
          <w:color w:val="000000"/>
          <w:sz w:val="24"/>
          <w:szCs w:val="24"/>
        </w:rPr>
        <w:t>Рисунок</w:t>
      </w:r>
      <w:r>
        <w:rPr>
          <w:rFonts w:eastAsia="Times New Roman" w:cs="Times New Roman"/>
          <w:color w:val="000000"/>
          <w:sz w:val="24"/>
          <w:szCs w:val="24"/>
        </w:rPr>
        <w:t xml:space="preserve"> </w:t>
      </w:r>
      <w:r w:rsidR="00E10B5A">
        <w:rPr>
          <w:rFonts w:eastAsia="Times New Roman" w:cs="Times New Roman"/>
          <w:color w:val="000000"/>
          <w:sz w:val="24"/>
          <w:szCs w:val="24"/>
        </w:rPr>
        <w:t>4</w:t>
      </w:r>
    </w:p>
    <w:p w:rsidR="007740A6" w:rsidRDefault="007740A6" w:rsidP="007740A6">
      <w:pPr>
        <w:shd w:val="clear" w:color="auto" w:fill="FFFFFF"/>
        <w:tabs>
          <w:tab w:val="center" w:pos="4677"/>
          <w:tab w:val="left" w:pos="5775"/>
        </w:tabs>
        <w:rPr>
          <w:rFonts w:eastAsia="Times New Roman" w:cs="Times New Roman"/>
          <w:color w:val="000000"/>
          <w:szCs w:val="28"/>
        </w:rPr>
      </w:pPr>
      <w:r w:rsidRPr="007740A6">
        <w:rPr>
          <w:rFonts w:eastAsia="Times New Roman" w:cs="Times New Roman"/>
          <w:color w:val="000000"/>
          <w:szCs w:val="28"/>
        </w:rPr>
        <w:t>Модуль определяется и конт</w:t>
      </w:r>
      <w:r>
        <w:rPr>
          <w:rFonts w:eastAsia="Times New Roman" w:cs="Times New Roman"/>
          <w:color w:val="000000"/>
          <w:szCs w:val="28"/>
        </w:rPr>
        <w:t xml:space="preserve">ентом, и композицией, и стилем. </w:t>
      </w:r>
      <w:r w:rsidRPr="007740A6">
        <w:rPr>
          <w:rFonts w:eastAsia="Times New Roman" w:cs="Times New Roman"/>
          <w:color w:val="000000"/>
          <w:szCs w:val="28"/>
        </w:rPr>
        <w:t>Если вы делаете нечто «стабильное», то есть смысл подумать о модуле, чуть вытян</w:t>
      </w:r>
      <w:r w:rsidRPr="007740A6">
        <w:rPr>
          <w:rFonts w:eastAsia="Times New Roman" w:cs="Times New Roman"/>
          <w:color w:val="000000"/>
          <w:szCs w:val="28"/>
        </w:rPr>
        <w:t>у</w:t>
      </w:r>
      <w:r w:rsidRPr="007740A6">
        <w:rPr>
          <w:rFonts w:eastAsia="Times New Roman" w:cs="Times New Roman"/>
          <w:color w:val="000000"/>
          <w:szCs w:val="28"/>
        </w:rPr>
        <w:t>том по горизонтали. Если же вы верстаете огромную длинную таблицу, кот</w:t>
      </w:r>
      <w:r w:rsidRPr="007740A6">
        <w:rPr>
          <w:rFonts w:eastAsia="Times New Roman" w:cs="Times New Roman"/>
          <w:color w:val="000000"/>
          <w:szCs w:val="28"/>
        </w:rPr>
        <w:t>о</w:t>
      </w:r>
      <w:r w:rsidRPr="007740A6">
        <w:rPr>
          <w:rFonts w:eastAsia="Times New Roman" w:cs="Times New Roman"/>
          <w:color w:val="000000"/>
          <w:szCs w:val="28"/>
        </w:rPr>
        <w:t>рая служит основным контентом в макете, то очевидно, что за модуль нужно принимать одну или две базовых строки этой самой таблицы.</w:t>
      </w:r>
    </w:p>
    <w:p w:rsidR="00E10B5A" w:rsidRPr="00836574" w:rsidRDefault="00E10B5A" w:rsidP="00E10B5A">
      <w:pPr>
        <w:shd w:val="clear" w:color="auto" w:fill="FFFFFF"/>
        <w:tabs>
          <w:tab w:val="center" w:pos="4677"/>
          <w:tab w:val="left" w:pos="5775"/>
        </w:tabs>
        <w:rPr>
          <w:rFonts w:eastAsia="Times New Roman" w:cs="Times New Roman"/>
          <w:color w:val="000000"/>
          <w:szCs w:val="28"/>
        </w:rPr>
      </w:pPr>
      <w:r w:rsidRPr="00836574">
        <w:rPr>
          <w:rFonts w:eastAsia="Times New Roman" w:cs="Times New Roman"/>
          <w:color w:val="000000"/>
          <w:szCs w:val="28"/>
        </w:rPr>
        <w:lastRenderedPageBreak/>
        <w:t xml:space="preserve">Когда модульная сетка построена, мы переносим на экран </w:t>
      </w:r>
      <w:r w:rsidR="004E49FD">
        <w:rPr>
          <w:rFonts w:eastAsia="Times New Roman" w:cs="Times New Roman"/>
          <w:color w:val="000000"/>
          <w:szCs w:val="28"/>
        </w:rPr>
        <w:t>прототип</w:t>
      </w:r>
      <w:r w:rsidRPr="00836574">
        <w:rPr>
          <w:rFonts w:eastAsia="Times New Roman" w:cs="Times New Roman"/>
          <w:color w:val="000000"/>
          <w:szCs w:val="28"/>
        </w:rPr>
        <w:t xml:space="preserve">, пользуясь сеткой для определения размеров и положения элементов. </w:t>
      </w:r>
      <w:r w:rsidR="004E49FD">
        <w:rPr>
          <w:rFonts w:eastAsia="Times New Roman" w:cs="Times New Roman"/>
          <w:color w:val="000000"/>
          <w:szCs w:val="28"/>
        </w:rPr>
        <w:t>Для эт</w:t>
      </w:r>
      <w:r w:rsidR="004E49FD">
        <w:rPr>
          <w:rFonts w:eastAsia="Times New Roman" w:cs="Times New Roman"/>
          <w:color w:val="000000"/>
          <w:szCs w:val="28"/>
        </w:rPr>
        <w:t>о</w:t>
      </w:r>
      <w:r w:rsidR="004E49FD">
        <w:rPr>
          <w:rFonts w:eastAsia="Times New Roman" w:cs="Times New Roman"/>
          <w:color w:val="000000"/>
          <w:szCs w:val="28"/>
        </w:rPr>
        <w:t xml:space="preserve">го </w:t>
      </w:r>
      <w:r w:rsidR="004E49FD" w:rsidRPr="004E49FD">
        <w:rPr>
          <w:rFonts w:eastAsia="Times New Roman" w:cs="Times New Roman"/>
          <w:color w:val="000000"/>
          <w:szCs w:val="28"/>
        </w:rPr>
        <w:t>объединяем модули в регионы, создаем композицию</w:t>
      </w:r>
      <w:r w:rsidR="004E49FD">
        <w:rPr>
          <w:rFonts w:eastAsia="Times New Roman" w:cs="Times New Roman"/>
          <w:color w:val="000000"/>
          <w:szCs w:val="28"/>
        </w:rPr>
        <w:t>.</w:t>
      </w:r>
      <w:r w:rsidR="004E49FD" w:rsidRPr="004E49FD">
        <w:rPr>
          <w:rFonts w:eastAsia="Times New Roman" w:cs="Times New Roman"/>
          <w:color w:val="000000"/>
          <w:szCs w:val="28"/>
        </w:rPr>
        <w:t xml:space="preserve"> </w:t>
      </w:r>
      <w:r w:rsidRPr="00836574">
        <w:rPr>
          <w:rFonts w:eastAsia="Times New Roman" w:cs="Times New Roman"/>
          <w:color w:val="000000"/>
          <w:szCs w:val="28"/>
        </w:rPr>
        <w:t>В случае необход</w:t>
      </w:r>
      <w:r w:rsidRPr="00836574">
        <w:rPr>
          <w:rFonts w:eastAsia="Times New Roman" w:cs="Times New Roman"/>
          <w:color w:val="000000"/>
          <w:szCs w:val="28"/>
        </w:rPr>
        <w:t>и</w:t>
      </w:r>
      <w:r w:rsidRPr="00836574">
        <w:rPr>
          <w:rFonts w:eastAsia="Times New Roman" w:cs="Times New Roman"/>
          <w:color w:val="000000"/>
          <w:szCs w:val="28"/>
        </w:rPr>
        <w:t>мости можно незначительно отклоняться от эскиза в пользу сетки</w:t>
      </w:r>
      <w:r>
        <w:rPr>
          <w:rFonts w:eastAsia="Times New Roman" w:cs="Times New Roman"/>
          <w:color w:val="000000"/>
          <w:szCs w:val="28"/>
        </w:rPr>
        <w:t xml:space="preserve"> </w:t>
      </w:r>
      <w:r w:rsidR="004E49FD">
        <w:rPr>
          <w:rFonts w:eastAsia="Times New Roman" w:cs="Times New Roman"/>
          <w:color w:val="000000"/>
          <w:szCs w:val="28"/>
        </w:rPr>
        <w:t>(</w:t>
      </w:r>
      <w:r>
        <w:rPr>
          <w:rFonts w:eastAsia="Times New Roman" w:cs="Times New Roman"/>
          <w:color w:val="000000"/>
          <w:szCs w:val="28"/>
        </w:rPr>
        <w:t>Рис. 5)</w:t>
      </w:r>
      <w:r w:rsidRPr="00836574">
        <w:rPr>
          <w:rFonts w:eastAsia="Times New Roman" w:cs="Times New Roman"/>
          <w:color w:val="000000"/>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E10B5A" w:rsidTr="00E10B5A">
        <w:tc>
          <w:tcPr>
            <w:tcW w:w="4785" w:type="dxa"/>
          </w:tcPr>
          <w:p w:rsidR="00E10B5A" w:rsidRDefault="00E10B5A" w:rsidP="007740A6">
            <w:pPr>
              <w:tabs>
                <w:tab w:val="center" w:pos="4677"/>
                <w:tab w:val="left" w:pos="5775"/>
              </w:tabs>
              <w:ind w:firstLine="0"/>
              <w:rPr>
                <w:rFonts w:eastAsia="Times New Roman" w:cs="Times New Roman"/>
                <w:color w:val="000000"/>
                <w:szCs w:val="28"/>
              </w:rPr>
            </w:pPr>
            <w:r>
              <w:rPr>
                <w:noProof/>
                <w:lang w:eastAsia="ru-RU"/>
              </w:rPr>
              <w:drawing>
                <wp:inline distT="0" distB="0" distL="0" distR="0" wp14:anchorId="261831FE" wp14:editId="0942B731">
                  <wp:extent cx="1752600" cy="2324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200" t="8975" r="46311" b="8205"/>
                          <a:stretch/>
                        </pic:blipFill>
                        <pic:spPr bwMode="auto">
                          <a:xfrm>
                            <a:off x="0" y="0"/>
                            <a:ext cx="1751772" cy="2323002"/>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tcPr>
          <w:p w:rsidR="00E10B5A" w:rsidRDefault="00E10B5A" w:rsidP="007740A6">
            <w:pPr>
              <w:tabs>
                <w:tab w:val="center" w:pos="4677"/>
                <w:tab w:val="left" w:pos="5775"/>
              </w:tabs>
              <w:ind w:firstLine="0"/>
              <w:rPr>
                <w:rFonts w:eastAsia="Times New Roman" w:cs="Times New Roman"/>
                <w:color w:val="000000"/>
                <w:szCs w:val="28"/>
              </w:rPr>
            </w:pPr>
            <w:r>
              <w:rPr>
                <w:noProof/>
                <w:lang w:eastAsia="ru-RU"/>
              </w:rPr>
              <w:drawing>
                <wp:inline distT="0" distB="0" distL="0" distR="0" wp14:anchorId="5F7A8513" wp14:editId="7A502588">
                  <wp:extent cx="1809750" cy="2324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360" t="10256" r="45189" b="7949"/>
                          <a:stretch/>
                        </pic:blipFill>
                        <pic:spPr bwMode="auto">
                          <a:xfrm>
                            <a:off x="0" y="0"/>
                            <a:ext cx="1808896" cy="2323003"/>
                          </a:xfrm>
                          <a:prstGeom prst="rect">
                            <a:avLst/>
                          </a:prstGeom>
                          <a:ln>
                            <a:noFill/>
                          </a:ln>
                          <a:extLst>
                            <a:ext uri="{53640926-AAD7-44D8-BBD7-CCE9431645EC}">
                              <a14:shadowObscured xmlns:a14="http://schemas.microsoft.com/office/drawing/2010/main"/>
                            </a:ext>
                          </a:extLst>
                        </pic:spPr>
                      </pic:pic>
                    </a:graphicData>
                  </a:graphic>
                </wp:inline>
              </w:drawing>
            </w:r>
          </w:p>
        </w:tc>
      </w:tr>
    </w:tbl>
    <w:p w:rsidR="00E10B5A" w:rsidRDefault="00E10B5A" w:rsidP="004E49FD">
      <w:pPr>
        <w:shd w:val="clear" w:color="auto" w:fill="FFFFFF"/>
        <w:tabs>
          <w:tab w:val="clear" w:pos="992"/>
          <w:tab w:val="left" w:pos="-2268"/>
          <w:tab w:val="left" w:pos="10490"/>
        </w:tabs>
        <w:spacing w:before="120" w:after="120"/>
        <w:ind w:firstLine="0"/>
        <w:jc w:val="center"/>
        <w:rPr>
          <w:rFonts w:eastAsia="Times New Roman" w:cs="Times New Roman"/>
          <w:color w:val="000000"/>
          <w:sz w:val="24"/>
          <w:szCs w:val="24"/>
        </w:rPr>
      </w:pPr>
      <w:r w:rsidRPr="003560E4">
        <w:rPr>
          <w:rFonts w:eastAsia="Times New Roman" w:cs="Times New Roman"/>
          <w:color w:val="000000"/>
          <w:sz w:val="24"/>
          <w:szCs w:val="24"/>
        </w:rPr>
        <w:t>Рисунок</w:t>
      </w:r>
      <w:r>
        <w:rPr>
          <w:rFonts w:eastAsia="Times New Roman" w:cs="Times New Roman"/>
          <w:color w:val="000000"/>
          <w:sz w:val="24"/>
          <w:szCs w:val="24"/>
        </w:rPr>
        <w:t xml:space="preserve"> 5</w:t>
      </w:r>
    </w:p>
    <w:p w:rsidR="004E49FD" w:rsidRPr="004E49FD" w:rsidRDefault="004E49FD" w:rsidP="004E49FD">
      <w:pPr>
        <w:shd w:val="clear" w:color="auto" w:fill="FFFFFF"/>
        <w:rPr>
          <w:rFonts w:eastAsia="Times New Roman" w:cs="Times New Roman"/>
          <w:spacing w:val="-2"/>
          <w:szCs w:val="28"/>
        </w:rPr>
      </w:pPr>
      <w:r w:rsidRPr="004E49FD">
        <w:rPr>
          <w:rFonts w:eastAsia="Times New Roman" w:cs="Times New Roman"/>
          <w:spacing w:val="-2"/>
          <w:szCs w:val="28"/>
        </w:rPr>
        <w:t>Вариантов построения модульной сетки может быть масса, здесь вы ограничены только пожеланиями заказчика и своим воображением. Не заб</w:t>
      </w:r>
      <w:r w:rsidRPr="004E49FD">
        <w:rPr>
          <w:rFonts w:eastAsia="Times New Roman" w:cs="Times New Roman"/>
          <w:spacing w:val="-2"/>
          <w:szCs w:val="28"/>
        </w:rPr>
        <w:t>ы</w:t>
      </w:r>
      <w:r w:rsidRPr="004E49FD">
        <w:rPr>
          <w:rFonts w:eastAsia="Times New Roman" w:cs="Times New Roman"/>
          <w:spacing w:val="-2"/>
          <w:szCs w:val="28"/>
        </w:rPr>
        <w:t>вайте, что модульные сетки не обязательно должны быть вертикальными, они могут также строиться и по диагонали, под определенным углом наклона и т.д. В случае с сайтами оптимальным количеством колонок считается 12, 16 и 24, что связано с особенностями верстки сайтов и использования возможностей фреймворка. Минимальной высотой модуля для web считается 20px, что св</w:t>
      </w:r>
      <w:r w:rsidRPr="004E49FD">
        <w:rPr>
          <w:rFonts w:eastAsia="Times New Roman" w:cs="Times New Roman"/>
          <w:spacing w:val="-2"/>
          <w:szCs w:val="28"/>
        </w:rPr>
        <w:t>я</w:t>
      </w:r>
      <w:r w:rsidRPr="004E49FD">
        <w:rPr>
          <w:rFonts w:eastAsia="Times New Roman" w:cs="Times New Roman"/>
          <w:spacing w:val="-2"/>
          <w:szCs w:val="28"/>
        </w:rPr>
        <w:t>зано с оптимальным размером шрифта (12-14pt) и его читаемостью (Рис. 6).</w:t>
      </w:r>
    </w:p>
    <w:tbl>
      <w:tblPr>
        <w:tblStyle w:val="11"/>
        <w:tblW w:w="0" w:type="auto"/>
        <w:tblLook w:val="04A0" w:firstRow="1" w:lastRow="0" w:firstColumn="1" w:lastColumn="0" w:noHBand="0" w:noVBand="1"/>
      </w:tblPr>
      <w:tblGrid>
        <w:gridCol w:w="3211"/>
        <w:gridCol w:w="3271"/>
        <w:gridCol w:w="3089"/>
      </w:tblGrid>
      <w:tr w:rsidR="00E25882" w:rsidRPr="00B509B1" w:rsidTr="004E49FD">
        <w:trPr>
          <w:trHeight w:val="3505"/>
        </w:trPr>
        <w:tc>
          <w:tcPr>
            <w:tcW w:w="3206" w:type="dxa"/>
          </w:tcPr>
          <w:p w:rsidR="00E25882" w:rsidRPr="00B509B1" w:rsidRDefault="00E25882" w:rsidP="00840BE1">
            <w:pPr>
              <w:ind w:firstLine="0"/>
              <w:rPr>
                <w:rFonts w:ascii="Arial" w:hAnsi="Arial" w:cs="Arial"/>
                <w:color w:val="4C4C4C"/>
                <w:sz w:val="21"/>
                <w:szCs w:val="21"/>
              </w:rPr>
            </w:pPr>
            <w:r w:rsidRPr="00B509B1">
              <w:rPr>
                <w:rFonts w:ascii="Arial" w:hAnsi="Arial" w:cs="Arial"/>
                <w:noProof/>
                <w:color w:val="4C4C4C"/>
                <w:sz w:val="21"/>
                <w:szCs w:val="21"/>
              </w:rPr>
              <w:drawing>
                <wp:inline distT="0" distB="0" distL="0" distR="0" wp14:anchorId="2A3A6786" wp14:editId="1DA25B05">
                  <wp:extent cx="1930536" cy="2219325"/>
                  <wp:effectExtent l="0" t="0" r="0" b="0"/>
                  <wp:docPr id="110" name="Рисунок 16" descr="step-08-p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ep-08-prev"/>
                          <pic:cNvPicPr>
                            <a:picLocks noChangeAspect="1" noChangeArrowheads="1"/>
                          </pic:cNvPicPr>
                        </pic:nvPicPr>
                        <pic:blipFill>
                          <a:blip r:embed="rId15" cstate="print"/>
                          <a:srcRect/>
                          <a:stretch>
                            <a:fillRect/>
                          </a:stretch>
                        </pic:blipFill>
                        <pic:spPr bwMode="auto">
                          <a:xfrm>
                            <a:off x="0" y="0"/>
                            <a:ext cx="1936618" cy="2226317"/>
                          </a:xfrm>
                          <a:prstGeom prst="rect">
                            <a:avLst/>
                          </a:prstGeom>
                          <a:noFill/>
                          <a:ln w="9525">
                            <a:noFill/>
                            <a:miter lim="800000"/>
                            <a:headEnd/>
                            <a:tailEnd/>
                          </a:ln>
                        </pic:spPr>
                      </pic:pic>
                    </a:graphicData>
                  </a:graphic>
                </wp:inline>
              </w:drawing>
            </w:r>
          </w:p>
        </w:tc>
        <w:tc>
          <w:tcPr>
            <w:tcW w:w="3288" w:type="dxa"/>
          </w:tcPr>
          <w:p w:rsidR="00E25882" w:rsidRPr="00B509B1" w:rsidRDefault="00E25882" w:rsidP="00840BE1">
            <w:pPr>
              <w:ind w:firstLine="0"/>
              <w:rPr>
                <w:rFonts w:ascii="Arial" w:hAnsi="Arial" w:cs="Arial"/>
                <w:color w:val="4C4C4C"/>
                <w:sz w:val="21"/>
                <w:szCs w:val="21"/>
              </w:rPr>
            </w:pPr>
            <w:r w:rsidRPr="00B509B1">
              <w:rPr>
                <w:rFonts w:ascii="Arial" w:hAnsi="Arial" w:cs="Arial"/>
                <w:noProof/>
                <w:color w:val="4C4C4C"/>
                <w:sz w:val="21"/>
                <w:szCs w:val="21"/>
              </w:rPr>
              <w:drawing>
                <wp:inline distT="0" distB="0" distL="0" distR="0" wp14:anchorId="432C029D" wp14:editId="0A6D21D9">
                  <wp:extent cx="1968840" cy="2266950"/>
                  <wp:effectExtent l="0" t="0" r="0" b="0"/>
                  <wp:docPr id="111" name="Рисунок 17" descr="step-09-p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ep-09-prev"/>
                          <pic:cNvPicPr>
                            <a:picLocks noChangeAspect="1" noChangeArrowheads="1"/>
                          </pic:cNvPicPr>
                        </pic:nvPicPr>
                        <pic:blipFill>
                          <a:blip r:embed="rId16" cstate="print"/>
                          <a:srcRect/>
                          <a:stretch>
                            <a:fillRect/>
                          </a:stretch>
                        </pic:blipFill>
                        <pic:spPr bwMode="auto">
                          <a:xfrm>
                            <a:off x="0" y="0"/>
                            <a:ext cx="1969388" cy="2267580"/>
                          </a:xfrm>
                          <a:prstGeom prst="rect">
                            <a:avLst/>
                          </a:prstGeom>
                          <a:noFill/>
                          <a:ln w="9525">
                            <a:noFill/>
                            <a:miter lim="800000"/>
                            <a:headEnd/>
                            <a:tailEnd/>
                          </a:ln>
                        </pic:spPr>
                      </pic:pic>
                    </a:graphicData>
                  </a:graphic>
                </wp:inline>
              </w:drawing>
            </w:r>
          </w:p>
        </w:tc>
        <w:tc>
          <w:tcPr>
            <w:tcW w:w="3077" w:type="dxa"/>
          </w:tcPr>
          <w:p w:rsidR="00E25882" w:rsidRPr="00B509B1" w:rsidRDefault="00E25882" w:rsidP="00840BE1">
            <w:pPr>
              <w:ind w:hanging="40"/>
              <w:rPr>
                <w:rFonts w:ascii="Arial" w:hAnsi="Arial" w:cs="Arial"/>
                <w:color w:val="4C4C4C"/>
                <w:sz w:val="21"/>
                <w:szCs w:val="21"/>
              </w:rPr>
            </w:pPr>
            <w:r w:rsidRPr="00B509B1">
              <w:rPr>
                <w:rFonts w:ascii="Arial" w:hAnsi="Arial" w:cs="Arial"/>
                <w:noProof/>
                <w:color w:val="4C4C4C"/>
                <w:sz w:val="21"/>
                <w:szCs w:val="21"/>
              </w:rPr>
              <w:drawing>
                <wp:inline distT="0" distB="0" distL="0" distR="0" wp14:anchorId="17B82906" wp14:editId="0F0A7E95">
                  <wp:extent cx="1876425" cy="2333021"/>
                  <wp:effectExtent l="0" t="0" r="0" b="0"/>
                  <wp:docPr id="112" name="Рисунок 18" descr="step-10-p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ep-10-prev"/>
                          <pic:cNvPicPr>
                            <a:picLocks noChangeAspect="1" noChangeArrowheads="1"/>
                          </pic:cNvPicPr>
                        </pic:nvPicPr>
                        <pic:blipFill>
                          <a:blip r:embed="rId17" cstate="print"/>
                          <a:srcRect/>
                          <a:stretch>
                            <a:fillRect/>
                          </a:stretch>
                        </pic:blipFill>
                        <pic:spPr bwMode="auto">
                          <a:xfrm>
                            <a:off x="0" y="0"/>
                            <a:ext cx="1881137" cy="2338880"/>
                          </a:xfrm>
                          <a:prstGeom prst="rect">
                            <a:avLst/>
                          </a:prstGeom>
                          <a:noFill/>
                          <a:ln w="9525">
                            <a:noFill/>
                            <a:miter lim="800000"/>
                            <a:headEnd/>
                            <a:tailEnd/>
                          </a:ln>
                        </pic:spPr>
                      </pic:pic>
                    </a:graphicData>
                  </a:graphic>
                </wp:inline>
              </w:drawing>
            </w:r>
          </w:p>
        </w:tc>
      </w:tr>
    </w:tbl>
    <w:p w:rsidR="004E49FD" w:rsidRPr="004E49FD" w:rsidRDefault="004E49FD" w:rsidP="004E49FD">
      <w:pPr>
        <w:pStyle w:val="1"/>
        <w:spacing w:before="0"/>
        <w:rPr>
          <w:rFonts w:cs="Times New Roman"/>
          <w:b w:val="0"/>
        </w:rPr>
      </w:pPr>
      <w:r w:rsidRPr="004E49FD">
        <w:rPr>
          <w:rFonts w:eastAsia="Times New Roman" w:cs="Times New Roman"/>
          <w:b w:val="0"/>
          <w:color w:val="000000"/>
          <w:sz w:val="24"/>
          <w:szCs w:val="24"/>
        </w:rPr>
        <w:t>Рисунок 6</w:t>
      </w:r>
    </w:p>
    <w:p w:rsidR="000B79FB" w:rsidRPr="000B79FB" w:rsidRDefault="00F83382" w:rsidP="000B79FB">
      <w:pPr>
        <w:shd w:val="clear" w:color="auto" w:fill="FFFFFF"/>
        <w:tabs>
          <w:tab w:val="center" w:pos="4677"/>
          <w:tab w:val="left" w:pos="5775"/>
        </w:tabs>
        <w:rPr>
          <w:rFonts w:eastAsia="Times New Roman" w:cs="Times New Roman"/>
          <w:b/>
          <w:color w:val="000000"/>
          <w:szCs w:val="28"/>
        </w:rPr>
      </w:pPr>
      <w:r>
        <w:rPr>
          <w:rFonts w:cs="Times New Roman"/>
        </w:rPr>
        <w:br w:type="page"/>
      </w:r>
      <w:r w:rsidR="000B79FB" w:rsidRPr="000B79FB">
        <w:rPr>
          <w:rFonts w:eastAsia="Times New Roman" w:cs="Times New Roman"/>
          <w:b/>
          <w:color w:val="000000"/>
          <w:szCs w:val="28"/>
        </w:rPr>
        <w:lastRenderedPageBreak/>
        <w:t>Расположение элементов</w:t>
      </w:r>
    </w:p>
    <w:p w:rsidR="000E70A7" w:rsidRPr="00F83382" w:rsidRDefault="000E70A7" w:rsidP="000E70A7">
      <w:pPr>
        <w:rPr>
          <w:rFonts w:eastAsia="Times New Roman"/>
          <w:color w:val="000000"/>
          <w:szCs w:val="28"/>
        </w:rPr>
      </w:pPr>
      <w:r w:rsidRPr="003641CD">
        <w:rPr>
          <w:rFonts w:eastAsia="Times New Roman"/>
          <w:bCs/>
          <w:color w:val="000000"/>
          <w:szCs w:val="28"/>
          <w:lang w:eastAsia="ru-RU"/>
        </w:rPr>
        <w:t>Оформление и расположение ключевых элементов навигации должны оставаться неизменными на всех страницах одного уровня.</w:t>
      </w:r>
    </w:p>
    <w:p w:rsidR="000B79FB" w:rsidRDefault="000B79FB" w:rsidP="000E70A7">
      <w:pPr>
        <w:rPr>
          <w:b/>
        </w:rPr>
      </w:pPr>
      <w:r w:rsidRPr="000B79FB">
        <w:t>Важные элементы должны иметь фиксированное расположение. Менее важные элементы интерфейса могут быть перемещены</w:t>
      </w:r>
      <w:r w:rsidR="000E70A7">
        <w:rPr>
          <w:b/>
        </w:rPr>
        <w:t>,</w:t>
      </w:r>
      <w:r w:rsidRPr="000B79FB">
        <w:t xml:space="preserve"> но это крайне неж</w:t>
      </w:r>
      <w:r w:rsidRPr="000B79FB">
        <w:t>е</w:t>
      </w:r>
      <w:r w:rsidRPr="000B79FB">
        <w:t>лательно.</w:t>
      </w:r>
    </w:p>
    <w:p w:rsidR="000E70A7" w:rsidRPr="000E70A7" w:rsidRDefault="000E70A7" w:rsidP="000E70A7">
      <w:pPr>
        <w:tabs>
          <w:tab w:val="clear" w:pos="992"/>
        </w:tabs>
        <w:ind w:left="66" w:firstLine="501"/>
        <w:rPr>
          <w:color w:val="000000"/>
          <w:szCs w:val="28"/>
        </w:rPr>
      </w:pPr>
      <w:r w:rsidRPr="000E70A7">
        <w:rPr>
          <w:color w:val="000000"/>
          <w:szCs w:val="28"/>
        </w:rPr>
        <w:t>Группа связанных флажков, вариантов выбора или текстовых полей должна подчиняться выравниванию стандартной сетки.</w:t>
      </w:r>
    </w:p>
    <w:p w:rsidR="000E70A7" w:rsidRDefault="000E70A7" w:rsidP="000E70A7">
      <w:pPr>
        <w:tabs>
          <w:tab w:val="clear" w:pos="992"/>
        </w:tabs>
        <w:ind w:left="66" w:firstLine="501"/>
        <w:rPr>
          <w:color w:val="000000"/>
          <w:szCs w:val="28"/>
        </w:rPr>
      </w:pPr>
      <w:r w:rsidRPr="00D23196">
        <w:rPr>
          <w:color w:val="000000"/>
          <w:szCs w:val="28"/>
        </w:rPr>
        <w:t>Текст</w:t>
      </w:r>
      <w:r>
        <w:rPr>
          <w:color w:val="000000"/>
          <w:szCs w:val="28"/>
        </w:rPr>
        <w:t>овые блоки</w:t>
      </w:r>
      <w:r w:rsidRPr="00D23196">
        <w:rPr>
          <w:color w:val="000000"/>
          <w:szCs w:val="28"/>
        </w:rPr>
        <w:t xml:space="preserve"> и функциональные элементы четко выравниваются по сетке с фиксированным шагом.</w:t>
      </w:r>
    </w:p>
    <w:p w:rsidR="00EF2FFD" w:rsidRPr="0028402F" w:rsidRDefault="00EF2FFD" w:rsidP="004E49FD">
      <w:pPr>
        <w:pStyle w:val="1"/>
        <w:ind w:firstLine="709"/>
        <w:jc w:val="both"/>
        <w:rPr>
          <w:rFonts w:cs="Times New Roman"/>
        </w:rPr>
      </w:pPr>
      <w:r>
        <w:rPr>
          <w:rFonts w:cs="Times New Roman"/>
        </w:rPr>
        <w:t>2</w:t>
      </w:r>
      <w:r w:rsidRPr="0028402F">
        <w:rPr>
          <w:rFonts w:cs="Times New Roman"/>
        </w:rPr>
        <w:t xml:space="preserve">. Задание на лабораторную работу </w:t>
      </w:r>
    </w:p>
    <w:p w:rsidR="00EF2FFD" w:rsidRPr="003641CD" w:rsidRDefault="00EF2FFD" w:rsidP="00EF2FFD">
      <w:pPr>
        <w:pStyle w:val="a3"/>
        <w:numPr>
          <w:ilvl w:val="0"/>
          <w:numId w:val="19"/>
        </w:numPr>
        <w:tabs>
          <w:tab w:val="clear" w:pos="992"/>
        </w:tabs>
        <w:ind w:left="426"/>
        <w:rPr>
          <w:rFonts w:eastAsia="Times New Roman" w:cs="Times New Roman"/>
          <w:color w:val="000000"/>
          <w:szCs w:val="28"/>
        </w:rPr>
      </w:pPr>
      <w:r w:rsidRPr="003641CD">
        <w:rPr>
          <w:rFonts w:eastAsia="Times New Roman" w:cs="Times New Roman"/>
          <w:bCs/>
          <w:color w:val="000000"/>
          <w:szCs w:val="28"/>
        </w:rPr>
        <w:t>Определите и обоснуйте размеры всех элементов дизайна вашего прил</w:t>
      </w:r>
      <w:r w:rsidRPr="003641CD">
        <w:rPr>
          <w:rFonts w:eastAsia="Times New Roman" w:cs="Times New Roman"/>
          <w:bCs/>
          <w:color w:val="000000"/>
          <w:szCs w:val="28"/>
        </w:rPr>
        <w:t>о</w:t>
      </w:r>
      <w:r w:rsidRPr="003641CD">
        <w:rPr>
          <w:rFonts w:eastAsia="Times New Roman" w:cs="Times New Roman"/>
          <w:bCs/>
          <w:color w:val="000000"/>
          <w:szCs w:val="28"/>
        </w:rPr>
        <w:t>жения.</w:t>
      </w:r>
    </w:p>
    <w:p w:rsidR="00EF2FFD" w:rsidRPr="003641CD" w:rsidRDefault="00EF2FFD" w:rsidP="00EF2FFD">
      <w:pPr>
        <w:pStyle w:val="a3"/>
        <w:numPr>
          <w:ilvl w:val="0"/>
          <w:numId w:val="19"/>
        </w:numPr>
        <w:tabs>
          <w:tab w:val="clear" w:pos="992"/>
        </w:tabs>
        <w:ind w:left="426"/>
        <w:rPr>
          <w:rFonts w:eastAsia="Times New Roman" w:cs="Times New Roman"/>
          <w:color w:val="000000"/>
          <w:szCs w:val="28"/>
        </w:rPr>
      </w:pPr>
      <w:r w:rsidRPr="003641CD">
        <w:rPr>
          <w:rFonts w:eastAsia="Times New Roman" w:cs="Times New Roman"/>
          <w:bCs/>
          <w:color w:val="000000"/>
          <w:szCs w:val="28"/>
        </w:rPr>
        <w:t>Разработайте и рассчитайте сетку для вашего проекта (в том числе и шрифтовую).</w:t>
      </w:r>
    </w:p>
    <w:p w:rsidR="000E70A7" w:rsidRPr="000E70A7" w:rsidRDefault="00F83382" w:rsidP="00EF2FFD">
      <w:pPr>
        <w:pStyle w:val="a3"/>
        <w:numPr>
          <w:ilvl w:val="0"/>
          <w:numId w:val="19"/>
        </w:numPr>
        <w:tabs>
          <w:tab w:val="clear" w:pos="992"/>
        </w:tabs>
        <w:ind w:left="426"/>
        <w:rPr>
          <w:rFonts w:eastAsia="Times New Roman" w:cs="Times New Roman"/>
          <w:color w:val="000000"/>
          <w:szCs w:val="28"/>
        </w:rPr>
      </w:pPr>
      <w:r w:rsidRPr="000E70A7">
        <w:rPr>
          <w:rFonts w:eastAsia="Times New Roman" w:cs="Times New Roman"/>
          <w:bCs/>
          <w:color w:val="000000"/>
          <w:szCs w:val="28"/>
          <w:lang w:eastAsia="ru-RU"/>
        </w:rPr>
        <w:t>Разработайте блочную разметку. Определите место расположения ва</w:t>
      </w:r>
      <w:r w:rsidRPr="000E70A7">
        <w:rPr>
          <w:rFonts w:eastAsia="Times New Roman" w:cs="Times New Roman"/>
          <w:bCs/>
          <w:color w:val="000000"/>
          <w:szCs w:val="28"/>
          <w:lang w:eastAsia="ru-RU"/>
        </w:rPr>
        <w:t>ж</w:t>
      </w:r>
      <w:r w:rsidRPr="000E70A7">
        <w:rPr>
          <w:rFonts w:eastAsia="Times New Roman" w:cs="Times New Roman"/>
          <w:bCs/>
          <w:color w:val="000000"/>
          <w:szCs w:val="28"/>
          <w:lang w:eastAsia="ru-RU"/>
        </w:rPr>
        <w:t xml:space="preserve">ных элементов. </w:t>
      </w:r>
    </w:p>
    <w:p w:rsidR="00EF2FFD" w:rsidRPr="000E70A7" w:rsidRDefault="00EF2FFD" w:rsidP="00EF2FFD">
      <w:pPr>
        <w:pStyle w:val="a3"/>
        <w:numPr>
          <w:ilvl w:val="0"/>
          <w:numId w:val="19"/>
        </w:numPr>
        <w:tabs>
          <w:tab w:val="clear" w:pos="992"/>
        </w:tabs>
        <w:ind w:left="426"/>
        <w:rPr>
          <w:rFonts w:eastAsia="Times New Roman" w:cs="Times New Roman"/>
          <w:color w:val="000000"/>
          <w:szCs w:val="28"/>
        </w:rPr>
      </w:pPr>
      <w:r w:rsidRPr="000E70A7">
        <w:rPr>
          <w:rFonts w:eastAsia="Times New Roman" w:cs="Times New Roman"/>
          <w:bCs/>
          <w:color w:val="000000"/>
          <w:szCs w:val="28"/>
        </w:rPr>
        <w:t>Впишите элементы интерфейса в сетку</w:t>
      </w:r>
      <w:r w:rsidRPr="000E70A7">
        <w:rPr>
          <w:rFonts w:cs="Times New Roman"/>
          <w:color w:val="000000"/>
          <w:szCs w:val="28"/>
        </w:rPr>
        <w:t>.</w:t>
      </w:r>
      <w:r w:rsidR="00985871" w:rsidRPr="000E70A7">
        <w:rPr>
          <w:rFonts w:cs="Times New Roman"/>
          <w:color w:val="000000"/>
          <w:szCs w:val="28"/>
        </w:rPr>
        <w:t xml:space="preserve">     </w:t>
      </w:r>
    </w:p>
    <w:p w:rsidR="004F08E8" w:rsidRDefault="00EF2FFD" w:rsidP="000E70A7">
      <w:pPr>
        <w:pStyle w:val="a3"/>
        <w:numPr>
          <w:ilvl w:val="0"/>
          <w:numId w:val="19"/>
        </w:numPr>
        <w:tabs>
          <w:tab w:val="clear" w:pos="992"/>
        </w:tabs>
        <w:ind w:left="426"/>
        <w:jc w:val="left"/>
        <w:rPr>
          <w:rFonts w:eastAsia="Times New Roman" w:cs="Times New Roman"/>
          <w:color w:val="000000"/>
          <w:szCs w:val="28"/>
        </w:rPr>
      </w:pPr>
      <w:r w:rsidRPr="003641CD">
        <w:rPr>
          <w:color w:val="000000"/>
          <w:szCs w:val="28"/>
        </w:rPr>
        <w:t>Выполните выравнивание элементов</w:t>
      </w:r>
      <w:r w:rsidR="000E70A7">
        <w:rPr>
          <w:color w:val="000000"/>
          <w:szCs w:val="28"/>
        </w:rPr>
        <w:t xml:space="preserve"> интерфейса</w:t>
      </w:r>
      <w:r w:rsidRPr="003641CD">
        <w:rPr>
          <w:color w:val="000000"/>
          <w:szCs w:val="28"/>
        </w:rPr>
        <w:t xml:space="preserve">. </w:t>
      </w:r>
    </w:p>
    <w:p w:rsidR="00DA31FC" w:rsidRPr="0028402F" w:rsidRDefault="00DA31FC" w:rsidP="009E187C">
      <w:pPr>
        <w:pStyle w:val="a4"/>
        <w:spacing w:before="240" w:beforeAutospacing="0" w:after="120" w:afterAutospacing="0"/>
        <w:ind w:firstLine="709"/>
        <w:jc w:val="both"/>
        <w:rPr>
          <w:b/>
          <w:sz w:val="28"/>
          <w:szCs w:val="28"/>
        </w:rPr>
      </w:pPr>
      <w:r>
        <w:rPr>
          <w:b/>
          <w:sz w:val="28"/>
          <w:szCs w:val="28"/>
        </w:rPr>
        <w:t>4</w:t>
      </w:r>
      <w:r w:rsidRPr="0028402F">
        <w:rPr>
          <w:b/>
          <w:sz w:val="28"/>
          <w:szCs w:val="28"/>
        </w:rPr>
        <w:t>. Требования к оформлению отчета</w:t>
      </w:r>
    </w:p>
    <w:p w:rsidR="00DA31FC" w:rsidRPr="0028402F" w:rsidRDefault="00DA31FC" w:rsidP="00DA31FC">
      <w:pPr>
        <w:pStyle w:val="syn"/>
        <w:spacing w:before="0" w:beforeAutospacing="0" w:after="0" w:afterAutospacing="0"/>
        <w:ind w:firstLine="709"/>
        <w:jc w:val="both"/>
        <w:rPr>
          <w:sz w:val="28"/>
          <w:szCs w:val="28"/>
        </w:rPr>
      </w:pPr>
      <w:r w:rsidRPr="0028402F">
        <w:rPr>
          <w:sz w:val="28"/>
          <w:szCs w:val="28"/>
        </w:rPr>
        <w:t>Отчет должен содержать:</w:t>
      </w:r>
    </w:p>
    <w:p w:rsidR="00DA31FC" w:rsidRPr="0028402F" w:rsidRDefault="00DA31FC" w:rsidP="000E70A7">
      <w:pPr>
        <w:pStyle w:val="syn"/>
        <w:numPr>
          <w:ilvl w:val="0"/>
          <w:numId w:val="15"/>
        </w:numPr>
        <w:spacing w:before="0" w:beforeAutospacing="0" w:after="0" w:afterAutospacing="0"/>
        <w:ind w:left="426"/>
        <w:rPr>
          <w:color w:val="000000"/>
          <w:sz w:val="28"/>
          <w:szCs w:val="28"/>
        </w:rPr>
      </w:pPr>
      <w:r w:rsidRPr="0028402F">
        <w:rPr>
          <w:color w:val="000000"/>
          <w:sz w:val="28"/>
          <w:szCs w:val="28"/>
        </w:rPr>
        <w:t>Титульный лист</w:t>
      </w:r>
      <w:r w:rsidR="009E187C">
        <w:rPr>
          <w:color w:val="000000"/>
          <w:sz w:val="28"/>
          <w:szCs w:val="28"/>
        </w:rPr>
        <w:t>.</w:t>
      </w:r>
    </w:p>
    <w:p w:rsidR="00DA31FC" w:rsidRDefault="00DA31FC" w:rsidP="000E70A7">
      <w:pPr>
        <w:pStyle w:val="syn"/>
        <w:numPr>
          <w:ilvl w:val="0"/>
          <w:numId w:val="15"/>
        </w:numPr>
        <w:spacing w:before="0" w:beforeAutospacing="0" w:after="0" w:afterAutospacing="0"/>
        <w:ind w:left="426"/>
        <w:rPr>
          <w:color w:val="000000"/>
          <w:sz w:val="28"/>
          <w:szCs w:val="28"/>
        </w:rPr>
      </w:pPr>
      <w:r w:rsidRPr="0028402F">
        <w:rPr>
          <w:color w:val="000000"/>
          <w:sz w:val="28"/>
          <w:szCs w:val="28"/>
        </w:rPr>
        <w:t>Название и цели работы</w:t>
      </w:r>
      <w:r w:rsidR="009E187C">
        <w:rPr>
          <w:color w:val="000000"/>
          <w:sz w:val="28"/>
          <w:szCs w:val="28"/>
        </w:rPr>
        <w:t>.</w:t>
      </w:r>
    </w:p>
    <w:p w:rsidR="0069625C" w:rsidRDefault="0069625C" w:rsidP="000E70A7">
      <w:pPr>
        <w:pStyle w:val="syn"/>
        <w:numPr>
          <w:ilvl w:val="0"/>
          <w:numId w:val="15"/>
        </w:numPr>
        <w:spacing w:before="0" w:beforeAutospacing="0" w:after="0" w:afterAutospacing="0"/>
        <w:ind w:left="426"/>
        <w:rPr>
          <w:color w:val="000000"/>
          <w:sz w:val="28"/>
          <w:szCs w:val="28"/>
        </w:rPr>
      </w:pPr>
      <w:r>
        <w:rPr>
          <w:color w:val="000000"/>
          <w:sz w:val="28"/>
          <w:szCs w:val="28"/>
        </w:rPr>
        <w:t>Размеры всех элементов дизайна.</w:t>
      </w:r>
    </w:p>
    <w:p w:rsidR="0069625C" w:rsidRDefault="00B608DF" w:rsidP="000E70A7">
      <w:pPr>
        <w:pStyle w:val="syn"/>
        <w:numPr>
          <w:ilvl w:val="0"/>
          <w:numId w:val="15"/>
        </w:numPr>
        <w:spacing w:before="0" w:beforeAutospacing="0" w:after="0" w:afterAutospacing="0"/>
        <w:ind w:left="426"/>
        <w:rPr>
          <w:color w:val="000000"/>
          <w:sz w:val="28"/>
          <w:szCs w:val="28"/>
        </w:rPr>
      </w:pPr>
      <w:r>
        <w:rPr>
          <w:color w:val="000000"/>
          <w:sz w:val="28"/>
          <w:szCs w:val="28"/>
        </w:rPr>
        <w:t>Обоснование</w:t>
      </w:r>
      <w:r w:rsidR="0069625C">
        <w:rPr>
          <w:color w:val="000000"/>
          <w:sz w:val="28"/>
          <w:szCs w:val="28"/>
        </w:rPr>
        <w:t xml:space="preserve"> местоположения элементов дизайна</w:t>
      </w:r>
      <w:r>
        <w:rPr>
          <w:color w:val="000000"/>
          <w:sz w:val="28"/>
          <w:szCs w:val="28"/>
        </w:rPr>
        <w:t xml:space="preserve"> в соответствии с при</w:t>
      </w:r>
      <w:r>
        <w:rPr>
          <w:color w:val="000000"/>
          <w:sz w:val="28"/>
          <w:szCs w:val="28"/>
        </w:rPr>
        <w:t>н</w:t>
      </w:r>
      <w:r>
        <w:rPr>
          <w:color w:val="000000"/>
          <w:sz w:val="28"/>
          <w:szCs w:val="28"/>
        </w:rPr>
        <w:t>ципами юзабилити.</w:t>
      </w:r>
      <w:r w:rsidR="0069625C">
        <w:rPr>
          <w:color w:val="000000"/>
          <w:sz w:val="28"/>
          <w:szCs w:val="28"/>
        </w:rPr>
        <w:t xml:space="preserve"> </w:t>
      </w:r>
    </w:p>
    <w:p w:rsidR="00EF2FFD" w:rsidRDefault="00EF2FFD" w:rsidP="000E70A7">
      <w:pPr>
        <w:pStyle w:val="syn"/>
        <w:numPr>
          <w:ilvl w:val="0"/>
          <w:numId w:val="15"/>
        </w:numPr>
        <w:spacing w:before="0" w:beforeAutospacing="0" w:after="0" w:afterAutospacing="0"/>
        <w:ind w:left="426"/>
        <w:rPr>
          <w:color w:val="000000"/>
          <w:sz w:val="28"/>
          <w:szCs w:val="28"/>
        </w:rPr>
      </w:pPr>
      <w:r>
        <w:rPr>
          <w:sz w:val="28"/>
          <w:szCs w:val="28"/>
        </w:rPr>
        <w:t xml:space="preserve">Описание </w:t>
      </w:r>
      <w:r w:rsidR="00E10B5A">
        <w:rPr>
          <w:sz w:val="28"/>
          <w:szCs w:val="28"/>
        </w:rPr>
        <w:t xml:space="preserve">способов создания </w:t>
      </w:r>
      <w:r w:rsidR="00E10B5A" w:rsidRPr="00E10B5A">
        <w:rPr>
          <w:sz w:val="28"/>
          <w:szCs w:val="28"/>
        </w:rPr>
        <w:t>сетки</w:t>
      </w:r>
      <w:r w:rsidR="0069625C">
        <w:rPr>
          <w:sz w:val="28"/>
          <w:szCs w:val="28"/>
        </w:rPr>
        <w:t>.</w:t>
      </w:r>
    </w:p>
    <w:p w:rsidR="00DA31FC" w:rsidRPr="0069625C" w:rsidRDefault="0069625C" w:rsidP="000E70A7">
      <w:pPr>
        <w:pStyle w:val="syn"/>
        <w:numPr>
          <w:ilvl w:val="0"/>
          <w:numId w:val="15"/>
        </w:numPr>
        <w:spacing w:before="0" w:beforeAutospacing="0" w:after="0" w:afterAutospacing="0"/>
        <w:ind w:left="426"/>
        <w:rPr>
          <w:color w:val="000000"/>
          <w:sz w:val="28"/>
          <w:szCs w:val="28"/>
        </w:rPr>
      </w:pPr>
      <w:r w:rsidRPr="0069625C">
        <w:rPr>
          <w:color w:val="000000"/>
          <w:sz w:val="28"/>
          <w:szCs w:val="28"/>
        </w:rPr>
        <w:t xml:space="preserve">Выбор сетки и ее </w:t>
      </w:r>
      <w:r>
        <w:rPr>
          <w:color w:val="000000"/>
          <w:sz w:val="28"/>
          <w:szCs w:val="28"/>
        </w:rPr>
        <w:t>р</w:t>
      </w:r>
      <w:r w:rsidR="00E10B5A" w:rsidRPr="0069625C">
        <w:rPr>
          <w:color w:val="000000"/>
          <w:sz w:val="28"/>
          <w:szCs w:val="28"/>
        </w:rPr>
        <w:t>асчет</w:t>
      </w:r>
      <w:r w:rsidR="009E187C" w:rsidRPr="0069625C">
        <w:rPr>
          <w:color w:val="000000"/>
          <w:sz w:val="28"/>
          <w:szCs w:val="28"/>
        </w:rPr>
        <w:t>.</w:t>
      </w:r>
    </w:p>
    <w:p w:rsidR="00EF2FFD" w:rsidRDefault="00E10B5A" w:rsidP="000E70A7">
      <w:pPr>
        <w:pStyle w:val="syn"/>
        <w:numPr>
          <w:ilvl w:val="0"/>
          <w:numId w:val="15"/>
        </w:numPr>
        <w:spacing w:before="0" w:beforeAutospacing="0" w:after="0" w:afterAutospacing="0"/>
        <w:ind w:left="426"/>
        <w:rPr>
          <w:color w:val="000000"/>
          <w:sz w:val="28"/>
          <w:szCs w:val="28"/>
        </w:rPr>
      </w:pPr>
      <w:r>
        <w:rPr>
          <w:color w:val="000000"/>
          <w:sz w:val="28"/>
          <w:szCs w:val="28"/>
        </w:rPr>
        <w:t xml:space="preserve">Описание процесса нанесения сетки </w:t>
      </w:r>
      <w:r w:rsidRPr="00E10B5A">
        <w:rPr>
          <w:rFonts w:eastAsia="NewBaskervilleExpScC-Roman"/>
          <w:sz w:val="28"/>
          <w:lang w:eastAsia="en-US"/>
        </w:rPr>
        <w:t>в Axure RP Pro</w:t>
      </w:r>
      <w:r w:rsidR="00EF2FFD">
        <w:rPr>
          <w:color w:val="000000"/>
          <w:sz w:val="28"/>
          <w:szCs w:val="28"/>
        </w:rPr>
        <w:t>.</w:t>
      </w:r>
    </w:p>
    <w:p w:rsidR="0052797F" w:rsidRPr="00B42A9F" w:rsidRDefault="00E10B5A" w:rsidP="000E70A7">
      <w:pPr>
        <w:pStyle w:val="a3"/>
        <w:numPr>
          <w:ilvl w:val="0"/>
          <w:numId w:val="15"/>
        </w:numPr>
        <w:tabs>
          <w:tab w:val="clear" w:pos="992"/>
        </w:tabs>
        <w:ind w:left="426"/>
        <w:jc w:val="left"/>
      </w:pPr>
      <w:r>
        <w:rPr>
          <w:rFonts w:eastAsia="Times New Roman" w:cs="Times New Roman"/>
          <w:color w:val="000000"/>
          <w:szCs w:val="28"/>
        </w:rPr>
        <w:t>Прототипы</w:t>
      </w:r>
      <w:r w:rsidR="00DA31FC" w:rsidRPr="00B746EE">
        <w:rPr>
          <w:rFonts w:eastAsia="Times New Roman" w:cs="Times New Roman"/>
          <w:color w:val="000000"/>
          <w:szCs w:val="28"/>
        </w:rPr>
        <w:t xml:space="preserve"> </w:t>
      </w:r>
      <w:r>
        <w:rPr>
          <w:rFonts w:eastAsia="Times New Roman" w:cs="Times New Roman"/>
          <w:color w:val="000000"/>
          <w:szCs w:val="28"/>
        </w:rPr>
        <w:t xml:space="preserve">всех </w:t>
      </w:r>
      <w:r w:rsidR="00DA31FC" w:rsidRPr="00B746EE">
        <w:rPr>
          <w:rFonts w:eastAsia="Times New Roman" w:cs="Times New Roman"/>
          <w:color w:val="000000"/>
          <w:szCs w:val="28"/>
        </w:rPr>
        <w:t xml:space="preserve">страниц с привязкой по сетке, выполненные </w:t>
      </w:r>
      <w:r w:rsidR="00EF2FFD" w:rsidRPr="0025762B">
        <w:rPr>
          <w:rFonts w:cs="Times New Roman"/>
          <w:szCs w:val="28"/>
        </w:rPr>
        <w:t xml:space="preserve">с помощью </w:t>
      </w:r>
      <w:r w:rsidR="00EF2FFD" w:rsidRPr="0025762B">
        <w:rPr>
          <w:rFonts w:eastAsia="NewBaskervilleExpScC-Roman" w:cs="Times New Roman"/>
          <w:szCs w:val="24"/>
        </w:rPr>
        <w:t>Axure RP Pro</w:t>
      </w:r>
      <w:r>
        <w:rPr>
          <w:rFonts w:eastAsia="NewBaskervilleExpScC-Roman" w:cs="Times New Roman"/>
          <w:szCs w:val="24"/>
        </w:rPr>
        <w:t>.</w:t>
      </w:r>
    </w:p>
    <w:p w:rsidR="00B42A9F" w:rsidRDefault="00B42A9F" w:rsidP="00B42A9F">
      <w:pPr>
        <w:pStyle w:val="a4"/>
        <w:spacing w:before="240" w:beforeAutospacing="0" w:after="120" w:afterAutospacing="0"/>
        <w:ind w:firstLine="709"/>
        <w:jc w:val="both"/>
        <w:rPr>
          <w:b/>
          <w:sz w:val="28"/>
          <w:szCs w:val="28"/>
        </w:rPr>
      </w:pPr>
      <w:r>
        <w:rPr>
          <w:b/>
          <w:sz w:val="28"/>
          <w:szCs w:val="28"/>
        </w:rPr>
        <w:t xml:space="preserve">5. </w:t>
      </w:r>
      <w:r w:rsidRPr="00B42A9F">
        <w:rPr>
          <w:b/>
          <w:sz w:val="28"/>
          <w:szCs w:val="28"/>
        </w:rPr>
        <w:t>Контрольные вопросы:</w:t>
      </w:r>
    </w:p>
    <w:p w:rsidR="00B42A9F" w:rsidRPr="00B42A9F" w:rsidRDefault="00B42A9F" w:rsidP="00B42A9F">
      <w:pPr>
        <w:pStyle w:val="a3"/>
        <w:numPr>
          <w:ilvl w:val="0"/>
          <w:numId w:val="20"/>
        </w:numPr>
        <w:tabs>
          <w:tab w:val="clear" w:pos="992"/>
          <w:tab w:val="left" w:pos="2835"/>
        </w:tabs>
        <w:spacing w:line="216" w:lineRule="auto"/>
        <w:rPr>
          <w:rFonts w:eastAsia="Times New Roman"/>
          <w:szCs w:val="28"/>
        </w:rPr>
      </w:pPr>
      <w:r w:rsidRPr="00B42A9F">
        <w:rPr>
          <w:szCs w:val="28"/>
        </w:rPr>
        <w:t xml:space="preserve">Каково назначение сетки? </w:t>
      </w:r>
    </w:p>
    <w:p w:rsidR="00B42A9F" w:rsidRPr="00B42A9F" w:rsidRDefault="00B42A9F" w:rsidP="00B42A9F">
      <w:pPr>
        <w:pStyle w:val="a3"/>
        <w:numPr>
          <w:ilvl w:val="0"/>
          <w:numId w:val="20"/>
        </w:numPr>
        <w:tabs>
          <w:tab w:val="clear" w:pos="992"/>
          <w:tab w:val="left" w:pos="2835"/>
        </w:tabs>
        <w:spacing w:line="216" w:lineRule="auto"/>
        <w:rPr>
          <w:szCs w:val="28"/>
        </w:rPr>
      </w:pPr>
      <w:r w:rsidRPr="00B42A9F">
        <w:rPr>
          <w:szCs w:val="28"/>
        </w:rPr>
        <w:t>Какие существуют виды сеток?</w:t>
      </w:r>
    </w:p>
    <w:p w:rsidR="00B42A9F" w:rsidRDefault="00B42A9F" w:rsidP="00B42A9F">
      <w:pPr>
        <w:pStyle w:val="a3"/>
        <w:numPr>
          <w:ilvl w:val="0"/>
          <w:numId w:val="20"/>
        </w:numPr>
        <w:tabs>
          <w:tab w:val="clear" w:pos="992"/>
          <w:tab w:val="left" w:pos="2835"/>
        </w:tabs>
        <w:spacing w:line="216" w:lineRule="auto"/>
        <w:rPr>
          <w:rFonts w:eastAsia="Times New Roman" w:cs="Times New Roman"/>
          <w:szCs w:val="28"/>
        </w:rPr>
      </w:pPr>
      <w:r w:rsidRPr="00B42A9F">
        <w:rPr>
          <w:rFonts w:eastAsia="Times New Roman" w:cs="Times New Roman"/>
          <w:szCs w:val="28"/>
        </w:rPr>
        <w:t>Как выбирается шрифтовая сетка?</w:t>
      </w:r>
    </w:p>
    <w:p w:rsidR="00B42A9F" w:rsidRPr="00B42A9F" w:rsidRDefault="00B42A9F" w:rsidP="00B42A9F">
      <w:pPr>
        <w:pStyle w:val="a3"/>
        <w:numPr>
          <w:ilvl w:val="0"/>
          <w:numId w:val="20"/>
        </w:numPr>
        <w:tabs>
          <w:tab w:val="clear" w:pos="992"/>
          <w:tab w:val="left" w:pos="2835"/>
        </w:tabs>
        <w:spacing w:line="216" w:lineRule="auto"/>
        <w:rPr>
          <w:rFonts w:eastAsia="Times New Roman" w:cs="Times New Roman"/>
          <w:szCs w:val="28"/>
        </w:rPr>
      </w:pPr>
      <w:r w:rsidRPr="00B42A9F">
        <w:rPr>
          <w:rFonts w:eastAsia="Times New Roman" w:cs="Times New Roman"/>
          <w:szCs w:val="28"/>
        </w:rPr>
        <w:t>Что такое композиция и каковы ее правила?</w:t>
      </w:r>
    </w:p>
    <w:p w:rsidR="00B42A9F" w:rsidRPr="00B42A9F" w:rsidRDefault="00B42A9F" w:rsidP="00B42A9F">
      <w:pPr>
        <w:pStyle w:val="a3"/>
        <w:numPr>
          <w:ilvl w:val="0"/>
          <w:numId w:val="20"/>
        </w:numPr>
        <w:tabs>
          <w:tab w:val="clear" w:pos="992"/>
          <w:tab w:val="left" w:pos="2835"/>
        </w:tabs>
        <w:spacing w:line="216" w:lineRule="auto"/>
        <w:rPr>
          <w:rFonts w:eastAsia="Times New Roman" w:cs="Times New Roman"/>
          <w:szCs w:val="28"/>
        </w:rPr>
      </w:pPr>
      <w:r w:rsidRPr="00B42A9F">
        <w:rPr>
          <w:rFonts w:eastAsia="Times New Roman" w:cs="Times New Roman"/>
          <w:szCs w:val="28"/>
        </w:rPr>
        <w:t xml:space="preserve">Что такое пропорции? Как вычисляют «Золотое сечение»? </w:t>
      </w:r>
    </w:p>
    <w:p w:rsidR="00B42A9F" w:rsidRPr="00B42A9F" w:rsidRDefault="00B42A9F" w:rsidP="00B42A9F">
      <w:pPr>
        <w:pStyle w:val="a3"/>
        <w:numPr>
          <w:ilvl w:val="0"/>
          <w:numId w:val="20"/>
        </w:numPr>
        <w:tabs>
          <w:tab w:val="clear" w:pos="992"/>
          <w:tab w:val="left" w:pos="2835"/>
        </w:tabs>
        <w:spacing w:line="216" w:lineRule="auto"/>
        <w:rPr>
          <w:rFonts w:eastAsia="Times New Roman" w:cs="Times New Roman"/>
          <w:szCs w:val="28"/>
        </w:rPr>
      </w:pPr>
      <w:r w:rsidRPr="00B42A9F">
        <w:rPr>
          <w:rFonts w:eastAsia="Times New Roman" w:cs="Times New Roman"/>
          <w:szCs w:val="28"/>
        </w:rPr>
        <w:t>Что такое правило трех частей?</w:t>
      </w:r>
    </w:p>
    <w:p w:rsidR="00B42A9F" w:rsidRPr="000E70A7" w:rsidRDefault="00B42A9F" w:rsidP="00B42A9F">
      <w:pPr>
        <w:pStyle w:val="a3"/>
        <w:numPr>
          <w:ilvl w:val="0"/>
          <w:numId w:val="20"/>
        </w:numPr>
        <w:tabs>
          <w:tab w:val="clear" w:pos="992"/>
          <w:tab w:val="left" w:pos="2835"/>
        </w:tabs>
        <w:spacing w:line="216" w:lineRule="auto"/>
        <w:rPr>
          <w:rFonts w:eastAsia="Times New Roman" w:cs="Times New Roman"/>
          <w:spacing w:val="-2"/>
          <w:szCs w:val="28"/>
        </w:rPr>
      </w:pPr>
      <w:r w:rsidRPr="000E70A7">
        <w:rPr>
          <w:rFonts w:eastAsia="Times New Roman" w:cs="Times New Roman"/>
          <w:spacing w:val="-2"/>
          <w:szCs w:val="28"/>
        </w:rPr>
        <w:t>Какие существуют типы экранной компоновки и как они рассчитываются?</w:t>
      </w:r>
    </w:p>
    <w:p w:rsidR="00A374CA" w:rsidRPr="00A374CA" w:rsidRDefault="00A374CA" w:rsidP="00A374CA">
      <w:pPr>
        <w:pStyle w:val="a3"/>
        <w:numPr>
          <w:ilvl w:val="0"/>
          <w:numId w:val="20"/>
        </w:numPr>
        <w:rPr>
          <w:rFonts w:eastAsia="Times New Roman" w:cs="Times New Roman"/>
          <w:szCs w:val="28"/>
        </w:rPr>
      </w:pPr>
      <w:r>
        <w:rPr>
          <w:rFonts w:eastAsia="Times New Roman" w:cs="Times New Roman"/>
          <w:szCs w:val="28"/>
        </w:rPr>
        <w:t xml:space="preserve">Как определяется </w:t>
      </w:r>
      <w:r w:rsidR="00897481">
        <w:rPr>
          <w:rFonts w:eastAsia="Times New Roman" w:cs="Times New Roman"/>
          <w:szCs w:val="28"/>
        </w:rPr>
        <w:t>плотность экрана?</w:t>
      </w:r>
      <w:r w:rsidRPr="00A374CA">
        <w:rPr>
          <w:rFonts w:eastAsia="Times New Roman" w:cs="Times New Roman"/>
          <w:szCs w:val="28"/>
        </w:rPr>
        <w:t xml:space="preserve"> </w:t>
      </w:r>
    </w:p>
    <w:p w:rsidR="00897481" w:rsidRDefault="0069625C" w:rsidP="0069625C">
      <w:pPr>
        <w:pStyle w:val="a3"/>
        <w:numPr>
          <w:ilvl w:val="0"/>
          <w:numId w:val="20"/>
        </w:numPr>
        <w:tabs>
          <w:tab w:val="clear" w:pos="992"/>
          <w:tab w:val="left" w:pos="2835"/>
        </w:tabs>
        <w:spacing w:line="216" w:lineRule="auto"/>
        <w:rPr>
          <w:rFonts w:eastAsia="Times New Roman" w:cs="Times New Roman"/>
          <w:szCs w:val="28"/>
        </w:rPr>
      </w:pPr>
      <w:r w:rsidRPr="0069625C">
        <w:rPr>
          <w:rFonts w:eastAsia="Times New Roman" w:cs="Times New Roman"/>
          <w:szCs w:val="28"/>
        </w:rPr>
        <w:t>Что такое независимый от разрешения пиксель и чему он равен?</w:t>
      </w:r>
    </w:p>
    <w:p w:rsidR="0069625C" w:rsidRPr="0069625C" w:rsidRDefault="00897481" w:rsidP="0069625C">
      <w:pPr>
        <w:pStyle w:val="a3"/>
        <w:numPr>
          <w:ilvl w:val="0"/>
          <w:numId w:val="20"/>
        </w:numPr>
        <w:tabs>
          <w:tab w:val="clear" w:pos="992"/>
          <w:tab w:val="left" w:pos="2835"/>
        </w:tabs>
        <w:spacing w:line="216" w:lineRule="auto"/>
        <w:rPr>
          <w:rFonts w:eastAsia="Times New Roman" w:cs="Times New Roman"/>
          <w:szCs w:val="28"/>
        </w:rPr>
      </w:pPr>
      <w:r>
        <w:rPr>
          <w:rFonts w:eastAsia="Times New Roman" w:cs="Times New Roman"/>
          <w:szCs w:val="28"/>
        </w:rPr>
        <w:t xml:space="preserve">Как </w:t>
      </w:r>
      <w:r w:rsidRPr="00816F32">
        <w:rPr>
          <w:rFonts w:eastAsia="NewBaskervilleExpScC-Roman" w:cs="Times New Roman"/>
          <w:szCs w:val="28"/>
        </w:rPr>
        <w:t>преобразова</w:t>
      </w:r>
      <w:r>
        <w:rPr>
          <w:rFonts w:eastAsia="NewBaskervilleExpScC-Roman" w:cs="Times New Roman"/>
          <w:szCs w:val="28"/>
        </w:rPr>
        <w:t>ть</w:t>
      </w:r>
      <w:r w:rsidRPr="00816F32">
        <w:rPr>
          <w:rFonts w:eastAsia="NewBaskervilleExpScC-Roman" w:cs="Times New Roman"/>
          <w:szCs w:val="28"/>
        </w:rPr>
        <w:t xml:space="preserve"> единиц</w:t>
      </w:r>
      <w:r>
        <w:rPr>
          <w:rFonts w:eastAsia="NewBaskervilleExpScC-Roman" w:cs="Times New Roman"/>
          <w:szCs w:val="28"/>
        </w:rPr>
        <w:t>ы</w:t>
      </w:r>
      <w:r w:rsidRPr="00816F32">
        <w:rPr>
          <w:rFonts w:eastAsia="NewBaskervilleExpScC-Roman" w:cs="Times New Roman"/>
          <w:szCs w:val="28"/>
        </w:rPr>
        <w:t xml:space="preserve"> DP в пиксели</w:t>
      </w:r>
      <w:r>
        <w:rPr>
          <w:rFonts w:eastAsia="NewBaskervilleExpScC-Roman" w:cs="Times New Roman"/>
          <w:szCs w:val="28"/>
        </w:rPr>
        <w:t>?</w:t>
      </w:r>
      <w:r w:rsidR="0069625C" w:rsidRPr="0069625C">
        <w:rPr>
          <w:rFonts w:eastAsia="Times New Roman" w:cs="Times New Roman"/>
          <w:szCs w:val="28"/>
        </w:rPr>
        <w:t xml:space="preserve"> </w:t>
      </w:r>
    </w:p>
    <w:sectPr w:rsidR="0069625C" w:rsidRPr="0069625C">
      <w:foot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78F9" w:rsidRDefault="001478F9" w:rsidP="005C058D">
      <w:r>
        <w:separator/>
      </w:r>
    </w:p>
  </w:endnote>
  <w:endnote w:type="continuationSeparator" w:id="0">
    <w:p w:rsidR="001478F9" w:rsidRDefault="001478F9" w:rsidP="005C0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NewBaskervilleExpScC-Roman">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3529907"/>
      <w:docPartObj>
        <w:docPartGallery w:val="Page Numbers (Bottom of Page)"/>
        <w:docPartUnique/>
      </w:docPartObj>
    </w:sdtPr>
    <w:sdtEndPr/>
    <w:sdtContent>
      <w:p w:rsidR="005C058D" w:rsidRDefault="005C058D">
        <w:pPr>
          <w:pStyle w:val="a8"/>
          <w:jc w:val="right"/>
        </w:pPr>
        <w:r>
          <w:fldChar w:fldCharType="begin"/>
        </w:r>
        <w:r>
          <w:instrText>PAGE   \* MERGEFORMAT</w:instrText>
        </w:r>
        <w:r>
          <w:fldChar w:fldCharType="separate"/>
        </w:r>
        <w:r w:rsidR="006F6F3F">
          <w:rPr>
            <w:noProof/>
          </w:rPr>
          <w:t>1</w:t>
        </w:r>
        <w:r>
          <w:fldChar w:fldCharType="end"/>
        </w:r>
      </w:p>
    </w:sdtContent>
  </w:sdt>
  <w:p w:rsidR="005C058D" w:rsidRDefault="005C058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78F9" w:rsidRDefault="001478F9" w:rsidP="005C058D">
      <w:r>
        <w:separator/>
      </w:r>
    </w:p>
  </w:footnote>
  <w:footnote w:type="continuationSeparator" w:id="0">
    <w:p w:rsidR="001478F9" w:rsidRDefault="001478F9" w:rsidP="005C05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63DB"/>
    <w:multiLevelType w:val="hybridMultilevel"/>
    <w:tmpl w:val="23D4F0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8C52F43"/>
    <w:multiLevelType w:val="multilevel"/>
    <w:tmpl w:val="CD6A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524733"/>
    <w:multiLevelType w:val="multilevel"/>
    <w:tmpl w:val="60505F6E"/>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BA61FC"/>
    <w:multiLevelType w:val="multilevel"/>
    <w:tmpl w:val="7B42F1A2"/>
    <w:lvl w:ilvl="0">
      <w:start w:val="4"/>
      <w:numFmt w:val="decimal"/>
      <w:lvlText w:val="%1."/>
      <w:lvlJc w:val="left"/>
      <w:pPr>
        <w:ind w:left="450" w:hanging="450"/>
      </w:pPr>
      <w:rPr>
        <w:rFonts w:hint="default"/>
        <w:b/>
      </w:rPr>
    </w:lvl>
    <w:lvl w:ilvl="1">
      <w:start w:val="1"/>
      <w:numFmt w:val="decimal"/>
      <w:lvlText w:val="%1.%2."/>
      <w:lvlJc w:val="left"/>
      <w:pPr>
        <w:ind w:left="1788" w:hanging="720"/>
      </w:pPr>
      <w:rPr>
        <w:rFonts w:hint="default"/>
        <w:b/>
      </w:rPr>
    </w:lvl>
    <w:lvl w:ilvl="2">
      <w:start w:val="1"/>
      <w:numFmt w:val="decimal"/>
      <w:lvlText w:val="%1.%2.%3."/>
      <w:lvlJc w:val="left"/>
      <w:pPr>
        <w:ind w:left="2856" w:hanging="720"/>
      </w:pPr>
      <w:rPr>
        <w:rFonts w:hint="default"/>
        <w:b/>
      </w:rPr>
    </w:lvl>
    <w:lvl w:ilvl="3">
      <w:start w:val="1"/>
      <w:numFmt w:val="decimal"/>
      <w:lvlText w:val="%1.%2.%3.%4."/>
      <w:lvlJc w:val="left"/>
      <w:pPr>
        <w:ind w:left="4284" w:hanging="1080"/>
      </w:pPr>
      <w:rPr>
        <w:rFonts w:hint="default"/>
        <w:b/>
      </w:rPr>
    </w:lvl>
    <w:lvl w:ilvl="4">
      <w:start w:val="1"/>
      <w:numFmt w:val="decimal"/>
      <w:lvlText w:val="%1.%2.%3.%4.%5."/>
      <w:lvlJc w:val="left"/>
      <w:pPr>
        <w:ind w:left="5352" w:hanging="1080"/>
      </w:pPr>
      <w:rPr>
        <w:rFonts w:hint="default"/>
        <w:b/>
      </w:rPr>
    </w:lvl>
    <w:lvl w:ilvl="5">
      <w:start w:val="1"/>
      <w:numFmt w:val="decimal"/>
      <w:lvlText w:val="%1.%2.%3.%4.%5.%6."/>
      <w:lvlJc w:val="left"/>
      <w:pPr>
        <w:ind w:left="6780" w:hanging="1440"/>
      </w:pPr>
      <w:rPr>
        <w:rFonts w:hint="default"/>
        <w:b/>
      </w:rPr>
    </w:lvl>
    <w:lvl w:ilvl="6">
      <w:start w:val="1"/>
      <w:numFmt w:val="decimal"/>
      <w:lvlText w:val="%1.%2.%3.%4.%5.%6.%7."/>
      <w:lvlJc w:val="left"/>
      <w:pPr>
        <w:ind w:left="8208" w:hanging="1800"/>
      </w:pPr>
      <w:rPr>
        <w:rFonts w:hint="default"/>
        <w:b/>
      </w:rPr>
    </w:lvl>
    <w:lvl w:ilvl="7">
      <w:start w:val="1"/>
      <w:numFmt w:val="decimal"/>
      <w:lvlText w:val="%1.%2.%3.%4.%5.%6.%7.%8."/>
      <w:lvlJc w:val="left"/>
      <w:pPr>
        <w:ind w:left="9276" w:hanging="1800"/>
      </w:pPr>
      <w:rPr>
        <w:rFonts w:hint="default"/>
        <w:b/>
      </w:rPr>
    </w:lvl>
    <w:lvl w:ilvl="8">
      <w:start w:val="1"/>
      <w:numFmt w:val="decimal"/>
      <w:lvlText w:val="%1.%2.%3.%4.%5.%6.%7.%8.%9."/>
      <w:lvlJc w:val="left"/>
      <w:pPr>
        <w:ind w:left="10704" w:hanging="2160"/>
      </w:pPr>
      <w:rPr>
        <w:rFonts w:hint="default"/>
        <w:b/>
      </w:rPr>
    </w:lvl>
  </w:abstractNum>
  <w:abstractNum w:abstractNumId="4">
    <w:nsid w:val="13D92E06"/>
    <w:multiLevelType w:val="multilevel"/>
    <w:tmpl w:val="A566C66E"/>
    <w:lvl w:ilvl="0">
      <w:start w:val="1"/>
      <w:numFmt w:val="decimal"/>
      <w:lvlText w:val="%1."/>
      <w:lvlJc w:val="left"/>
      <w:pPr>
        <w:ind w:left="1428" w:hanging="360"/>
      </w:pPr>
      <w:rPr>
        <w:rFonts w:hint="default"/>
      </w:rPr>
    </w:lvl>
    <w:lvl w:ilvl="1">
      <w:start w:val="4"/>
      <w:numFmt w:val="decimal"/>
      <w:isLgl/>
      <w:lvlText w:val="%1.%2."/>
      <w:lvlJc w:val="left"/>
      <w:pPr>
        <w:ind w:left="1788" w:hanging="720"/>
      </w:pPr>
      <w:rPr>
        <w:rFonts w:hint="default"/>
        <w:b/>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5">
    <w:nsid w:val="14EE21BC"/>
    <w:multiLevelType w:val="multilevel"/>
    <w:tmpl w:val="C6F4366A"/>
    <w:lvl w:ilvl="0">
      <w:start w:val="3"/>
      <w:numFmt w:val="decimal"/>
      <w:lvlText w:val="%1."/>
      <w:lvlJc w:val="left"/>
      <w:pPr>
        <w:ind w:left="450" w:hanging="450"/>
      </w:pPr>
      <w:rPr>
        <w:rFonts w:hint="default"/>
        <w:b/>
      </w:rPr>
    </w:lvl>
    <w:lvl w:ilvl="1">
      <w:start w:val="1"/>
      <w:numFmt w:val="decimal"/>
      <w:lvlText w:val="%1.%2."/>
      <w:lvlJc w:val="left"/>
      <w:pPr>
        <w:ind w:left="1788" w:hanging="720"/>
      </w:pPr>
      <w:rPr>
        <w:rFonts w:hint="default"/>
        <w:b/>
      </w:rPr>
    </w:lvl>
    <w:lvl w:ilvl="2">
      <w:start w:val="1"/>
      <w:numFmt w:val="decimal"/>
      <w:lvlText w:val="%1.%2.%3."/>
      <w:lvlJc w:val="left"/>
      <w:pPr>
        <w:ind w:left="2856" w:hanging="720"/>
      </w:pPr>
      <w:rPr>
        <w:rFonts w:hint="default"/>
        <w:b/>
      </w:rPr>
    </w:lvl>
    <w:lvl w:ilvl="3">
      <w:start w:val="1"/>
      <w:numFmt w:val="decimal"/>
      <w:lvlText w:val="%1.%2.%3.%4."/>
      <w:lvlJc w:val="left"/>
      <w:pPr>
        <w:ind w:left="4284" w:hanging="1080"/>
      </w:pPr>
      <w:rPr>
        <w:rFonts w:hint="default"/>
        <w:b/>
      </w:rPr>
    </w:lvl>
    <w:lvl w:ilvl="4">
      <w:start w:val="1"/>
      <w:numFmt w:val="decimal"/>
      <w:lvlText w:val="%1.%2.%3.%4.%5."/>
      <w:lvlJc w:val="left"/>
      <w:pPr>
        <w:ind w:left="5352" w:hanging="1080"/>
      </w:pPr>
      <w:rPr>
        <w:rFonts w:hint="default"/>
        <w:b/>
      </w:rPr>
    </w:lvl>
    <w:lvl w:ilvl="5">
      <w:start w:val="1"/>
      <w:numFmt w:val="decimal"/>
      <w:lvlText w:val="%1.%2.%3.%4.%5.%6."/>
      <w:lvlJc w:val="left"/>
      <w:pPr>
        <w:ind w:left="6780" w:hanging="1440"/>
      </w:pPr>
      <w:rPr>
        <w:rFonts w:hint="default"/>
        <w:b/>
      </w:rPr>
    </w:lvl>
    <w:lvl w:ilvl="6">
      <w:start w:val="1"/>
      <w:numFmt w:val="decimal"/>
      <w:lvlText w:val="%1.%2.%3.%4.%5.%6.%7."/>
      <w:lvlJc w:val="left"/>
      <w:pPr>
        <w:ind w:left="8208" w:hanging="1800"/>
      </w:pPr>
      <w:rPr>
        <w:rFonts w:hint="default"/>
        <w:b/>
      </w:rPr>
    </w:lvl>
    <w:lvl w:ilvl="7">
      <w:start w:val="1"/>
      <w:numFmt w:val="decimal"/>
      <w:lvlText w:val="%1.%2.%3.%4.%5.%6.%7.%8."/>
      <w:lvlJc w:val="left"/>
      <w:pPr>
        <w:ind w:left="9276" w:hanging="1800"/>
      </w:pPr>
      <w:rPr>
        <w:rFonts w:hint="default"/>
        <w:b/>
      </w:rPr>
    </w:lvl>
    <w:lvl w:ilvl="8">
      <w:start w:val="1"/>
      <w:numFmt w:val="decimal"/>
      <w:lvlText w:val="%1.%2.%3.%4.%5.%6.%7.%8.%9."/>
      <w:lvlJc w:val="left"/>
      <w:pPr>
        <w:ind w:left="10704" w:hanging="2160"/>
      </w:pPr>
      <w:rPr>
        <w:rFonts w:hint="default"/>
        <w:b/>
      </w:rPr>
    </w:lvl>
  </w:abstractNum>
  <w:abstractNum w:abstractNumId="6">
    <w:nsid w:val="1F495D9C"/>
    <w:multiLevelType w:val="multilevel"/>
    <w:tmpl w:val="D9C6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E45A5C"/>
    <w:multiLevelType w:val="multilevel"/>
    <w:tmpl w:val="7FDA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8562B5"/>
    <w:multiLevelType w:val="hybridMultilevel"/>
    <w:tmpl w:val="FB18751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2B0E7EA6"/>
    <w:multiLevelType w:val="hybridMultilevel"/>
    <w:tmpl w:val="A23C4F4A"/>
    <w:lvl w:ilvl="0" w:tplc="077204EE">
      <w:start w:val="3"/>
      <w:numFmt w:val="decimal"/>
      <w:lvlText w:val="%1."/>
      <w:lvlJc w:val="left"/>
      <w:pPr>
        <w:ind w:left="1428" w:hanging="360"/>
      </w:pPr>
      <w:rPr>
        <w:rFonts w:hint="default"/>
        <w:b/>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2E0F23B4"/>
    <w:multiLevelType w:val="hybridMultilevel"/>
    <w:tmpl w:val="677EC3A0"/>
    <w:lvl w:ilvl="0" w:tplc="F09A0BAE">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F6B4AB5"/>
    <w:multiLevelType w:val="multilevel"/>
    <w:tmpl w:val="A816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AE2BE2"/>
    <w:multiLevelType w:val="hybridMultilevel"/>
    <w:tmpl w:val="C324EA34"/>
    <w:lvl w:ilvl="0" w:tplc="9A8C8646">
      <w:start w:val="3"/>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3A4118CE"/>
    <w:multiLevelType w:val="multilevel"/>
    <w:tmpl w:val="BF92E382"/>
    <w:lvl w:ilvl="0">
      <w:start w:val="1"/>
      <w:numFmt w:val="decimal"/>
      <w:lvlText w:val="%1."/>
      <w:lvlJc w:val="left"/>
      <w:pPr>
        <w:ind w:left="1428" w:hanging="360"/>
      </w:pPr>
    </w:lvl>
    <w:lvl w:ilvl="1">
      <w:start w:val="1"/>
      <w:numFmt w:val="decimal"/>
      <w:isLgl/>
      <w:lvlText w:val="%1.%2."/>
      <w:lvlJc w:val="left"/>
      <w:pPr>
        <w:ind w:left="1788" w:hanging="720"/>
      </w:pPr>
      <w:rPr>
        <w:rFonts w:hint="default"/>
        <w:b/>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4">
    <w:nsid w:val="3C084529"/>
    <w:multiLevelType w:val="multilevel"/>
    <w:tmpl w:val="A4FE3298"/>
    <w:lvl w:ilvl="0">
      <w:start w:val="1"/>
      <w:numFmt w:val="decimal"/>
      <w:lvlText w:val="%1."/>
      <w:lvlJc w:val="left"/>
      <w:pPr>
        <w:ind w:left="1070" w:hanging="360"/>
      </w:pPr>
      <w:rPr>
        <w:rFonts w:hint="default"/>
      </w:rPr>
    </w:lvl>
    <w:lvl w:ilvl="1">
      <w:start w:val="2"/>
      <w:numFmt w:val="decimal"/>
      <w:isLgl/>
      <w:lvlText w:val="%1.%2."/>
      <w:lvlJc w:val="left"/>
      <w:pPr>
        <w:ind w:left="1788" w:hanging="720"/>
      </w:pPr>
      <w:rPr>
        <w:rFonts w:hint="default"/>
        <w:b/>
      </w:rPr>
    </w:lvl>
    <w:lvl w:ilvl="2">
      <w:start w:val="1"/>
      <w:numFmt w:val="decimal"/>
      <w:isLgl/>
      <w:lvlText w:val="%1.%2.%3."/>
      <w:lvlJc w:val="left"/>
      <w:pPr>
        <w:ind w:left="2856" w:hanging="720"/>
      </w:pPr>
      <w:rPr>
        <w:rFonts w:hint="default"/>
        <w:b/>
      </w:rPr>
    </w:lvl>
    <w:lvl w:ilvl="3">
      <w:start w:val="1"/>
      <w:numFmt w:val="decimal"/>
      <w:isLgl/>
      <w:lvlText w:val="%1.%2.%3.%4."/>
      <w:lvlJc w:val="left"/>
      <w:pPr>
        <w:ind w:left="4284" w:hanging="1080"/>
      </w:pPr>
      <w:rPr>
        <w:rFonts w:hint="default"/>
        <w:b/>
      </w:rPr>
    </w:lvl>
    <w:lvl w:ilvl="4">
      <w:start w:val="1"/>
      <w:numFmt w:val="decimal"/>
      <w:isLgl/>
      <w:lvlText w:val="%1.%2.%3.%4.%5."/>
      <w:lvlJc w:val="left"/>
      <w:pPr>
        <w:ind w:left="5352" w:hanging="1080"/>
      </w:pPr>
      <w:rPr>
        <w:rFonts w:hint="default"/>
        <w:b/>
      </w:rPr>
    </w:lvl>
    <w:lvl w:ilvl="5">
      <w:start w:val="1"/>
      <w:numFmt w:val="decimal"/>
      <w:isLgl/>
      <w:lvlText w:val="%1.%2.%3.%4.%5.%6."/>
      <w:lvlJc w:val="left"/>
      <w:pPr>
        <w:ind w:left="6780" w:hanging="1440"/>
      </w:pPr>
      <w:rPr>
        <w:rFonts w:hint="default"/>
        <w:b/>
      </w:rPr>
    </w:lvl>
    <w:lvl w:ilvl="6">
      <w:start w:val="1"/>
      <w:numFmt w:val="decimal"/>
      <w:isLgl/>
      <w:lvlText w:val="%1.%2.%3.%4.%5.%6.%7."/>
      <w:lvlJc w:val="left"/>
      <w:pPr>
        <w:ind w:left="8208" w:hanging="1800"/>
      </w:pPr>
      <w:rPr>
        <w:rFonts w:hint="default"/>
        <w:b/>
      </w:rPr>
    </w:lvl>
    <w:lvl w:ilvl="7">
      <w:start w:val="1"/>
      <w:numFmt w:val="decimal"/>
      <w:isLgl/>
      <w:lvlText w:val="%1.%2.%3.%4.%5.%6.%7.%8."/>
      <w:lvlJc w:val="left"/>
      <w:pPr>
        <w:ind w:left="9276" w:hanging="1800"/>
      </w:pPr>
      <w:rPr>
        <w:rFonts w:hint="default"/>
        <w:b/>
      </w:rPr>
    </w:lvl>
    <w:lvl w:ilvl="8">
      <w:start w:val="1"/>
      <w:numFmt w:val="decimal"/>
      <w:isLgl/>
      <w:lvlText w:val="%1.%2.%3.%4.%5.%6.%7.%8.%9."/>
      <w:lvlJc w:val="left"/>
      <w:pPr>
        <w:ind w:left="10704" w:hanging="2160"/>
      </w:pPr>
      <w:rPr>
        <w:rFonts w:hint="default"/>
        <w:b/>
      </w:rPr>
    </w:lvl>
  </w:abstractNum>
  <w:abstractNum w:abstractNumId="15">
    <w:nsid w:val="5C1A24D0"/>
    <w:multiLevelType w:val="hybridMultilevel"/>
    <w:tmpl w:val="CFDCD1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EAA6132"/>
    <w:multiLevelType w:val="multilevel"/>
    <w:tmpl w:val="BF92E382"/>
    <w:lvl w:ilvl="0">
      <w:start w:val="1"/>
      <w:numFmt w:val="decimal"/>
      <w:lvlText w:val="%1."/>
      <w:lvlJc w:val="left"/>
      <w:pPr>
        <w:ind w:left="1428" w:hanging="360"/>
      </w:pPr>
    </w:lvl>
    <w:lvl w:ilvl="1">
      <w:start w:val="1"/>
      <w:numFmt w:val="decimal"/>
      <w:isLgl/>
      <w:lvlText w:val="%1.%2."/>
      <w:lvlJc w:val="left"/>
      <w:pPr>
        <w:ind w:left="1788" w:hanging="720"/>
      </w:pPr>
      <w:rPr>
        <w:rFonts w:hint="default"/>
        <w:b/>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7">
    <w:nsid w:val="6BE74559"/>
    <w:multiLevelType w:val="multilevel"/>
    <w:tmpl w:val="5546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A84847"/>
    <w:multiLevelType w:val="multilevel"/>
    <w:tmpl w:val="3B1A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681F96"/>
    <w:multiLevelType w:val="hybridMultilevel"/>
    <w:tmpl w:val="3C6A1872"/>
    <w:lvl w:ilvl="0" w:tplc="04190011">
      <w:start w:val="1"/>
      <w:numFmt w:val="decimal"/>
      <w:lvlText w:val="%1)"/>
      <w:lvlJc w:val="left"/>
      <w:pPr>
        <w:ind w:left="1311" w:hanging="885"/>
      </w:pPr>
      <w:rPr>
        <w:rFonts w:hint="default"/>
      </w:rPr>
    </w:lvl>
    <w:lvl w:ilvl="1" w:tplc="04190019">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num w:numId="1">
    <w:abstractNumId w:val="15"/>
  </w:num>
  <w:num w:numId="2">
    <w:abstractNumId w:val="14"/>
  </w:num>
  <w:num w:numId="3">
    <w:abstractNumId w:val="13"/>
  </w:num>
  <w:num w:numId="4">
    <w:abstractNumId w:val="7"/>
  </w:num>
  <w:num w:numId="5">
    <w:abstractNumId w:val="11"/>
  </w:num>
  <w:num w:numId="6">
    <w:abstractNumId w:val="18"/>
  </w:num>
  <w:num w:numId="7">
    <w:abstractNumId w:val="17"/>
  </w:num>
  <w:num w:numId="8">
    <w:abstractNumId w:val="1"/>
  </w:num>
  <w:num w:numId="9">
    <w:abstractNumId w:val="6"/>
  </w:num>
  <w:num w:numId="10">
    <w:abstractNumId w:val="2"/>
  </w:num>
  <w:num w:numId="11">
    <w:abstractNumId w:val="16"/>
  </w:num>
  <w:num w:numId="12">
    <w:abstractNumId w:val="4"/>
  </w:num>
  <w:num w:numId="13">
    <w:abstractNumId w:val="3"/>
  </w:num>
  <w:num w:numId="14">
    <w:abstractNumId w:val="5"/>
  </w:num>
  <w:num w:numId="15">
    <w:abstractNumId w:val="8"/>
  </w:num>
  <w:num w:numId="16">
    <w:abstractNumId w:val="12"/>
  </w:num>
  <w:num w:numId="17">
    <w:abstractNumId w:val="9"/>
  </w:num>
  <w:num w:numId="18">
    <w:abstractNumId w:val="19"/>
  </w:num>
  <w:num w:numId="19">
    <w:abstractNumId w:val="0"/>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0A3"/>
    <w:rsid w:val="00000497"/>
    <w:rsid w:val="00003431"/>
    <w:rsid w:val="00046EA2"/>
    <w:rsid w:val="00051AEE"/>
    <w:rsid w:val="00053AD5"/>
    <w:rsid w:val="000735CA"/>
    <w:rsid w:val="00081940"/>
    <w:rsid w:val="000A05C2"/>
    <w:rsid w:val="000A2E4E"/>
    <w:rsid w:val="000B4E14"/>
    <w:rsid w:val="000B79FB"/>
    <w:rsid w:val="000C71FD"/>
    <w:rsid w:val="000D0810"/>
    <w:rsid w:val="000E28E9"/>
    <w:rsid w:val="000E3B5B"/>
    <w:rsid w:val="000E70A7"/>
    <w:rsid w:val="000F1717"/>
    <w:rsid w:val="00101AE9"/>
    <w:rsid w:val="00110822"/>
    <w:rsid w:val="001139CE"/>
    <w:rsid w:val="00124181"/>
    <w:rsid w:val="0014380C"/>
    <w:rsid w:val="00144221"/>
    <w:rsid w:val="001478F9"/>
    <w:rsid w:val="00150E41"/>
    <w:rsid w:val="001522CA"/>
    <w:rsid w:val="00161EC9"/>
    <w:rsid w:val="00166926"/>
    <w:rsid w:val="0018073D"/>
    <w:rsid w:val="001873CE"/>
    <w:rsid w:val="00187E2B"/>
    <w:rsid w:val="00195B78"/>
    <w:rsid w:val="001A3E27"/>
    <w:rsid w:val="001A6126"/>
    <w:rsid w:val="001C1111"/>
    <w:rsid w:val="001E0224"/>
    <w:rsid w:val="002302FC"/>
    <w:rsid w:val="00231D24"/>
    <w:rsid w:val="00240017"/>
    <w:rsid w:val="00241041"/>
    <w:rsid w:val="00243C9A"/>
    <w:rsid w:val="00244706"/>
    <w:rsid w:val="00246F9F"/>
    <w:rsid w:val="00251AE5"/>
    <w:rsid w:val="00252911"/>
    <w:rsid w:val="00260D35"/>
    <w:rsid w:val="002623B5"/>
    <w:rsid w:val="00280331"/>
    <w:rsid w:val="00285754"/>
    <w:rsid w:val="00285EDE"/>
    <w:rsid w:val="002867A6"/>
    <w:rsid w:val="00290145"/>
    <w:rsid w:val="002D6170"/>
    <w:rsid w:val="002F4E7D"/>
    <w:rsid w:val="002F5D01"/>
    <w:rsid w:val="00300CE0"/>
    <w:rsid w:val="003011FF"/>
    <w:rsid w:val="00303060"/>
    <w:rsid w:val="00344BC3"/>
    <w:rsid w:val="003560E4"/>
    <w:rsid w:val="003641CD"/>
    <w:rsid w:val="00364A45"/>
    <w:rsid w:val="00371795"/>
    <w:rsid w:val="003741C0"/>
    <w:rsid w:val="00375D8E"/>
    <w:rsid w:val="0038424C"/>
    <w:rsid w:val="00384E19"/>
    <w:rsid w:val="003902C5"/>
    <w:rsid w:val="003A032C"/>
    <w:rsid w:val="003C4347"/>
    <w:rsid w:val="003E4665"/>
    <w:rsid w:val="004002F9"/>
    <w:rsid w:val="0043364A"/>
    <w:rsid w:val="0044598C"/>
    <w:rsid w:val="00446301"/>
    <w:rsid w:val="0045427A"/>
    <w:rsid w:val="0045616E"/>
    <w:rsid w:val="004608F6"/>
    <w:rsid w:val="00487785"/>
    <w:rsid w:val="00493483"/>
    <w:rsid w:val="0049400E"/>
    <w:rsid w:val="004B4639"/>
    <w:rsid w:val="004B4C58"/>
    <w:rsid w:val="004B55E2"/>
    <w:rsid w:val="004C1409"/>
    <w:rsid w:val="004C5835"/>
    <w:rsid w:val="004D084C"/>
    <w:rsid w:val="004D3785"/>
    <w:rsid w:val="004D5DDC"/>
    <w:rsid w:val="004D7F0D"/>
    <w:rsid w:val="004E04F2"/>
    <w:rsid w:val="004E49FD"/>
    <w:rsid w:val="004F08E8"/>
    <w:rsid w:val="004F6DE7"/>
    <w:rsid w:val="00505F61"/>
    <w:rsid w:val="00506D03"/>
    <w:rsid w:val="00510713"/>
    <w:rsid w:val="00520A44"/>
    <w:rsid w:val="0052797F"/>
    <w:rsid w:val="00532C8C"/>
    <w:rsid w:val="00551790"/>
    <w:rsid w:val="00555FA2"/>
    <w:rsid w:val="005636F5"/>
    <w:rsid w:val="00563B1E"/>
    <w:rsid w:val="005869D4"/>
    <w:rsid w:val="005A6CCB"/>
    <w:rsid w:val="005B6370"/>
    <w:rsid w:val="005C058D"/>
    <w:rsid w:val="005C59A3"/>
    <w:rsid w:val="005D149D"/>
    <w:rsid w:val="005D2BDF"/>
    <w:rsid w:val="005E539D"/>
    <w:rsid w:val="005F0489"/>
    <w:rsid w:val="00600782"/>
    <w:rsid w:val="00622570"/>
    <w:rsid w:val="006544E9"/>
    <w:rsid w:val="00656CC8"/>
    <w:rsid w:val="006675BE"/>
    <w:rsid w:val="0067048C"/>
    <w:rsid w:val="00672179"/>
    <w:rsid w:val="00680BAD"/>
    <w:rsid w:val="00687736"/>
    <w:rsid w:val="0069389B"/>
    <w:rsid w:val="0069625C"/>
    <w:rsid w:val="006A4595"/>
    <w:rsid w:val="006B02AC"/>
    <w:rsid w:val="006C473C"/>
    <w:rsid w:val="006E5469"/>
    <w:rsid w:val="006F0DA5"/>
    <w:rsid w:val="006F6F3F"/>
    <w:rsid w:val="006F77D0"/>
    <w:rsid w:val="00703239"/>
    <w:rsid w:val="00706670"/>
    <w:rsid w:val="0071005C"/>
    <w:rsid w:val="0071350D"/>
    <w:rsid w:val="00717EFC"/>
    <w:rsid w:val="00724FFF"/>
    <w:rsid w:val="007251F3"/>
    <w:rsid w:val="00730D52"/>
    <w:rsid w:val="00732555"/>
    <w:rsid w:val="00733B32"/>
    <w:rsid w:val="007366AF"/>
    <w:rsid w:val="0073753B"/>
    <w:rsid w:val="007402D3"/>
    <w:rsid w:val="00760511"/>
    <w:rsid w:val="007740A6"/>
    <w:rsid w:val="0078297F"/>
    <w:rsid w:val="007962AA"/>
    <w:rsid w:val="007B6561"/>
    <w:rsid w:val="007B7758"/>
    <w:rsid w:val="007C1D56"/>
    <w:rsid w:val="007C2481"/>
    <w:rsid w:val="007E37E2"/>
    <w:rsid w:val="007E6E90"/>
    <w:rsid w:val="007F1AFD"/>
    <w:rsid w:val="00814D18"/>
    <w:rsid w:val="008234E8"/>
    <w:rsid w:val="00836574"/>
    <w:rsid w:val="00842AFF"/>
    <w:rsid w:val="00844C37"/>
    <w:rsid w:val="00860535"/>
    <w:rsid w:val="0086480D"/>
    <w:rsid w:val="00873602"/>
    <w:rsid w:val="00886184"/>
    <w:rsid w:val="00897481"/>
    <w:rsid w:val="008A247D"/>
    <w:rsid w:val="008C42BA"/>
    <w:rsid w:val="008C52AE"/>
    <w:rsid w:val="008D08E5"/>
    <w:rsid w:val="00901CE1"/>
    <w:rsid w:val="00904CD4"/>
    <w:rsid w:val="00985871"/>
    <w:rsid w:val="009916CA"/>
    <w:rsid w:val="00997B50"/>
    <w:rsid w:val="009A5229"/>
    <w:rsid w:val="009D1DDE"/>
    <w:rsid w:val="009D7CA2"/>
    <w:rsid w:val="009E187C"/>
    <w:rsid w:val="009F279D"/>
    <w:rsid w:val="00A03ECD"/>
    <w:rsid w:val="00A0466E"/>
    <w:rsid w:val="00A20827"/>
    <w:rsid w:val="00A20929"/>
    <w:rsid w:val="00A236E6"/>
    <w:rsid w:val="00A24511"/>
    <w:rsid w:val="00A30E0B"/>
    <w:rsid w:val="00A374CA"/>
    <w:rsid w:val="00A506D3"/>
    <w:rsid w:val="00A6271F"/>
    <w:rsid w:val="00A722C8"/>
    <w:rsid w:val="00A80710"/>
    <w:rsid w:val="00A80DF6"/>
    <w:rsid w:val="00AC7B0E"/>
    <w:rsid w:val="00AD0970"/>
    <w:rsid w:val="00AD5AD2"/>
    <w:rsid w:val="00AF6829"/>
    <w:rsid w:val="00B1188B"/>
    <w:rsid w:val="00B31747"/>
    <w:rsid w:val="00B33D9A"/>
    <w:rsid w:val="00B35D2B"/>
    <w:rsid w:val="00B4225E"/>
    <w:rsid w:val="00B42A9F"/>
    <w:rsid w:val="00B53AB7"/>
    <w:rsid w:val="00B5479C"/>
    <w:rsid w:val="00B608DF"/>
    <w:rsid w:val="00B630A3"/>
    <w:rsid w:val="00B64B12"/>
    <w:rsid w:val="00B7154E"/>
    <w:rsid w:val="00B746EE"/>
    <w:rsid w:val="00B90477"/>
    <w:rsid w:val="00BA0013"/>
    <w:rsid w:val="00BA5B08"/>
    <w:rsid w:val="00BA6C1E"/>
    <w:rsid w:val="00BC4139"/>
    <w:rsid w:val="00BD5587"/>
    <w:rsid w:val="00BD6E1D"/>
    <w:rsid w:val="00BF66E2"/>
    <w:rsid w:val="00C015A2"/>
    <w:rsid w:val="00C14A32"/>
    <w:rsid w:val="00C21ADA"/>
    <w:rsid w:val="00C268E3"/>
    <w:rsid w:val="00C47277"/>
    <w:rsid w:val="00C556C2"/>
    <w:rsid w:val="00C60545"/>
    <w:rsid w:val="00C75510"/>
    <w:rsid w:val="00CA087D"/>
    <w:rsid w:val="00CA37F7"/>
    <w:rsid w:val="00CB6E50"/>
    <w:rsid w:val="00CD032B"/>
    <w:rsid w:val="00CD64E2"/>
    <w:rsid w:val="00D00A69"/>
    <w:rsid w:val="00D10355"/>
    <w:rsid w:val="00D103B3"/>
    <w:rsid w:val="00D164E7"/>
    <w:rsid w:val="00D30EAD"/>
    <w:rsid w:val="00D405A1"/>
    <w:rsid w:val="00D60144"/>
    <w:rsid w:val="00DA31FC"/>
    <w:rsid w:val="00DA65C4"/>
    <w:rsid w:val="00DC39CD"/>
    <w:rsid w:val="00DC549A"/>
    <w:rsid w:val="00DC6200"/>
    <w:rsid w:val="00DC6DC0"/>
    <w:rsid w:val="00DD4F67"/>
    <w:rsid w:val="00DE70BB"/>
    <w:rsid w:val="00DF3612"/>
    <w:rsid w:val="00E10B5A"/>
    <w:rsid w:val="00E13859"/>
    <w:rsid w:val="00E25882"/>
    <w:rsid w:val="00E301D1"/>
    <w:rsid w:val="00E34739"/>
    <w:rsid w:val="00E44A37"/>
    <w:rsid w:val="00E50485"/>
    <w:rsid w:val="00E92391"/>
    <w:rsid w:val="00E95549"/>
    <w:rsid w:val="00E9603C"/>
    <w:rsid w:val="00EA77C8"/>
    <w:rsid w:val="00ED3C2C"/>
    <w:rsid w:val="00EE52A6"/>
    <w:rsid w:val="00EF2FFD"/>
    <w:rsid w:val="00F2362A"/>
    <w:rsid w:val="00F27F86"/>
    <w:rsid w:val="00F517F9"/>
    <w:rsid w:val="00F56BCD"/>
    <w:rsid w:val="00F62F00"/>
    <w:rsid w:val="00F72281"/>
    <w:rsid w:val="00F7749F"/>
    <w:rsid w:val="00F83382"/>
    <w:rsid w:val="00FA6BAF"/>
    <w:rsid w:val="00FD7E26"/>
    <w:rsid w:val="00FE3F52"/>
    <w:rsid w:val="00FF2523"/>
    <w:rsid w:val="00FF2F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30A3"/>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CD032B"/>
    <w:pPr>
      <w:keepNext/>
      <w:keepLines/>
      <w:spacing w:before="240"/>
      <w:ind w:firstLine="0"/>
      <w:jc w:val="center"/>
      <w:outlineLvl w:val="0"/>
    </w:pPr>
    <w:rPr>
      <w:rFonts w:eastAsiaTheme="majorEastAsia" w:cstheme="majorBidi"/>
      <w:b/>
      <w:bCs/>
      <w:szCs w:val="28"/>
    </w:rPr>
  </w:style>
  <w:style w:type="paragraph" w:styleId="2">
    <w:name w:val="heading 2"/>
    <w:basedOn w:val="a"/>
    <w:next w:val="a"/>
    <w:link w:val="20"/>
    <w:uiPriority w:val="9"/>
    <w:unhideWhenUsed/>
    <w:qFormat/>
    <w:rsid w:val="00CD032B"/>
    <w:pPr>
      <w:keepNext/>
      <w:keepLines/>
      <w:spacing w:before="200"/>
      <w:outlineLvl w:val="1"/>
    </w:pPr>
    <w:rPr>
      <w:rFonts w:eastAsiaTheme="majorEastAsia" w:cstheme="majorBidi"/>
      <w:b/>
      <w:bCs/>
      <w:szCs w:val="26"/>
    </w:rPr>
  </w:style>
  <w:style w:type="paragraph" w:styleId="3">
    <w:name w:val="heading 3"/>
    <w:basedOn w:val="a"/>
    <w:next w:val="a"/>
    <w:link w:val="30"/>
    <w:uiPriority w:val="9"/>
    <w:semiHidden/>
    <w:unhideWhenUsed/>
    <w:qFormat/>
    <w:rsid w:val="003560E4"/>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032B"/>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CD032B"/>
    <w:rPr>
      <w:rFonts w:ascii="Times New Roman" w:eastAsiaTheme="majorEastAsia" w:hAnsi="Times New Roman" w:cstheme="majorBidi"/>
      <w:b/>
      <w:bCs/>
      <w:sz w:val="28"/>
      <w:szCs w:val="26"/>
    </w:rPr>
  </w:style>
  <w:style w:type="paragraph" w:styleId="a3">
    <w:name w:val="List Paragraph"/>
    <w:basedOn w:val="a"/>
    <w:uiPriority w:val="34"/>
    <w:qFormat/>
    <w:rsid w:val="00B630A3"/>
    <w:pPr>
      <w:ind w:left="720"/>
      <w:contextualSpacing/>
    </w:pPr>
  </w:style>
  <w:style w:type="paragraph" w:styleId="a4">
    <w:name w:val="Normal (Web)"/>
    <w:basedOn w:val="a"/>
    <w:uiPriority w:val="99"/>
    <w:unhideWhenUsed/>
    <w:rsid w:val="004F08E8"/>
    <w:pPr>
      <w:tabs>
        <w:tab w:val="clear" w:pos="992"/>
      </w:tabs>
      <w:spacing w:before="100" w:beforeAutospacing="1" w:after="100" w:afterAutospacing="1"/>
      <w:ind w:firstLine="0"/>
      <w:jc w:val="left"/>
    </w:pPr>
    <w:rPr>
      <w:rFonts w:eastAsia="Times New Roman" w:cs="Times New Roman"/>
      <w:sz w:val="24"/>
      <w:szCs w:val="24"/>
      <w:lang w:eastAsia="ru-RU"/>
    </w:rPr>
  </w:style>
  <w:style w:type="character" w:customStyle="1" w:styleId="apple-converted-space">
    <w:name w:val="apple-converted-space"/>
    <w:basedOn w:val="a0"/>
    <w:rsid w:val="004F08E8"/>
  </w:style>
  <w:style w:type="table" w:customStyle="1" w:styleId="11">
    <w:name w:val="Сетка таблицы1"/>
    <w:basedOn w:val="a1"/>
    <w:next w:val="a5"/>
    <w:uiPriority w:val="59"/>
    <w:rsid w:val="004F08E8"/>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a5">
    <w:name w:val="Table Grid"/>
    <w:basedOn w:val="a1"/>
    <w:uiPriority w:val="59"/>
    <w:rsid w:val="004F08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igits">
    <w:name w:val="digits"/>
    <w:basedOn w:val="a0"/>
    <w:rsid w:val="005C058D"/>
  </w:style>
  <w:style w:type="paragraph" w:styleId="a6">
    <w:name w:val="header"/>
    <w:basedOn w:val="a"/>
    <w:link w:val="a7"/>
    <w:uiPriority w:val="99"/>
    <w:unhideWhenUsed/>
    <w:rsid w:val="005C058D"/>
    <w:pPr>
      <w:tabs>
        <w:tab w:val="clear" w:pos="992"/>
        <w:tab w:val="center" w:pos="4677"/>
        <w:tab w:val="right" w:pos="9355"/>
      </w:tabs>
    </w:pPr>
  </w:style>
  <w:style w:type="character" w:customStyle="1" w:styleId="a7">
    <w:name w:val="Верхний колонтитул Знак"/>
    <w:basedOn w:val="a0"/>
    <w:link w:val="a6"/>
    <w:uiPriority w:val="99"/>
    <w:rsid w:val="005C058D"/>
    <w:rPr>
      <w:rFonts w:ascii="Times New Roman" w:hAnsi="Times New Roman"/>
      <w:sz w:val="28"/>
    </w:rPr>
  </w:style>
  <w:style w:type="paragraph" w:styleId="a8">
    <w:name w:val="footer"/>
    <w:basedOn w:val="a"/>
    <w:link w:val="a9"/>
    <w:uiPriority w:val="99"/>
    <w:unhideWhenUsed/>
    <w:rsid w:val="005C058D"/>
    <w:pPr>
      <w:tabs>
        <w:tab w:val="clear" w:pos="992"/>
        <w:tab w:val="center" w:pos="4677"/>
        <w:tab w:val="right" w:pos="9355"/>
      </w:tabs>
    </w:pPr>
  </w:style>
  <w:style w:type="character" w:customStyle="1" w:styleId="a9">
    <w:name w:val="Нижний колонтитул Знак"/>
    <w:basedOn w:val="a0"/>
    <w:link w:val="a8"/>
    <w:uiPriority w:val="99"/>
    <w:rsid w:val="005C058D"/>
    <w:rPr>
      <w:rFonts w:ascii="Times New Roman" w:hAnsi="Times New Roman"/>
      <w:sz w:val="28"/>
    </w:rPr>
  </w:style>
  <w:style w:type="paragraph" w:customStyle="1" w:styleId="syn">
    <w:name w:val="syn"/>
    <w:basedOn w:val="a"/>
    <w:uiPriority w:val="99"/>
    <w:rsid w:val="00DA31FC"/>
    <w:pPr>
      <w:tabs>
        <w:tab w:val="clear" w:pos="992"/>
      </w:tabs>
      <w:spacing w:before="100" w:beforeAutospacing="1" w:after="100" w:afterAutospacing="1"/>
      <w:ind w:firstLine="0"/>
      <w:jc w:val="left"/>
    </w:pPr>
    <w:rPr>
      <w:rFonts w:eastAsia="Times New Roman" w:cs="Times New Roman"/>
      <w:sz w:val="24"/>
      <w:szCs w:val="24"/>
      <w:lang w:eastAsia="ru-RU"/>
    </w:rPr>
  </w:style>
  <w:style w:type="paragraph" w:styleId="aa">
    <w:name w:val="Balloon Text"/>
    <w:basedOn w:val="a"/>
    <w:link w:val="ab"/>
    <w:uiPriority w:val="99"/>
    <w:semiHidden/>
    <w:unhideWhenUsed/>
    <w:rsid w:val="00244706"/>
    <w:rPr>
      <w:rFonts w:ascii="Tahoma" w:hAnsi="Tahoma" w:cs="Tahoma"/>
      <w:sz w:val="16"/>
      <w:szCs w:val="16"/>
    </w:rPr>
  </w:style>
  <w:style w:type="character" w:customStyle="1" w:styleId="ab">
    <w:name w:val="Текст выноски Знак"/>
    <w:basedOn w:val="a0"/>
    <w:link w:val="aa"/>
    <w:uiPriority w:val="99"/>
    <w:semiHidden/>
    <w:rsid w:val="00244706"/>
    <w:rPr>
      <w:rFonts w:ascii="Tahoma" w:hAnsi="Tahoma" w:cs="Tahoma"/>
      <w:sz w:val="16"/>
      <w:szCs w:val="16"/>
    </w:rPr>
  </w:style>
  <w:style w:type="character" w:customStyle="1" w:styleId="30">
    <w:name w:val="Заголовок 3 Знак"/>
    <w:basedOn w:val="a0"/>
    <w:link w:val="3"/>
    <w:uiPriority w:val="9"/>
    <w:semiHidden/>
    <w:rsid w:val="003560E4"/>
    <w:rPr>
      <w:rFonts w:asciiTheme="majorHAnsi" w:eastAsiaTheme="majorEastAsia" w:hAnsiTheme="majorHAnsi" w:cstheme="majorBidi"/>
      <w:b/>
      <w:bCs/>
      <w:color w:val="4F81BD" w:themeColor="accent1"/>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30A3"/>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CD032B"/>
    <w:pPr>
      <w:keepNext/>
      <w:keepLines/>
      <w:spacing w:before="240"/>
      <w:ind w:firstLine="0"/>
      <w:jc w:val="center"/>
      <w:outlineLvl w:val="0"/>
    </w:pPr>
    <w:rPr>
      <w:rFonts w:eastAsiaTheme="majorEastAsia" w:cstheme="majorBidi"/>
      <w:b/>
      <w:bCs/>
      <w:szCs w:val="28"/>
    </w:rPr>
  </w:style>
  <w:style w:type="paragraph" w:styleId="2">
    <w:name w:val="heading 2"/>
    <w:basedOn w:val="a"/>
    <w:next w:val="a"/>
    <w:link w:val="20"/>
    <w:uiPriority w:val="9"/>
    <w:unhideWhenUsed/>
    <w:qFormat/>
    <w:rsid w:val="00CD032B"/>
    <w:pPr>
      <w:keepNext/>
      <w:keepLines/>
      <w:spacing w:before="200"/>
      <w:outlineLvl w:val="1"/>
    </w:pPr>
    <w:rPr>
      <w:rFonts w:eastAsiaTheme="majorEastAsia" w:cstheme="majorBidi"/>
      <w:b/>
      <w:bCs/>
      <w:szCs w:val="26"/>
    </w:rPr>
  </w:style>
  <w:style w:type="paragraph" w:styleId="3">
    <w:name w:val="heading 3"/>
    <w:basedOn w:val="a"/>
    <w:next w:val="a"/>
    <w:link w:val="30"/>
    <w:uiPriority w:val="9"/>
    <w:semiHidden/>
    <w:unhideWhenUsed/>
    <w:qFormat/>
    <w:rsid w:val="003560E4"/>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032B"/>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CD032B"/>
    <w:rPr>
      <w:rFonts w:ascii="Times New Roman" w:eastAsiaTheme="majorEastAsia" w:hAnsi="Times New Roman" w:cstheme="majorBidi"/>
      <w:b/>
      <w:bCs/>
      <w:sz w:val="28"/>
      <w:szCs w:val="26"/>
    </w:rPr>
  </w:style>
  <w:style w:type="paragraph" w:styleId="a3">
    <w:name w:val="List Paragraph"/>
    <w:basedOn w:val="a"/>
    <w:uiPriority w:val="34"/>
    <w:qFormat/>
    <w:rsid w:val="00B630A3"/>
    <w:pPr>
      <w:ind w:left="720"/>
      <w:contextualSpacing/>
    </w:pPr>
  </w:style>
  <w:style w:type="paragraph" w:styleId="a4">
    <w:name w:val="Normal (Web)"/>
    <w:basedOn w:val="a"/>
    <w:uiPriority w:val="99"/>
    <w:unhideWhenUsed/>
    <w:rsid w:val="004F08E8"/>
    <w:pPr>
      <w:tabs>
        <w:tab w:val="clear" w:pos="992"/>
      </w:tabs>
      <w:spacing w:before="100" w:beforeAutospacing="1" w:after="100" w:afterAutospacing="1"/>
      <w:ind w:firstLine="0"/>
      <w:jc w:val="left"/>
    </w:pPr>
    <w:rPr>
      <w:rFonts w:eastAsia="Times New Roman" w:cs="Times New Roman"/>
      <w:sz w:val="24"/>
      <w:szCs w:val="24"/>
      <w:lang w:eastAsia="ru-RU"/>
    </w:rPr>
  </w:style>
  <w:style w:type="character" w:customStyle="1" w:styleId="apple-converted-space">
    <w:name w:val="apple-converted-space"/>
    <w:basedOn w:val="a0"/>
    <w:rsid w:val="004F08E8"/>
  </w:style>
  <w:style w:type="table" w:customStyle="1" w:styleId="11">
    <w:name w:val="Сетка таблицы1"/>
    <w:basedOn w:val="a1"/>
    <w:next w:val="a5"/>
    <w:uiPriority w:val="59"/>
    <w:rsid w:val="004F08E8"/>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a5">
    <w:name w:val="Table Grid"/>
    <w:basedOn w:val="a1"/>
    <w:uiPriority w:val="59"/>
    <w:rsid w:val="004F08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igits">
    <w:name w:val="digits"/>
    <w:basedOn w:val="a0"/>
    <w:rsid w:val="005C058D"/>
  </w:style>
  <w:style w:type="paragraph" w:styleId="a6">
    <w:name w:val="header"/>
    <w:basedOn w:val="a"/>
    <w:link w:val="a7"/>
    <w:uiPriority w:val="99"/>
    <w:unhideWhenUsed/>
    <w:rsid w:val="005C058D"/>
    <w:pPr>
      <w:tabs>
        <w:tab w:val="clear" w:pos="992"/>
        <w:tab w:val="center" w:pos="4677"/>
        <w:tab w:val="right" w:pos="9355"/>
      </w:tabs>
    </w:pPr>
  </w:style>
  <w:style w:type="character" w:customStyle="1" w:styleId="a7">
    <w:name w:val="Верхний колонтитул Знак"/>
    <w:basedOn w:val="a0"/>
    <w:link w:val="a6"/>
    <w:uiPriority w:val="99"/>
    <w:rsid w:val="005C058D"/>
    <w:rPr>
      <w:rFonts w:ascii="Times New Roman" w:hAnsi="Times New Roman"/>
      <w:sz w:val="28"/>
    </w:rPr>
  </w:style>
  <w:style w:type="paragraph" w:styleId="a8">
    <w:name w:val="footer"/>
    <w:basedOn w:val="a"/>
    <w:link w:val="a9"/>
    <w:uiPriority w:val="99"/>
    <w:unhideWhenUsed/>
    <w:rsid w:val="005C058D"/>
    <w:pPr>
      <w:tabs>
        <w:tab w:val="clear" w:pos="992"/>
        <w:tab w:val="center" w:pos="4677"/>
        <w:tab w:val="right" w:pos="9355"/>
      </w:tabs>
    </w:pPr>
  </w:style>
  <w:style w:type="character" w:customStyle="1" w:styleId="a9">
    <w:name w:val="Нижний колонтитул Знак"/>
    <w:basedOn w:val="a0"/>
    <w:link w:val="a8"/>
    <w:uiPriority w:val="99"/>
    <w:rsid w:val="005C058D"/>
    <w:rPr>
      <w:rFonts w:ascii="Times New Roman" w:hAnsi="Times New Roman"/>
      <w:sz w:val="28"/>
    </w:rPr>
  </w:style>
  <w:style w:type="paragraph" w:customStyle="1" w:styleId="syn">
    <w:name w:val="syn"/>
    <w:basedOn w:val="a"/>
    <w:uiPriority w:val="99"/>
    <w:rsid w:val="00DA31FC"/>
    <w:pPr>
      <w:tabs>
        <w:tab w:val="clear" w:pos="992"/>
      </w:tabs>
      <w:spacing w:before="100" w:beforeAutospacing="1" w:after="100" w:afterAutospacing="1"/>
      <w:ind w:firstLine="0"/>
      <w:jc w:val="left"/>
    </w:pPr>
    <w:rPr>
      <w:rFonts w:eastAsia="Times New Roman" w:cs="Times New Roman"/>
      <w:sz w:val="24"/>
      <w:szCs w:val="24"/>
      <w:lang w:eastAsia="ru-RU"/>
    </w:rPr>
  </w:style>
  <w:style w:type="paragraph" w:styleId="aa">
    <w:name w:val="Balloon Text"/>
    <w:basedOn w:val="a"/>
    <w:link w:val="ab"/>
    <w:uiPriority w:val="99"/>
    <w:semiHidden/>
    <w:unhideWhenUsed/>
    <w:rsid w:val="00244706"/>
    <w:rPr>
      <w:rFonts w:ascii="Tahoma" w:hAnsi="Tahoma" w:cs="Tahoma"/>
      <w:sz w:val="16"/>
      <w:szCs w:val="16"/>
    </w:rPr>
  </w:style>
  <w:style w:type="character" w:customStyle="1" w:styleId="ab">
    <w:name w:val="Текст выноски Знак"/>
    <w:basedOn w:val="a0"/>
    <w:link w:val="aa"/>
    <w:uiPriority w:val="99"/>
    <w:semiHidden/>
    <w:rsid w:val="00244706"/>
    <w:rPr>
      <w:rFonts w:ascii="Tahoma" w:hAnsi="Tahoma" w:cs="Tahoma"/>
      <w:sz w:val="16"/>
      <w:szCs w:val="16"/>
    </w:rPr>
  </w:style>
  <w:style w:type="character" w:customStyle="1" w:styleId="30">
    <w:name w:val="Заголовок 3 Знак"/>
    <w:basedOn w:val="a0"/>
    <w:link w:val="3"/>
    <w:uiPriority w:val="9"/>
    <w:semiHidden/>
    <w:rsid w:val="003560E4"/>
    <w:rPr>
      <w:rFonts w:asciiTheme="majorHAnsi" w:eastAsiaTheme="majorEastAsia" w:hAnsiTheme="majorHAnsi" w:cstheme="majorBidi"/>
      <w:b/>
      <w:bCs/>
      <w:color w:val="4F81BD"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427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D8D6F-31C9-43C0-9B79-532FE3F1B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Pages>
  <Words>2227</Words>
  <Characters>12695</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Татьяна</cp:lastModifiedBy>
  <cp:revision>4</cp:revision>
  <dcterms:created xsi:type="dcterms:W3CDTF">2020-10-19T13:01:00Z</dcterms:created>
  <dcterms:modified xsi:type="dcterms:W3CDTF">2020-10-19T13:29:00Z</dcterms:modified>
</cp:coreProperties>
</file>