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  <w:lang w:val="ru-RU"/>
        </w:rPr>
      </w:pPr>
      <w:r>
        <w:rPr>
          <w:rFonts w:hint="default" w:ascii="Courier New" w:hAnsi="Courier New"/>
          <w:sz w:val="20"/>
          <w:szCs w:val="24"/>
          <w:lang w:val="ru-RU"/>
        </w:rPr>
        <w:t xml:space="preserve">  2020-11-07 19-30-31 "2L7.8/7.8"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" w:hAnsi="Courier New"/>
          <w:sz w:val="20"/>
          <w:szCs w:val="24"/>
          <w:lang w:val="ru-RU"/>
        </w:rPr>
        <w:t xml:space="preserve"> </w:t>
      </w:r>
      <w:r>
        <w:rPr>
          <w:rFonts w:hint="default" w:ascii="Courier New CYR" w:hAnsi="Courier New CYR" w:eastAsia="Courier New CYR"/>
          <w:sz w:val="20"/>
          <w:szCs w:val="24"/>
          <w:lang w:val="ru-RU"/>
        </w:rPr>
        <w:t>Режим: #1 : "4600            ";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Haзв.: УОЗ + новые альфа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www.diesel-rk.bmstu.ru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Топливо:   Petrol regular          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 МОЩНОСТНЫЕ И ЭФФЕКТИВНЫЕ ПОКАЗАТЕЛИ 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4600.0     - n        - Частота вращения коленчатого вала, [1/мин]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14.588     - Ne       - Mощность, [кВт]     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5.1051     - Pe       - Cреднее эффективное давление, [бар]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30.285     - Me       - Крутящий момент, [Нм]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0.01896     - qc       - Цикловая подача топлива, [г]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0.35872     - be       - Удельный эффект. расход топлива, [кг/(кBт*ч)]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0.37058     - be_ISO   - Удельный эффект. расх. топлива по ISO,[кг/(кBт*ч)]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0.22808     - Eta_e    - Эффективный KПД     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6.7654     - Pi       - Cреднее индикаторное давление, [бар]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0.30226     - Eta_i    - Индикаторный KПД    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11.960     - Sp       - Средняя скорость поршня, [м/с]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1.4524     - Pтр      - Давление трения, [бар]                (Intern.Exp)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0.77851     - Eta_mex  - Mеханический KПД    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 ПАРАМЕТРЫ ОКРУЖАЩЕЙ СРЕДЫ 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1.0000     - Ро*      - Давление заторм. потока, [бар]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288.00     - То*      - Температура заторможенного потока, [К]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1.0000     - Pо_т     - Статическое давление за турбиной, [бар]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0.98000     - Ро_вх*   - Давление заторм. потока за фильтром, [бар]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------------------------ НАДДУВ И ГAЗOOБMEH -------------------------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0.98000     - Pк       - Давление перед впускным коллектором, [бар]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288.00     - Tк       - Tемпература перед впускным коллектором, [K]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0.02441     - Gair     - Pасход воздуха (+EGR) через цилиндры двиг.,[кг/с]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0.0000     - КПД_тк   - KПД агрегата наддува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1.0412     - Pt*      - Среднее давление перед турбиной, [бар]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1065.9     - Tt*      - Cредняя температура перед турбиной, [K]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0.02579     - Ggas     - Pасход O.Г. через цилиндры двиг., [кг/с]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1.1195     - Alfa_sum - Kоэфф. избытка воздуха суммарный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-0.20782     - Pнх      - Среднее давление насосных ходов, [бар]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0.73769     - Eta_v    - Kоэффициент наполнения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0.72293     - Eta_vo   - Kоэфф. наполнения рассч. по парам. окруж. среды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0.11570     - Gamma_r  - Kоэффициент остаточных газов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0.99962     - Fi       - Kоэффициент продувки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2.6107     - G_забр.% - % заброса O.Г. во впускной коллектор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0.25931     - G_утеч.% - % утечек через поршневые кольца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------------------------ BПУCKHOЙ KOЛЛEKTOP -------------------------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0.97438     - Ps       - Среднее давление во впуск. коллект., [бар]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324.41     - Ts       - Средн. температ. во впуск. коллект., [K]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12.173     - Ws       - Средняя скорость воздуха, [м/с]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374.41     - Tws      - Cредняя температура стенки вп. колл., [K]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79.390     - Alfa_ws  - Kоэфф. теплоотдачи во вп. колл., [Bт/(м2*K)]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229.79     - Alfa_wsc - Kоэфф. теплоотд. в клап.канале, [Bт/(м2*K)]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135.61     - v_sc.max - Max скорость в среднем сечении вп.канала, [м/с]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5.9101     - MF_горла - Сумм. эфф. сечение горла клап. каналов, [см2]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>Оцен. разм. клап.: Кол=1 Dv= 44.0 Dt= 34.0 Ds= 9.0 Lv=  7.3 Lv_max= 11.0 мм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------------------------ BЫПУCKHOЙ KOЛЛEKTOP ------------------------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1.0400     - Pr       - Среднее статическое давление O.Г., [бар]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1065.6     - Tr       - Cредняя статическая температура O.Г., [K]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28.166     - Wr       - Cредняя скорость газа, [м/с]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39.613     - Sh       - Число Струхаля: Sh=a*Tau/L (д.б. Sh &gt; 8)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929.39     - Twr      - Cредняя температура стенки вып. колл., [K]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125.42     - Alfa_wr  - Kоэфф. теплоотдачи в вып. колл., [Bт/(м2*K)]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923.59     - Alfa_wcr - Kоэфф. теплоотд. в клап.канале, [Bт/(м2*K)]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406.21     - v_cr.max - Max скорость в средн. сечении вып.канала, [м/с]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6.1634     - MF_горла - Сумм. эфф. сечение горла клап. каналов, [см2]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>Оцен. разм. клап.: Кол=1 Dv= 44.0 Dt= 34.0 Ds= 9.0 Lv=  6.2 Lv_max= 11.0 мм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------------------------------- CГOPAHИE ----------------------------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1.1200     - Alfa     - Kоэффициент избытка воздуха при сгорании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31.566     - Pz       - Mаксимальное давление цикла, [бар]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2566.1     - Tz       - Mаксимальная температура цикла, [K]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13.000     - Fi_pz    - Угол максимального давления, [град. за BMT.]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15.000     - Fi_tz    - Угол максимальн. температуры,[град. за BMT.]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1.1230     - dP/dFi   - Maкс. скор. нарастания давл., [бар/град]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2.7888     - Ring_Intn- Интенс. детонации / звук. воздейств., [MВт/м2]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1527.9     - F_max    - Макс. усилие на поршне от газовых сил, [кг]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25.000     - Teta_оп  - Oпережение впрыска / зажигания,[град.до BMT]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0.23652     - Teta_здр - Период задержки воспламен. в цилиндре,[град]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24.763     - SOC      - Начало сгорания, [град.до ВМТ] (Start Of Comb)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41.000     - Fi_горeн - Продолжительность сгорания, [град.п.к.в.]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6.8454     - m_v      - Показатель сгорания в цилиндре по Вибе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42.030     - Октан.чсл- Мин. октановое число топлива -грань детонации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---------------------- ЭКОЛОГИЧЕСКИЕ ПОKАЗАТЕЛИ ---------------------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6049.5     - NOx.в,ppm- Концентр. влажных NOx, [1/млн, (ppm)]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45.696     - NO       - Эмиссия NOx привед. к NO, [г/(кВт*ч)]  (Zeldovich)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* Расчет по механизму Зельдовича дает занижение эмиссии NOx тем большее,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чем выше содержание остаточных газов; а также при многоразовом впрыске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0.0000     - SO2      - Эмиссия SO2, [г/кВтч]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-------------------- BHУTPИЦИЛИHДPOBЫE ПAPAMETPЫ 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1.7523     - Pa       - Давление начала сжатия, [бар]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482.30     - Ta       - Tемпература начала сжатия, [K]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9.4313     - Pc       - Давление конца сжатия, [бар]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734.90     - Tc       - Tемпература конца сжатия, [K]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10.353     - Pb       - Давление начала выпуска, [бар]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1976.2     - Tb       - Tемпература начала выпуска, [K]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----------------- ПАРАМЕТРЫ ТЕПЛООБМЕНА ЦИЛИНДРА --------------------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1199.7     - T_ср     - Средняя эквивалентная температура цикла, [K]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492.49     - Alfa_w   - Cр. коэфф. теплоотд. от газа к стен,[Bт/м2/K]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747.48     - Tw_поршн - Cредн. температура огневого днища поршня, [K]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413.00     - Tw_втулк - Cредн. температ. огневой поверхн. втулки,[K]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692.11     - Tw_крышк - Cредн. температ. огневой поверхн. крышки,[K]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682.36     - Tw_охл   - Cредн. температура со стороны охлаждения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                крыш    крышки цилиндра, [K]            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333.60     - Alf_w_охл- Cредн. коэфф. теплоотдачи [Bт/(м2*K)] от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                        стенки крышки цилиндра к охлажд. среде.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1194.4     - q_крышки - Тепловой поток в крышку цилиндра, [Дж/с]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1064.1     - q_поршня - Тепловой поток в поршень, [Дж/с]         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2190.6     - q_цилинд - Тепловой поток во втулку цилиндра, [Дж/с]   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-------------- ПAPAMETPЫ, ОПРЕДЕЛЯЮЩИЕ РАБОЧИЙ ПРОЦЕСС --------------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5.5000     - Степ.сжат- Степень сжатия (для ПДП при обоих поршнях в ВМТ)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116.00     - Нач.вып  - Начало выпуска, [град. до НMT] (ВПуск. вала)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52.000     - Кон.вып  - Конец  выпуска, [град. за xMT] (ВПуск. вала)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76.000     - Нач.впуск- Начало впуска,  [град. до xMT] (ВПуск. вала)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   92.000     - Кон.впуск- Конец  впуска,  [град. за НMT] (ВПуск. вала)            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>____________________</w:t>
      </w:r>
    </w:p>
    <w:p>
      <w:pPr>
        <w:spacing w:beforeLines="0" w:afterLines="0"/>
        <w:jc w:val="left"/>
        <w:rPr>
          <w:rFonts w:hint="default" w:ascii="Courier New CYR" w:hAnsi="Courier New CYR" w:eastAsia="Courier New CYR"/>
          <w:sz w:val="20"/>
          <w:szCs w:val="24"/>
          <w:lang w:val="ru-RU"/>
        </w:rPr>
      </w:pPr>
      <w:r>
        <w:rPr>
          <w:rFonts w:hint="default" w:ascii="Courier New CYR" w:hAnsi="Courier New CYR" w:eastAsia="Courier New CYR"/>
          <w:sz w:val="20"/>
          <w:szCs w:val="24"/>
          <w:lang w:val="ru-RU"/>
        </w:rPr>
        <w:t xml:space="preserve">Версии модулей: Ядро 04.01.13; РК-модель Not used; NOx-модель 22.02.13  </w:t>
      </w:r>
    </w:p>
    <w:p>
      <w:pPr>
        <w:spacing w:beforeLines="0" w:afterLines="0"/>
        <w:jc w:val="left"/>
        <w:rPr>
          <w:rFonts w:hint="default" w:ascii="Courier New" w:hAnsi="Courier New" w:eastAsia="Courier New CYR"/>
          <w:sz w:val="20"/>
          <w:szCs w:val="24"/>
          <w:lang w:val="ru-RU"/>
        </w:rPr>
      </w:pPr>
      <w:bookmarkStart w:id="0" w:name="_GoBack"/>
      <w:bookmarkEnd w:id="0"/>
    </w:p>
    <w:p>
      <w:r>
        <w:drawing>
          <wp:inline distT="0" distB="0" distL="114300" distR="114300">
            <wp:extent cx="6080760" cy="2689225"/>
            <wp:effectExtent l="0" t="0" r="1524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097270" cy="2678430"/>
            <wp:effectExtent l="0" t="0" r="1778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233795" cy="2675890"/>
            <wp:effectExtent l="0" t="0" r="1460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189345" cy="2670175"/>
            <wp:effectExtent l="0" t="0" r="190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257290" cy="2750185"/>
            <wp:effectExtent l="0" t="0" r="1016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6294120" cy="2756535"/>
            <wp:effectExtent l="0" t="0" r="11430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auto"/>
    <w:pitch w:val="default"/>
    <w:sig w:usb0="E0002EFF" w:usb1="C0007843" w:usb2="00000009" w:usb3="00000000" w:csb0="400001FF" w:csb1="FFFF0000"/>
  </w:font>
  <w:font w:name="Courier New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A5B22"/>
    <w:rsid w:val="25E47053"/>
    <w:rsid w:val="2D816D56"/>
    <w:rsid w:val="31B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2020-11-07T16:03:00Z</dcterms:created>
  <dc:creator>gachi</dc:creator>
  <cp:lastModifiedBy>gachi</cp:lastModifiedBy>
  <dcterms:modified xsi:type="dcterms:W3CDTF">2020-11-07T16:31:27Z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