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lang w:val="ru-RU"/>
        </w:rPr>
        <w:t>начальные фазы</w:t>
      </w:r>
      <w:r>
        <w:br w:type="textWrapping"/>
      </w:r>
      <w:r>
        <w:drawing>
          <wp:inline distT="0" distB="0" distL="114300" distR="114300">
            <wp:extent cx="5269865" cy="916305"/>
            <wp:effectExtent l="0" t="0" r="6985" b="1714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3040" cy="1000125"/>
            <wp:effectExtent l="0" t="0" r="3810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bookmarkStart w:id="0" w:name="_GoBack"/>
      <w:bookmarkEnd w:id="0"/>
    </w:p>
    <w:p/>
    <w:p/>
    <w:p>
      <w:pPr>
        <w:rPr>
          <w:rFonts w:hint="default"/>
          <w:lang w:val="ru-RU"/>
        </w:rPr>
      </w:pPr>
      <w:r>
        <w:t>Таблица 2 – Фазы ГРМ</w:t>
      </w:r>
      <w:r>
        <w:rPr>
          <w:rFonts w:hint="default"/>
          <w:lang w:val="ru-RU"/>
        </w:rPr>
        <w:t xml:space="preserve"> после оптимизации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9"/>
        <w:gridCol w:w="1670"/>
        <w:gridCol w:w="1555"/>
        <w:gridCol w:w="1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9" w:type="dxa"/>
            <w:noWrap w:val="0"/>
            <w:vAlign w:val="top"/>
          </w:tcPr>
          <w:p>
            <w:pPr>
              <w:rPr>
                <w:sz w:val="24"/>
              </w:rPr>
            </w:pPr>
          </w:p>
        </w:tc>
        <w:tc>
          <w:tcPr>
            <w:tcW w:w="1670" w:type="dxa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n</w:t>
            </w:r>
            <w:r>
              <w:rPr>
                <w:sz w:val="24"/>
              </w:rPr>
              <w:t xml:space="preserve"> =  </w:t>
            </w:r>
            <w:r>
              <w:rPr>
                <w:rFonts w:hint="default"/>
                <w:sz w:val="24"/>
                <w:lang w:val="ru-RU"/>
              </w:rPr>
              <w:t>3000</w:t>
            </w:r>
            <w:r>
              <w:rPr>
                <w:sz w:val="24"/>
              </w:rPr>
              <w:t xml:space="preserve">       об/мин</w:t>
            </w:r>
          </w:p>
        </w:tc>
        <w:tc>
          <w:tcPr>
            <w:tcW w:w="1555" w:type="dxa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n</w:t>
            </w:r>
            <w:r>
              <w:rPr>
                <w:sz w:val="24"/>
              </w:rPr>
              <w:t xml:space="preserve"> = </w:t>
            </w:r>
            <w:r>
              <w:rPr>
                <w:rFonts w:hint="default"/>
                <w:sz w:val="24"/>
                <w:lang w:val="ru-RU"/>
              </w:rPr>
              <w:t>4600</w:t>
            </w:r>
            <w:r>
              <w:rPr>
                <w:sz w:val="24"/>
              </w:rPr>
              <w:t xml:space="preserve">          об/мин</w:t>
            </w:r>
          </w:p>
        </w:tc>
        <w:tc>
          <w:tcPr>
            <w:tcW w:w="1555" w:type="dxa"/>
            <w:noWrap w:val="0"/>
            <w:vAlign w:val="top"/>
          </w:tcPr>
          <w:p>
            <w:pPr>
              <w:rPr>
                <w:sz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3739" w:type="dxa"/>
            <w:noWrap w:val="0"/>
            <w:vAlign w:val="top"/>
          </w:tcPr>
          <w:p>
            <w:pPr>
              <w:rPr>
                <w:rFonts w:hint="default"/>
                <w:sz w:val="24"/>
                <w:lang w:val="ru-RU"/>
              </w:rPr>
            </w:pPr>
            <w:r>
              <w:rPr>
                <w:sz w:val="24"/>
              </w:rPr>
              <w:t>Угол опережения открытия выпускного клапана</w:t>
            </w:r>
            <w:r>
              <w:rPr>
                <w:rFonts w:hint="default"/>
                <w:sz w:val="24"/>
                <w:lang w:val="ru-RU"/>
              </w:rPr>
              <w:t xml:space="preserve"> </w:t>
            </w:r>
          </w:p>
        </w:tc>
        <w:tc>
          <w:tcPr>
            <w:tcW w:w="1670" w:type="dxa"/>
            <w:noWrap w:val="0"/>
            <w:vAlign w:val="top"/>
          </w:tcPr>
          <w:p>
            <w:pPr>
              <w:rPr>
                <w:rFonts w:hint="default"/>
                <w:sz w:val="24"/>
                <w:lang w:val="ru-RU"/>
              </w:rPr>
            </w:pPr>
            <w:r>
              <w:rPr>
                <w:rFonts w:hint="default"/>
                <w:sz w:val="24"/>
                <w:lang w:val="ru-RU"/>
              </w:rPr>
              <w:t>55</w:t>
            </w:r>
          </w:p>
        </w:tc>
        <w:tc>
          <w:tcPr>
            <w:tcW w:w="1555" w:type="dxa"/>
            <w:noWrap w:val="0"/>
            <w:vAlign w:val="top"/>
          </w:tcPr>
          <w:p>
            <w:pPr>
              <w:rPr>
                <w:rFonts w:hint="default"/>
                <w:sz w:val="24"/>
                <w:lang w:val="ru-RU"/>
              </w:rPr>
            </w:pPr>
            <w:r>
              <w:rPr>
                <w:rFonts w:hint="default"/>
                <w:sz w:val="24"/>
                <w:lang w:val="ru-RU"/>
              </w:rPr>
              <w:t>62</w:t>
            </w:r>
          </w:p>
        </w:tc>
        <w:tc>
          <w:tcPr>
            <w:tcW w:w="1555" w:type="dxa"/>
            <w:noWrap w:val="0"/>
            <w:vAlign w:val="top"/>
          </w:tcPr>
          <w:p>
            <w:pPr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116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9" w:type="dxa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</w:rPr>
              <w:t>Угол запаздывания закрытия впускного клапана</w:t>
            </w:r>
          </w:p>
        </w:tc>
        <w:tc>
          <w:tcPr>
            <w:tcW w:w="1670" w:type="dxa"/>
            <w:noWrap w:val="0"/>
            <w:vAlign w:val="top"/>
          </w:tcPr>
          <w:p>
            <w:pPr>
              <w:rPr>
                <w:rFonts w:hint="default"/>
                <w:sz w:val="24"/>
                <w:lang w:val="ru-RU"/>
              </w:rPr>
            </w:pPr>
            <w:r>
              <w:rPr>
                <w:rFonts w:hint="default"/>
                <w:sz w:val="24"/>
                <w:lang w:val="ru-RU"/>
              </w:rPr>
              <w:t xml:space="preserve"> 29</w:t>
            </w:r>
          </w:p>
        </w:tc>
        <w:tc>
          <w:tcPr>
            <w:tcW w:w="1555" w:type="dxa"/>
            <w:noWrap w:val="0"/>
            <w:vAlign w:val="top"/>
          </w:tcPr>
          <w:p>
            <w:pPr>
              <w:rPr>
                <w:rFonts w:hint="default"/>
                <w:sz w:val="24"/>
                <w:lang w:val="ru-RU"/>
              </w:rPr>
            </w:pPr>
            <w:r>
              <w:rPr>
                <w:rFonts w:hint="default"/>
                <w:sz w:val="24"/>
                <w:lang w:val="ru-RU"/>
              </w:rPr>
              <w:t>49</w:t>
            </w:r>
          </w:p>
        </w:tc>
        <w:tc>
          <w:tcPr>
            <w:tcW w:w="1555" w:type="dxa"/>
            <w:noWrap w:val="0"/>
            <w:vAlign w:val="top"/>
          </w:tcPr>
          <w:p>
            <w:pPr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9" w:type="dxa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</w:rPr>
              <w:t>Угол запаздывания закрытия выпускного клапана</w:t>
            </w:r>
          </w:p>
        </w:tc>
        <w:tc>
          <w:tcPr>
            <w:tcW w:w="1670" w:type="dxa"/>
            <w:noWrap w:val="0"/>
            <w:vAlign w:val="top"/>
          </w:tcPr>
          <w:p>
            <w:pPr>
              <w:rPr>
                <w:rFonts w:hint="default"/>
                <w:sz w:val="24"/>
                <w:lang w:val="ru-RU"/>
              </w:rPr>
            </w:pPr>
            <w:r>
              <w:rPr>
                <w:rFonts w:hint="default"/>
                <w:sz w:val="24"/>
                <w:lang w:val="ru-RU"/>
              </w:rPr>
              <w:t>18</w:t>
            </w:r>
          </w:p>
        </w:tc>
        <w:tc>
          <w:tcPr>
            <w:tcW w:w="1555" w:type="dxa"/>
            <w:noWrap w:val="0"/>
            <w:vAlign w:val="top"/>
          </w:tcPr>
          <w:p>
            <w:pPr>
              <w:rPr>
                <w:rFonts w:hint="default"/>
                <w:sz w:val="24"/>
                <w:lang w:val="ru-RU"/>
              </w:rPr>
            </w:pPr>
            <w:r>
              <w:rPr>
                <w:rFonts w:hint="default"/>
                <w:sz w:val="24"/>
                <w:lang w:val="ru-RU"/>
              </w:rPr>
              <w:t>30</w:t>
            </w:r>
          </w:p>
        </w:tc>
        <w:tc>
          <w:tcPr>
            <w:tcW w:w="1555" w:type="dxa"/>
            <w:noWrap w:val="0"/>
            <w:vAlign w:val="top"/>
          </w:tcPr>
          <w:p>
            <w:pPr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9" w:type="dxa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</w:rPr>
              <w:t>Угол опережения открытия впускного клапана</w:t>
            </w:r>
          </w:p>
        </w:tc>
        <w:tc>
          <w:tcPr>
            <w:tcW w:w="1670" w:type="dxa"/>
            <w:noWrap w:val="0"/>
            <w:vAlign w:val="top"/>
          </w:tcPr>
          <w:p>
            <w:pPr>
              <w:rPr>
                <w:rFonts w:hint="default"/>
                <w:sz w:val="24"/>
                <w:lang w:val="ru-RU"/>
              </w:rPr>
            </w:pPr>
            <w:r>
              <w:rPr>
                <w:rFonts w:hint="default"/>
                <w:sz w:val="24"/>
                <w:lang w:val="ru-RU"/>
              </w:rPr>
              <w:t>10</w:t>
            </w:r>
          </w:p>
        </w:tc>
        <w:tc>
          <w:tcPr>
            <w:tcW w:w="1555" w:type="dxa"/>
            <w:noWrap w:val="0"/>
            <w:vAlign w:val="top"/>
          </w:tcPr>
          <w:p>
            <w:pPr>
              <w:rPr>
                <w:rFonts w:hint="default"/>
                <w:sz w:val="24"/>
                <w:lang w:val="ru-RU"/>
              </w:rPr>
            </w:pPr>
            <w:r>
              <w:rPr>
                <w:rFonts w:hint="default"/>
                <w:sz w:val="24"/>
                <w:lang w:val="ru-RU"/>
              </w:rPr>
              <w:t>30</w:t>
            </w:r>
          </w:p>
        </w:tc>
        <w:tc>
          <w:tcPr>
            <w:tcW w:w="1555" w:type="dxa"/>
            <w:noWrap w:val="0"/>
            <w:vAlign w:val="top"/>
          </w:tcPr>
          <w:p>
            <w:pPr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76</w:t>
            </w:r>
          </w:p>
        </w:tc>
      </w:tr>
    </w:tbl>
    <w:p/>
    <w:p/>
    <w:p/>
    <w:p/>
    <w:p/>
    <w:p/>
    <w:p/>
    <w:p/>
    <w:p/>
    <w:p/>
    <w:p/>
    <w:p/>
    <w:p/>
    <w:p/>
    <w:p/>
    <w:p>
      <w:r>
        <w:rPr>
          <w:lang w:val="ru-RU"/>
        </w:rPr>
        <w:t>ДО</w:t>
      </w:r>
      <w:r>
        <w:rPr>
          <w:rFonts w:hint="default"/>
          <w:lang w:val="ru-RU"/>
        </w:rPr>
        <w:t xml:space="preserve"> оптимизации</w:t>
      </w:r>
      <w:r>
        <w:br w:type="textWrapping"/>
      </w:r>
      <w:r>
        <w:drawing>
          <wp:inline distT="0" distB="0" distL="114300" distR="114300">
            <wp:extent cx="6148070" cy="2964815"/>
            <wp:effectExtent l="0" t="0" r="5080" b="698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35395" cy="2533650"/>
            <wp:effectExtent l="0" t="0" r="825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39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28410" cy="2458085"/>
            <wp:effectExtent l="0" t="0" r="15240" b="184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841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после оптимизации 3000 об/мин</w:t>
      </w:r>
      <w:r>
        <w:br w:type="textWrapping"/>
      </w:r>
      <w:r>
        <w:br w:type="textWrapping"/>
      </w:r>
      <w:r>
        <w:drawing>
          <wp:inline distT="0" distB="0" distL="114300" distR="114300">
            <wp:extent cx="6299200" cy="2643505"/>
            <wp:effectExtent l="0" t="0" r="6350" b="4445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6327140" cy="3030855"/>
            <wp:effectExtent l="0" t="0" r="16510" b="1714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6394450" cy="2630170"/>
            <wp:effectExtent l="0" t="0" r="6350" b="17780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ru-RU"/>
        </w:rPr>
        <w:t xml:space="preserve"> после оптимизации 4600 об/мин</w:t>
      </w:r>
      <w:r>
        <w:br w:type="textWrapping"/>
      </w:r>
      <w:r>
        <w:br w:type="textWrapping"/>
      </w:r>
      <w:r>
        <w:drawing>
          <wp:inline distT="0" distB="0" distL="114300" distR="114300">
            <wp:extent cx="6172200" cy="2768600"/>
            <wp:effectExtent l="0" t="0" r="0" b="12700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6152515" cy="2598420"/>
            <wp:effectExtent l="0" t="0" r="635" b="11430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6198870" cy="2811145"/>
            <wp:effectExtent l="0" t="0" r="11430" b="8255"/>
            <wp:docPr id="1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887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5933CB"/>
    <w:rsid w:val="00427187"/>
    <w:rsid w:val="4CD3048A"/>
    <w:rsid w:val="514C69DE"/>
    <w:rsid w:val="6AE23F7B"/>
    <w:rsid w:val="6BD46B18"/>
    <w:rsid w:val="7A643BB8"/>
    <w:rsid w:val="7E59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2020-11-15T15:58:00Z</dcterms:created>
  <dc:creator>gachi</dc:creator>
  <cp:lastModifiedBy>gachi</cp:lastModifiedBy>
  <dcterms:modified xsi:type="dcterms:W3CDTF">2020-11-18T13:01:51Z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