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DFAD" w14:textId="77777777" w:rsidR="002015A5" w:rsidRDefault="00000000">
      <w:pPr>
        <w:pStyle w:val="Title"/>
      </w:pPr>
      <w:r>
        <w:t>11. uzd</w:t>
      </w:r>
    </w:p>
    <w:p w14:paraId="4116AECA" w14:textId="77777777" w:rsidR="002015A5" w:rsidRDefault="00000000">
      <w:pPr>
        <w:pStyle w:val="Author"/>
      </w:pPr>
      <w:r>
        <w:t>Jekaterīna Butkeviča</w:t>
      </w:r>
    </w:p>
    <w:p w14:paraId="1E3C450A" w14:textId="77777777" w:rsidR="002015A5" w:rsidRDefault="00000000">
      <w:pPr>
        <w:pStyle w:val="Date"/>
      </w:pPr>
      <w:r>
        <w:t>2025. gads 24. decembris</w:t>
      </w:r>
    </w:p>
    <w:p w14:paraId="09315951" w14:textId="77777777" w:rsidR="002015A5" w:rsidRDefault="00000000">
      <w:pPr>
        <w:pStyle w:val="Heading2"/>
      </w:pPr>
      <w:bookmarkStart w:id="0" w:name="uzdevums"/>
      <w:r>
        <w:t>Uzdevums:</w:t>
      </w:r>
    </w:p>
    <w:p w14:paraId="453C333F" w14:textId="77777777" w:rsidR="002015A5" w:rsidRDefault="00000000" w:rsidP="00EE45DC">
      <w:pPr>
        <w:numPr>
          <w:ilvl w:val="0"/>
          <w:numId w:val="2"/>
        </w:numPr>
        <w:jc w:val="both"/>
      </w:pPr>
      <w:r>
        <w:t>Atrodiet internetā kādu interesantu datu kopu dimensiju redukcijas uzdevumam (ja nekas cits neatrodas, izmantojiet WEKAs faila unbalanced datus).</w:t>
      </w:r>
    </w:p>
    <w:p w14:paraId="3186C1EB" w14:textId="77777777" w:rsidR="002015A5" w:rsidRDefault="00000000" w:rsidP="00EE45DC">
      <w:pPr>
        <w:numPr>
          <w:ilvl w:val="0"/>
          <w:numId w:val="2"/>
        </w:numPr>
        <w:jc w:val="both"/>
      </w:pPr>
      <w:r>
        <w:t>Mēģiniet atrisināt šo uzdevumu, izmantojot kādu no jums pieejamām TriMap vai PaCMAP (vai abām) realizācijām:</w:t>
      </w:r>
    </w:p>
    <w:p w14:paraId="19CA1988" w14:textId="77777777" w:rsidR="002015A5" w:rsidRDefault="00000000" w:rsidP="00EE45DC">
      <w:pPr>
        <w:pStyle w:val="Compact"/>
        <w:numPr>
          <w:ilvl w:val="0"/>
          <w:numId w:val="3"/>
        </w:numPr>
        <w:jc w:val="both"/>
      </w:pPr>
      <w:r>
        <w:t>Iekrāsojiet dažādu klašu objektus atšķirīgās krāsās. Mainiet galvenos parametrus (“xxx kaimiņu skaits”) no minimālās vērtības līdz ir iegūts stabils rezultāts.</w:t>
      </w:r>
    </w:p>
    <w:p w14:paraId="794242FB" w14:textId="77777777" w:rsidR="002015A5" w:rsidRDefault="00000000" w:rsidP="00EE45DC">
      <w:pPr>
        <w:pStyle w:val="Compact"/>
        <w:numPr>
          <w:ilvl w:val="0"/>
          <w:numId w:val="3"/>
        </w:numPr>
        <w:jc w:val="both"/>
      </w:pPr>
      <w:r>
        <w:t>Uzrakstiet atskaiti par saviem piedzīvojumiem, ietverot izmantotos programmu pirmkodus un iegūto rezultātu attēlus.</w:t>
      </w:r>
    </w:p>
    <w:p w14:paraId="7E108972" w14:textId="77777777" w:rsidR="002015A5" w:rsidRDefault="00000000" w:rsidP="00EE45DC">
      <w:pPr>
        <w:pStyle w:val="Compact"/>
        <w:numPr>
          <w:ilvl w:val="0"/>
          <w:numId w:val="3"/>
        </w:numPr>
        <w:jc w:val="both"/>
      </w:pPr>
      <w:r>
        <w:t>Ko varat secināt par rezultātu atkarību no galvenā parametra? Vai izdevās pārspēt t-SNE un/vai UMAP rezultātus?</w:t>
      </w:r>
    </w:p>
    <w:p w14:paraId="5B75DAC4" w14:textId="77777777" w:rsidR="002015A5" w:rsidRDefault="00000000">
      <w:pPr>
        <w:pStyle w:val="Heading2"/>
      </w:pPr>
      <w:bookmarkStart w:id="1" w:name="dati"/>
      <w:bookmarkEnd w:id="0"/>
      <w:r>
        <w:t>Dati</w:t>
      </w:r>
    </w:p>
    <w:p w14:paraId="535670E3" w14:textId="77777777" w:rsidR="002015A5" w:rsidRDefault="00000000" w:rsidP="00EE45DC">
      <w:pPr>
        <w:pStyle w:val="FirstParagraph"/>
        <w:jc w:val="both"/>
      </w:pPr>
      <w:r>
        <w:t xml:space="preserve">Tā kā iepriekšējos uzdevumu izvēlējos veikt ar </w:t>
      </w:r>
      <w:r>
        <w:rPr>
          <w:rStyle w:val="VerbatimChar"/>
        </w:rPr>
        <w:t>unbalanced</w:t>
      </w:r>
      <w:r>
        <w:t xml:space="preserve"> datiem, turpināšu izmantot tieši tos, lai vieglāk uztvertu metožu atšķirības.</w:t>
      </w:r>
    </w:p>
    <w:p w14:paraId="36358C95" w14:textId="77777777" w:rsidR="002015A5" w:rsidRDefault="00000000" w:rsidP="00EE45DC">
      <w:pPr>
        <w:pStyle w:val="BodyText"/>
        <w:jc w:val="both"/>
      </w:pPr>
      <w:r>
        <w:t xml:space="preserve">Atgādinājumam — WEKA fails </w:t>
      </w:r>
      <w:r>
        <w:rPr>
          <w:rStyle w:val="VerbatimChar"/>
        </w:rPr>
        <w:t>unbalanced</w:t>
      </w:r>
      <w:r>
        <w:t xml:space="preserve"> ir viens no WEKA Artificial Datasets kolekcijas datiem, kas veidoti, lai simulētu nevienmērīgi sadalītas klases. Dati satur sintētiskus atribūtus, kas ģenerēti, izmantojot Weka Balanced Network ar Gaussian cluster principu.</w:t>
      </w:r>
    </w:p>
    <w:p w14:paraId="3F5EFAFC" w14:textId="0C546475" w:rsidR="002015A5" w:rsidRDefault="00000000" w:rsidP="00EE45DC">
      <w:pPr>
        <w:pStyle w:val="BodyText"/>
        <w:jc w:val="both"/>
      </w:pPr>
      <w:r>
        <w:t xml:space="preserve">Ielasu datu kopu, klases saglabāju atsevišķi, un atsevišķā mainīgajā </w:t>
      </w:r>
      <w:proofErr w:type="spellStart"/>
      <w:r>
        <w:t>pārnesu</w:t>
      </w:r>
      <w:proofErr w:type="spellEnd"/>
      <w:r>
        <w:t xml:space="preserve"> </w:t>
      </w:r>
      <w:proofErr w:type="spellStart"/>
      <w:r>
        <w:t>tikai</w:t>
      </w:r>
      <w:proofErr w:type="spellEnd"/>
      <w:r>
        <w:t xml:space="preserve"> </w:t>
      </w:r>
      <w:proofErr w:type="spellStart"/>
      <w:r>
        <w:t>skaitliskos</w:t>
      </w:r>
      <w:proofErr w:type="spellEnd"/>
      <w:r>
        <w:t xml:space="preserve"> </w:t>
      </w:r>
      <w:proofErr w:type="spellStart"/>
      <w:r>
        <w:t>atribūtus</w:t>
      </w:r>
      <w:proofErr w:type="spellEnd"/>
      <w:r>
        <w:t>.</w:t>
      </w:r>
    </w:p>
    <w:p w14:paraId="39CF5AA2" w14:textId="77777777" w:rsidR="002015A5" w:rsidRDefault="00000000">
      <w:pPr>
        <w:pStyle w:val="SourceCode"/>
      </w:pPr>
      <w:r>
        <w:rPr>
          <w:rStyle w:val="FunctionTok"/>
        </w:rPr>
        <w:t>library</w:t>
      </w:r>
      <w:r>
        <w:rPr>
          <w:rStyle w:val="NormalTok"/>
        </w:rPr>
        <w:t>(foreign)</w:t>
      </w:r>
      <w:r>
        <w:br/>
      </w:r>
      <w:r>
        <w:rPr>
          <w:rStyle w:val="NormalTok"/>
        </w:rPr>
        <w:t xml:space="preserve">unbalanced </w:t>
      </w:r>
      <w:r>
        <w:rPr>
          <w:rStyle w:val="OtherTok"/>
        </w:rPr>
        <w:t>&lt;-</w:t>
      </w:r>
      <w:r>
        <w:rPr>
          <w:rStyle w:val="NormalTok"/>
        </w:rPr>
        <w:t xml:space="preserve"> </w:t>
      </w:r>
      <w:proofErr w:type="gramStart"/>
      <w:r>
        <w:rPr>
          <w:rStyle w:val="FunctionTok"/>
        </w:rPr>
        <w:t>read.arff</w:t>
      </w:r>
      <w:proofErr w:type="gramEnd"/>
      <w:r>
        <w:rPr>
          <w:rStyle w:val="NormalTok"/>
        </w:rPr>
        <w:t>(</w:t>
      </w:r>
      <w:r>
        <w:rPr>
          <w:rStyle w:val="StringTok"/>
        </w:rPr>
        <w:t>"</w:t>
      </w:r>
      <w:proofErr w:type="gramStart"/>
      <w:r>
        <w:rPr>
          <w:rStyle w:val="StringTok"/>
        </w:rPr>
        <w:t>unbalanced.arff</w:t>
      </w:r>
      <w:proofErr w:type="gramEnd"/>
      <w:r>
        <w:rPr>
          <w:rStyle w:val="StringTok"/>
        </w:rPr>
        <w:t>"</w:t>
      </w:r>
      <w:r>
        <w:rPr>
          <w:rStyle w:val="NormalTok"/>
        </w:rPr>
        <w:t>)</w:t>
      </w:r>
      <w:r>
        <w:br/>
      </w:r>
      <w:r>
        <w:rPr>
          <w:rStyle w:val="NormalTok"/>
        </w:rPr>
        <w:t xml:space="preserve">unbalanced_labels </w:t>
      </w:r>
      <w:r>
        <w:rPr>
          <w:rStyle w:val="OtherTok"/>
        </w:rPr>
        <w:t>&lt;-</w:t>
      </w:r>
      <w:r>
        <w:rPr>
          <w:rStyle w:val="NormalTok"/>
        </w:rPr>
        <w:t xml:space="preserve"> unbalanced</w:t>
      </w:r>
      <w:r>
        <w:rPr>
          <w:rStyle w:val="SpecialCharTok"/>
        </w:rPr>
        <w:t>$</w:t>
      </w:r>
      <w:r>
        <w:rPr>
          <w:rStyle w:val="NormalTok"/>
        </w:rPr>
        <w:t>Outcome</w:t>
      </w:r>
      <w:r>
        <w:br/>
      </w:r>
      <w:r>
        <w:rPr>
          <w:rStyle w:val="NormalTok"/>
        </w:rPr>
        <w:t xml:space="preserve">unbalanced_numeric </w:t>
      </w:r>
      <w:r>
        <w:rPr>
          <w:rStyle w:val="OtherTok"/>
        </w:rPr>
        <w:t>&lt;-</w:t>
      </w:r>
      <w:r>
        <w:rPr>
          <w:rStyle w:val="NormalTok"/>
        </w:rPr>
        <w:t xml:space="preserve"> </w:t>
      </w:r>
      <w:proofErr w:type="gramStart"/>
      <w:r>
        <w:rPr>
          <w:rStyle w:val="NormalTok"/>
        </w:rPr>
        <w:t>unbalanced[</w:t>
      </w:r>
      <w:r>
        <w:rPr>
          <w:rStyle w:val="FunctionTok"/>
        </w:rPr>
        <w:t>sapply</w:t>
      </w:r>
      <w:r>
        <w:rPr>
          <w:rStyle w:val="NormalTok"/>
        </w:rPr>
        <w:t>(</w:t>
      </w:r>
      <w:proofErr w:type="gramEnd"/>
      <w:r>
        <w:rPr>
          <w:rStyle w:val="NormalTok"/>
        </w:rPr>
        <w:t xml:space="preserve">unbalanced, </w:t>
      </w:r>
      <w:proofErr w:type="gramStart"/>
      <w:r>
        <w:rPr>
          <w:rStyle w:val="NormalTok"/>
        </w:rPr>
        <w:t>is.numeric</w:t>
      </w:r>
      <w:proofErr w:type="gramEnd"/>
      <w:r>
        <w:rPr>
          <w:rStyle w:val="NormalTok"/>
        </w:rPr>
        <w:t>)]</w:t>
      </w:r>
    </w:p>
    <w:p w14:paraId="62D4BE75" w14:textId="77777777" w:rsidR="002015A5" w:rsidRDefault="00000000">
      <w:pPr>
        <w:pStyle w:val="Heading2"/>
      </w:pPr>
      <w:bookmarkStart w:id="2" w:name="tehniskie-izaicinājumi"/>
      <w:bookmarkEnd w:id="1"/>
      <w:r>
        <w:t>Tehniskie izaicinājumi</w:t>
      </w:r>
    </w:p>
    <w:p w14:paraId="169B84E5" w14:textId="77777777" w:rsidR="002015A5" w:rsidRDefault="00000000" w:rsidP="00EE45DC">
      <w:pPr>
        <w:pStyle w:val="FirstParagraph"/>
        <w:jc w:val="both"/>
      </w:pPr>
      <w:r>
        <w:t>PaCMAP un TriMap oriģināli ir izstrādāti Python valodā un nav tieši pieejami R. Risinājums bija izmantot pakotni reticulate, kas ļauj R vidē palaist Python bibliotēkas. Tā kā man nav pieredzes ar Python, lai izmantotu šīs bibliotēkas R vidē, izmantoju Gemini piedāvātos risinājumus.</w:t>
      </w:r>
    </w:p>
    <w:p w14:paraId="6745F85E" w14:textId="77777777" w:rsidR="002015A5" w:rsidRDefault="00000000">
      <w:pPr>
        <w:pStyle w:val="SourceCode"/>
      </w:pPr>
      <w:r>
        <w:rPr>
          <w:rStyle w:val="FunctionTok"/>
        </w:rPr>
        <w:t>library</w:t>
      </w:r>
      <w:r>
        <w:rPr>
          <w:rStyle w:val="NormalTok"/>
        </w:rPr>
        <w:t>(reticulate)</w:t>
      </w:r>
      <w:r>
        <w:br/>
      </w:r>
      <w:r>
        <w:br/>
      </w:r>
      <w:r>
        <w:rPr>
          <w:rStyle w:val="CommentTok"/>
        </w:rPr>
        <w:lastRenderedPageBreak/>
        <w:t># Vide</w:t>
      </w:r>
      <w:r>
        <w:br/>
      </w:r>
      <w:r>
        <w:rPr>
          <w:rStyle w:val="FunctionTok"/>
        </w:rPr>
        <w:t>py_install</w:t>
      </w:r>
      <w:r>
        <w:rPr>
          <w:rStyle w:val="NormalTok"/>
        </w:rPr>
        <w:t>(</w:t>
      </w:r>
      <w:r>
        <w:rPr>
          <w:rStyle w:val="StringTok"/>
        </w:rPr>
        <w:t>"annoy"</w:t>
      </w:r>
      <w:r>
        <w:rPr>
          <w:rStyle w:val="NormalTok"/>
        </w:rPr>
        <w:t xml:space="preserve">, </w:t>
      </w:r>
      <w:r>
        <w:rPr>
          <w:rStyle w:val="AttributeTok"/>
        </w:rPr>
        <w:t>envname =</w:t>
      </w:r>
      <w:r>
        <w:rPr>
          <w:rStyle w:val="NormalTok"/>
        </w:rPr>
        <w:t xml:space="preserve"> </w:t>
      </w:r>
      <w:r>
        <w:rPr>
          <w:rStyle w:val="StringTok"/>
        </w:rPr>
        <w:t>"r-dimension-reduction"</w:t>
      </w:r>
      <w:r>
        <w:rPr>
          <w:rStyle w:val="NormalTok"/>
        </w:rPr>
        <w:t xml:space="preserve">, </w:t>
      </w:r>
      <w:r>
        <w:rPr>
          <w:rStyle w:val="AttributeTok"/>
        </w:rPr>
        <w:t>pip =</w:t>
      </w:r>
      <w:r>
        <w:rPr>
          <w:rStyle w:val="NormalTok"/>
        </w:rPr>
        <w:t xml:space="preserve"> </w:t>
      </w:r>
      <w:r>
        <w:rPr>
          <w:rStyle w:val="ConstantTok"/>
        </w:rPr>
        <w:t>TRUE</w:t>
      </w:r>
      <w:r>
        <w:rPr>
          <w:rStyle w:val="NormalTok"/>
        </w:rPr>
        <w:t>)</w:t>
      </w:r>
    </w:p>
    <w:p w14:paraId="02560A50" w14:textId="77777777" w:rsidR="002015A5" w:rsidRDefault="00000000">
      <w:pPr>
        <w:pStyle w:val="SourceCode"/>
      </w:pPr>
      <w:r>
        <w:rPr>
          <w:rStyle w:val="VerbatimChar"/>
        </w:rPr>
        <w:t>## Using virtual environment "r-dimension-reduction" ...</w:t>
      </w:r>
    </w:p>
    <w:p w14:paraId="39D66293" w14:textId="77777777" w:rsidR="002015A5" w:rsidRDefault="00000000">
      <w:pPr>
        <w:pStyle w:val="SourceCode"/>
      </w:pPr>
      <w:r>
        <w:rPr>
          <w:rStyle w:val="FunctionTok"/>
        </w:rPr>
        <w:t>py_install</w:t>
      </w:r>
      <w:r>
        <w:rPr>
          <w:rStyle w:val="NormalTok"/>
        </w:rPr>
        <w:t>(</w:t>
      </w:r>
      <w:r>
        <w:rPr>
          <w:rStyle w:val="FunctionTok"/>
        </w:rPr>
        <w:t>c</w:t>
      </w:r>
      <w:r>
        <w:rPr>
          <w:rStyle w:val="NormalTok"/>
        </w:rPr>
        <w:t>(</w:t>
      </w:r>
      <w:r>
        <w:rPr>
          <w:rStyle w:val="StringTok"/>
        </w:rPr>
        <w:t>"pacmap"</w:t>
      </w:r>
      <w:r>
        <w:rPr>
          <w:rStyle w:val="NormalTok"/>
        </w:rPr>
        <w:t xml:space="preserve">, </w:t>
      </w:r>
      <w:r>
        <w:rPr>
          <w:rStyle w:val="StringTok"/>
        </w:rPr>
        <w:t>"trimap"</w:t>
      </w:r>
      <w:r>
        <w:rPr>
          <w:rStyle w:val="NormalTok"/>
        </w:rPr>
        <w:t xml:space="preserve">), </w:t>
      </w:r>
      <w:r>
        <w:rPr>
          <w:rStyle w:val="AttributeTok"/>
        </w:rPr>
        <w:t>envname =</w:t>
      </w:r>
      <w:r>
        <w:rPr>
          <w:rStyle w:val="NormalTok"/>
        </w:rPr>
        <w:t xml:space="preserve"> </w:t>
      </w:r>
      <w:r>
        <w:rPr>
          <w:rStyle w:val="StringTok"/>
        </w:rPr>
        <w:t>"r-dimension-reduction"</w:t>
      </w:r>
      <w:r>
        <w:rPr>
          <w:rStyle w:val="NormalTok"/>
        </w:rPr>
        <w:t xml:space="preserve">, </w:t>
      </w:r>
      <w:r>
        <w:rPr>
          <w:rStyle w:val="AttributeTok"/>
        </w:rPr>
        <w:t>pip =</w:t>
      </w:r>
      <w:r>
        <w:rPr>
          <w:rStyle w:val="NormalTok"/>
        </w:rPr>
        <w:t xml:space="preserve"> </w:t>
      </w:r>
      <w:r>
        <w:rPr>
          <w:rStyle w:val="ConstantTok"/>
        </w:rPr>
        <w:t>TRUE</w:t>
      </w:r>
      <w:r>
        <w:rPr>
          <w:rStyle w:val="NormalTok"/>
        </w:rPr>
        <w:t>)</w:t>
      </w:r>
    </w:p>
    <w:p w14:paraId="70906E21" w14:textId="77777777" w:rsidR="002015A5" w:rsidRDefault="00000000">
      <w:pPr>
        <w:pStyle w:val="SourceCode"/>
      </w:pPr>
      <w:r>
        <w:rPr>
          <w:rStyle w:val="VerbatimChar"/>
        </w:rPr>
        <w:t>## Using virtual environment "r-dimension-reduction" ...</w:t>
      </w:r>
    </w:p>
    <w:p w14:paraId="6FDDD8D4" w14:textId="77777777" w:rsidR="002015A5" w:rsidRDefault="00000000" w:rsidP="00EE45DC">
      <w:pPr>
        <w:pStyle w:val="FirstParagraph"/>
        <w:jc w:val="both"/>
      </w:pPr>
      <w:r>
        <w:t>Sākotnēji radās sarežģījumi ar annoy bibliotēkas kompilāciju. Problēma tika atrisināta, instalējot Microsoft C++ Build Tools un izveidojot specifisku virtuālo vidi r-dimension-reduction, kas nodrošināja veiksmīgu pacmap un trimap uzstādīšanu.</w:t>
      </w:r>
    </w:p>
    <w:p w14:paraId="2CD42C23" w14:textId="77777777" w:rsidR="002015A5" w:rsidRDefault="00000000">
      <w:pPr>
        <w:pStyle w:val="SourceCode"/>
      </w:pPr>
      <w:r>
        <w:rPr>
          <w:rStyle w:val="FunctionTok"/>
        </w:rPr>
        <w:t>library</w:t>
      </w:r>
      <w:r>
        <w:rPr>
          <w:rStyle w:val="NormalTok"/>
        </w:rPr>
        <w:t>(reticulate)</w:t>
      </w:r>
      <w:r>
        <w:br/>
      </w:r>
      <w:r>
        <w:rPr>
          <w:rStyle w:val="FunctionTok"/>
        </w:rPr>
        <w:t>library</w:t>
      </w:r>
      <w:r>
        <w:rPr>
          <w:rStyle w:val="NormalTok"/>
        </w:rPr>
        <w:t>(ggplot2)</w:t>
      </w:r>
      <w:r>
        <w:br/>
      </w:r>
      <w:r>
        <w:rPr>
          <w:rStyle w:val="FunctionTok"/>
        </w:rPr>
        <w:t>library</w:t>
      </w:r>
      <w:r>
        <w:rPr>
          <w:rStyle w:val="NormalTok"/>
        </w:rPr>
        <w:t>(patchwork)</w:t>
      </w:r>
      <w:r>
        <w:br/>
      </w:r>
      <w:r>
        <w:rPr>
          <w:rStyle w:val="FunctionTok"/>
        </w:rPr>
        <w:t>library</w:t>
      </w:r>
      <w:r>
        <w:rPr>
          <w:rStyle w:val="NormalTok"/>
        </w:rPr>
        <w:t>(foreign)</w:t>
      </w:r>
    </w:p>
    <w:p w14:paraId="62ADFC93" w14:textId="77777777" w:rsidR="002015A5" w:rsidRDefault="00000000">
      <w:pPr>
        <w:pStyle w:val="FirstParagraph"/>
      </w:pPr>
      <w:r>
        <w:t>Izveidoju vienotu funkciju rezultātu attēlošanai, lai turpmāk neaizņemtu lieku vietu.</w:t>
      </w:r>
    </w:p>
    <w:p w14:paraId="47BF86A4" w14:textId="77777777" w:rsidR="002015A5" w:rsidRDefault="00000000">
      <w:pPr>
        <w:pStyle w:val="SourceCode"/>
      </w:pPr>
      <w:r>
        <w:rPr>
          <w:rStyle w:val="NormalTok"/>
        </w:rPr>
        <w:t xml:space="preserve">plot_res </w:t>
      </w:r>
      <w:r>
        <w:rPr>
          <w:rStyle w:val="OtherTok"/>
        </w:rPr>
        <w:t>&lt;-</w:t>
      </w:r>
      <w:r>
        <w:rPr>
          <w:rStyle w:val="NormalTok"/>
        </w:rPr>
        <w:t xml:space="preserve"> </w:t>
      </w:r>
      <w:r>
        <w:rPr>
          <w:rStyle w:val="ControlFlowTok"/>
        </w:rPr>
        <w:t>function</w:t>
      </w:r>
      <w:r>
        <w:rPr>
          <w:rStyle w:val="NormalTok"/>
        </w:rPr>
        <w:t>(res, title) {</w:t>
      </w:r>
      <w:r>
        <w:br/>
      </w:r>
      <w:r>
        <w:rPr>
          <w:rStyle w:val="NormalTok"/>
        </w:rPr>
        <w:t xml:space="preserve">  df </w:t>
      </w:r>
      <w:r>
        <w:rPr>
          <w:rStyle w:val="OtherTok"/>
        </w:rPr>
        <w:t>&lt;-</w:t>
      </w:r>
      <w:r>
        <w:rPr>
          <w:rStyle w:val="NormalTok"/>
        </w:rPr>
        <w:t xml:space="preserve"> </w:t>
      </w:r>
      <w:r>
        <w:rPr>
          <w:rStyle w:val="FunctionTok"/>
        </w:rPr>
        <w:t>data.frame</w:t>
      </w:r>
      <w:r>
        <w:rPr>
          <w:rStyle w:val="NormalTok"/>
        </w:rPr>
        <w:t>(</w:t>
      </w:r>
      <w:r>
        <w:rPr>
          <w:rStyle w:val="AttributeTok"/>
        </w:rPr>
        <w:t>X1 =</w:t>
      </w:r>
      <w:r>
        <w:rPr>
          <w:rStyle w:val="NormalTok"/>
        </w:rPr>
        <w:t xml:space="preserve"> res[,</w:t>
      </w:r>
      <w:r>
        <w:rPr>
          <w:rStyle w:val="DecValTok"/>
        </w:rPr>
        <w:t>1</w:t>
      </w:r>
      <w:r>
        <w:rPr>
          <w:rStyle w:val="NormalTok"/>
        </w:rPr>
        <w:t xml:space="preserve">], </w:t>
      </w:r>
      <w:r>
        <w:rPr>
          <w:rStyle w:val="AttributeTok"/>
        </w:rPr>
        <w:t>X2 =</w:t>
      </w:r>
      <w:r>
        <w:rPr>
          <w:rStyle w:val="NormalTok"/>
        </w:rPr>
        <w:t xml:space="preserve"> res[,</w:t>
      </w:r>
      <w:r>
        <w:rPr>
          <w:rStyle w:val="DecValTok"/>
        </w:rPr>
        <w:t>2</w:t>
      </w:r>
      <w:r>
        <w:rPr>
          <w:rStyle w:val="NormalTok"/>
        </w:rPr>
        <w:t xml:space="preserve">], </w:t>
      </w:r>
      <w:r>
        <w:rPr>
          <w:rStyle w:val="AttributeTok"/>
        </w:rPr>
        <w:t>Outcome =</w:t>
      </w:r>
      <w:r>
        <w:rPr>
          <w:rStyle w:val="NormalTok"/>
        </w:rPr>
        <w:t xml:space="preserve"> unbalanced_labels)</w:t>
      </w:r>
      <w:r>
        <w:br/>
      </w:r>
      <w:r>
        <w:rPr>
          <w:rStyle w:val="NormalTok"/>
        </w:rPr>
        <w:t xml:space="preserve">  </w:t>
      </w:r>
      <w:r>
        <w:rPr>
          <w:rStyle w:val="FunctionTok"/>
        </w:rPr>
        <w:t>ggplot</w:t>
      </w:r>
      <w:r>
        <w:rPr>
          <w:rStyle w:val="NormalTok"/>
        </w:rPr>
        <w:t xml:space="preserve">(df, </w:t>
      </w:r>
      <w:r>
        <w:rPr>
          <w:rStyle w:val="FunctionTok"/>
        </w:rPr>
        <w:t>aes</w:t>
      </w:r>
      <w:r>
        <w:rPr>
          <w:rStyle w:val="NormalTok"/>
        </w:rPr>
        <w:t xml:space="preserve">(X1, X2, </w:t>
      </w:r>
      <w:r>
        <w:rPr>
          <w:rStyle w:val="AttributeTok"/>
        </w:rPr>
        <w:t>color =</w:t>
      </w:r>
      <w:r>
        <w:rPr>
          <w:rStyle w:val="NormalTok"/>
        </w:rPr>
        <w:t xml:space="preserve"> Outcome))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ggtitle</w:t>
      </w:r>
      <w:r>
        <w:rPr>
          <w:rStyle w:val="NormalTok"/>
        </w:rPr>
        <w:t>(title)</w:t>
      </w:r>
      <w:r>
        <w:br/>
      </w:r>
      <w:r>
        <w:rPr>
          <w:rStyle w:val="NormalTok"/>
        </w:rPr>
        <w:t>}</w:t>
      </w:r>
    </w:p>
    <w:p w14:paraId="199D295B" w14:textId="77777777" w:rsidR="002015A5" w:rsidRDefault="00000000">
      <w:pPr>
        <w:pStyle w:val="FirstParagraph"/>
      </w:pPr>
      <w:r>
        <w:t>Pārbaudu, vai tiek izmantota vajadzīgā vide.</w:t>
      </w:r>
    </w:p>
    <w:p w14:paraId="3D48517D" w14:textId="77777777" w:rsidR="002015A5" w:rsidRDefault="00000000">
      <w:pPr>
        <w:pStyle w:val="SourceCode"/>
      </w:pPr>
      <w:r>
        <w:rPr>
          <w:rStyle w:val="FunctionTok"/>
        </w:rPr>
        <w:t>use_virtualenv</w:t>
      </w:r>
      <w:r>
        <w:rPr>
          <w:rStyle w:val="NormalTok"/>
        </w:rPr>
        <w:t>(</w:t>
      </w:r>
      <w:r>
        <w:rPr>
          <w:rStyle w:val="StringTok"/>
        </w:rPr>
        <w:t>"r-dimension-reduction"</w:t>
      </w:r>
      <w:r>
        <w:rPr>
          <w:rStyle w:val="NormalTok"/>
        </w:rPr>
        <w:t xml:space="preserve">, </w:t>
      </w:r>
      <w:r>
        <w:rPr>
          <w:rStyle w:val="AttributeTok"/>
        </w:rPr>
        <w:t>required =</w:t>
      </w:r>
      <w:r>
        <w:rPr>
          <w:rStyle w:val="NormalTok"/>
        </w:rPr>
        <w:t xml:space="preserve"> </w:t>
      </w:r>
      <w:r>
        <w:rPr>
          <w:rStyle w:val="ConstantTok"/>
        </w:rPr>
        <w:t>TRUE</w:t>
      </w:r>
      <w:r>
        <w:rPr>
          <w:rStyle w:val="NormalTok"/>
        </w:rPr>
        <w:t>)</w:t>
      </w:r>
    </w:p>
    <w:p w14:paraId="1A6B028D" w14:textId="77777777" w:rsidR="002015A5" w:rsidRDefault="00000000">
      <w:pPr>
        <w:pStyle w:val="Heading2"/>
      </w:pPr>
      <w:bookmarkStart w:id="3" w:name="pacmap"/>
      <w:bookmarkEnd w:id="2"/>
      <w:r>
        <w:t>PaCMAP</w:t>
      </w:r>
    </w:p>
    <w:p w14:paraId="164DA268" w14:textId="77777777" w:rsidR="002015A5" w:rsidRDefault="00000000" w:rsidP="00EE45DC">
      <w:pPr>
        <w:pStyle w:val="FirstParagraph"/>
        <w:jc w:val="both"/>
      </w:pPr>
      <w:r>
        <w:rPr>
          <w:rStyle w:val="VerbatimChar"/>
        </w:rPr>
        <w:t>PaCMAP</w:t>
      </w:r>
      <w:r>
        <w:t xml:space="preserve"> galvenais parametrs ir </w:t>
      </w:r>
      <w:r>
        <w:rPr>
          <w:rStyle w:val="VerbatimChar"/>
        </w:rPr>
        <w:t>n_neighbors</w:t>
      </w:r>
      <w:r>
        <w:t xml:space="preserve">, kas nosaka, cik daudz tuvāko kaimiņu punkti tiek ņemti vērā, veidojot grafu. Eksperimentēšu ar trim vērtībām: </w:t>
      </w:r>
      <w:r>
        <w:rPr>
          <w:rStyle w:val="VerbatimChar"/>
        </w:rPr>
        <w:t>5</w:t>
      </w:r>
      <w:r>
        <w:t xml:space="preserve">, </w:t>
      </w:r>
      <w:r>
        <w:rPr>
          <w:rStyle w:val="VerbatimChar"/>
        </w:rPr>
        <w:t>20</w:t>
      </w:r>
      <w:r>
        <w:t xml:space="preserve"> un </w:t>
      </w:r>
      <w:r>
        <w:rPr>
          <w:rStyle w:val="VerbatimChar"/>
        </w:rPr>
        <w:t>50</w:t>
      </w:r>
      <w:r>
        <w:t>.</w:t>
      </w:r>
    </w:p>
    <w:p w14:paraId="3B5C38B0" w14:textId="77777777" w:rsidR="002015A5" w:rsidRDefault="00000000" w:rsidP="00EE45DC">
      <w:pPr>
        <w:pStyle w:val="BodyText"/>
        <w:jc w:val="both"/>
      </w:pPr>
      <w:r>
        <w:t xml:space="preserve">Importēju </w:t>
      </w:r>
      <w:r>
        <w:rPr>
          <w:rStyle w:val="VerbatimChar"/>
        </w:rPr>
        <w:t>Python</w:t>
      </w:r>
      <w:r>
        <w:t xml:space="preserve"> pakotnes, sagatavoju datus un palaidu </w:t>
      </w:r>
      <w:r>
        <w:rPr>
          <w:rStyle w:val="VerbatimChar"/>
        </w:rPr>
        <w:t>PaCMAP</w:t>
      </w:r>
      <w:r>
        <w:t xml:space="preserve"> ar trim dažādām </w:t>
      </w:r>
      <w:r>
        <w:rPr>
          <w:rStyle w:val="VerbatimChar"/>
        </w:rPr>
        <w:t>n_neighbors</w:t>
      </w:r>
      <w:r>
        <w:t xml:space="preserve"> vērtībām. Rezultātus saglabāju atsevišķos objektos.</w:t>
      </w:r>
    </w:p>
    <w:p w14:paraId="5BF787A9" w14:textId="77777777" w:rsidR="002015A5" w:rsidRDefault="00000000">
      <w:pPr>
        <w:pStyle w:val="SourceCode"/>
      </w:pPr>
      <w:r>
        <w:rPr>
          <w:rStyle w:val="ImportTok"/>
        </w:rPr>
        <w:t>import</w:t>
      </w:r>
      <w:r>
        <w:rPr>
          <w:rStyle w:val="NormalTok"/>
        </w:rPr>
        <w:t xml:space="preserve"> pacmap</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X </w:t>
      </w:r>
      <w:r>
        <w:rPr>
          <w:rStyle w:val="OperatorTok"/>
        </w:rPr>
        <w:t>=</w:t>
      </w:r>
      <w:r>
        <w:rPr>
          <w:rStyle w:val="NormalTok"/>
        </w:rPr>
        <w:t xml:space="preserve"> np.array(r.unbalanced_numeric)</w:t>
      </w:r>
      <w:r>
        <w:br/>
      </w:r>
      <w:r>
        <w:br/>
      </w:r>
      <w:r>
        <w:rPr>
          <w:rStyle w:val="CommentTok"/>
        </w:rPr>
        <w:t># Eksperimentēju ar 3 vērtībām</w:t>
      </w:r>
      <w:r>
        <w:br/>
      </w:r>
      <w:r>
        <w:rPr>
          <w:rStyle w:val="NormalTok"/>
        </w:rPr>
        <w:t xml:space="preserve">pm_res1 </w:t>
      </w:r>
      <w:r>
        <w:rPr>
          <w:rStyle w:val="OperatorTok"/>
        </w:rPr>
        <w:t>=</w:t>
      </w:r>
      <w:r>
        <w:rPr>
          <w:rStyle w:val="NormalTok"/>
        </w:rPr>
        <w:t xml:space="preserve"> pacmap.PaCMAP(n_neighbors</w:t>
      </w:r>
      <w:r>
        <w:rPr>
          <w:rStyle w:val="OperatorTok"/>
        </w:rPr>
        <w:t>=</w:t>
      </w:r>
      <w:r>
        <w:rPr>
          <w:rStyle w:val="DecValTok"/>
        </w:rPr>
        <w:t>5</w:t>
      </w:r>
      <w:r>
        <w:rPr>
          <w:rStyle w:val="NormalTok"/>
        </w:rPr>
        <w:t xml:space="preserve">).fit_transform(X)   </w:t>
      </w:r>
      <w:r>
        <w:rPr>
          <w:rStyle w:val="CommentTok"/>
        </w:rPr>
        <w:t># Minimāla vērtība</w:t>
      </w:r>
      <w:r>
        <w:br/>
      </w:r>
      <w:r>
        <w:rPr>
          <w:rStyle w:val="NormalTok"/>
        </w:rPr>
        <w:t xml:space="preserve">pm_res2 </w:t>
      </w:r>
      <w:r>
        <w:rPr>
          <w:rStyle w:val="OperatorTok"/>
        </w:rPr>
        <w:t>=</w:t>
      </w:r>
      <w:r>
        <w:rPr>
          <w:rStyle w:val="NormalTok"/>
        </w:rPr>
        <w:t xml:space="preserve"> pacmap.PaCMAP(n_neighbors</w:t>
      </w:r>
      <w:r>
        <w:rPr>
          <w:rStyle w:val="OperatorTok"/>
        </w:rPr>
        <w:t>=</w:t>
      </w:r>
      <w:r>
        <w:rPr>
          <w:rStyle w:val="DecValTok"/>
        </w:rPr>
        <w:t>20</w:t>
      </w:r>
      <w:r>
        <w:rPr>
          <w:rStyle w:val="NormalTok"/>
        </w:rPr>
        <w:t xml:space="preserve">).fit_transform(X)  </w:t>
      </w:r>
      <w:r>
        <w:rPr>
          <w:rStyle w:val="CommentTok"/>
        </w:rPr>
        <w:t># Vidēja vērtība</w:t>
      </w:r>
      <w:r>
        <w:br/>
      </w:r>
      <w:r>
        <w:rPr>
          <w:rStyle w:val="NormalTok"/>
        </w:rPr>
        <w:t xml:space="preserve">pm_res3 </w:t>
      </w:r>
      <w:r>
        <w:rPr>
          <w:rStyle w:val="OperatorTok"/>
        </w:rPr>
        <w:t>=</w:t>
      </w:r>
      <w:r>
        <w:rPr>
          <w:rStyle w:val="NormalTok"/>
        </w:rPr>
        <w:t xml:space="preserve"> pacmap.PaCMAP(n_neighbors</w:t>
      </w:r>
      <w:r>
        <w:rPr>
          <w:rStyle w:val="OperatorTok"/>
        </w:rPr>
        <w:t>=</w:t>
      </w:r>
      <w:r>
        <w:rPr>
          <w:rStyle w:val="DecValTok"/>
        </w:rPr>
        <w:t>50</w:t>
      </w:r>
      <w:r>
        <w:rPr>
          <w:rStyle w:val="NormalTok"/>
        </w:rPr>
        <w:t xml:space="preserve">).fit_transform(X)  </w:t>
      </w:r>
      <w:r>
        <w:rPr>
          <w:rStyle w:val="CommentTok"/>
        </w:rPr>
        <w:t># Stabils rezultāts</w:t>
      </w:r>
    </w:p>
    <w:p w14:paraId="421C426D" w14:textId="77777777" w:rsidR="002015A5" w:rsidRDefault="00000000">
      <w:pPr>
        <w:pStyle w:val="FirstParagraph"/>
      </w:pPr>
      <w:r>
        <w:lastRenderedPageBreak/>
        <w:t>Vizualizēju rezultātus.</w:t>
      </w:r>
    </w:p>
    <w:p w14:paraId="512D15E1" w14:textId="77777777" w:rsidR="002015A5" w:rsidRDefault="00000000">
      <w:pPr>
        <w:pStyle w:val="SourceCode"/>
      </w:pPr>
      <w:r>
        <w:rPr>
          <w:rStyle w:val="FunctionTok"/>
        </w:rPr>
        <w:t>plot_res</w:t>
      </w:r>
      <w:r>
        <w:rPr>
          <w:rStyle w:val="NormalTok"/>
        </w:rPr>
        <w:t>(py</w:t>
      </w:r>
      <w:r>
        <w:rPr>
          <w:rStyle w:val="SpecialCharTok"/>
        </w:rPr>
        <w:t>$</w:t>
      </w:r>
      <w:r>
        <w:rPr>
          <w:rStyle w:val="NormalTok"/>
        </w:rPr>
        <w:t xml:space="preserve">pm_res1, </w:t>
      </w:r>
      <w:r>
        <w:rPr>
          <w:rStyle w:val="StringTok"/>
        </w:rPr>
        <w:t>"PaCMAP (n_neighbors = 5)"</w:t>
      </w:r>
      <w:r>
        <w:rPr>
          <w:rStyle w:val="NormalTok"/>
        </w:rPr>
        <w:t>)</w:t>
      </w:r>
    </w:p>
    <w:p w14:paraId="49AD411D" w14:textId="77777777" w:rsidR="002015A5" w:rsidRDefault="00000000" w:rsidP="00EE45DC">
      <w:pPr>
        <w:pStyle w:val="FirstParagraph"/>
        <w:jc w:val="center"/>
      </w:pPr>
      <w:r>
        <w:rPr>
          <w:noProof/>
        </w:rPr>
        <w:drawing>
          <wp:inline distT="0" distB="0" distL="0" distR="0" wp14:anchorId="69714F4C" wp14:editId="3AFC11DE">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Butkevica_dimensiju_redukcija_III_files/figure-docx/unnamed-chunk-3-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16A7D05A" w14:textId="1C5D89B7" w:rsidR="00EE45DC" w:rsidRDefault="00000000" w:rsidP="00EE45DC">
      <w:pPr>
        <w:pStyle w:val="BodyText"/>
        <w:jc w:val="both"/>
      </w:pPr>
      <w:r>
        <w:t xml:space="preserve">Ar </w:t>
      </w:r>
      <w:r>
        <w:rPr>
          <w:rStyle w:val="VerbatimChar"/>
        </w:rPr>
        <w:t>n_neighbors</w:t>
      </w:r>
      <w:r>
        <w:t xml:space="preserve"> parametra vērtību </w:t>
      </w:r>
      <w:r>
        <w:rPr>
          <w:rStyle w:val="VerbatimChar"/>
        </w:rPr>
        <w:t>5</w:t>
      </w:r>
      <w:r>
        <w:t xml:space="preserve"> iegūtā attēlā punkti veido līnijveida struktūras. Nodalītu klasteru nav, un </w:t>
      </w:r>
      <w:proofErr w:type="spellStart"/>
      <w:r>
        <w:t>grupas</w:t>
      </w:r>
      <w:proofErr w:type="spellEnd"/>
      <w:r>
        <w:t xml:space="preserve"> nav </w:t>
      </w:r>
      <w:proofErr w:type="spellStart"/>
      <w:r>
        <w:t>atdalītas</w:t>
      </w:r>
      <w:proofErr w:type="spellEnd"/>
      <w:r>
        <w:t>.</w:t>
      </w:r>
    </w:p>
    <w:p w14:paraId="4B78E51B" w14:textId="77777777" w:rsidR="00EE45DC" w:rsidRDefault="00EE45DC">
      <w:r>
        <w:br w:type="page"/>
      </w:r>
    </w:p>
    <w:p w14:paraId="093A4B0B" w14:textId="77777777" w:rsidR="002015A5" w:rsidRDefault="002015A5">
      <w:pPr>
        <w:pStyle w:val="BodyText"/>
      </w:pPr>
    </w:p>
    <w:p w14:paraId="3EF0C5DE" w14:textId="77777777" w:rsidR="002015A5" w:rsidRDefault="00000000">
      <w:pPr>
        <w:pStyle w:val="SourceCode"/>
      </w:pPr>
      <w:r>
        <w:rPr>
          <w:rStyle w:val="FunctionTok"/>
        </w:rPr>
        <w:t>plot_res</w:t>
      </w:r>
      <w:r>
        <w:rPr>
          <w:rStyle w:val="NormalTok"/>
        </w:rPr>
        <w:t>(py</w:t>
      </w:r>
      <w:r>
        <w:rPr>
          <w:rStyle w:val="SpecialCharTok"/>
        </w:rPr>
        <w:t>$</w:t>
      </w:r>
      <w:r>
        <w:rPr>
          <w:rStyle w:val="NormalTok"/>
        </w:rPr>
        <w:t xml:space="preserve">pm_res2, </w:t>
      </w:r>
      <w:r>
        <w:rPr>
          <w:rStyle w:val="StringTok"/>
        </w:rPr>
        <w:t>"PaCMAP (n_neighbors = 20)"</w:t>
      </w:r>
      <w:r>
        <w:rPr>
          <w:rStyle w:val="NormalTok"/>
        </w:rPr>
        <w:t>)</w:t>
      </w:r>
    </w:p>
    <w:p w14:paraId="35E39FD4" w14:textId="77777777" w:rsidR="002015A5" w:rsidRDefault="00000000">
      <w:pPr>
        <w:pStyle w:val="FirstParagraph"/>
      </w:pPr>
      <w:r>
        <w:rPr>
          <w:noProof/>
        </w:rPr>
        <w:drawing>
          <wp:inline distT="0" distB="0" distL="0" distR="0" wp14:anchorId="734643C4" wp14:editId="69A2B966">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Butkevica_dimensiju_redukcija_III_files/figure-docx/unnamed-chunk-4-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8775B1C" w14:textId="7AF0BCDD" w:rsidR="00EE45DC" w:rsidRDefault="00000000" w:rsidP="00EE45DC">
      <w:pPr>
        <w:pStyle w:val="BodyText"/>
        <w:jc w:val="both"/>
      </w:pPr>
      <w:r>
        <w:t xml:space="preserve">Ar </w:t>
      </w:r>
      <w:r>
        <w:rPr>
          <w:rStyle w:val="VerbatimChar"/>
        </w:rPr>
        <w:t>n_neighbors</w:t>
      </w:r>
      <w:r>
        <w:t xml:space="preserve"> parametra vērtību </w:t>
      </w:r>
      <w:r>
        <w:rPr>
          <w:rStyle w:val="VerbatimChar"/>
        </w:rPr>
        <w:t>20</w:t>
      </w:r>
      <w:r>
        <w:t xml:space="preserve"> iegūtais rezultāts izteikti atšķiras no iepriekšējā varianta. Punkti ir vairāk izkliedēti, veidojot mākoni, kas nosmailojas tā galos. Novērojamas nelielas grupēšanās zonas (blīvākas vietas), taču noformētu klasteru nav. </w:t>
      </w:r>
      <w:proofErr w:type="spellStart"/>
      <w:r>
        <w:t>Grupas</w:t>
      </w:r>
      <w:proofErr w:type="spellEnd"/>
      <w:r>
        <w:t xml:space="preserve"> nav </w:t>
      </w:r>
      <w:proofErr w:type="spellStart"/>
      <w:r>
        <w:t>atdalītas</w:t>
      </w:r>
      <w:proofErr w:type="spellEnd"/>
      <w:r>
        <w:t>.</w:t>
      </w:r>
    </w:p>
    <w:p w14:paraId="008A5C55" w14:textId="77777777" w:rsidR="00EE45DC" w:rsidRDefault="00EE45DC">
      <w:r>
        <w:br w:type="page"/>
      </w:r>
    </w:p>
    <w:p w14:paraId="15EF2BDF" w14:textId="77777777" w:rsidR="002015A5" w:rsidRDefault="00000000">
      <w:pPr>
        <w:pStyle w:val="SourceCode"/>
      </w:pPr>
      <w:proofErr w:type="spellStart"/>
      <w:r>
        <w:rPr>
          <w:rStyle w:val="FunctionTok"/>
        </w:rPr>
        <w:lastRenderedPageBreak/>
        <w:t>plot_</w:t>
      </w:r>
      <w:proofErr w:type="gramStart"/>
      <w:r>
        <w:rPr>
          <w:rStyle w:val="FunctionTok"/>
        </w:rPr>
        <w:t>res</w:t>
      </w:r>
      <w:proofErr w:type="spellEnd"/>
      <w:r>
        <w:rPr>
          <w:rStyle w:val="NormalTok"/>
        </w:rPr>
        <w:t>(</w:t>
      </w:r>
      <w:proofErr w:type="gramEnd"/>
      <w:r>
        <w:rPr>
          <w:rStyle w:val="NormalTok"/>
        </w:rPr>
        <w:t>py</w:t>
      </w:r>
      <w:r>
        <w:rPr>
          <w:rStyle w:val="SpecialCharTok"/>
        </w:rPr>
        <w:t>$</w:t>
      </w:r>
      <w:r>
        <w:rPr>
          <w:rStyle w:val="NormalTok"/>
        </w:rPr>
        <w:t xml:space="preserve">pm_res3, </w:t>
      </w:r>
      <w:r>
        <w:rPr>
          <w:rStyle w:val="StringTok"/>
        </w:rPr>
        <w:t>"</w:t>
      </w:r>
      <w:proofErr w:type="spellStart"/>
      <w:r>
        <w:rPr>
          <w:rStyle w:val="StringTok"/>
        </w:rPr>
        <w:t>PaCMAP</w:t>
      </w:r>
      <w:proofErr w:type="spellEnd"/>
      <w:r>
        <w:rPr>
          <w:rStyle w:val="StringTok"/>
        </w:rPr>
        <w:t xml:space="preserve"> (</w:t>
      </w:r>
      <w:proofErr w:type="spellStart"/>
      <w:r>
        <w:rPr>
          <w:rStyle w:val="StringTok"/>
        </w:rPr>
        <w:t>n_neighbors</w:t>
      </w:r>
      <w:proofErr w:type="spellEnd"/>
      <w:r>
        <w:rPr>
          <w:rStyle w:val="StringTok"/>
        </w:rPr>
        <w:t xml:space="preserve"> = 50)"</w:t>
      </w:r>
      <w:r>
        <w:rPr>
          <w:rStyle w:val="NormalTok"/>
        </w:rPr>
        <w:t>)</w:t>
      </w:r>
    </w:p>
    <w:p w14:paraId="1372D6AB" w14:textId="77777777" w:rsidR="002015A5" w:rsidRDefault="00000000">
      <w:pPr>
        <w:pStyle w:val="FirstParagraph"/>
      </w:pPr>
      <w:r>
        <w:rPr>
          <w:noProof/>
        </w:rPr>
        <w:drawing>
          <wp:inline distT="0" distB="0" distL="0" distR="0" wp14:anchorId="22AF805B" wp14:editId="41DBF807">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Butkevica_dimensiju_redukcija_III_files/figure-docx/unnamed-chunk-5-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7A20AA1" w14:textId="77777777" w:rsidR="002015A5" w:rsidRDefault="00000000" w:rsidP="00EE45DC">
      <w:pPr>
        <w:pStyle w:val="BodyText"/>
        <w:jc w:val="both"/>
      </w:pPr>
      <w:r>
        <w:t xml:space="preserve">Ar </w:t>
      </w:r>
      <w:r>
        <w:rPr>
          <w:rStyle w:val="VerbatimChar"/>
        </w:rPr>
        <w:t>n_neighbors</w:t>
      </w:r>
      <w:r>
        <w:t xml:space="preserve"> parametra vērtību </w:t>
      </w:r>
      <w:r>
        <w:rPr>
          <w:rStyle w:val="VerbatimChar"/>
        </w:rPr>
        <w:t>50</w:t>
      </w:r>
      <w:r>
        <w:t xml:space="preserve"> iegūtais rezultāts maz atšķiras no iepriekšējā attēla. Blīvākas zonas joprojām ir novērojamas, taču tās ir mazāk izteiktas. Mākoņa centrā punktu blīvums ir samazinājies. Punkti mākoņa galos ir sakoncentrējušies divos klasteros. Izteikti nodalītu klasteru nav. Grupas nav atdalītas.</w:t>
      </w:r>
    </w:p>
    <w:p w14:paraId="5E7E9848" w14:textId="77777777" w:rsidR="002015A5" w:rsidRDefault="00000000">
      <w:pPr>
        <w:pStyle w:val="Heading2"/>
      </w:pPr>
      <w:bookmarkStart w:id="4" w:name="trimap"/>
      <w:bookmarkEnd w:id="3"/>
      <w:r>
        <w:t>TriMap</w:t>
      </w:r>
    </w:p>
    <w:p w14:paraId="39A4DB2C" w14:textId="77777777" w:rsidR="002015A5" w:rsidRDefault="00000000" w:rsidP="00EE45DC">
      <w:pPr>
        <w:pStyle w:val="FirstParagraph"/>
        <w:jc w:val="both"/>
      </w:pPr>
      <w:r>
        <w:rPr>
          <w:rStyle w:val="VerbatimChar"/>
        </w:rPr>
        <w:t>TriMap</w:t>
      </w:r>
      <w:r>
        <w:t xml:space="preserve"> izmanto tripletus, lai definētu datu struktūru. Algoritmā ir pieejami vairāki parametri: </w:t>
      </w:r>
      <w:r>
        <w:rPr>
          <w:rStyle w:val="VerbatimChar"/>
        </w:rPr>
        <w:t>n_outliers</w:t>
      </w:r>
      <w:r>
        <w:t xml:space="preserve"> – izlecēju skaits tripletu veidošanai, </w:t>
      </w:r>
      <w:r>
        <w:rPr>
          <w:rStyle w:val="VerbatimChar"/>
        </w:rPr>
        <w:t>n_random</w:t>
      </w:r>
      <w:r>
        <w:t xml:space="preserve"> – nejaušo tripletu skaits uz punktu, kā arī galvenais parametrs </w:t>
      </w:r>
      <w:r>
        <w:rPr>
          <w:rStyle w:val="VerbatimChar"/>
        </w:rPr>
        <w:t>n_inliers</w:t>
      </w:r>
      <w:r>
        <w:t xml:space="preserve"> – tuvāko kaimiņu skaits, kas tiek izmantots tripletu veidošanai. Lai izvairītos no pārmērīgi liela parametru kombināciju skaita, eksperimentos tiks mainīts tikai pēdējais no minētajiem parametriem.</w:t>
      </w:r>
    </w:p>
    <w:p w14:paraId="0478F8BC" w14:textId="77777777" w:rsidR="002015A5" w:rsidRDefault="00000000" w:rsidP="00EE45DC">
      <w:pPr>
        <w:pStyle w:val="BodyText"/>
        <w:jc w:val="both"/>
      </w:pPr>
      <w:r>
        <w:t xml:space="preserve">Tika importēta attiecīgā pakotne un veikti eksperimenti ar trim dažādām </w:t>
      </w:r>
      <w:r>
        <w:rPr>
          <w:rStyle w:val="VerbatimChar"/>
        </w:rPr>
        <w:t>n_inliers</w:t>
      </w:r>
      <w:r>
        <w:t xml:space="preserve"> vērtībām. Iegūtie rezultāti tika saglabāti atsevišķos mainīgajos.</w:t>
      </w:r>
    </w:p>
    <w:p w14:paraId="2FEAFE4B" w14:textId="77777777" w:rsidR="002015A5" w:rsidRDefault="00000000">
      <w:pPr>
        <w:pStyle w:val="SourceCode"/>
      </w:pPr>
      <w:r>
        <w:rPr>
          <w:rStyle w:val="ImportTok"/>
        </w:rPr>
        <w:t>import</w:t>
      </w:r>
      <w:r>
        <w:rPr>
          <w:rStyle w:val="NormalTok"/>
        </w:rPr>
        <w:t xml:space="preserve"> trimap</w:t>
      </w:r>
      <w:r>
        <w:br/>
      </w:r>
      <w:r>
        <w:br/>
      </w:r>
      <w:r>
        <w:rPr>
          <w:rStyle w:val="CommentTok"/>
        </w:rPr>
        <w:t># Eksperimentēju ar 3 vērtībām</w:t>
      </w:r>
      <w:r>
        <w:br/>
      </w:r>
      <w:r>
        <w:rPr>
          <w:rStyle w:val="NormalTok"/>
        </w:rPr>
        <w:t xml:space="preserve">tm_res1 </w:t>
      </w:r>
      <w:r>
        <w:rPr>
          <w:rStyle w:val="OperatorTok"/>
        </w:rPr>
        <w:t>=</w:t>
      </w:r>
      <w:r>
        <w:rPr>
          <w:rStyle w:val="NormalTok"/>
        </w:rPr>
        <w:t xml:space="preserve"> trimap.TRIMAP(n_inliers</w:t>
      </w:r>
      <w:r>
        <w:rPr>
          <w:rStyle w:val="OperatorTok"/>
        </w:rPr>
        <w:t>=</w:t>
      </w:r>
      <w:r>
        <w:rPr>
          <w:rStyle w:val="DecValTok"/>
        </w:rPr>
        <w:t>5</w:t>
      </w:r>
      <w:r>
        <w:rPr>
          <w:rStyle w:val="NormalTok"/>
        </w:rPr>
        <w:t>).fit_transform(X)</w:t>
      </w:r>
      <w:r>
        <w:br/>
      </w:r>
      <w:r>
        <w:rPr>
          <w:rStyle w:val="NormalTok"/>
        </w:rPr>
        <w:t xml:space="preserve">tm_res2 </w:t>
      </w:r>
      <w:r>
        <w:rPr>
          <w:rStyle w:val="OperatorTok"/>
        </w:rPr>
        <w:t>=</w:t>
      </w:r>
      <w:r>
        <w:rPr>
          <w:rStyle w:val="NormalTok"/>
        </w:rPr>
        <w:t xml:space="preserve"> trimap.TRIMAP(n_inliers</w:t>
      </w:r>
      <w:r>
        <w:rPr>
          <w:rStyle w:val="OperatorTok"/>
        </w:rPr>
        <w:t>=</w:t>
      </w:r>
      <w:r>
        <w:rPr>
          <w:rStyle w:val="DecValTok"/>
        </w:rPr>
        <w:t>20</w:t>
      </w:r>
      <w:r>
        <w:rPr>
          <w:rStyle w:val="NormalTok"/>
        </w:rPr>
        <w:t>).fit_transform(X)</w:t>
      </w:r>
      <w:r>
        <w:br/>
      </w:r>
      <w:r>
        <w:rPr>
          <w:rStyle w:val="NormalTok"/>
        </w:rPr>
        <w:t xml:space="preserve">tm_res3 </w:t>
      </w:r>
      <w:r>
        <w:rPr>
          <w:rStyle w:val="OperatorTok"/>
        </w:rPr>
        <w:t>=</w:t>
      </w:r>
      <w:r>
        <w:rPr>
          <w:rStyle w:val="NormalTok"/>
        </w:rPr>
        <w:t xml:space="preserve"> trimap.TRIMAP(n_inliers</w:t>
      </w:r>
      <w:r>
        <w:rPr>
          <w:rStyle w:val="OperatorTok"/>
        </w:rPr>
        <w:t>=</w:t>
      </w:r>
      <w:r>
        <w:rPr>
          <w:rStyle w:val="DecValTok"/>
        </w:rPr>
        <w:t>50</w:t>
      </w:r>
      <w:r>
        <w:rPr>
          <w:rStyle w:val="NormalTok"/>
        </w:rPr>
        <w:t>).fit_transform(X)</w:t>
      </w:r>
    </w:p>
    <w:p w14:paraId="652A4D59" w14:textId="77777777" w:rsidR="002015A5" w:rsidRDefault="00000000">
      <w:pPr>
        <w:pStyle w:val="FirstParagraph"/>
      </w:pPr>
      <w:r>
        <w:t>Vizualizēju rezultātus.</w:t>
      </w:r>
    </w:p>
    <w:p w14:paraId="22E641D3" w14:textId="77777777" w:rsidR="002015A5" w:rsidRDefault="00000000">
      <w:pPr>
        <w:pStyle w:val="SourceCode"/>
      </w:pPr>
      <w:r>
        <w:rPr>
          <w:rStyle w:val="FunctionTok"/>
        </w:rPr>
        <w:lastRenderedPageBreak/>
        <w:t>plot_res</w:t>
      </w:r>
      <w:r>
        <w:rPr>
          <w:rStyle w:val="NormalTok"/>
        </w:rPr>
        <w:t>(py</w:t>
      </w:r>
      <w:r>
        <w:rPr>
          <w:rStyle w:val="SpecialCharTok"/>
        </w:rPr>
        <w:t>$</w:t>
      </w:r>
      <w:r>
        <w:rPr>
          <w:rStyle w:val="NormalTok"/>
        </w:rPr>
        <w:t xml:space="preserve">tm_res1, </w:t>
      </w:r>
      <w:r>
        <w:rPr>
          <w:rStyle w:val="StringTok"/>
        </w:rPr>
        <w:t>"TriMap (n_inliers = 5)"</w:t>
      </w:r>
      <w:r>
        <w:rPr>
          <w:rStyle w:val="NormalTok"/>
        </w:rPr>
        <w:t>)</w:t>
      </w:r>
    </w:p>
    <w:p w14:paraId="7678041B" w14:textId="77777777" w:rsidR="002015A5" w:rsidRDefault="00000000">
      <w:pPr>
        <w:pStyle w:val="FirstParagraph"/>
      </w:pPr>
      <w:r>
        <w:rPr>
          <w:noProof/>
        </w:rPr>
        <w:drawing>
          <wp:inline distT="0" distB="0" distL="0" distR="0" wp14:anchorId="2EC6FDA2" wp14:editId="22FD0892">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Butkevica_dimensiju_redukcija_III_files/figure-docx/unnamed-chunk-7-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5427272" w14:textId="77777777" w:rsidR="002015A5" w:rsidRDefault="00000000" w:rsidP="00EE45DC">
      <w:pPr>
        <w:pStyle w:val="BodyText"/>
        <w:jc w:val="both"/>
      </w:pPr>
      <w:r>
        <w:t xml:space="preserve">Izmantojot </w:t>
      </w:r>
      <w:r>
        <w:rPr>
          <w:rStyle w:val="VerbatimChar"/>
        </w:rPr>
        <w:t>n_inliers</w:t>
      </w:r>
      <w:r>
        <w:t xml:space="preserve"> parametra vērtību </w:t>
      </w:r>
      <w:r>
        <w:rPr>
          <w:rStyle w:val="VerbatimChar"/>
        </w:rPr>
        <w:t>5</w:t>
      </w:r>
      <w:r>
        <w:t>, iegūtajā attēlā punkti, līdzīgi kā pirmajā PaCMAP variantā, veido diegveida struktūras, tomēr tās nav tik izteiktas kā PaCMAP gadījumā. Datu mākonim jau ir raksturīga forma, savukārt diegveida struktūrās punkti grupējas tās iekšienē — globālā datu struktūra ir atveidota jau no paša sākuma. Klases nav atdalītas.</w:t>
      </w:r>
    </w:p>
    <w:p w14:paraId="6D6D046C" w14:textId="77777777" w:rsidR="00EE45DC" w:rsidRDefault="00EE45DC">
      <w:pPr>
        <w:rPr>
          <w:rStyle w:val="FunctionTok"/>
        </w:rPr>
      </w:pPr>
      <w:r>
        <w:rPr>
          <w:rStyle w:val="FunctionTok"/>
        </w:rPr>
        <w:br w:type="page"/>
      </w:r>
    </w:p>
    <w:p w14:paraId="112D7C53" w14:textId="5704C7AC" w:rsidR="002015A5" w:rsidRDefault="00000000">
      <w:pPr>
        <w:pStyle w:val="SourceCode"/>
      </w:pPr>
      <w:proofErr w:type="spellStart"/>
      <w:r>
        <w:rPr>
          <w:rStyle w:val="FunctionTok"/>
        </w:rPr>
        <w:lastRenderedPageBreak/>
        <w:t>plot_</w:t>
      </w:r>
      <w:proofErr w:type="gramStart"/>
      <w:r>
        <w:rPr>
          <w:rStyle w:val="FunctionTok"/>
        </w:rPr>
        <w:t>res</w:t>
      </w:r>
      <w:proofErr w:type="spellEnd"/>
      <w:r>
        <w:rPr>
          <w:rStyle w:val="NormalTok"/>
        </w:rPr>
        <w:t>(</w:t>
      </w:r>
      <w:proofErr w:type="gramEnd"/>
      <w:r>
        <w:rPr>
          <w:rStyle w:val="NormalTok"/>
        </w:rPr>
        <w:t>py</w:t>
      </w:r>
      <w:r>
        <w:rPr>
          <w:rStyle w:val="SpecialCharTok"/>
        </w:rPr>
        <w:t>$</w:t>
      </w:r>
      <w:r>
        <w:rPr>
          <w:rStyle w:val="NormalTok"/>
        </w:rPr>
        <w:t xml:space="preserve">tm_res2, </w:t>
      </w:r>
      <w:r>
        <w:rPr>
          <w:rStyle w:val="StringTok"/>
        </w:rPr>
        <w:t>"</w:t>
      </w:r>
      <w:proofErr w:type="spellStart"/>
      <w:r>
        <w:rPr>
          <w:rStyle w:val="StringTok"/>
        </w:rPr>
        <w:t>TriMap</w:t>
      </w:r>
      <w:proofErr w:type="spellEnd"/>
      <w:r>
        <w:rPr>
          <w:rStyle w:val="StringTok"/>
        </w:rPr>
        <w:t xml:space="preserve"> (</w:t>
      </w:r>
      <w:proofErr w:type="spellStart"/>
      <w:r>
        <w:rPr>
          <w:rStyle w:val="StringTok"/>
        </w:rPr>
        <w:t>n_inliers</w:t>
      </w:r>
      <w:proofErr w:type="spellEnd"/>
      <w:r>
        <w:rPr>
          <w:rStyle w:val="StringTok"/>
        </w:rPr>
        <w:t xml:space="preserve"> = 20)"</w:t>
      </w:r>
      <w:r>
        <w:rPr>
          <w:rStyle w:val="NormalTok"/>
        </w:rPr>
        <w:t>)</w:t>
      </w:r>
    </w:p>
    <w:p w14:paraId="190727D7" w14:textId="77777777" w:rsidR="002015A5" w:rsidRDefault="00000000">
      <w:pPr>
        <w:pStyle w:val="FirstParagraph"/>
      </w:pPr>
      <w:r>
        <w:rPr>
          <w:noProof/>
        </w:rPr>
        <w:drawing>
          <wp:inline distT="0" distB="0" distL="0" distR="0" wp14:anchorId="603E7EE9" wp14:editId="5897A17C">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Butkevica_dimensiju_redukcija_III_files/figure-docx/unnamed-chunk-8-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290129C" w14:textId="77777777" w:rsidR="002015A5" w:rsidRDefault="00000000" w:rsidP="00EE45DC">
      <w:pPr>
        <w:pStyle w:val="BodyText"/>
        <w:jc w:val="both"/>
      </w:pPr>
      <w:r>
        <w:t xml:space="preserve">Ar parametra </w:t>
      </w:r>
      <w:r>
        <w:rPr>
          <w:rStyle w:val="VerbatimChar"/>
        </w:rPr>
        <w:t>n_inliers</w:t>
      </w:r>
      <w:r>
        <w:t xml:space="preserve"> vērtību </w:t>
      </w:r>
      <w:r>
        <w:rPr>
          <w:rStyle w:val="VerbatimChar"/>
        </w:rPr>
        <w:t>20</w:t>
      </w:r>
      <w:r>
        <w:t xml:space="preserve"> izveidotais attēls pēc mākoņa globālās struktūras būtiski neatšķiras no iepriekšējā varianta, tomēr ir mainījusies mākoņa lokālā struktūra — diegveida grupējumi vairs netiek novēroti, un punkti ir izkliedēti ievērojami vienmērīgāk. Vienlaikus punktu blīvums dažādās mākoņa daļās joprojām atšķiras, un mākoņa galos punktiem ir lielāka koncentrācija. Klases nav skaidri atdalītas.</w:t>
      </w:r>
    </w:p>
    <w:p w14:paraId="2BDEF5C7" w14:textId="77777777" w:rsidR="00EE45DC" w:rsidRDefault="00EE45DC">
      <w:pPr>
        <w:rPr>
          <w:rStyle w:val="FunctionTok"/>
        </w:rPr>
      </w:pPr>
      <w:r>
        <w:rPr>
          <w:rStyle w:val="FunctionTok"/>
        </w:rPr>
        <w:br w:type="page"/>
      </w:r>
    </w:p>
    <w:p w14:paraId="2C26CAA8" w14:textId="0A4FA0F8" w:rsidR="002015A5" w:rsidRDefault="00000000">
      <w:pPr>
        <w:pStyle w:val="SourceCode"/>
      </w:pPr>
      <w:proofErr w:type="spellStart"/>
      <w:r>
        <w:rPr>
          <w:rStyle w:val="FunctionTok"/>
        </w:rPr>
        <w:lastRenderedPageBreak/>
        <w:t>plot_</w:t>
      </w:r>
      <w:proofErr w:type="gramStart"/>
      <w:r>
        <w:rPr>
          <w:rStyle w:val="FunctionTok"/>
        </w:rPr>
        <w:t>res</w:t>
      </w:r>
      <w:proofErr w:type="spellEnd"/>
      <w:r>
        <w:rPr>
          <w:rStyle w:val="NormalTok"/>
        </w:rPr>
        <w:t>(</w:t>
      </w:r>
      <w:proofErr w:type="gramEnd"/>
      <w:r>
        <w:rPr>
          <w:rStyle w:val="NormalTok"/>
        </w:rPr>
        <w:t>py</w:t>
      </w:r>
      <w:r>
        <w:rPr>
          <w:rStyle w:val="SpecialCharTok"/>
        </w:rPr>
        <w:t>$</w:t>
      </w:r>
      <w:r>
        <w:rPr>
          <w:rStyle w:val="NormalTok"/>
        </w:rPr>
        <w:t xml:space="preserve">tm_res3, </w:t>
      </w:r>
      <w:r>
        <w:rPr>
          <w:rStyle w:val="StringTok"/>
        </w:rPr>
        <w:t>"</w:t>
      </w:r>
      <w:proofErr w:type="spellStart"/>
      <w:r>
        <w:rPr>
          <w:rStyle w:val="StringTok"/>
        </w:rPr>
        <w:t>TriMap</w:t>
      </w:r>
      <w:proofErr w:type="spellEnd"/>
      <w:r>
        <w:rPr>
          <w:rStyle w:val="StringTok"/>
        </w:rPr>
        <w:t xml:space="preserve"> (</w:t>
      </w:r>
      <w:proofErr w:type="spellStart"/>
      <w:r>
        <w:rPr>
          <w:rStyle w:val="StringTok"/>
        </w:rPr>
        <w:t>n_inliers</w:t>
      </w:r>
      <w:proofErr w:type="spellEnd"/>
      <w:r>
        <w:rPr>
          <w:rStyle w:val="StringTok"/>
        </w:rPr>
        <w:t xml:space="preserve"> = 50)"</w:t>
      </w:r>
      <w:r>
        <w:rPr>
          <w:rStyle w:val="NormalTok"/>
        </w:rPr>
        <w:t>)</w:t>
      </w:r>
    </w:p>
    <w:p w14:paraId="234F9285" w14:textId="77777777" w:rsidR="00EE45DC" w:rsidRDefault="00000000">
      <w:pPr>
        <w:pStyle w:val="FirstParagraph"/>
      </w:pPr>
      <w:r>
        <w:rPr>
          <w:noProof/>
        </w:rPr>
        <w:drawing>
          <wp:inline distT="0" distB="0" distL="0" distR="0" wp14:anchorId="4C1B0104" wp14:editId="4302D0AB">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Butkevica_dimensiju_redukcija_III_files/figure-docx/unnamed-chunk-9-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370C5B71" w14:textId="77777777" w:rsidR="00EE45DC" w:rsidRDefault="00EE45DC">
      <w:pPr>
        <w:pStyle w:val="FirstParagraph"/>
      </w:pPr>
    </w:p>
    <w:p w14:paraId="67395CA8" w14:textId="3EB4BEE6" w:rsidR="002015A5" w:rsidRDefault="00000000" w:rsidP="00EE45DC">
      <w:pPr>
        <w:pStyle w:val="FirstParagraph"/>
        <w:jc w:val="both"/>
      </w:pPr>
      <w:proofErr w:type="spellStart"/>
      <w:r>
        <w:t>Ar</w:t>
      </w:r>
      <w:proofErr w:type="spellEnd"/>
      <w:r>
        <w:t xml:space="preserve"> </w:t>
      </w:r>
      <w:proofErr w:type="spellStart"/>
      <w:r>
        <w:t>parametra</w:t>
      </w:r>
      <w:proofErr w:type="spellEnd"/>
      <w:r>
        <w:t xml:space="preserve"> </w:t>
      </w:r>
      <w:proofErr w:type="spellStart"/>
      <w:r>
        <w:rPr>
          <w:rStyle w:val="VerbatimChar"/>
        </w:rPr>
        <w:t>n_inliers</w:t>
      </w:r>
      <w:proofErr w:type="spellEnd"/>
      <w:r>
        <w:t xml:space="preserve"> </w:t>
      </w:r>
      <w:proofErr w:type="spellStart"/>
      <w:r>
        <w:t>vērtību</w:t>
      </w:r>
      <w:proofErr w:type="spellEnd"/>
      <w:r>
        <w:t xml:space="preserve"> </w:t>
      </w:r>
      <w:r>
        <w:rPr>
          <w:rStyle w:val="VerbatimChar"/>
        </w:rPr>
        <w:t>50</w:t>
      </w:r>
      <w:r>
        <w:t xml:space="preserve"> iegūtais attēls maz atšķiras no iepriekšējā varianta. Punktu blīvums mākoņa centrā kļuva mazāks, savukārt mākoņa perifērijā — lielāks. Mākoņa galos punktu blīvums arī palielinājās.</w:t>
      </w:r>
    </w:p>
    <w:p w14:paraId="1EA479C4" w14:textId="77777777" w:rsidR="002015A5" w:rsidRDefault="00000000">
      <w:pPr>
        <w:pStyle w:val="BodyText"/>
      </w:pPr>
      <w:r>
        <w:rPr>
          <w:b/>
          <w:bCs/>
        </w:rPr>
        <w:t>Secinājumi</w:t>
      </w:r>
      <w:r>
        <w:t>:</w:t>
      </w:r>
    </w:p>
    <w:p w14:paraId="26E01ACA" w14:textId="77777777" w:rsidR="002015A5" w:rsidRDefault="00000000" w:rsidP="00EE45DC">
      <w:pPr>
        <w:numPr>
          <w:ilvl w:val="0"/>
          <w:numId w:val="4"/>
        </w:numPr>
        <w:jc w:val="both"/>
      </w:pPr>
      <w:r>
        <w:t xml:space="preserve">Tas, ka nevienā no mēģinājumiem klases netika skaidri atdalītas, apstiprina manis iepriekšējā uzdevumā izvirzīto hipotēzi, ka klase </w:t>
      </w:r>
      <w:r>
        <w:rPr>
          <w:rStyle w:val="VerbatimChar"/>
        </w:rPr>
        <w:t>Active</w:t>
      </w:r>
      <w:r>
        <w:t xml:space="preserve"> satur punktus, kas faktiski ir daļa no lielākās </w:t>
      </w:r>
      <w:r>
        <w:rPr>
          <w:rStyle w:val="VerbatimChar"/>
        </w:rPr>
        <w:t>Inactive</w:t>
      </w:r>
      <w:r>
        <w:t xml:space="preserve"> klases un nav unikāli pēc savām īpašībām.</w:t>
      </w:r>
    </w:p>
    <w:p w14:paraId="7E706EE7" w14:textId="77777777" w:rsidR="002015A5" w:rsidRDefault="00000000" w:rsidP="00EE45DC">
      <w:pPr>
        <w:numPr>
          <w:ilvl w:val="0"/>
          <w:numId w:val="4"/>
        </w:numPr>
        <w:jc w:val="both"/>
      </w:pPr>
      <w:r>
        <w:rPr>
          <w:rStyle w:val="VerbatimChar"/>
        </w:rPr>
        <w:t>TriMap</w:t>
      </w:r>
      <w:r>
        <w:t xml:space="preserve"> algoritms jau ar pirmo mēģinājumu pietiekami precīzi atveido datu globālo struktūru, savukārt PaCMAP algoritmam ar zemu </w:t>
      </w:r>
      <w:r>
        <w:rPr>
          <w:rStyle w:val="VerbatimChar"/>
        </w:rPr>
        <w:t>n_neighbors</w:t>
      </w:r>
      <w:r>
        <w:t xml:space="preserve"> vērtību to izdarīt neizdevās.</w:t>
      </w:r>
    </w:p>
    <w:p w14:paraId="3A5B849C" w14:textId="77777777" w:rsidR="002015A5" w:rsidRDefault="00000000" w:rsidP="00EE45DC">
      <w:pPr>
        <w:numPr>
          <w:ilvl w:val="0"/>
          <w:numId w:val="4"/>
        </w:numPr>
        <w:jc w:val="both"/>
      </w:pPr>
      <w:r>
        <w:t xml:space="preserve">Izteikti atšķirīgais rezultāts, kas parādījās, izmantojot PaCMAP ar </w:t>
      </w:r>
      <w:r>
        <w:rPr>
          <w:rStyle w:val="VerbatimChar"/>
        </w:rPr>
        <w:t>n_neighbors = 5</w:t>
      </w:r>
      <w:r>
        <w:t>, visticamāk radās tādēļ, ka šajā gadījumā algoritms saņem ļoti maz informācijas par punktu savstarpējo saistību kopējā datu mākonī un ņem vērā tikai šauras, lokālas pārejas no viena punkta uz nākamo.</w:t>
      </w:r>
    </w:p>
    <w:p w14:paraId="63FB35B4" w14:textId="77777777" w:rsidR="002015A5" w:rsidRDefault="00000000" w:rsidP="00EE45DC">
      <w:pPr>
        <w:numPr>
          <w:ilvl w:val="0"/>
          <w:numId w:val="4"/>
        </w:numPr>
        <w:jc w:val="both"/>
      </w:pPr>
      <w:r>
        <w:t>Abi algoritmi beigās, nonākot pie stabila rezultāta, piedāvā ļoti līdzīgu ainu, jo pie pietiekama informācijas daudzuma tie sāk atklāt vienu un to pašu – datu globālo struktūru.</w:t>
      </w:r>
    </w:p>
    <w:p w14:paraId="37481CD9" w14:textId="267169E1" w:rsidR="002015A5" w:rsidRPr="00EE45DC" w:rsidRDefault="00EE45DC">
      <w:pPr>
        <w:pStyle w:val="Heading2"/>
        <w:rPr>
          <w:lang w:val="de-DE"/>
        </w:rPr>
      </w:pPr>
      <w:bookmarkStart w:id="5" w:name="salīdzinājums-ar-t-sne-un-umap"/>
      <w:bookmarkEnd w:id="4"/>
      <w:proofErr w:type="spellStart"/>
      <w:r>
        <w:rPr>
          <w:lang w:val="de-DE"/>
        </w:rPr>
        <w:lastRenderedPageBreak/>
        <w:t>S</w:t>
      </w:r>
      <w:r w:rsidR="00000000" w:rsidRPr="00EE45DC">
        <w:rPr>
          <w:lang w:val="de-DE"/>
        </w:rPr>
        <w:t>alīdzinājums</w:t>
      </w:r>
      <w:proofErr w:type="spellEnd"/>
      <w:r w:rsidR="00000000" w:rsidRPr="00EE45DC">
        <w:rPr>
          <w:lang w:val="de-DE"/>
        </w:rPr>
        <w:t xml:space="preserve"> </w:t>
      </w:r>
      <w:proofErr w:type="spellStart"/>
      <w:r w:rsidR="00000000" w:rsidRPr="00EE45DC">
        <w:rPr>
          <w:lang w:val="de-DE"/>
        </w:rPr>
        <w:t>ar</w:t>
      </w:r>
      <w:proofErr w:type="spellEnd"/>
      <w:r w:rsidR="00000000" w:rsidRPr="00EE45DC">
        <w:rPr>
          <w:lang w:val="de-DE"/>
        </w:rPr>
        <w:t xml:space="preserve"> t-SNE </w:t>
      </w:r>
      <w:proofErr w:type="spellStart"/>
      <w:r w:rsidR="00000000" w:rsidRPr="00EE45DC">
        <w:rPr>
          <w:lang w:val="de-DE"/>
        </w:rPr>
        <w:t>un</w:t>
      </w:r>
      <w:proofErr w:type="spellEnd"/>
      <w:r w:rsidR="00000000" w:rsidRPr="00EE45DC">
        <w:rPr>
          <w:lang w:val="de-DE"/>
        </w:rPr>
        <w:t xml:space="preserve"> UMAP</w:t>
      </w:r>
    </w:p>
    <w:p w14:paraId="64877E3B" w14:textId="77777777" w:rsidR="002015A5" w:rsidRPr="00EE45DC" w:rsidRDefault="00000000" w:rsidP="00EE45DC">
      <w:pPr>
        <w:pStyle w:val="FirstParagraph"/>
        <w:jc w:val="both"/>
        <w:rPr>
          <w:lang w:val="de-DE"/>
        </w:rPr>
      </w:pPr>
      <w:proofErr w:type="spellStart"/>
      <w:r w:rsidRPr="00EE45DC">
        <w:rPr>
          <w:lang w:val="de-DE"/>
        </w:rPr>
        <w:t>Iegūtie</w:t>
      </w:r>
      <w:proofErr w:type="spellEnd"/>
      <w:r w:rsidRPr="00EE45DC">
        <w:rPr>
          <w:lang w:val="de-DE"/>
        </w:rPr>
        <w:t xml:space="preserve"> </w:t>
      </w:r>
      <w:proofErr w:type="spellStart"/>
      <w:r w:rsidRPr="00EE45DC">
        <w:rPr>
          <w:lang w:val="de-DE"/>
        </w:rPr>
        <w:t>rezultāti</w:t>
      </w:r>
      <w:proofErr w:type="spellEnd"/>
      <w:r w:rsidRPr="00EE45DC">
        <w:rPr>
          <w:lang w:val="de-DE"/>
        </w:rPr>
        <w:t xml:space="preserve"> </w:t>
      </w:r>
      <w:proofErr w:type="spellStart"/>
      <w:r w:rsidRPr="00EE45DC">
        <w:rPr>
          <w:lang w:val="de-DE"/>
        </w:rPr>
        <w:t>daļēji</w:t>
      </w:r>
      <w:proofErr w:type="spellEnd"/>
      <w:r w:rsidRPr="00EE45DC">
        <w:rPr>
          <w:lang w:val="de-DE"/>
        </w:rPr>
        <w:t xml:space="preserve"> </w:t>
      </w:r>
      <w:proofErr w:type="spellStart"/>
      <w:r w:rsidRPr="00EE45DC">
        <w:rPr>
          <w:lang w:val="de-DE"/>
        </w:rPr>
        <w:t>atgādina</w:t>
      </w:r>
      <w:proofErr w:type="spellEnd"/>
      <w:r w:rsidRPr="00EE45DC">
        <w:rPr>
          <w:lang w:val="de-DE"/>
        </w:rPr>
        <w:t xml:space="preserve"> </w:t>
      </w:r>
      <w:proofErr w:type="spellStart"/>
      <w:r w:rsidRPr="00EE45DC">
        <w:rPr>
          <w:lang w:val="de-DE"/>
        </w:rPr>
        <w:t>rezultātus</w:t>
      </w:r>
      <w:proofErr w:type="spellEnd"/>
      <w:r w:rsidRPr="00EE45DC">
        <w:rPr>
          <w:lang w:val="de-DE"/>
        </w:rPr>
        <w:t xml:space="preserve">, </w:t>
      </w:r>
      <w:proofErr w:type="spellStart"/>
      <w:r w:rsidRPr="00EE45DC">
        <w:rPr>
          <w:lang w:val="de-DE"/>
        </w:rPr>
        <w:t>kas</w:t>
      </w:r>
      <w:proofErr w:type="spellEnd"/>
      <w:r w:rsidRPr="00EE45DC">
        <w:rPr>
          <w:lang w:val="de-DE"/>
        </w:rPr>
        <w:t xml:space="preserve"> </w:t>
      </w:r>
      <w:proofErr w:type="spellStart"/>
      <w:r w:rsidRPr="00EE45DC">
        <w:rPr>
          <w:lang w:val="de-DE"/>
        </w:rPr>
        <w:t>tika</w:t>
      </w:r>
      <w:proofErr w:type="spellEnd"/>
      <w:r w:rsidRPr="00EE45DC">
        <w:rPr>
          <w:lang w:val="de-DE"/>
        </w:rPr>
        <w:t xml:space="preserve"> </w:t>
      </w:r>
      <w:proofErr w:type="spellStart"/>
      <w:r w:rsidRPr="00EE45DC">
        <w:rPr>
          <w:lang w:val="de-DE"/>
        </w:rPr>
        <w:t>iegūti</w:t>
      </w:r>
      <w:proofErr w:type="spellEnd"/>
      <w:r w:rsidRPr="00EE45DC">
        <w:rPr>
          <w:lang w:val="de-DE"/>
        </w:rPr>
        <w:t xml:space="preserve"> </w:t>
      </w:r>
      <w:proofErr w:type="spellStart"/>
      <w:r w:rsidRPr="00EE45DC">
        <w:rPr>
          <w:lang w:val="de-DE"/>
        </w:rPr>
        <w:t>ar</w:t>
      </w:r>
      <w:proofErr w:type="spellEnd"/>
      <w:r w:rsidRPr="00EE45DC">
        <w:rPr>
          <w:lang w:val="de-DE"/>
        </w:rPr>
        <w:t xml:space="preserve"> </w:t>
      </w:r>
      <w:r w:rsidRPr="00EE45DC">
        <w:rPr>
          <w:rStyle w:val="VerbatimChar"/>
          <w:lang w:val="de-DE"/>
        </w:rPr>
        <w:t>t-SNE</w:t>
      </w:r>
      <w:r w:rsidRPr="00EE45DC">
        <w:rPr>
          <w:lang w:val="de-DE"/>
        </w:rPr>
        <w:t xml:space="preserve"> </w:t>
      </w:r>
      <w:proofErr w:type="spellStart"/>
      <w:r w:rsidRPr="00EE45DC">
        <w:rPr>
          <w:lang w:val="de-DE"/>
        </w:rPr>
        <w:t>algoritmu</w:t>
      </w:r>
      <w:proofErr w:type="spellEnd"/>
      <w:r w:rsidRPr="00EE45DC">
        <w:rPr>
          <w:lang w:val="de-DE"/>
        </w:rPr>
        <w:t xml:space="preserve"> </w:t>
      </w:r>
      <w:proofErr w:type="spellStart"/>
      <w:r w:rsidRPr="00EE45DC">
        <w:rPr>
          <w:lang w:val="de-DE"/>
        </w:rPr>
        <w:t>pie</w:t>
      </w:r>
      <w:proofErr w:type="spellEnd"/>
      <w:r w:rsidRPr="00EE45DC">
        <w:rPr>
          <w:lang w:val="de-DE"/>
        </w:rPr>
        <w:t xml:space="preserve"> </w:t>
      </w:r>
      <w:proofErr w:type="spellStart"/>
      <w:r w:rsidRPr="00EE45DC">
        <w:rPr>
          <w:rStyle w:val="VerbatimChar"/>
          <w:lang w:val="de-DE"/>
        </w:rPr>
        <w:t>perplexity</w:t>
      </w:r>
      <w:proofErr w:type="spellEnd"/>
      <w:r w:rsidRPr="00EE45DC">
        <w:rPr>
          <w:rStyle w:val="VerbatimChar"/>
          <w:lang w:val="de-DE"/>
        </w:rPr>
        <w:t xml:space="preserve"> = 30</w:t>
      </w:r>
      <w:r w:rsidRPr="00EE45DC">
        <w:rPr>
          <w:lang w:val="de-DE"/>
        </w:rPr>
        <w:t xml:space="preserve"> </w:t>
      </w:r>
      <w:proofErr w:type="spellStart"/>
      <w:r w:rsidRPr="00EE45DC">
        <w:rPr>
          <w:lang w:val="de-DE"/>
        </w:rPr>
        <w:t>vai</w:t>
      </w:r>
      <w:proofErr w:type="spellEnd"/>
      <w:r w:rsidRPr="00EE45DC">
        <w:rPr>
          <w:lang w:val="de-DE"/>
        </w:rPr>
        <w:t xml:space="preserve"> </w:t>
      </w:r>
      <w:proofErr w:type="spellStart"/>
      <w:r w:rsidRPr="00EE45DC">
        <w:rPr>
          <w:lang w:val="de-DE"/>
        </w:rPr>
        <w:t>ar</w:t>
      </w:r>
      <w:proofErr w:type="spellEnd"/>
      <w:r w:rsidRPr="00EE45DC">
        <w:rPr>
          <w:lang w:val="de-DE"/>
        </w:rPr>
        <w:t xml:space="preserve"> </w:t>
      </w:r>
      <w:r w:rsidRPr="00EE45DC">
        <w:rPr>
          <w:rStyle w:val="VerbatimChar"/>
          <w:lang w:val="de-DE"/>
        </w:rPr>
        <w:t>UMAP</w:t>
      </w:r>
      <w:r w:rsidRPr="00EE45DC">
        <w:rPr>
          <w:lang w:val="de-DE"/>
        </w:rPr>
        <w:t xml:space="preserve"> </w:t>
      </w:r>
      <w:proofErr w:type="spellStart"/>
      <w:r w:rsidRPr="00EE45DC">
        <w:rPr>
          <w:lang w:val="de-DE"/>
        </w:rPr>
        <w:t>algoritmu</w:t>
      </w:r>
      <w:proofErr w:type="spellEnd"/>
      <w:r w:rsidRPr="00EE45DC">
        <w:rPr>
          <w:lang w:val="de-DE"/>
        </w:rPr>
        <w:t xml:space="preserve"> </w:t>
      </w:r>
      <w:proofErr w:type="spellStart"/>
      <w:r w:rsidRPr="00EE45DC">
        <w:rPr>
          <w:lang w:val="de-DE"/>
        </w:rPr>
        <w:t>pie</w:t>
      </w:r>
      <w:proofErr w:type="spellEnd"/>
      <w:r w:rsidRPr="00EE45DC">
        <w:rPr>
          <w:lang w:val="de-DE"/>
        </w:rPr>
        <w:t xml:space="preserve"> </w:t>
      </w:r>
      <w:proofErr w:type="spellStart"/>
      <w:r w:rsidRPr="00EE45DC">
        <w:rPr>
          <w:rStyle w:val="VerbatimChar"/>
          <w:lang w:val="de-DE"/>
        </w:rPr>
        <w:t>n_neighbors</w:t>
      </w:r>
      <w:proofErr w:type="spellEnd"/>
      <w:r w:rsidRPr="00EE45DC">
        <w:rPr>
          <w:rStyle w:val="VerbatimChar"/>
          <w:lang w:val="de-DE"/>
        </w:rPr>
        <w:t xml:space="preserve"> = 45</w:t>
      </w:r>
      <w:r w:rsidRPr="00EE45DC">
        <w:rPr>
          <w:lang w:val="de-DE"/>
        </w:rPr>
        <w:t xml:space="preserve">. </w:t>
      </w:r>
      <w:proofErr w:type="spellStart"/>
      <w:r w:rsidRPr="00EE45DC">
        <w:rPr>
          <w:lang w:val="de-DE"/>
        </w:rPr>
        <w:t>Līdzība</w:t>
      </w:r>
      <w:proofErr w:type="spellEnd"/>
      <w:r w:rsidRPr="00EE45DC">
        <w:rPr>
          <w:lang w:val="de-DE"/>
        </w:rPr>
        <w:t xml:space="preserve"> </w:t>
      </w:r>
      <w:proofErr w:type="spellStart"/>
      <w:r w:rsidRPr="00EE45DC">
        <w:rPr>
          <w:lang w:val="de-DE"/>
        </w:rPr>
        <w:t>iegūtajos</w:t>
      </w:r>
      <w:proofErr w:type="spellEnd"/>
      <w:r w:rsidRPr="00EE45DC">
        <w:rPr>
          <w:lang w:val="de-DE"/>
        </w:rPr>
        <w:t xml:space="preserve"> </w:t>
      </w:r>
      <w:proofErr w:type="spellStart"/>
      <w:r w:rsidRPr="00EE45DC">
        <w:rPr>
          <w:lang w:val="de-DE"/>
        </w:rPr>
        <w:t>rezultātos</w:t>
      </w:r>
      <w:proofErr w:type="spellEnd"/>
      <w:r w:rsidRPr="00EE45DC">
        <w:rPr>
          <w:lang w:val="de-DE"/>
        </w:rPr>
        <w:t xml:space="preserve">, </w:t>
      </w:r>
      <w:proofErr w:type="spellStart"/>
      <w:r w:rsidRPr="00EE45DC">
        <w:rPr>
          <w:lang w:val="de-DE"/>
        </w:rPr>
        <w:t>iespējams</w:t>
      </w:r>
      <w:proofErr w:type="spellEnd"/>
      <w:r w:rsidRPr="00EE45DC">
        <w:rPr>
          <w:lang w:val="de-DE"/>
        </w:rPr>
        <w:t xml:space="preserve">, </w:t>
      </w:r>
      <w:proofErr w:type="spellStart"/>
      <w:r w:rsidRPr="00EE45DC">
        <w:rPr>
          <w:lang w:val="de-DE"/>
        </w:rPr>
        <w:t>liecina</w:t>
      </w:r>
      <w:proofErr w:type="spellEnd"/>
      <w:r w:rsidRPr="00EE45DC">
        <w:rPr>
          <w:lang w:val="de-DE"/>
        </w:rPr>
        <w:t xml:space="preserve"> par </w:t>
      </w:r>
      <w:proofErr w:type="spellStart"/>
      <w:r w:rsidRPr="00EE45DC">
        <w:rPr>
          <w:lang w:val="de-DE"/>
        </w:rPr>
        <w:t>to</w:t>
      </w:r>
      <w:proofErr w:type="spellEnd"/>
      <w:r w:rsidRPr="00EE45DC">
        <w:rPr>
          <w:lang w:val="de-DE"/>
        </w:rPr>
        <w:t xml:space="preserve">, </w:t>
      </w:r>
      <w:proofErr w:type="spellStart"/>
      <w:r w:rsidRPr="00EE45DC">
        <w:rPr>
          <w:lang w:val="de-DE"/>
        </w:rPr>
        <w:t>ka</w:t>
      </w:r>
      <w:proofErr w:type="spellEnd"/>
      <w:r w:rsidRPr="00EE45DC">
        <w:rPr>
          <w:lang w:val="de-DE"/>
        </w:rPr>
        <w:t xml:space="preserve"> </w:t>
      </w:r>
      <w:proofErr w:type="spellStart"/>
      <w:r w:rsidRPr="00EE45DC">
        <w:rPr>
          <w:lang w:val="de-DE"/>
        </w:rPr>
        <w:t>ir</w:t>
      </w:r>
      <w:proofErr w:type="spellEnd"/>
      <w:r w:rsidRPr="00EE45DC">
        <w:rPr>
          <w:lang w:val="de-DE"/>
        </w:rPr>
        <w:t xml:space="preserve"> </w:t>
      </w:r>
      <w:proofErr w:type="spellStart"/>
      <w:r w:rsidRPr="00EE45DC">
        <w:rPr>
          <w:lang w:val="de-DE"/>
        </w:rPr>
        <w:t>sasniegta</w:t>
      </w:r>
      <w:proofErr w:type="spellEnd"/>
      <w:r w:rsidRPr="00EE45DC">
        <w:rPr>
          <w:lang w:val="de-DE"/>
        </w:rPr>
        <w:t xml:space="preserve"> </w:t>
      </w:r>
      <w:proofErr w:type="spellStart"/>
      <w:r w:rsidRPr="00EE45DC">
        <w:rPr>
          <w:lang w:val="de-DE"/>
        </w:rPr>
        <w:t>datu</w:t>
      </w:r>
      <w:proofErr w:type="spellEnd"/>
      <w:r w:rsidRPr="00EE45DC">
        <w:rPr>
          <w:lang w:val="de-DE"/>
        </w:rPr>
        <w:t xml:space="preserve"> </w:t>
      </w:r>
      <w:proofErr w:type="spellStart"/>
      <w:r w:rsidRPr="00EE45DC">
        <w:rPr>
          <w:lang w:val="de-DE"/>
        </w:rPr>
        <w:t>kopas</w:t>
      </w:r>
      <w:proofErr w:type="spellEnd"/>
      <w:r w:rsidRPr="00EE45DC">
        <w:rPr>
          <w:lang w:val="de-DE"/>
        </w:rPr>
        <w:t xml:space="preserve"> “</w:t>
      </w:r>
      <w:proofErr w:type="spellStart"/>
      <w:r w:rsidRPr="00EE45DC">
        <w:rPr>
          <w:lang w:val="de-DE"/>
        </w:rPr>
        <w:t>patiesā</w:t>
      </w:r>
      <w:proofErr w:type="spellEnd"/>
      <w:r w:rsidRPr="00EE45DC">
        <w:rPr>
          <w:lang w:val="de-DE"/>
        </w:rPr>
        <w:t xml:space="preserve"> forma”. </w:t>
      </w:r>
      <w:proofErr w:type="spellStart"/>
      <w:r w:rsidRPr="00EE45DC">
        <w:rPr>
          <w:lang w:val="de-DE"/>
        </w:rPr>
        <w:t>Visi</w:t>
      </w:r>
      <w:proofErr w:type="spellEnd"/>
      <w:r w:rsidRPr="00EE45DC">
        <w:rPr>
          <w:lang w:val="de-DE"/>
        </w:rPr>
        <w:t xml:space="preserve"> </w:t>
      </w:r>
      <w:proofErr w:type="spellStart"/>
      <w:r w:rsidRPr="00EE45DC">
        <w:rPr>
          <w:lang w:val="de-DE"/>
        </w:rPr>
        <w:t>četri</w:t>
      </w:r>
      <w:proofErr w:type="spellEnd"/>
      <w:r w:rsidRPr="00EE45DC">
        <w:rPr>
          <w:lang w:val="de-DE"/>
        </w:rPr>
        <w:t xml:space="preserve"> </w:t>
      </w:r>
      <w:proofErr w:type="spellStart"/>
      <w:r w:rsidRPr="00EE45DC">
        <w:rPr>
          <w:lang w:val="de-DE"/>
        </w:rPr>
        <w:t>analizētie</w:t>
      </w:r>
      <w:proofErr w:type="spellEnd"/>
      <w:r w:rsidRPr="00EE45DC">
        <w:rPr>
          <w:lang w:val="de-DE"/>
        </w:rPr>
        <w:t xml:space="preserve"> </w:t>
      </w:r>
      <w:proofErr w:type="spellStart"/>
      <w:r w:rsidRPr="00EE45DC">
        <w:rPr>
          <w:lang w:val="de-DE"/>
        </w:rPr>
        <w:t>algoritmi</w:t>
      </w:r>
      <w:proofErr w:type="spellEnd"/>
      <w:r w:rsidRPr="00EE45DC">
        <w:rPr>
          <w:lang w:val="de-DE"/>
        </w:rPr>
        <w:t xml:space="preserve"> </w:t>
      </w:r>
      <w:proofErr w:type="spellStart"/>
      <w:r w:rsidRPr="00EE45DC">
        <w:rPr>
          <w:lang w:val="de-DE"/>
        </w:rPr>
        <w:t>ir</w:t>
      </w:r>
      <w:proofErr w:type="spellEnd"/>
      <w:r w:rsidRPr="00EE45DC">
        <w:rPr>
          <w:lang w:val="de-DE"/>
        </w:rPr>
        <w:t xml:space="preserve"> </w:t>
      </w:r>
      <w:proofErr w:type="spellStart"/>
      <w:r w:rsidRPr="00EE45DC">
        <w:rPr>
          <w:lang w:val="de-DE"/>
        </w:rPr>
        <w:t>nelineāras</w:t>
      </w:r>
      <w:proofErr w:type="spellEnd"/>
      <w:r w:rsidRPr="00EE45DC">
        <w:rPr>
          <w:lang w:val="de-DE"/>
        </w:rPr>
        <w:t xml:space="preserve"> </w:t>
      </w:r>
      <w:proofErr w:type="spellStart"/>
      <w:r w:rsidRPr="00EE45DC">
        <w:rPr>
          <w:lang w:val="de-DE"/>
        </w:rPr>
        <w:t>dimensiju</w:t>
      </w:r>
      <w:proofErr w:type="spellEnd"/>
      <w:r w:rsidRPr="00EE45DC">
        <w:rPr>
          <w:lang w:val="de-DE"/>
        </w:rPr>
        <w:t xml:space="preserve"> </w:t>
      </w:r>
      <w:proofErr w:type="spellStart"/>
      <w:r w:rsidRPr="00EE45DC">
        <w:rPr>
          <w:lang w:val="de-DE"/>
        </w:rPr>
        <w:t>redukcijas</w:t>
      </w:r>
      <w:proofErr w:type="spellEnd"/>
      <w:r w:rsidRPr="00EE45DC">
        <w:rPr>
          <w:lang w:val="de-DE"/>
        </w:rPr>
        <w:t xml:space="preserve"> </w:t>
      </w:r>
      <w:proofErr w:type="spellStart"/>
      <w:r w:rsidRPr="00EE45DC">
        <w:rPr>
          <w:lang w:val="de-DE"/>
        </w:rPr>
        <w:t>metodes</w:t>
      </w:r>
      <w:proofErr w:type="spellEnd"/>
      <w:r w:rsidRPr="00EE45DC">
        <w:rPr>
          <w:lang w:val="de-DE"/>
        </w:rPr>
        <w:t xml:space="preserve">. </w:t>
      </w:r>
      <w:r w:rsidRPr="00EE45DC">
        <w:rPr>
          <w:rStyle w:val="VerbatimChar"/>
          <w:lang w:val="de-DE"/>
        </w:rPr>
        <w:t>t-SNE</w:t>
      </w:r>
      <w:r w:rsidRPr="00EE45DC">
        <w:rPr>
          <w:lang w:val="de-DE"/>
        </w:rPr>
        <w:t xml:space="preserve"> </w:t>
      </w:r>
      <w:proofErr w:type="spellStart"/>
      <w:r w:rsidRPr="00EE45DC">
        <w:rPr>
          <w:lang w:val="de-DE"/>
        </w:rPr>
        <w:t>ar</w:t>
      </w:r>
      <w:proofErr w:type="spellEnd"/>
      <w:r w:rsidRPr="00EE45DC">
        <w:rPr>
          <w:lang w:val="de-DE"/>
        </w:rPr>
        <w:t xml:space="preserve"> </w:t>
      </w:r>
      <w:proofErr w:type="spellStart"/>
      <w:r w:rsidRPr="00EE45DC">
        <w:rPr>
          <w:rStyle w:val="VerbatimChar"/>
          <w:lang w:val="de-DE"/>
        </w:rPr>
        <w:t>perplexity</w:t>
      </w:r>
      <w:proofErr w:type="spellEnd"/>
      <w:r w:rsidRPr="00EE45DC">
        <w:rPr>
          <w:rStyle w:val="VerbatimChar"/>
          <w:lang w:val="de-DE"/>
        </w:rPr>
        <w:t xml:space="preserve"> = 30</w:t>
      </w:r>
      <w:r w:rsidRPr="00EE45DC">
        <w:rPr>
          <w:lang w:val="de-DE"/>
        </w:rPr>
        <w:t xml:space="preserve"> </w:t>
      </w:r>
      <w:proofErr w:type="spellStart"/>
      <w:r w:rsidRPr="00EE45DC">
        <w:rPr>
          <w:lang w:val="de-DE"/>
        </w:rPr>
        <w:t>un</w:t>
      </w:r>
      <w:proofErr w:type="spellEnd"/>
      <w:r w:rsidRPr="00EE45DC">
        <w:rPr>
          <w:lang w:val="de-DE"/>
        </w:rPr>
        <w:t xml:space="preserve"> </w:t>
      </w:r>
      <w:r w:rsidRPr="00EE45DC">
        <w:rPr>
          <w:rStyle w:val="VerbatimChar"/>
          <w:lang w:val="de-DE"/>
        </w:rPr>
        <w:t>UMAP</w:t>
      </w:r>
      <w:r w:rsidRPr="00EE45DC">
        <w:rPr>
          <w:lang w:val="de-DE"/>
        </w:rPr>
        <w:t xml:space="preserve"> </w:t>
      </w:r>
      <w:proofErr w:type="spellStart"/>
      <w:r w:rsidRPr="00EE45DC">
        <w:rPr>
          <w:lang w:val="de-DE"/>
        </w:rPr>
        <w:t>ar</w:t>
      </w:r>
      <w:proofErr w:type="spellEnd"/>
      <w:r w:rsidRPr="00EE45DC">
        <w:rPr>
          <w:lang w:val="de-DE"/>
        </w:rPr>
        <w:t xml:space="preserve"> </w:t>
      </w:r>
      <w:proofErr w:type="spellStart"/>
      <w:r w:rsidRPr="00EE45DC">
        <w:rPr>
          <w:rStyle w:val="VerbatimChar"/>
          <w:lang w:val="de-DE"/>
        </w:rPr>
        <w:t>n_neighbors</w:t>
      </w:r>
      <w:proofErr w:type="spellEnd"/>
      <w:r w:rsidRPr="00EE45DC">
        <w:rPr>
          <w:rStyle w:val="VerbatimChar"/>
          <w:lang w:val="de-DE"/>
        </w:rPr>
        <w:t xml:space="preserve"> = 45</w:t>
      </w:r>
      <w:r w:rsidRPr="00EE45DC">
        <w:rPr>
          <w:lang w:val="de-DE"/>
        </w:rPr>
        <w:t xml:space="preserve"> </w:t>
      </w:r>
      <w:proofErr w:type="spellStart"/>
      <w:r w:rsidRPr="00EE45DC">
        <w:rPr>
          <w:lang w:val="de-DE"/>
        </w:rPr>
        <w:t>ir</w:t>
      </w:r>
      <w:proofErr w:type="spellEnd"/>
      <w:r w:rsidRPr="00EE45DC">
        <w:rPr>
          <w:lang w:val="de-DE"/>
        </w:rPr>
        <w:t xml:space="preserve"> </w:t>
      </w:r>
      <w:proofErr w:type="spellStart"/>
      <w:r w:rsidRPr="00EE45DC">
        <w:rPr>
          <w:lang w:val="de-DE"/>
        </w:rPr>
        <w:t>iestatījumi</w:t>
      </w:r>
      <w:proofErr w:type="spellEnd"/>
      <w:r w:rsidRPr="00EE45DC">
        <w:rPr>
          <w:lang w:val="de-DE"/>
        </w:rPr>
        <w:t xml:space="preserve">, </w:t>
      </w:r>
      <w:proofErr w:type="spellStart"/>
      <w:r w:rsidRPr="00EE45DC">
        <w:rPr>
          <w:lang w:val="de-DE"/>
        </w:rPr>
        <w:t>kas</w:t>
      </w:r>
      <w:proofErr w:type="spellEnd"/>
      <w:r w:rsidRPr="00EE45DC">
        <w:rPr>
          <w:lang w:val="de-DE"/>
        </w:rPr>
        <w:t xml:space="preserve"> </w:t>
      </w:r>
      <w:proofErr w:type="spellStart"/>
      <w:r w:rsidRPr="00EE45DC">
        <w:rPr>
          <w:lang w:val="de-DE"/>
        </w:rPr>
        <w:t>liek</w:t>
      </w:r>
      <w:proofErr w:type="spellEnd"/>
      <w:r w:rsidRPr="00EE45DC">
        <w:rPr>
          <w:lang w:val="de-DE"/>
        </w:rPr>
        <w:t xml:space="preserve"> </w:t>
      </w:r>
      <w:proofErr w:type="spellStart"/>
      <w:r w:rsidRPr="00EE45DC">
        <w:rPr>
          <w:lang w:val="de-DE"/>
        </w:rPr>
        <w:t>algoritmiem</w:t>
      </w:r>
      <w:proofErr w:type="spellEnd"/>
      <w:r w:rsidRPr="00EE45DC">
        <w:rPr>
          <w:lang w:val="de-DE"/>
        </w:rPr>
        <w:t xml:space="preserve"> </w:t>
      </w:r>
      <w:proofErr w:type="spellStart"/>
      <w:r w:rsidRPr="00EE45DC">
        <w:rPr>
          <w:lang w:val="de-DE"/>
        </w:rPr>
        <w:t>ņemt</w:t>
      </w:r>
      <w:proofErr w:type="spellEnd"/>
      <w:r w:rsidRPr="00EE45DC">
        <w:rPr>
          <w:lang w:val="de-DE"/>
        </w:rPr>
        <w:t xml:space="preserve"> </w:t>
      </w:r>
      <w:proofErr w:type="spellStart"/>
      <w:r w:rsidRPr="00EE45DC">
        <w:rPr>
          <w:lang w:val="de-DE"/>
        </w:rPr>
        <w:t>vērā</w:t>
      </w:r>
      <w:proofErr w:type="spellEnd"/>
      <w:r w:rsidRPr="00EE45DC">
        <w:rPr>
          <w:lang w:val="de-DE"/>
        </w:rPr>
        <w:t xml:space="preserve"> </w:t>
      </w:r>
      <w:proofErr w:type="spellStart"/>
      <w:r w:rsidRPr="00EE45DC">
        <w:rPr>
          <w:lang w:val="de-DE"/>
        </w:rPr>
        <w:t>lielāku</w:t>
      </w:r>
      <w:proofErr w:type="spellEnd"/>
      <w:r w:rsidRPr="00EE45DC">
        <w:rPr>
          <w:lang w:val="de-DE"/>
        </w:rPr>
        <w:t xml:space="preserve"> </w:t>
      </w:r>
      <w:proofErr w:type="spellStart"/>
      <w:r w:rsidRPr="00EE45DC">
        <w:rPr>
          <w:lang w:val="de-DE"/>
        </w:rPr>
        <w:t>kaimiņu</w:t>
      </w:r>
      <w:proofErr w:type="spellEnd"/>
      <w:r w:rsidRPr="00EE45DC">
        <w:rPr>
          <w:lang w:val="de-DE"/>
        </w:rPr>
        <w:t xml:space="preserve"> </w:t>
      </w:r>
      <w:proofErr w:type="spellStart"/>
      <w:r w:rsidRPr="00EE45DC">
        <w:rPr>
          <w:lang w:val="de-DE"/>
        </w:rPr>
        <w:t>skaitu</w:t>
      </w:r>
      <w:proofErr w:type="spellEnd"/>
      <w:r w:rsidRPr="00EE45DC">
        <w:rPr>
          <w:lang w:val="de-DE"/>
        </w:rPr>
        <w:t xml:space="preserve">, </w:t>
      </w:r>
      <w:proofErr w:type="spellStart"/>
      <w:r w:rsidRPr="00EE45DC">
        <w:rPr>
          <w:lang w:val="de-DE"/>
        </w:rPr>
        <w:t>tādējādi</w:t>
      </w:r>
      <w:proofErr w:type="spellEnd"/>
      <w:r w:rsidRPr="00EE45DC">
        <w:rPr>
          <w:lang w:val="de-DE"/>
        </w:rPr>
        <w:t xml:space="preserve"> </w:t>
      </w:r>
      <w:proofErr w:type="spellStart"/>
      <w:r w:rsidRPr="00EE45DC">
        <w:rPr>
          <w:lang w:val="de-DE"/>
        </w:rPr>
        <w:t>samazinot</w:t>
      </w:r>
      <w:proofErr w:type="spellEnd"/>
      <w:r w:rsidRPr="00EE45DC">
        <w:rPr>
          <w:lang w:val="de-DE"/>
        </w:rPr>
        <w:t xml:space="preserve"> </w:t>
      </w:r>
      <w:proofErr w:type="spellStart"/>
      <w:r w:rsidRPr="00EE45DC">
        <w:rPr>
          <w:lang w:val="de-DE"/>
        </w:rPr>
        <w:t>fokusu</w:t>
      </w:r>
      <w:proofErr w:type="spellEnd"/>
      <w:r w:rsidRPr="00EE45DC">
        <w:rPr>
          <w:lang w:val="de-DE"/>
        </w:rPr>
        <w:t xml:space="preserve"> </w:t>
      </w:r>
      <w:proofErr w:type="spellStart"/>
      <w:r w:rsidRPr="00EE45DC">
        <w:rPr>
          <w:lang w:val="de-DE"/>
        </w:rPr>
        <w:t>uz</w:t>
      </w:r>
      <w:proofErr w:type="spellEnd"/>
      <w:r w:rsidRPr="00EE45DC">
        <w:rPr>
          <w:lang w:val="de-DE"/>
        </w:rPr>
        <w:t xml:space="preserve"> </w:t>
      </w:r>
      <w:proofErr w:type="spellStart"/>
      <w:r w:rsidRPr="00EE45DC">
        <w:rPr>
          <w:lang w:val="de-DE"/>
        </w:rPr>
        <w:t>lokālām</w:t>
      </w:r>
      <w:proofErr w:type="spellEnd"/>
      <w:r w:rsidRPr="00EE45DC">
        <w:rPr>
          <w:lang w:val="de-DE"/>
        </w:rPr>
        <w:t xml:space="preserve"> </w:t>
      </w:r>
      <w:proofErr w:type="spellStart"/>
      <w:r w:rsidRPr="00EE45DC">
        <w:rPr>
          <w:lang w:val="de-DE"/>
        </w:rPr>
        <w:t>detaļām</w:t>
      </w:r>
      <w:proofErr w:type="spellEnd"/>
      <w:r w:rsidRPr="00EE45DC">
        <w:rPr>
          <w:lang w:val="de-DE"/>
        </w:rPr>
        <w:t xml:space="preserve"> </w:t>
      </w:r>
      <w:proofErr w:type="spellStart"/>
      <w:r w:rsidRPr="00EE45DC">
        <w:rPr>
          <w:lang w:val="de-DE"/>
        </w:rPr>
        <w:t>un</w:t>
      </w:r>
      <w:proofErr w:type="spellEnd"/>
      <w:r w:rsidRPr="00EE45DC">
        <w:rPr>
          <w:lang w:val="de-DE"/>
        </w:rPr>
        <w:t xml:space="preserve"> </w:t>
      </w:r>
      <w:proofErr w:type="spellStart"/>
      <w:r w:rsidRPr="00EE45DC">
        <w:rPr>
          <w:lang w:val="de-DE"/>
        </w:rPr>
        <w:t>pastiprinot</w:t>
      </w:r>
      <w:proofErr w:type="spellEnd"/>
      <w:r w:rsidRPr="00EE45DC">
        <w:rPr>
          <w:lang w:val="de-DE"/>
        </w:rPr>
        <w:t xml:space="preserve"> </w:t>
      </w:r>
      <w:proofErr w:type="spellStart"/>
      <w:r w:rsidRPr="00EE45DC">
        <w:rPr>
          <w:lang w:val="de-DE"/>
        </w:rPr>
        <w:t>datu</w:t>
      </w:r>
      <w:proofErr w:type="spellEnd"/>
      <w:r w:rsidRPr="00EE45DC">
        <w:rPr>
          <w:lang w:val="de-DE"/>
        </w:rPr>
        <w:t xml:space="preserve"> </w:t>
      </w:r>
      <w:proofErr w:type="spellStart"/>
      <w:r w:rsidRPr="00EE45DC">
        <w:rPr>
          <w:lang w:val="de-DE"/>
        </w:rPr>
        <w:t>kopas</w:t>
      </w:r>
      <w:proofErr w:type="spellEnd"/>
      <w:r w:rsidRPr="00EE45DC">
        <w:rPr>
          <w:lang w:val="de-DE"/>
        </w:rPr>
        <w:t xml:space="preserve"> </w:t>
      </w:r>
      <w:proofErr w:type="spellStart"/>
      <w:r w:rsidRPr="00EE45DC">
        <w:rPr>
          <w:lang w:val="de-DE"/>
        </w:rPr>
        <w:t>globālās</w:t>
      </w:r>
      <w:proofErr w:type="spellEnd"/>
      <w:r w:rsidRPr="00EE45DC">
        <w:rPr>
          <w:lang w:val="de-DE"/>
        </w:rPr>
        <w:t xml:space="preserve"> </w:t>
      </w:r>
      <w:proofErr w:type="spellStart"/>
      <w:r w:rsidRPr="00EE45DC">
        <w:rPr>
          <w:lang w:val="de-DE"/>
        </w:rPr>
        <w:t>struktūras</w:t>
      </w:r>
      <w:proofErr w:type="spellEnd"/>
      <w:r w:rsidRPr="00EE45DC">
        <w:rPr>
          <w:lang w:val="de-DE"/>
        </w:rPr>
        <w:t xml:space="preserve"> </w:t>
      </w:r>
      <w:proofErr w:type="spellStart"/>
      <w:r w:rsidRPr="00EE45DC">
        <w:rPr>
          <w:lang w:val="de-DE"/>
        </w:rPr>
        <w:t>attēlojumu</w:t>
      </w:r>
      <w:proofErr w:type="spellEnd"/>
      <w:r w:rsidRPr="00EE45DC">
        <w:rPr>
          <w:lang w:val="de-DE"/>
        </w:rPr>
        <w:t>.</w:t>
      </w:r>
    </w:p>
    <w:p w14:paraId="3D028FA0" w14:textId="77777777" w:rsidR="002015A5" w:rsidRPr="00EE45DC" w:rsidRDefault="00000000" w:rsidP="00EE45DC">
      <w:pPr>
        <w:pStyle w:val="BodyText"/>
        <w:jc w:val="both"/>
        <w:rPr>
          <w:lang w:val="de-DE"/>
        </w:rPr>
      </w:pPr>
      <w:proofErr w:type="spellStart"/>
      <w:r w:rsidRPr="00EE45DC">
        <w:rPr>
          <w:lang w:val="de-DE"/>
        </w:rPr>
        <w:t>Analizētā</w:t>
      </w:r>
      <w:proofErr w:type="spellEnd"/>
      <w:r w:rsidRPr="00EE45DC">
        <w:rPr>
          <w:lang w:val="de-DE"/>
        </w:rPr>
        <w:t xml:space="preserve"> </w:t>
      </w:r>
      <w:proofErr w:type="spellStart"/>
      <w:r w:rsidRPr="00EE45DC">
        <w:rPr>
          <w:rStyle w:val="VerbatimChar"/>
          <w:lang w:val="de-DE"/>
        </w:rPr>
        <w:t>unbalanced</w:t>
      </w:r>
      <w:proofErr w:type="spellEnd"/>
      <w:r w:rsidRPr="00EE45DC">
        <w:rPr>
          <w:lang w:val="de-DE"/>
        </w:rPr>
        <w:t xml:space="preserve"> </w:t>
      </w:r>
      <w:proofErr w:type="spellStart"/>
      <w:r w:rsidRPr="00EE45DC">
        <w:rPr>
          <w:lang w:val="de-DE"/>
        </w:rPr>
        <w:t>datu</w:t>
      </w:r>
      <w:proofErr w:type="spellEnd"/>
      <w:r w:rsidRPr="00EE45DC">
        <w:rPr>
          <w:lang w:val="de-DE"/>
        </w:rPr>
        <w:t xml:space="preserve"> </w:t>
      </w:r>
      <w:proofErr w:type="spellStart"/>
      <w:r w:rsidRPr="00EE45DC">
        <w:rPr>
          <w:lang w:val="de-DE"/>
        </w:rPr>
        <w:t>kopa</w:t>
      </w:r>
      <w:proofErr w:type="spellEnd"/>
      <w:r w:rsidRPr="00EE45DC">
        <w:rPr>
          <w:lang w:val="de-DE"/>
        </w:rPr>
        <w:t xml:space="preserve"> </w:t>
      </w:r>
      <w:proofErr w:type="spellStart"/>
      <w:r w:rsidRPr="00EE45DC">
        <w:rPr>
          <w:lang w:val="de-DE"/>
        </w:rPr>
        <w:t>pati</w:t>
      </w:r>
      <w:proofErr w:type="spellEnd"/>
      <w:r w:rsidRPr="00EE45DC">
        <w:rPr>
          <w:lang w:val="de-DE"/>
        </w:rPr>
        <w:t xml:space="preserve"> par </w:t>
      </w:r>
      <w:proofErr w:type="spellStart"/>
      <w:r w:rsidRPr="00EE45DC">
        <w:rPr>
          <w:lang w:val="de-DE"/>
        </w:rPr>
        <w:t>sevi</w:t>
      </w:r>
      <w:proofErr w:type="spellEnd"/>
      <w:r w:rsidRPr="00EE45DC">
        <w:rPr>
          <w:lang w:val="de-DE"/>
        </w:rPr>
        <w:t xml:space="preserve"> </w:t>
      </w:r>
      <w:proofErr w:type="spellStart"/>
      <w:r w:rsidRPr="00EE45DC">
        <w:rPr>
          <w:lang w:val="de-DE"/>
        </w:rPr>
        <w:t>lielā</w:t>
      </w:r>
      <w:proofErr w:type="spellEnd"/>
      <w:r w:rsidRPr="00EE45DC">
        <w:rPr>
          <w:lang w:val="de-DE"/>
        </w:rPr>
        <w:t xml:space="preserve"> </w:t>
      </w:r>
      <w:proofErr w:type="spellStart"/>
      <w:r w:rsidRPr="00EE45DC">
        <w:rPr>
          <w:lang w:val="de-DE"/>
        </w:rPr>
        <w:t>mērā</w:t>
      </w:r>
      <w:proofErr w:type="spellEnd"/>
      <w:r w:rsidRPr="00EE45DC">
        <w:rPr>
          <w:lang w:val="de-DE"/>
        </w:rPr>
        <w:t xml:space="preserve"> </w:t>
      </w:r>
      <w:proofErr w:type="spellStart"/>
      <w:r w:rsidRPr="00EE45DC">
        <w:rPr>
          <w:lang w:val="de-DE"/>
        </w:rPr>
        <w:t>nosaka</w:t>
      </w:r>
      <w:proofErr w:type="spellEnd"/>
      <w:r w:rsidRPr="00EE45DC">
        <w:rPr>
          <w:lang w:val="de-DE"/>
        </w:rPr>
        <w:t xml:space="preserve"> </w:t>
      </w:r>
      <w:proofErr w:type="spellStart"/>
      <w:r w:rsidRPr="00EE45DC">
        <w:rPr>
          <w:lang w:val="de-DE"/>
        </w:rPr>
        <w:t>iegūto</w:t>
      </w:r>
      <w:proofErr w:type="spellEnd"/>
      <w:r w:rsidRPr="00EE45DC">
        <w:rPr>
          <w:lang w:val="de-DE"/>
        </w:rPr>
        <w:t xml:space="preserve"> </w:t>
      </w:r>
      <w:proofErr w:type="spellStart"/>
      <w:r w:rsidRPr="00EE45DC">
        <w:rPr>
          <w:lang w:val="de-DE"/>
        </w:rPr>
        <w:t>rezultātu</w:t>
      </w:r>
      <w:proofErr w:type="spellEnd"/>
      <w:r w:rsidRPr="00EE45DC">
        <w:rPr>
          <w:lang w:val="de-DE"/>
        </w:rPr>
        <w:t xml:space="preserve"> — </w:t>
      </w:r>
      <w:proofErr w:type="spellStart"/>
      <w:r w:rsidRPr="00EE45DC">
        <w:rPr>
          <w:lang w:val="de-DE"/>
        </w:rPr>
        <w:t>jebkurš</w:t>
      </w:r>
      <w:proofErr w:type="spellEnd"/>
      <w:r w:rsidRPr="00EE45DC">
        <w:rPr>
          <w:lang w:val="de-DE"/>
        </w:rPr>
        <w:t xml:space="preserve"> </w:t>
      </w:r>
      <w:proofErr w:type="spellStart"/>
      <w:r w:rsidRPr="00EE45DC">
        <w:rPr>
          <w:lang w:val="de-DE"/>
        </w:rPr>
        <w:t>pietiekami</w:t>
      </w:r>
      <w:proofErr w:type="spellEnd"/>
      <w:r w:rsidRPr="00EE45DC">
        <w:rPr>
          <w:lang w:val="de-DE"/>
        </w:rPr>
        <w:t xml:space="preserve"> </w:t>
      </w:r>
      <w:proofErr w:type="spellStart"/>
      <w:r w:rsidRPr="00EE45DC">
        <w:rPr>
          <w:lang w:val="de-DE"/>
        </w:rPr>
        <w:t>advancēts</w:t>
      </w:r>
      <w:proofErr w:type="spellEnd"/>
      <w:r w:rsidRPr="00EE45DC">
        <w:rPr>
          <w:lang w:val="de-DE"/>
        </w:rPr>
        <w:t xml:space="preserve"> </w:t>
      </w:r>
      <w:proofErr w:type="spellStart"/>
      <w:r w:rsidRPr="00EE45DC">
        <w:rPr>
          <w:lang w:val="de-DE"/>
        </w:rPr>
        <w:t>algoritms</w:t>
      </w:r>
      <w:proofErr w:type="spellEnd"/>
      <w:r w:rsidRPr="00EE45DC">
        <w:rPr>
          <w:lang w:val="de-DE"/>
        </w:rPr>
        <w:t xml:space="preserve">, </w:t>
      </w:r>
      <w:proofErr w:type="spellStart"/>
      <w:r w:rsidRPr="00EE45DC">
        <w:rPr>
          <w:lang w:val="de-DE"/>
        </w:rPr>
        <w:t>kas</w:t>
      </w:r>
      <w:proofErr w:type="spellEnd"/>
      <w:r w:rsidRPr="00EE45DC">
        <w:rPr>
          <w:lang w:val="de-DE"/>
        </w:rPr>
        <w:t xml:space="preserve"> </w:t>
      </w:r>
      <w:proofErr w:type="spellStart"/>
      <w:r w:rsidRPr="00EE45DC">
        <w:rPr>
          <w:lang w:val="de-DE"/>
        </w:rPr>
        <w:t>cenšas</w:t>
      </w:r>
      <w:proofErr w:type="spellEnd"/>
      <w:r w:rsidRPr="00EE45DC">
        <w:rPr>
          <w:lang w:val="de-DE"/>
        </w:rPr>
        <w:t xml:space="preserve"> </w:t>
      </w:r>
      <w:proofErr w:type="spellStart"/>
      <w:r w:rsidRPr="00EE45DC">
        <w:rPr>
          <w:lang w:val="de-DE"/>
        </w:rPr>
        <w:t>saglabāt</w:t>
      </w:r>
      <w:proofErr w:type="spellEnd"/>
      <w:r w:rsidRPr="00EE45DC">
        <w:rPr>
          <w:lang w:val="de-DE"/>
        </w:rPr>
        <w:t xml:space="preserve"> </w:t>
      </w:r>
      <w:proofErr w:type="spellStart"/>
      <w:r w:rsidRPr="00EE45DC">
        <w:rPr>
          <w:lang w:val="de-DE"/>
        </w:rPr>
        <w:t>datu</w:t>
      </w:r>
      <w:proofErr w:type="spellEnd"/>
      <w:r w:rsidRPr="00EE45DC">
        <w:rPr>
          <w:lang w:val="de-DE"/>
        </w:rPr>
        <w:t xml:space="preserve"> </w:t>
      </w:r>
      <w:proofErr w:type="spellStart"/>
      <w:r w:rsidRPr="00EE45DC">
        <w:rPr>
          <w:lang w:val="de-DE"/>
        </w:rPr>
        <w:t>struktūru</w:t>
      </w:r>
      <w:proofErr w:type="spellEnd"/>
      <w:r w:rsidRPr="00EE45DC">
        <w:rPr>
          <w:lang w:val="de-DE"/>
        </w:rPr>
        <w:t xml:space="preserve">, </w:t>
      </w:r>
      <w:proofErr w:type="spellStart"/>
      <w:r w:rsidRPr="00EE45DC">
        <w:rPr>
          <w:lang w:val="de-DE"/>
        </w:rPr>
        <w:t>gala</w:t>
      </w:r>
      <w:proofErr w:type="spellEnd"/>
      <w:r w:rsidRPr="00EE45DC">
        <w:rPr>
          <w:lang w:val="de-DE"/>
        </w:rPr>
        <w:t xml:space="preserve"> </w:t>
      </w:r>
      <w:proofErr w:type="spellStart"/>
      <w:r w:rsidRPr="00EE45DC">
        <w:rPr>
          <w:lang w:val="de-DE"/>
        </w:rPr>
        <w:t>rezultātā</w:t>
      </w:r>
      <w:proofErr w:type="spellEnd"/>
      <w:r w:rsidRPr="00EE45DC">
        <w:rPr>
          <w:lang w:val="de-DE"/>
        </w:rPr>
        <w:t xml:space="preserve"> </w:t>
      </w:r>
      <w:proofErr w:type="spellStart"/>
      <w:r w:rsidRPr="00EE45DC">
        <w:rPr>
          <w:lang w:val="de-DE"/>
        </w:rPr>
        <w:t>atveidos</w:t>
      </w:r>
      <w:proofErr w:type="spellEnd"/>
      <w:r w:rsidRPr="00EE45DC">
        <w:rPr>
          <w:lang w:val="de-DE"/>
        </w:rPr>
        <w:t xml:space="preserve"> </w:t>
      </w:r>
      <w:proofErr w:type="spellStart"/>
      <w:r w:rsidRPr="00EE45DC">
        <w:rPr>
          <w:lang w:val="de-DE"/>
        </w:rPr>
        <w:t>vairāk</w:t>
      </w:r>
      <w:proofErr w:type="spellEnd"/>
      <w:r w:rsidRPr="00EE45DC">
        <w:rPr>
          <w:lang w:val="de-DE"/>
        </w:rPr>
        <w:t xml:space="preserve"> </w:t>
      </w:r>
      <w:proofErr w:type="spellStart"/>
      <w:r w:rsidRPr="00EE45DC">
        <w:rPr>
          <w:lang w:val="de-DE"/>
        </w:rPr>
        <w:t>vai</w:t>
      </w:r>
      <w:proofErr w:type="spellEnd"/>
      <w:r w:rsidRPr="00EE45DC">
        <w:rPr>
          <w:lang w:val="de-DE"/>
        </w:rPr>
        <w:t xml:space="preserve"> </w:t>
      </w:r>
      <w:proofErr w:type="spellStart"/>
      <w:r w:rsidRPr="00EE45DC">
        <w:rPr>
          <w:lang w:val="de-DE"/>
        </w:rPr>
        <w:t>mazāk</w:t>
      </w:r>
      <w:proofErr w:type="spellEnd"/>
      <w:r w:rsidRPr="00EE45DC">
        <w:rPr>
          <w:lang w:val="de-DE"/>
        </w:rPr>
        <w:t xml:space="preserve"> </w:t>
      </w:r>
      <w:proofErr w:type="spellStart"/>
      <w:r w:rsidRPr="00EE45DC">
        <w:rPr>
          <w:lang w:val="de-DE"/>
        </w:rPr>
        <w:t>līdzīgu</w:t>
      </w:r>
      <w:proofErr w:type="spellEnd"/>
      <w:r w:rsidRPr="00EE45DC">
        <w:rPr>
          <w:lang w:val="de-DE"/>
        </w:rPr>
        <w:t xml:space="preserve"> </w:t>
      </w:r>
      <w:proofErr w:type="spellStart"/>
      <w:r w:rsidRPr="00EE45DC">
        <w:rPr>
          <w:lang w:val="de-DE"/>
        </w:rPr>
        <w:t>telpisko</w:t>
      </w:r>
      <w:proofErr w:type="spellEnd"/>
      <w:r w:rsidRPr="00EE45DC">
        <w:rPr>
          <w:lang w:val="de-DE"/>
        </w:rPr>
        <w:t xml:space="preserve"> </w:t>
      </w:r>
      <w:proofErr w:type="spellStart"/>
      <w:r w:rsidRPr="00EE45DC">
        <w:rPr>
          <w:lang w:val="de-DE"/>
        </w:rPr>
        <w:t>izvietojumu</w:t>
      </w:r>
      <w:proofErr w:type="spellEnd"/>
      <w:r w:rsidRPr="00EE45DC">
        <w:rPr>
          <w:lang w:val="de-DE"/>
        </w:rPr>
        <w:t>.</w:t>
      </w:r>
    </w:p>
    <w:p w14:paraId="264CC013" w14:textId="77777777" w:rsidR="002015A5" w:rsidRPr="00EE45DC" w:rsidRDefault="00000000" w:rsidP="00EE45DC">
      <w:pPr>
        <w:pStyle w:val="BodyText"/>
        <w:jc w:val="both"/>
        <w:rPr>
          <w:lang w:val="de-DE"/>
        </w:rPr>
      </w:pPr>
      <w:proofErr w:type="spellStart"/>
      <w:r w:rsidRPr="00EE45DC">
        <w:rPr>
          <w:lang w:val="de-DE"/>
        </w:rPr>
        <w:t>Tomēr</w:t>
      </w:r>
      <w:proofErr w:type="spellEnd"/>
      <w:r w:rsidRPr="00EE45DC">
        <w:rPr>
          <w:lang w:val="de-DE"/>
        </w:rPr>
        <w:t xml:space="preserve"> </w:t>
      </w:r>
      <w:proofErr w:type="spellStart"/>
      <w:r w:rsidRPr="00EE45DC">
        <w:rPr>
          <w:rStyle w:val="VerbatimChar"/>
          <w:lang w:val="de-DE"/>
        </w:rPr>
        <w:t>PaCMAP</w:t>
      </w:r>
      <w:proofErr w:type="spellEnd"/>
      <w:r w:rsidRPr="00EE45DC">
        <w:rPr>
          <w:lang w:val="de-DE"/>
        </w:rPr>
        <w:t xml:space="preserve"> </w:t>
      </w:r>
      <w:proofErr w:type="spellStart"/>
      <w:r w:rsidRPr="00EE45DC">
        <w:rPr>
          <w:lang w:val="de-DE"/>
        </w:rPr>
        <w:t>un</w:t>
      </w:r>
      <w:proofErr w:type="spellEnd"/>
      <w:r w:rsidRPr="00EE45DC">
        <w:rPr>
          <w:lang w:val="de-DE"/>
        </w:rPr>
        <w:t xml:space="preserve"> </w:t>
      </w:r>
      <w:proofErr w:type="spellStart"/>
      <w:r w:rsidRPr="00EE45DC">
        <w:rPr>
          <w:rStyle w:val="VerbatimChar"/>
          <w:lang w:val="de-DE"/>
        </w:rPr>
        <w:t>TriMap</w:t>
      </w:r>
      <w:proofErr w:type="spellEnd"/>
      <w:r w:rsidRPr="00EE45DC">
        <w:rPr>
          <w:lang w:val="de-DE"/>
        </w:rPr>
        <w:t xml:space="preserve"> </w:t>
      </w:r>
      <w:proofErr w:type="spellStart"/>
      <w:r w:rsidRPr="00EE45DC">
        <w:rPr>
          <w:lang w:val="de-DE"/>
        </w:rPr>
        <w:t>algoritmi</w:t>
      </w:r>
      <w:proofErr w:type="spellEnd"/>
      <w:r w:rsidRPr="00EE45DC">
        <w:rPr>
          <w:lang w:val="de-DE"/>
        </w:rPr>
        <w:t xml:space="preserve"> </w:t>
      </w:r>
      <w:proofErr w:type="spellStart"/>
      <w:r w:rsidRPr="00EE45DC">
        <w:rPr>
          <w:lang w:val="de-DE"/>
        </w:rPr>
        <w:t>stabilu</w:t>
      </w:r>
      <w:proofErr w:type="spellEnd"/>
      <w:r w:rsidRPr="00EE45DC">
        <w:rPr>
          <w:lang w:val="de-DE"/>
        </w:rPr>
        <w:t xml:space="preserve"> </w:t>
      </w:r>
      <w:proofErr w:type="spellStart"/>
      <w:r w:rsidRPr="00EE45DC">
        <w:rPr>
          <w:lang w:val="de-DE"/>
        </w:rPr>
        <w:t>datu</w:t>
      </w:r>
      <w:proofErr w:type="spellEnd"/>
      <w:r w:rsidRPr="00EE45DC">
        <w:rPr>
          <w:lang w:val="de-DE"/>
        </w:rPr>
        <w:t xml:space="preserve"> </w:t>
      </w:r>
      <w:proofErr w:type="spellStart"/>
      <w:r w:rsidRPr="00EE45DC">
        <w:rPr>
          <w:lang w:val="de-DE"/>
        </w:rPr>
        <w:t>globālās</w:t>
      </w:r>
      <w:proofErr w:type="spellEnd"/>
      <w:r w:rsidRPr="00EE45DC">
        <w:rPr>
          <w:lang w:val="de-DE"/>
        </w:rPr>
        <w:t xml:space="preserve"> </w:t>
      </w:r>
      <w:proofErr w:type="spellStart"/>
      <w:r w:rsidRPr="00EE45DC">
        <w:rPr>
          <w:lang w:val="de-DE"/>
        </w:rPr>
        <w:t>struktūras</w:t>
      </w:r>
      <w:proofErr w:type="spellEnd"/>
      <w:r w:rsidRPr="00EE45DC">
        <w:rPr>
          <w:lang w:val="de-DE"/>
        </w:rPr>
        <w:t xml:space="preserve"> </w:t>
      </w:r>
      <w:proofErr w:type="spellStart"/>
      <w:r w:rsidRPr="00EE45DC">
        <w:rPr>
          <w:lang w:val="de-DE"/>
        </w:rPr>
        <w:t>attēlojumu</w:t>
      </w:r>
      <w:proofErr w:type="spellEnd"/>
      <w:r w:rsidRPr="00EE45DC">
        <w:rPr>
          <w:lang w:val="de-DE"/>
        </w:rPr>
        <w:t xml:space="preserve"> </w:t>
      </w:r>
      <w:proofErr w:type="spellStart"/>
      <w:r w:rsidRPr="00EE45DC">
        <w:rPr>
          <w:lang w:val="de-DE"/>
        </w:rPr>
        <w:t>sasniedza</w:t>
      </w:r>
      <w:proofErr w:type="spellEnd"/>
      <w:r w:rsidRPr="00EE45DC">
        <w:rPr>
          <w:lang w:val="de-DE"/>
        </w:rPr>
        <w:t xml:space="preserve"> </w:t>
      </w:r>
      <w:proofErr w:type="spellStart"/>
      <w:r w:rsidRPr="00EE45DC">
        <w:rPr>
          <w:lang w:val="de-DE"/>
        </w:rPr>
        <w:t>jau</w:t>
      </w:r>
      <w:proofErr w:type="spellEnd"/>
      <w:r w:rsidRPr="00EE45DC">
        <w:rPr>
          <w:lang w:val="de-DE"/>
        </w:rPr>
        <w:t xml:space="preserve"> </w:t>
      </w:r>
      <w:proofErr w:type="spellStart"/>
      <w:r w:rsidRPr="00EE45DC">
        <w:rPr>
          <w:lang w:val="de-DE"/>
        </w:rPr>
        <w:t>pie</w:t>
      </w:r>
      <w:proofErr w:type="spellEnd"/>
      <w:r w:rsidRPr="00EE45DC">
        <w:rPr>
          <w:lang w:val="de-DE"/>
        </w:rPr>
        <w:t xml:space="preserve"> </w:t>
      </w:r>
      <w:proofErr w:type="spellStart"/>
      <w:r w:rsidRPr="00EE45DC">
        <w:rPr>
          <w:lang w:val="de-DE"/>
        </w:rPr>
        <w:t>mazākām</w:t>
      </w:r>
      <w:proofErr w:type="spellEnd"/>
      <w:r w:rsidRPr="00EE45DC">
        <w:rPr>
          <w:lang w:val="de-DE"/>
        </w:rPr>
        <w:t xml:space="preserve"> </w:t>
      </w:r>
      <w:proofErr w:type="spellStart"/>
      <w:r w:rsidRPr="00EE45DC">
        <w:rPr>
          <w:lang w:val="de-DE"/>
        </w:rPr>
        <w:t>galveno</w:t>
      </w:r>
      <w:proofErr w:type="spellEnd"/>
      <w:r w:rsidRPr="00EE45DC">
        <w:rPr>
          <w:lang w:val="de-DE"/>
        </w:rPr>
        <w:t xml:space="preserve"> </w:t>
      </w:r>
      <w:proofErr w:type="spellStart"/>
      <w:r w:rsidRPr="00EE45DC">
        <w:rPr>
          <w:lang w:val="de-DE"/>
        </w:rPr>
        <w:t>parametru</w:t>
      </w:r>
      <w:proofErr w:type="spellEnd"/>
      <w:r w:rsidRPr="00EE45DC">
        <w:rPr>
          <w:lang w:val="de-DE"/>
        </w:rPr>
        <w:t xml:space="preserve"> </w:t>
      </w:r>
      <w:proofErr w:type="spellStart"/>
      <w:r w:rsidRPr="00EE45DC">
        <w:rPr>
          <w:lang w:val="de-DE"/>
        </w:rPr>
        <w:t>vērtībām</w:t>
      </w:r>
      <w:proofErr w:type="spellEnd"/>
      <w:r w:rsidRPr="00EE45DC">
        <w:rPr>
          <w:lang w:val="de-DE"/>
        </w:rPr>
        <w:t xml:space="preserve">, </w:t>
      </w:r>
      <w:proofErr w:type="spellStart"/>
      <w:r w:rsidRPr="00EE45DC">
        <w:rPr>
          <w:lang w:val="de-DE"/>
        </w:rPr>
        <w:t>īpaši</w:t>
      </w:r>
      <w:proofErr w:type="spellEnd"/>
      <w:r w:rsidRPr="00EE45DC">
        <w:rPr>
          <w:lang w:val="de-DE"/>
        </w:rPr>
        <w:t xml:space="preserve"> </w:t>
      </w:r>
      <w:proofErr w:type="spellStart"/>
      <w:r w:rsidRPr="00EE45DC">
        <w:rPr>
          <w:lang w:val="de-DE"/>
        </w:rPr>
        <w:t>izteikti</w:t>
      </w:r>
      <w:proofErr w:type="spellEnd"/>
      <w:r w:rsidRPr="00EE45DC">
        <w:rPr>
          <w:lang w:val="de-DE"/>
        </w:rPr>
        <w:t xml:space="preserve"> </w:t>
      </w:r>
      <w:proofErr w:type="spellStart"/>
      <w:r w:rsidRPr="00EE45DC">
        <w:rPr>
          <w:lang w:val="de-DE"/>
        </w:rPr>
        <w:t>tas</w:t>
      </w:r>
      <w:proofErr w:type="spellEnd"/>
      <w:r w:rsidRPr="00EE45DC">
        <w:rPr>
          <w:lang w:val="de-DE"/>
        </w:rPr>
        <w:t xml:space="preserve"> </w:t>
      </w:r>
      <w:proofErr w:type="spellStart"/>
      <w:r w:rsidRPr="00EE45DC">
        <w:rPr>
          <w:lang w:val="de-DE"/>
        </w:rPr>
        <w:t>novērojams</w:t>
      </w:r>
      <w:proofErr w:type="spellEnd"/>
      <w:r w:rsidRPr="00EE45DC">
        <w:rPr>
          <w:lang w:val="de-DE"/>
        </w:rPr>
        <w:t xml:space="preserve"> </w:t>
      </w:r>
      <w:proofErr w:type="spellStart"/>
      <w:r w:rsidRPr="00EE45DC">
        <w:rPr>
          <w:lang w:val="de-DE"/>
        </w:rPr>
        <w:t>TriMap</w:t>
      </w:r>
      <w:proofErr w:type="spellEnd"/>
      <w:r w:rsidRPr="00EE45DC">
        <w:rPr>
          <w:lang w:val="de-DE"/>
        </w:rPr>
        <w:t xml:space="preserve"> </w:t>
      </w:r>
      <w:proofErr w:type="spellStart"/>
      <w:r w:rsidRPr="00EE45DC">
        <w:rPr>
          <w:lang w:val="de-DE"/>
        </w:rPr>
        <w:t>gadījumā</w:t>
      </w:r>
      <w:proofErr w:type="spellEnd"/>
      <w:r w:rsidRPr="00EE45DC">
        <w:rPr>
          <w:lang w:val="de-DE"/>
        </w:rPr>
        <w:t>.</w:t>
      </w:r>
      <w:bookmarkEnd w:id="5"/>
    </w:p>
    <w:sectPr w:rsidR="002015A5" w:rsidRPr="00EE45D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5444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1E27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8CA6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20740702">
    <w:abstractNumId w:val="0"/>
  </w:num>
  <w:num w:numId="2" w16cid:durableId="1463696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2234534">
    <w:abstractNumId w:val="1"/>
  </w:num>
  <w:num w:numId="4" w16cid:durableId="714476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015A5"/>
    <w:rsid w:val="002015A5"/>
    <w:rsid w:val="006E4D0C"/>
    <w:rsid w:val="00EE4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BDC6"/>
  <w15:docId w15:val="{4563C7EA-83E3-44CA-A067-A52C255F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1207</Words>
  <Characters>6884</Characters>
  <Application>Microsoft Office Word</Application>
  <DocSecurity>0</DocSecurity>
  <Lines>57</Lines>
  <Paragraphs>16</Paragraphs>
  <ScaleCrop>false</ScaleCrop>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uzd</dc:title>
  <dc:creator>Jekaterīna Butkeviča</dc:creator>
  <cp:keywords/>
  <cp:lastModifiedBy>Jekaterīna Butkeviča</cp:lastModifiedBy>
  <cp:revision>3</cp:revision>
  <cp:lastPrinted>2025-12-24T16:08:00Z</cp:lastPrinted>
  <dcterms:created xsi:type="dcterms:W3CDTF">2025-12-24T16:01:00Z</dcterms:created>
  <dcterms:modified xsi:type="dcterms:W3CDTF">2025-12-24T16:09:00Z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 gads 24. decembris</vt:lpwstr>
  </property>
  <property fmtid="{D5CDD505-2E9C-101B-9397-08002B2CF9AE}" pid="3" name="output">
    <vt:lpwstr>word_document</vt:lpwstr>
  </property>
</Properties>
</file>