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BCE1" w14:textId="24104246" w:rsidR="005E2772" w:rsidRDefault="00FE1E9E" w:rsidP="009F2AB4">
      <w:pPr>
        <w:pStyle w:val="1"/>
        <w:tabs>
          <w:tab w:val="left" w:pos="3810"/>
          <w:tab w:val="center" w:pos="5315"/>
        </w:tabs>
        <w:spacing w:before="0"/>
        <w:ind w:right="14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Опись отправления заказа № 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${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  <w:lang w:val="en-US"/>
        </w:rPr>
        <w:t>shipment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_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  <w:lang w:val="en-US"/>
        </w:rPr>
        <w:t>number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}</w:t>
      </w:r>
    </w:p>
    <w:p w14:paraId="1B49F3D5" w14:textId="77777777" w:rsidR="005E2772" w:rsidRDefault="005E2772">
      <w:pPr>
        <w:ind w:right="141"/>
        <w:jc w:val="center"/>
        <w:rPr>
          <w:b/>
        </w:rPr>
      </w:pPr>
    </w:p>
    <w:p w14:paraId="27C0FAF1" w14:textId="77777777" w:rsidR="006546AC" w:rsidRDefault="00FE1E9E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  <w:r>
        <w:rPr>
          <w:rFonts w:ascii="Century Gothic" w:eastAsia="Century Gothic" w:hAnsi="Century Gothic" w:cs="Century Gothic"/>
          <w:sz w:val="16"/>
          <w:szCs w:val="16"/>
        </w:rPr>
        <w:t>ФИО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 </w:t>
      </w:r>
      <w:proofErr w:type="gramStart"/>
      <w:r>
        <w:rPr>
          <w:rFonts w:ascii="Century Gothic" w:eastAsia="Century Gothic" w:hAnsi="Century Gothic" w:cs="Century Gothic"/>
          <w:sz w:val="16"/>
          <w:szCs w:val="16"/>
        </w:rPr>
        <w:t>Клиента</w:t>
      </w:r>
      <w:r w:rsidR="006546AC" w:rsidRPr="005E7AF9">
        <w:rPr>
          <w:rFonts w:ascii="Century Gothic" w:eastAsia="Century Gothic" w:hAnsi="Century Gothic" w:cs="Century Gothic"/>
          <w:sz w:val="16"/>
          <w:szCs w:val="16"/>
          <w:lang w:val="en-US"/>
        </w:rPr>
        <w:t>: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proofErr w:type="gramEnd"/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${</w:t>
      </w:r>
      <w:proofErr w:type="spellStart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receiver_name</w:t>
      </w:r>
      <w:proofErr w:type="spellEnd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}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</w:p>
    <w:p w14:paraId="5DDD5FAD" w14:textId="77777777" w:rsidR="006546AC" w:rsidRPr="005E7AF9" w:rsidRDefault="00FE1E9E" w:rsidP="006546AC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  <w:r>
        <w:rPr>
          <w:rFonts w:ascii="Century Gothic" w:eastAsia="Century Gothic" w:hAnsi="Century Gothic" w:cs="Century Gothic"/>
          <w:sz w:val="16"/>
          <w:szCs w:val="16"/>
        </w:rPr>
        <w:t>Адрес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 </w:t>
      </w:r>
      <w:r>
        <w:rPr>
          <w:rFonts w:ascii="Century Gothic" w:eastAsia="Century Gothic" w:hAnsi="Century Gothic" w:cs="Century Gothic"/>
          <w:sz w:val="16"/>
          <w:szCs w:val="16"/>
        </w:rPr>
        <w:t>Клиента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: 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${</w:t>
      </w:r>
      <w:proofErr w:type="spellStart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receiver_</w:t>
      </w:r>
      <w:proofErr w:type="gramStart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address</w:t>
      </w:r>
      <w:proofErr w:type="spellEnd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}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proofErr w:type="gramEnd"/>
    </w:p>
    <w:p w14:paraId="783F3BDC" w14:textId="10AC6749" w:rsidR="005E2772" w:rsidRPr="006546AC" w:rsidRDefault="005E2772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</w:p>
    <w:tbl>
      <w:tblPr>
        <w:tblW w:w="10519" w:type="dxa"/>
        <w:tblInd w:w="108" w:type="dxa"/>
        <w:tblLook w:val="0400" w:firstRow="0" w:lastRow="0" w:firstColumn="0" w:lastColumn="0" w:noHBand="0" w:noVBand="1"/>
      </w:tblPr>
      <w:tblGrid>
        <w:gridCol w:w="915"/>
        <w:gridCol w:w="1704"/>
        <w:gridCol w:w="1687"/>
        <w:gridCol w:w="1822"/>
        <w:gridCol w:w="2454"/>
        <w:gridCol w:w="1937"/>
      </w:tblGrid>
      <w:tr w:rsidR="003E5750" w14:paraId="5B4F4845" w14:textId="77777777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5CEF" w14:textId="77777777" w:rsidR="003E5750" w:rsidRDefault="003E5750" w:rsidP="003E5750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№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19F5" w14:textId="77777777" w:rsidR="003E5750" w:rsidRDefault="003E5750" w:rsidP="003E5750">
            <w:pPr>
              <w:ind w:left="-110" w:right="-107" w:firstLine="89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C3BE" w14:textId="77777777" w:rsidR="003E5750" w:rsidRDefault="003E5750" w:rsidP="003E5750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0D89" w14:textId="77777777" w:rsidR="003E5750" w:rsidRDefault="000F03D7" w:rsidP="000F03D7">
            <w:pPr>
              <w:ind w:left="-106" w:right="-162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Кол-во 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шт.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845D8" w14:textId="77777777" w:rsidR="003E5750" w:rsidRPr="003E5750" w:rsidRDefault="003E5750" w:rsidP="003E5750">
            <w:pPr>
              <w:ind w:left="-253" w:right="-104" w:hanging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Цена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proofErr w:type="spellStart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</w:t>
            </w:r>
            <w:proofErr w:type="spellEnd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39B9" w14:textId="77777777" w:rsidR="003E5750" w:rsidRDefault="00DB1565" w:rsidP="00DB1565">
            <w:pPr>
              <w:ind w:left="-110" w:firstLine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Стоимость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руб.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</w:tr>
      <w:tr w:rsidR="006546AC" w14:paraId="21DBD129" w14:textId="77777777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465A6" w14:textId="754039F4" w:rsidR="006546AC" w:rsidRPr="0045024C" w:rsidRDefault="006546AC" w:rsidP="006546AC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table.row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C37F7" w14:textId="57892738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</w:t>
            </w:r>
            <w:proofErr w:type="gram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_article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F472" w14:textId="2EB09F4A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</w:t>
            </w:r>
            <w:proofErr w:type="gram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_name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D7A9A" w14:textId="2F3CF55F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</w:t>
            </w:r>
            <w:proofErr w:type="gram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_qty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40D4" w14:textId="5B4ED0BD" w:rsidR="006546AC" w:rsidRP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</w:t>
            </w:r>
            <w:proofErr w:type="gram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_price_per_unit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511E1" w14:textId="26B224CD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</w:t>
            </w:r>
            <w:proofErr w:type="gram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_price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</w:tr>
      <w:tr w:rsidR="006546AC" w14:paraId="210AC0A2" w14:textId="77777777" w:rsidTr="0067583A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E571" w14:textId="77777777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7D6" w14:textId="77777777" w:rsidR="006546AC" w:rsidRDefault="006546AC" w:rsidP="006546AC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B0AB" w14:textId="3347A588" w:rsidR="006546AC" w:rsidRDefault="006546AC" w:rsidP="006546AC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653E" w14:textId="23EBAD60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table.total</w:t>
            </w:r>
            <w:proofErr w:type="gram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_product_qty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BC2F" w14:textId="236710EC" w:rsidR="006546AC" w:rsidRP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color w:val="FFFFFF" w:themeColor="background1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table.total</w:t>
            </w:r>
            <w:proofErr w:type="gram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_product_price_per_unit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4DE8" w14:textId="71BB3B8D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table.total</w:t>
            </w:r>
            <w:proofErr w:type="gram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_product_price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}</w:t>
            </w:r>
          </w:p>
        </w:tc>
      </w:tr>
    </w:tbl>
    <w:p w14:paraId="348CCA5D" w14:textId="77777777" w:rsidR="005E2772" w:rsidRPr="00971333" w:rsidRDefault="00FE1E9E" w:rsidP="0097133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СПАСИБО ЗА ПОКУПКУ В ИНТЕРНЕТ-МАГАЗИНЕ</w:t>
      </w:r>
    </w:p>
    <w:p w14:paraId="183C1E84" w14:textId="77777777" w:rsidR="0049775D" w:rsidRDefault="00FE1E9E" w:rsidP="0067583A">
      <w:pPr>
        <w:widowControl w:val="0"/>
        <w:jc w:val="both"/>
        <w:rPr>
          <w:rFonts w:ascii="Arial" w:eastAsia="Times New Roman" w:hAnsi="Arial" w:cs="Arial"/>
          <w:color w:val="14111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Мы надеемся, что вам понравится ваша новая покупка. Если вам не понравились приобретенные товары, у вас есть 7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для его возврата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>, и 14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49775D" w:rsidRP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для его обмена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</w:p>
    <w:p w14:paraId="556B616E" w14:textId="77777777"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ОБМЕН</w:t>
      </w:r>
    </w:p>
    <w:p w14:paraId="13858AA3" w14:textId="77777777" w:rsidR="00BF55B0" w:rsidRPr="00A154CC" w:rsidRDefault="0052447D" w:rsidP="009F2AB4">
      <w:pPr>
        <w:widowControl w:val="0"/>
        <w:jc w:val="both"/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Обмен является возвратом товара с последующим оформлением нов</w:t>
      </w:r>
      <w:r w:rsid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о</w:t>
      </w:r>
      <w:r w:rsid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го заказа на аналогичный товар. </w:t>
      </w:r>
      <w:r w:rsidR="00A154CC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Н</w:t>
      </w:r>
      <w:r w:rsidR="00BF55B0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е подлежат обмену утвержденные категории товаров надлежащего качества (Постановление Правительства РФ №2463 от 31.12.2020 года), в том числе: Предметы личной гигиены, Парфюмерно-косметические товары, Бытовая химия.</w:t>
      </w:r>
    </w:p>
    <w:p w14:paraId="0524423F" w14:textId="77777777"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ВОЗВРАТ</w:t>
      </w:r>
    </w:p>
    <w:p w14:paraId="5B0E12BF" w14:textId="77777777" w:rsidR="001F01DA" w:rsidRDefault="001F01DA" w:rsidP="001F01D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F01DA">
        <w:rPr>
          <w:rFonts w:ascii="Times New Roman" w:eastAsia="Times New Roman" w:hAnsi="Times New Roman" w:cs="Times New Roman"/>
          <w:color w:val="000000"/>
          <w:sz w:val="16"/>
          <w:szCs w:val="16"/>
        </w:rPr>
        <w:t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упаковки, а также полная комплектация товара.</w:t>
      </w:r>
    </w:p>
    <w:p w14:paraId="45F21B81" w14:textId="77777777" w:rsidR="00E1648D" w:rsidRP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Если к товару при покупке прилагался подарок,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его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вместе с товаром.</w:t>
      </w:r>
    </w:p>
    <w:p w14:paraId="7415EFD6" w14:textId="77777777" w:rsid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>Если товар покупался в комплекте с другими товарами,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все товары комплекта.</w:t>
      </w:r>
    </w:p>
    <w:p w14:paraId="089EEBFE" w14:textId="77777777" w:rsidR="00A154CC" w:rsidRPr="00A154CC" w:rsidRDefault="00A154CC" w:rsidP="009F2AB4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141116"/>
          <w:sz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Вернуть товар ненадлежащего качества можно в течение Гарантийного срока, пройдя несколько простых этапов оформления. При необходимости проведения независимой экспертизы* качества продукции, срок рассмотрения заявления может быть увеличен до 20 календарных дней, исключая день обращения.</w:t>
      </w:r>
    </w:p>
    <w:p w14:paraId="53D01D81" w14:textId="77777777" w:rsidR="00A154CC" w:rsidRPr="00A154CC" w:rsidRDefault="00A154CC" w:rsidP="009F2AB4">
      <w:pPr>
        <w:shd w:val="clear" w:color="auto" w:fill="FFFFFF"/>
        <w:spacing w:after="120"/>
        <w:ind w:left="142" w:hanging="142"/>
        <w:jc w:val="both"/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  <w:t>* По истечении 14 календарных дней, исключая дату получения товара, покупателю необходимо самостоятельно провести независимую экспертизу и предоставить результаты вместе с заявлением на возврат или обмен.</w:t>
      </w:r>
    </w:p>
    <w:p w14:paraId="7208BA79" w14:textId="77777777" w:rsidR="00A20C6E" w:rsidRDefault="00FE1E9E" w:rsidP="00373CDA">
      <w:pPr>
        <w:widowControl w:val="0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73CD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оформления возврата</w:t>
      </w:r>
      <w:r w:rsidR="00CB6741" w:rsidRP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>вам необходимо</w:t>
      </w:r>
      <w:r w:rsidR="00E144C5" w:rsidRPr="00E144C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3E6A147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Выбрать, скачать и заполнить заявление на возврат или обмен</w:t>
      </w:r>
    </w:p>
    <w:p w14:paraId="51C5FB3B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Распечатать и подписать заявление</w:t>
      </w:r>
    </w:p>
    <w:p w14:paraId="3343E97D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Отправить фото или скан заявления на </w:t>
      </w:r>
      <w:hyperlink r:id="rId9" w:history="1">
        <w:r w:rsidRPr="00A154CC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  <w:u w:val="single"/>
          </w:rPr>
          <w:t>support@ibt.ru</w:t>
        </w:r>
      </w:hyperlink>
    </w:p>
    <w:p w14:paraId="4F613F32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Сотрудник клиентской поддержки свяжется с вами для согласования даты и удобного способа передачи товаров: </w:t>
      </w:r>
    </w:p>
    <w:p w14:paraId="60C23262" w14:textId="77777777"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курьеру транспортной службы</w:t>
      </w:r>
    </w:p>
    <w:p w14:paraId="1513D5E9" w14:textId="77777777"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Пункт Выдачи Заказов (ПВЗ)</w:t>
      </w:r>
    </w:p>
    <w:p w14:paraId="35020C3C" w14:textId="77777777" w:rsidR="00BF55B0" w:rsidRPr="00BF55B0" w:rsidRDefault="00BF55B0" w:rsidP="00BF55B0">
      <w:pPr>
        <w:ind w:left="1134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9C234E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передаче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товаров на возврат назовите номер возвратной накладной, который сообщит сотрудник клиентской поддержки</w:t>
      </w:r>
    </w:p>
    <w:p w14:paraId="43032214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 обмене оформить новый заказ на необходимую позицию</w:t>
      </w:r>
    </w:p>
    <w:p w14:paraId="6A3F42B0" w14:textId="77777777" w:rsidR="005E2772" w:rsidRPr="001F10F3" w:rsidRDefault="00FE1E9E" w:rsidP="001F10F3">
      <w:pPr>
        <w:widowControl w:val="0"/>
        <w:spacing w:before="120" w:after="120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1F10F3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подготовки товара</w:t>
      </w:r>
      <w:r w:rsidRP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на возврат необходимо:</w:t>
      </w:r>
    </w:p>
    <w:p w14:paraId="17EE4995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Приготовить товар на возврат и приложить к нему заполненное и подписанное заявление на возврат.</w:t>
      </w:r>
    </w:p>
    <w:p w14:paraId="2B89A555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Передать товар и заявление на возврат курьеру, либо с</w:t>
      </w:r>
      <w:r w:rsidR="00D208C8">
        <w:rPr>
          <w:rFonts w:ascii="Times New Roman" w:eastAsia="Times New Roman" w:hAnsi="Times New Roman" w:cs="Times New Roman"/>
          <w:color w:val="000000"/>
          <w:sz w:val="16"/>
          <w:szCs w:val="16"/>
        </w:rPr>
        <w:t>отруднику Пункта Выдачи Заказов.</w:t>
      </w:r>
    </w:p>
    <w:p w14:paraId="5A987D4D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Дождаться уведомления о переводе денежных средств.</w:t>
      </w:r>
    </w:p>
    <w:p w14:paraId="270BE17E" w14:textId="77777777" w:rsidR="00BF55B0" w:rsidRPr="00BF55B0" w:rsidRDefault="00A154CC" w:rsidP="00A154CC">
      <w:pPr>
        <w:pStyle w:val="2"/>
        <w:spacing w:before="240" w:after="240"/>
        <w:ind w:left="1066"/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ПРАВИЛА ПОДГОТОВКИ И ОТПРАВКИ ТОВАРА</w:t>
      </w:r>
    </w:p>
    <w:p w14:paraId="0DD6758B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Положить товар в транспортную упаковку, в которой он был доставлен. При отсутствии данной упаковки использовать аналогичную коробку подходящего размера.</w:t>
      </w:r>
    </w:p>
    <w:p w14:paraId="77681602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случае отправки нескольких товаров, распределите их, согласно номерам</w:t>
      </w:r>
      <w:r w:rsidR="00A154CC" w:rsidRP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возвратных накладных, сообщенных сотрудником клиентской поддержки. Товары с разными номерами накладных необходимо упаковать раздельно. </w:t>
      </w:r>
    </w:p>
    <w:p w14:paraId="6F2133A0" w14:textId="77777777" w:rsidR="00BF55B0" w:rsidRPr="00BF55B0" w:rsidRDefault="00BF55B0" w:rsidP="00BF55B0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Полностью заполненное и подписанное заявление на возврат необходимо вложить в любую коробку с отправляемым товаром.</w:t>
      </w:r>
    </w:p>
    <w:p w14:paraId="67C6665A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назначенную дату необходимо назвать курьеру или сотруднику ПВЗ номер возвратной накладной и передать полный комплект товаров на возврат.</w:t>
      </w:r>
    </w:p>
    <w:p w14:paraId="415173D2" w14:textId="77777777" w:rsidR="00BF55B0" w:rsidRPr="00BF55B0" w:rsidRDefault="00A154CC" w:rsidP="00A154CC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kern w:val="36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ВОЗВРАТ ДЕНЕЖНЫХ СРЕДСТВ</w:t>
      </w:r>
    </w:p>
    <w:p w14:paraId="6CD5130E" w14:textId="77777777" w:rsidR="00EF15A8" w:rsidRDefault="00BF55B0" w:rsidP="00A154C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течение 10 дней после получения возврата денежные средства будут перечислены тем же способом, которым была оплачена покупка.</w:t>
      </w:r>
      <w:r>
        <w:rPr>
          <w:rFonts w:ascii="Times New Roman" w:eastAsia="Times New Roman" w:hAnsi="Times New Roman" w:cs="Times New Roman"/>
          <w:color w:val="141116"/>
          <w:sz w:val="16"/>
          <w:lang w:eastAsia="ru-RU"/>
        </w:rPr>
        <w:t xml:space="preserve"> </w:t>
      </w: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Срок зачисления зависит от банка покупателя.</w:t>
      </w:r>
    </w:p>
    <w:p w14:paraId="45490323" w14:textId="77777777" w:rsidR="005E2772" w:rsidRDefault="0067583A" w:rsidP="0067583A">
      <w:pPr>
        <w:tabs>
          <w:tab w:val="left" w:pos="1853"/>
        </w:tabs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</w:t>
      </w:r>
      <w:r w:rsidR="00BF55B0" w:rsidRPr="00BF55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</w:t>
      </w:r>
      <w:r w:rsidR="00FE1E9E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ИНФОРМАЦИЯ О ПРОДАВЦЕ:</w:t>
      </w:r>
    </w:p>
    <w:p w14:paraId="1D0A23B8" w14:textId="77777777" w:rsidR="005E2772" w:rsidRDefault="00FE1E9E" w:rsidP="0067583A">
      <w:pP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Название организации ООО «Бессовестно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Талантливыи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̆»</w:t>
      </w:r>
    </w:p>
    <w:p w14:paraId="290900B1" w14:textId="77777777" w:rsidR="005E2772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ИНН 9709054789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КПП 770901001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ОГРН 1197746589556</w:t>
      </w:r>
    </w:p>
    <w:p w14:paraId="596C5EA4" w14:textId="77777777" w:rsidR="005E2772" w:rsidRDefault="009F2AB4" w:rsidP="009F2AB4">
      <w:pPr>
        <w:tabs>
          <w:tab w:val="left" w:pos="1853"/>
        </w:tabs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</w:t>
      </w:r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Юр. адрес: 105120, г. Москва, 4-ый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8/</w:t>
      </w:r>
      <w:proofErr w:type="gram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1,стр.</w:t>
      </w:r>
      <w:proofErr w:type="gram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7,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2D779957" w14:textId="77777777" w:rsidR="008F23E1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Телефоны клиентской поддержки:</w:t>
      </w:r>
    </w:p>
    <w:p w14:paraId="60425753" w14:textId="77777777" w:rsidR="008F23E1" w:rsidRPr="008F23E1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(499)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 Москвы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и МО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6C1CF83F" w14:textId="77777777" w:rsidR="005E2772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(800)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других регионов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России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14:paraId="2E6C74B6" w14:textId="77777777" w:rsidR="005E2772" w:rsidRPr="00373CDA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E-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 </w:t>
      </w:r>
      <w:hyperlink r:id="rId10" w:history="1"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support</w:t>
        </w:r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@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ibt</w:t>
        </w:r>
        <w:proofErr w:type="spellEnd"/>
        <w:r w:rsidR="00CB6741" w:rsidRPr="00A20C6E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.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ru</w:t>
        </w:r>
        <w:proofErr w:type="spellEnd"/>
      </w:hyperlink>
    </w:p>
    <w:sectPr w:rsidR="005E2772" w:rsidRPr="00373CDA" w:rsidSect="009F2AB4">
      <w:headerReference w:type="default" r:id="rId11"/>
      <w:pgSz w:w="11906" w:h="16838"/>
      <w:pgMar w:top="1135" w:right="418" w:bottom="993" w:left="851" w:header="46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69BEC" w14:textId="77777777" w:rsidR="00AC4A99" w:rsidRDefault="00AC4A99">
      <w:r>
        <w:separator/>
      </w:r>
    </w:p>
  </w:endnote>
  <w:endnote w:type="continuationSeparator" w:id="0">
    <w:p w14:paraId="1638EDF0" w14:textId="77777777" w:rsidR="00AC4A99" w:rsidRDefault="00AC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8E280" w14:textId="77777777" w:rsidR="00AC4A99" w:rsidRDefault="00AC4A99">
      <w:r>
        <w:separator/>
      </w:r>
    </w:p>
  </w:footnote>
  <w:footnote w:type="continuationSeparator" w:id="0">
    <w:p w14:paraId="251C9EDE" w14:textId="77777777" w:rsidR="00AC4A99" w:rsidRDefault="00AC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E296" w14:textId="77777777"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  <w:p w14:paraId="3F713769" w14:textId="77777777" w:rsidR="005E2772" w:rsidRDefault="00FE1E9E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  <w:r>
      <w:rPr>
        <w:noProof/>
        <w:lang w:eastAsia="ru-RU" w:bidi="ar-SA"/>
      </w:rPr>
      <w:drawing>
        <wp:inline distT="0" distB="0" distL="0" distR="0" wp14:anchorId="01EAEB9F" wp14:editId="2C5DF347">
          <wp:extent cx="1136650" cy="323215"/>
          <wp:effectExtent l="0" t="0" r="6350" b="635"/>
          <wp:docPr id="5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1521" cy="330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78358" w14:textId="77777777"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0C1"/>
    <w:multiLevelType w:val="hybridMultilevel"/>
    <w:tmpl w:val="158E69B4"/>
    <w:lvl w:ilvl="0" w:tplc="9B0C8D02">
      <w:start w:val="5"/>
      <w:numFmt w:val="bullet"/>
      <w:lvlText w:val="-"/>
      <w:lvlJc w:val="left"/>
      <w:pPr>
        <w:ind w:left="1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 w15:restartNumberingAfterBreak="0">
    <w:nsid w:val="0F9216B5"/>
    <w:multiLevelType w:val="hybridMultilevel"/>
    <w:tmpl w:val="8E5279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7EE"/>
    <w:multiLevelType w:val="hybridMultilevel"/>
    <w:tmpl w:val="5F7C91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84C"/>
    <w:multiLevelType w:val="multilevel"/>
    <w:tmpl w:val="D3FA9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34F2069"/>
    <w:multiLevelType w:val="multilevel"/>
    <w:tmpl w:val="0B3447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55104C2"/>
    <w:multiLevelType w:val="multilevel"/>
    <w:tmpl w:val="8FF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CE107E6"/>
    <w:multiLevelType w:val="hybridMultilevel"/>
    <w:tmpl w:val="7C9C07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17092"/>
    <w:multiLevelType w:val="multilevel"/>
    <w:tmpl w:val="C0169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672553F"/>
    <w:multiLevelType w:val="hybridMultilevel"/>
    <w:tmpl w:val="31FAB1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72"/>
    <w:rsid w:val="000F03D7"/>
    <w:rsid w:val="0019303D"/>
    <w:rsid w:val="001A58E2"/>
    <w:rsid w:val="001F01DA"/>
    <w:rsid w:val="001F10F3"/>
    <w:rsid w:val="002129C9"/>
    <w:rsid w:val="002321D1"/>
    <w:rsid w:val="002C4F7F"/>
    <w:rsid w:val="00330718"/>
    <w:rsid w:val="003606C9"/>
    <w:rsid w:val="00373CDA"/>
    <w:rsid w:val="003E5750"/>
    <w:rsid w:val="0045024C"/>
    <w:rsid w:val="00480789"/>
    <w:rsid w:val="0049775D"/>
    <w:rsid w:val="004A7667"/>
    <w:rsid w:val="004E335B"/>
    <w:rsid w:val="0052447D"/>
    <w:rsid w:val="00594440"/>
    <w:rsid w:val="005E2772"/>
    <w:rsid w:val="006546AC"/>
    <w:rsid w:val="0067583A"/>
    <w:rsid w:val="00682F58"/>
    <w:rsid w:val="00697693"/>
    <w:rsid w:val="006D5CC7"/>
    <w:rsid w:val="0073207A"/>
    <w:rsid w:val="0073474B"/>
    <w:rsid w:val="00841B12"/>
    <w:rsid w:val="008B1633"/>
    <w:rsid w:val="008F23E1"/>
    <w:rsid w:val="00916B1C"/>
    <w:rsid w:val="00971333"/>
    <w:rsid w:val="009E2755"/>
    <w:rsid w:val="009F2AB4"/>
    <w:rsid w:val="00A035AE"/>
    <w:rsid w:val="00A06D44"/>
    <w:rsid w:val="00A154CC"/>
    <w:rsid w:val="00A200B3"/>
    <w:rsid w:val="00A20C6E"/>
    <w:rsid w:val="00A3280A"/>
    <w:rsid w:val="00A32A04"/>
    <w:rsid w:val="00A841DC"/>
    <w:rsid w:val="00A91628"/>
    <w:rsid w:val="00AC4A99"/>
    <w:rsid w:val="00B17D5D"/>
    <w:rsid w:val="00B2136B"/>
    <w:rsid w:val="00B934D3"/>
    <w:rsid w:val="00BC658A"/>
    <w:rsid w:val="00BF55B0"/>
    <w:rsid w:val="00CB6741"/>
    <w:rsid w:val="00CC33A8"/>
    <w:rsid w:val="00D02A5F"/>
    <w:rsid w:val="00D208C8"/>
    <w:rsid w:val="00D72EDE"/>
    <w:rsid w:val="00DB1565"/>
    <w:rsid w:val="00E144C5"/>
    <w:rsid w:val="00E1648D"/>
    <w:rsid w:val="00E43C87"/>
    <w:rsid w:val="00EC130E"/>
    <w:rsid w:val="00EE3716"/>
    <w:rsid w:val="00EF15A8"/>
    <w:rsid w:val="00FE1E9E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6BBF"/>
  <w15:docId w15:val="{02B15CA3-379D-491B-925A-E6970C9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DA4"/>
    <w:rPr>
      <w:rFonts w:eastAsia="SimSun"/>
      <w:sz w:val="24"/>
    </w:rPr>
  </w:style>
  <w:style w:type="paragraph" w:styleId="1">
    <w:name w:val="heading 1"/>
    <w:basedOn w:val="a"/>
    <w:next w:val="a"/>
    <w:link w:val="10"/>
    <w:qFormat/>
    <w:rsid w:val="00332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3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styleId="a5">
    <w:name w:val="page number"/>
    <w:basedOn w:val="a0"/>
    <w:unhideWhenUsed/>
    <w:qFormat/>
    <w:rsid w:val="00332DA4"/>
  </w:style>
  <w:style w:type="character" w:customStyle="1" w:styleId="-">
    <w:name w:val="Интернет-ссылка"/>
    <w:basedOn w:val="a0"/>
    <w:uiPriority w:val="99"/>
    <w:unhideWhenUsed/>
    <w:rsid w:val="00332DA4"/>
    <w:rPr>
      <w:color w:val="0000FF"/>
      <w:u w:val="single"/>
    </w:rPr>
  </w:style>
  <w:style w:type="character" w:customStyle="1" w:styleId="a6">
    <w:name w:val="Абзац списка Знак"/>
    <w:uiPriority w:val="34"/>
    <w:qFormat/>
    <w:locked/>
    <w:rsid w:val="00332DA4"/>
    <w:rPr>
      <w:rFonts w:eastAsia="SimSun"/>
      <w:sz w:val="24"/>
      <w:szCs w:val="24"/>
    </w:rPr>
  </w:style>
  <w:style w:type="character" w:customStyle="1" w:styleId="a7">
    <w:name w:val="Текст примечания Знак"/>
    <w:basedOn w:val="a0"/>
    <w:uiPriority w:val="99"/>
    <w:qFormat/>
    <w:rsid w:val="009779B9"/>
    <w:rPr>
      <w:rFonts w:ascii="Arial" w:eastAsia="Arial" w:hAnsi="Arial" w:cs="Arial"/>
      <w:sz w:val="20"/>
      <w:szCs w:val="20"/>
      <w:lang w:val="en-US"/>
    </w:rPr>
  </w:style>
  <w:style w:type="paragraph" w:styleId="a8">
    <w:name w:val="Title"/>
    <w:basedOn w:val="LO-normal"/>
    <w:next w:val="a9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sz w:val="24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1"/>
    <w:qFormat/>
    <w:rsid w:val="00332DA4"/>
    <w:pPr>
      <w:ind w:left="720"/>
      <w:contextualSpacing/>
    </w:pPr>
  </w:style>
  <w:style w:type="paragraph" w:styleId="af1">
    <w:name w:val="annotation text"/>
    <w:basedOn w:val="a"/>
    <w:uiPriority w:val="99"/>
    <w:unhideWhenUsed/>
    <w:qFormat/>
    <w:rsid w:val="009779B9"/>
    <w:pPr>
      <w:widowControl w:val="0"/>
    </w:pPr>
    <w:rPr>
      <w:rFonts w:ascii="Arial" w:eastAsia="Arial" w:hAnsi="Arial" w:cs="Arial"/>
      <w:sz w:val="20"/>
      <w:szCs w:val="20"/>
      <w:lang w:val="en-US"/>
    </w:rPr>
  </w:style>
  <w:style w:type="paragraph" w:styleId="af2">
    <w:name w:val="Normal (Web)"/>
    <w:basedOn w:val="a"/>
    <w:uiPriority w:val="99"/>
    <w:unhideWhenUsed/>
    <w:qFormat/>
    <w:rsid w:val="00233BB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4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rsid w:val="00332DA4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330718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A841DC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841DC"/>
    <w:rPr>
      <w:rFonts w:ascii="Segoe UI" w:eastAsia="SimSun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port@ibt.ru" TargetMode="External"/><Relationship Id="rId4" Type="http://schemas.openxmlformats.org/officeDocument/2006/relationships/styles" Target="styles.xml"/><Relationship Id="rId9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W1IcfvTaBPMZI+SFgMvOCkraMaQ==">AMUW2mVtwlqDZwZb83mZL7tOZV71aYF/P9OeJBh9ZqimJNrcBP6s0xt3e5YH053kAUcTwdy16ttGsuCtUjHtb9oXOKJOrBHWmtNN8YLKdL6dl/zghFwoikc=</go:docsCustomData>
</go:gDocsCustomXmlDataStorage>
</file>

<file path=customXml/itemProps1.xml><?xml version="1.0" encoding="utf-8"?>
<ds:datastoreItem xmlns:ds="http://schemas.openxmlformats.org/officeDocument/2006/customXml" ds:itemID="{9007E18B-1C62-4C91-ABF2-237B36941F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Викторович</dc:creator>
  <dc:description/>
  <cp:lastModifiedBy>Сотников Владислав Владимирович</cp:lastModifiedBy>
  <cp:revision>6</cp:revision>
  <cp:lastPrinted>2021-04-01T09:53:00Z</cp:lastPrinted>
  <dcterms:created xsi:type="dcterms:W3CDTF">2021-04-01T14:12:00Z</dcterms:created>
  <dcterms:modified xsi:type="dcterms:W3CDTF">2021-04-19T06:44:00Z</dcterms:modified>
  <dc:language>ru-RU</dc:language>
</cp:coreProperties>
</file>