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glossary/styles.xml" ContentType="application/vnd.openxmlformats-officedocument.wordprocessingml.styles+xml"/>
  <Override PartName="/customXml/itemProps1.xml" ContentType="application/vnd.openxmlformats-officedocument.customXmlPropertie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sdt>
      <w:sdtPr>
        <w15:appearance w15:val="boundingBox"/>
        <w:id w:val="-1584294707"/>
        <w:docPartObj>
          <w:docPartGallery w:val="Cover Pages"/>
          <w:docPartUnique w:val="true"/>
        </w:docPartObj>
        <w:rPr/>
      </w:sdtPr>
      <w:sdtContent>
        <w:p>
          <w:pPr>
            <w:pBdr/>
            <w:spacing/>
            <w:ind/>
            <w:rPr/>
          </w:pPr>
          <w:r/>
          <w:r/>
        </w:p>
        <w:tbl>
          <w:tblPr>
            <w:tblW w:w="4000" w:type="pct"/>
            <w:tblCellMar>
              <w:left w:w="144" w:type="dxa"/>
              <w:right w:w="115" w:type="dxa"/>
            </w:tblCellMar>
            <w:tblBorders>
              <w:left w:val="single" w:color="156082" w:themeColor="accent1" w:sz="12" w:space="0"/>
            </w:tblBorders>
            <w:tblpPr w:horzAnchor="margin" w:tblpXSpec="center" w:vertAnchor="margin" w:tblpY="2881" w:leftFromText="187" w:topFromText="0" w:rightFromText="187" w:bottomFromText="0"/>
            <w:tblLook w:val="04A0" w:firstRow="1" w:lastRow="0" w:firstColumn="1" w:lastColumn="0" w:noHBand="0" w:noVBand="1"/>
          </w:tblPr>
          <w:tblGrid>
            <w:gridCol w:w="7209"/>
          </w:tblGrid>
          <w:tr>
            <w:trPr/>
            <w:tc>
              <w:tcPr>
                <w:tcBorders/>
                <w:tcMar>
                  <w:left w:w="115" w:type="dxa"/>
                  <w:top w:w="216" w:type="dxa"/>
                  <w:right w:w="115" w:type="dxa"/>
                  <w:bottom w:w="216" w:type="dxa"/>
                </w:tcMar>
                <w:tcW w:w="7672" w:type="dxa"/>
                <w:textDirection w:val="lrTb"/>
                <w:noWrap w:val="false"/>
              </w:tcPr>
              <w:p>
                <w:pPr>
                  <w:pStyle w:val="890"/>
                  <w:pBdr/>
                  <w:spacing/>
                  <w:ind/>
                  <w:rPr>
                    <w:color w:val="0f4761" w:themeColor="accent1" w:themeShade="BF"/>
                    <w:sz w:val="24"/>
                  </w:rPr>
                </w:pPr>
                <w:r>
                  <w:rPr>
                    <w:color w:val="0f4761" w:themeColor="accent1" w:themeShade="BF"/>
                  </w:rPr>
                  <w:t xml:space="preserve">Stru</w:t>
                </w:r>
                <w:r>
                  <w:rPr>
                    <w:color w:val="0f4761" w:themeColor="accent1" w:themeShade="BF"/>
                    <w:lang w:val="sr-Latn-RS"/>
                  </w:rPr>
                  <w:t xml:space="preserve">čni</w:t>
                </w:r>
                <w:r>
                  <w:rPr>
                    <w:color w:val="0f4761" w:themeColor="accent1" w:themeShade="BF"/>
                    <w:lang w:val="sr-Latn-RS"/>
                  </w:rPr>
                  <w:t xml:space="preserve"> kurs Razvoj bezbednog softvera</w:t>
                </w:r>
                <w:r>
                  <w:rPr>
                    <w:color w:val="0f4761" w:themeColor="accent1" w:themeShade="BF"/>
                    <w:sz w:val="24"/>
                  </w:rPr>
                </w:r>
                <w:r>
                  <w:rPr>
                    <w:color w:val="0f4761" w:themeColor="accent1" w:themeShade="BF"/>
                    <w:sz w:val="24"/>
                  </w:rPr>
                </w:r>
              </w:p>
            </w:tc>
          </w:tr>
          <w:tr>
            <w:trPr/>
            <w:tc>
              <w:tcPr>
                <w:tcBorders/>
                <w:tcW w:w="7672" w:type="dxa"/>
                <w:textDirection w:val="lrTb"/>
                <w:noWrap w:val="false"/>
              </w:tcPr>
              <w:sdt>
                <w:sdtPr>
                  <w:alias w:val="Title"/>
                  <w15:appearance w15:val="boundingBox"/>
                  <w:id w:val="13406919"/>
                  <w:placeholder>
                    <w:docPart w:val="B271F4C5AA484567BB5D727FAA17DEF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rPr>
                    <w:rFonts w:asciiTheme="majorHAnsi" w:hAnsiTheme="majorHAnsi" w:eastAsiaTheme="majorEastAsia" w:cstheme="majorBidi"/>
                    <w:color w:val="156082" w:themeColor="accent1"/>
                    <w:sz w:val="88"/>
                    <w:szCs w:val="88"/>
                  </w:rPr>
                </w:sdtPr>
                <w:sdtContent>
                  <w:p>
                    <w:pPr>
                      <w:pStyle w:val="890"/>
                      <w:pBdr/>
                      <w:spacing w:line="216" w:lineRule="auto"/>
                      <w:ind/>
                      <w:rPr>
                        <w:rFonts w:asciiTheme="majorHAnsi" w:hAnsiTheme="majorHAnsi" w:eastAsiaTheme="majorEastAsia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color w:val="156082" w:themeColor="accent1"/>
                        <w:sz w:val="88"/>
                        <w:szCs w:val="88"/>
                      </w:rPr>
                      <w:t xml:space="preserve">Izveštaj</w:t>
                    </w:r>
                    <w:r>
                      <w:rPr>
                        <w:rFonts w:asciiTheme="majorHAnsi" w:hAnsiTheme="majorHAnsi" w:eastAsiaTheme="majorEastAsia" w:cstheme="majorBidi"/>
                        <w:color w:val="156082" w:themeColor="accent1"/>
                        <w:sz w:val="88"/>
                        <w:szCs w:val="88"/>
                      </w:rPr>
                    </w:r>
                    <w:r>
                      <w:rPr>
                        <w:rFonts w:asciiTheme="majorHAnsi" w:hAnsiTheme="majorHAnsi" w:eastAsiaTheme="majorEastAsia" w:cstheme="majorBidi"/>
                        <w:color w:val="156082" w:themeColor="accent1"/>
                        <w:sz w:val="88"/>
                        <w:szCs w:val="88"/>
                      </w:rPr>
                    </w:r>
                  </w:p>
                </w:sdtContent>
              </w:sdt>
            </w:tc>
          </w:tr>
          <w:tr>
            <w:trPr/>
            <w:tc>
              <w:tcPr>
                <w:tcBorders/>
                <w:tcMar>
                  <w:left w:w="115" w:type="dxa"/>
                  <w:top w:w="216" w:type="dxa"/>
                  <w:right w:w="115" w:type="dxa"/>
                  <w:bottom w:w="216" w:type="dxa"/>
                </w:tcMar>
                <w:tcW w:w="7672" w:type="dxa"/>
                <w:textDirection w:val="lrTb"/>
                <w:noWrap w:val="false"/>
              </w:tcPr>
              <w:p>
                <w:pPr>
                  <w:pStyle w:val="890"/>
                  <w:pBdr/>
                  <w:spacing/>
                  <w:ind/>
                  <w:rPr>
                    <w:color w:val="0f4761" w:themeColor="accent1" w:themeShade="BF"/>
                    <w:sz w:val="24"/>
                  </w:rPr>
                </w:pP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Pronađene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 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ranjivosti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 u 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projektu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 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“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RealBookStore</w:t>
                </w:r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”</w:t>
                </w:r>
                <w:r>
                  <w:rPr>
                    <w:color w:val="0f4761" w:themeColor="accent1" w:themeShade="BF"/>
                    <w:sz w:val="24"/>
                  </w:rPr>
                </w:r>
                <w:r>
                  <w:rPr>
                    <w:color w:val="0f4761" w:themeColor="accent1" w:themeShade="BF"/>
                    <w:sz w:val="24"/>
                  </w:rPr>
                </w:r>
              </w:p>
            </w:tc>
          </w:tr>
        </w:tbl>
        <w:tbl>
          <w:tblPr>
            <w:tblW w:w="3857" w:type="pct"/>
            <w:tblBorders/>
            <w:tblpPr w:horzAnchor="margin" w:tblpXSpec="center" w:vertAnchor="margin" w:tblpYSpec="bottom" w:leftFromText="187" w:topFromText="0" w:rightFromText="187" w:bottomFromText="0"/>
            <w:tblLook w:val="04A0" w:firstRow="1" w:lastRow="0" w:firstColumn="1" w:lastColumn="0" w:noHBand="0" w:noVBand="1"/>
          </w:tblPr>
          <w:tblGrid>
            <w:gridCol w:w="6963"/>
          </w:tblGrid>
          <w:tr>
            <w:trPr/>
            <w:tc>
              <w:tcPr>
                <w:tcBorders/>
                <w:tcMar>
                  <w:left w:w="115" w:type="dxa"/>
                  <w:top w:w="216" w:type="dxa"/>
                  <w:right w:w="115" w:type="dxa"/>
                  <w:bottom w:w="216" w:type="dxa"/>
                </w:tcMar>
                <w:tcW w:w="7221" w:type="dxa"/>
                <w:textDirection w:val="lrTb"/>
                <w:noWrap w:val="false"/>
              </w:tcPr>
              <w:sdt>
                <w:sdtPr>
                  <w:alias w:val="Author"/>
                  <w15:appearance w15:val="boundingBox"/>
                  <w:id w:val="13406928"/>
                  <w:placeholder>
                    <w:docPart w:val="7D0E8ED9EB494087AD6155F1A8AC57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rPr>
                    <w:color w:val="156082" w:themeColor="accent1"/>
                    <w:sz w:val="28"/>
                    <w:szCs w:val="28"/>
                  </w:rPr>
                </w:sdtPr>
                <w:sdtContent>
                  <w:p>
                    <w:pPr>
                      <w:pStyle w:val="890"/>
                      <w:pBdr/>
                      <w:spacing/>
                      <w:ind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 xml:space="preserve">Jelena Milo</w:t>
                    </w:r>
                    <w:r>
                      <w:rPr>
                        <w:color w:val="156082" w:themeColor="accent1"/>
                        <w:sz w:val="28"/>
                        <w:szCs w:val="28"/>
                        <w:lang w:val="sr-Latn-RS"/>
                      </w:rPr>
                      <w:t xml:space="preserve">šević</w:t>
                    </w:r>
                    <w:r>
                      <w:rPr>
                        <w:color w:val="156082" w:themeColor="accent1"/>
                        <w:sz w:val="28"/>
                        <w:szCs w:val="28"/>
                      </w:rPr>
                    </w:r>
                    <w:r>
                      <w:rPr>
                        <w:color w:val="156082" w:themeColor="accent1"/>
                        <w:sz w:val="28"/>
                        <w:szCs w:val="28"/>
                      </w:rPr>
                    </w:r>
                  </w:p>
                </w:sdtContent>
              </w:sdt>
              <w:p>
                <w:pPr>
                  <w:pBdr/>
                  <w:spacing/>
                  <w:ind/>
                  <w:rPr>
                    <w:color w:val="156082" w:themeColor="accent1"/>
                  </w:rPr>
                </w:pPr>
                <w:r>
                  <w:rPr>
                    <w:color w:val="156082" w:themeColor="accent1"/>
                  </w:rPr>
                </w:r>
                <w:r>
                  <w:rPr>
                    <w:color w:val="156082" w:themeColor="accent1"/>
                  </w:rPr>
                </w:r>
                <w:r>
                  <w:rPr>
                    <w:color w:val="156082" w:themeColor="accent1"/>
                  </w:rPr>
                </w:r>
              </w:p>
            </w:tc>
          </w:tr>
        </w:tbl>
        <w:p>
          <w:pPr>
            <w:pBdr/>
            <w:spacing/>
            <w:ind/>
            <w:rPr/>
          </w:pPr>
          <w:r>
            <w:br w:type="page" w:clear="all"/>
          </w:r>
          <w:r/>
        </w:p>
      </w:sdtContent>
    </w:sdt>
    <w:p>
      <w:pPr>
        <w:pStyle w:val="858"/>
        <w:pBdr/>
        <w:spacing/>
        <w:ind/>
        <w:rPr/>
      </w:pPr>
      <w:r/>
      <w:bookmarkStart w:id="0" w:name="_Toc160050508"/>
      <w:r>
        <w:t xml:space="preserve">Istorija</w:t>
      </w:r>
      <w:r>
        <w:t xml:space="preserve"> </w:t>
      </w:r>
      <w:r>
        <w:t xml:space="preserve">izmena</w:t>
      </w:r>
      <w:bookmarkEnd w:id="0"/>
      <w:r/>
      <w:r/>
    </w:p>
    <w:tbl>
      <w:tblPr>
        <w:tblStyle w:val="893"/>
        <w:tblW w:w="0" w:type="auto"/>
        <w:tblBorders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Verzija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Datum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Izmenio</w:t>
            </w:r>
            <w:r>
              <w:t xml:space="preserve">/la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Komentar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1.0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28.2.2024.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Uroš Dragojević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Kreiran</w:t>
            </w:r>
            <w:r>
              <w:t xml:space="preserve"> </w:t>
            </w:r>
            <w:r>
              <w:t xml:space="preserve">izveštaj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sr-Latn-RS"/>
              </w:rPr>
              <w:t xml:space="preserve">1.1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9</w:t>
            </w:r>
            <w:r>
              <w:rPr>
                <w:lang w:val="sr-Latn-RS"/>
              </w:rPr>
              <w:t xml:space="preserve">.9.2025.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sr-Latn-RS"/>
              </w:rPr>
              <w:t xml:space="preserve">Jelena Milošević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SQL injection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1.2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9.9.2025.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sr-Latn-RS"/>
              </w:rPr>
              <w:t xml:space="preserve">Jelena Milošević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Cross-site scripting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1.3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9.9.2025.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Jelena </w:t>
            </w:r>
            <w:r>
              <w:rPr>
                <w:lang w:val="sr-Latn-RS"/>
              </w:rPr>
              <w:t xml:space="preserve">Milošević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Cross-site request forgery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sdt>
      <w:sdtPr>
        <w15:appearance w15:val="boundingBox"/>
        <w:id w:val="-2001273931"/>
        <w:docPartObj>
          <w:docPartGallery w:val="Table of Contents"/>
          <w:docPartUnique w:val="true"/>
        </w:docPartObj>
        <w:rPr/>
      </w:sdtPr>
      <w:sdtContent>
        <w:p>
          <w:pPr>
            <w:pStyle w:val="894"/>
            <w:pBdr/>
            <w:spacing/>
            <w:ind/>
            <w:rPr>
              <w:rStyle w:val="870"/>
            </w:rPr>
          </w:pPr>
          <w:r>
            <w:rPr>
              <w:rStyle w:val="870"/>
            </w:rPr>
            <w:t xml:space="preserve">Sadržaj</w:t>
          </w:r>
          <w:r>
            <w:rPr>
              <w:rStyle w:val="870"/>
            </w:rPr>
          </w:r>
          <w:r>
            <w:rPr>
              <w:rStyle w:val="870"/>
            </w:rPr>
          </w:r>
        </w:p>
        <w:p>
          <w:pPr>
            <w:pBdr/>
            <w:spacing/>
            <w:ind/>
            <w:rPr>
              <w:lang w:val="sr-Latn-RS" w:eastAsia="en-US"/>
            </w:rPr>
          </w:pPr>
          <w:r>
            <w:rPr>
              <w:lang w:val="sr-Latn-RS" w:eastAsia="en-US"/>
            </w:rPr>
          </w:r>
          <w:r>
            <w:rPr>
              <w:lang w:val="sr-Latn-RS" w:eastAsia="en-US"/>
            </w:rPr>
          </w:r>
          <w:r>
            <w:rPr>
              <w:lang w:val="sr-Latn-RS" w:eastAsia="en-US"/>
            </w:rPr>
          </w:r>
        </w:p>
        <w:p>
          <w:pPr>
            <w:pStyle w:val="895"/>
            <w:pBdr/>
            <w:tabs>
              <w:tab w:val="right" w:leader="dot" w:pos="9016"/>
            </w:tabs>
            <w:spacing/>
            <w:ind/>
            <w:rPr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60050508" w:anchor="_Toc160050508" w:history="1">
            <w:r>
              <w:rPr>
                <w:rStyle w:val="898"/>
              </w:rPr>
              <w:t xml:space="preserve">Istorija izmena</w:t>
            </w:r>
            <w:r>
              <w:tab/>
            </w:r>
            <w:r>
              <w:fldChar w:fldCharType="begin"/>
            </w:r>
            <w:r>
              <w:instrText xml:space="preserve"> PAGEREF _Toc160050508 \h </w:instrText>
            </w:r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895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09" w:anchor="_Toc160050509" w:history="1">
            <w:r>
              <w:rPr>
                <w:rStyle w:val="898"/>
              </w:rPr>
              <w:t xml:space="preserve">Uvod</w:t>
            </w:r>
            <w:r>
              <w:tab/>
            </w:r>
            <w:r>
              <w:fldChar w:fldCharType="begin"/>
            </w:r>
            <w:r>
              <w:instrText xml:space="preserve"> PAGEREF _Toc160050509 \h </w:instrText>
            </w:r>
            <w:r>
              <w:fldChar w:fldCharType="separate"/>
            </w:r>
            <w:r>
              <w:rPr>
                <w:lang w:val="sr-Latn-RS"/>
              </w:rP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96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0" w:anchor="_Toc160050510" w:history="1">
            <w:r>
              <w:rPr>
                <w:rStyle w:val="898"/>
              </w:rPr>
              <w:t xml:space="preserve">O veb aplikaciji</w:t>
            </w:r>
            <w:r>
              <w:tab/>
            </w:r>
            <w:r>
              <w:fldChar w:fldCharType="begin"/>
            </w:r>
            <w:r>
              <w:instrText xml:space="preserve"> PAGEREF _Toc160050510 \h </w:instrText>
            </w:r>
            <w:r>
              <w:fldChar w:fldCharType="separate"/>
            </w:r>
            <w:r>
              <w:rPr>
                <w:lang w:val="sr-Latn-RS"/>
              </w:rP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96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1" w:anchor="_Toc160050511" w:history="1">
            <w:r>
              <w:rPr>
                <w:rStyle w:val="898"/>
              </w:rPr>
              <w:t xml:space="preserve">Kratak pregled rezultata testiranja</w:t>
            </w:r>
            <w:r>
              <w:tab/>
            </w:r>
            <w:r>
              <w:fldChar w:fldCharType="begin"/>
            </w:r>
            <w:r>
              <w:instrText xml:space="preserve"> PAGEREF _Toc160050511 \h </w:instrText>
            </w:r>
            <w:r>
              <w:fldChar w:fldCharType="separate"/>
            </w:r>
            <w:r>
              <w:rPr>
                <w:lang w:val="sr-Latn-RS"/>
              </w:rP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95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2" w:anchor="_Toc160050512" w:history="1">
            <w:r>
              <w:rPr>
                <w:rStyle w:val="898"/>
              </w:rPr>
              <w:t xml:space="preserve">SQL injection</w:t>
            </w:r>
            <w:r>
              <w:tab/>
            </w:r>
            <w:r>
              <w:fldChar w:fldCharType="begin"/>
            </w:r>
            <w:r>
              <w:instrText xml:space="preserve"> PAGEREF _Toc160050512 \h </w:instrText>
            </w:r>
            <w:r>
              <w:fldChar w:fldCharType="separate"/>
            </w:r>
            <w:r>
              <w:rPr>
                <w:lang w:val="sr-Latn-RS"/>
              </w:rP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96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3" w:anchor="_Toc160050513" w:history="1">
            <w:r>
              <w:rPr>
                <w:rStyle w:val="898"/>
              </w:rPr>
              <w:t xml:space="preserve">Napad: Ubacivanje novog usera u tabelu “persons” (SQL injection)</w:t>
            </w:r>
            <w:r>
              <w:tab/>
            </w:r>
            <w:r>
              <w:fldChar w:fldCharType="begin"/>
            </w:r>
            <w:r>
              <w:instrText xml:space="preserve"> PAGEREF _Toc160050513 \h </w:instrText>
            </w:r>
            <w:r>
              <w:fldChar w:fldCharType="separate"/>
            </w:r>
            <w:r>
              <w:rPr>
                <w:lang w:val="sr-Latn-RS"/>
              </w:rP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97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4" w:anchor="_Toc160050514" w:history="1">
            <w:r>
              <w:rPr>
                <w:rStyle w:val="898"/>
              </w:rPr>
              <w:t xml:space="preserve">Metod napada:</w:t>
            </w:r>
            <w:r>
              <w:tab/>
            </w:r>
            <w:r>
              <w:fldChar w:fldCharType="begin"/>
            </w:r>
            <w:r>
              <w:instrText xml:space="preserve"> PAGEREF _Toc160050514 \h </w:instrText>
            </w:r>
            <w:r>
              <w:fldChar w:fldCharType="separate"/>
            </w:r>
            <w:r>
              <w:rPr>
                <w:lang w:val="sr-Latn-RS"/>
              </w:rP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96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5" w:anchor="_Toc160050515" w:history="1">
            <w:r>
              <w:rPr>
                <w:rStyle w:val="898"/>
              </w:rPr>
              <w:t xml:space="preserve">Predlog odbrane:</w:t>
            </w:r>
            <w:r>
              <w:tab/>
            </w:r>
            <w:r>
              <w:fldChar w:fldCharType="begin"/>
            </w:r>
            <w:r>
              <w:instrText xml:space="preserve"> PAGEREF _Toc160050515 \h </w:instrText>
            </w:r>
            <w:r>
              <w:fldChar w:fldCharType="separate"/>
            </w:r>
            <w:r>
              <w:rPr>
                <w:lang w:val="sr-Latn-RS"/>
              </w:rP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895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6" w:anchor="_Toc160050516" w:history="1">
            <w:r>
              <w:rPr>
                <w:rStyle w:val="898"/>
              </w:rPr>
              <w:t xml:space="preserve">Cross-site scripting</w:t>
            </w:r>
            <w:r>
              <w:tab/>
            </w:r>
            <w:r>
              <w:fldChar w:fldCharType="begin"/>
            </w:r>
            <w:r>
              <w:instrText xml:space="preserve"> PAGEREF _Toc160050516 \h </w:instrText>
            </w:r>
            <w:r>
              <w:fldChar w:fldCharType="separate"/>
            </w:r>
            <w:r>
              <w:rPr>
                <w:lang w:val="sr-Latn-RS"/>
              </w:rP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896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7" w:anchor="_Toc160050517" w:history="1">
            <w:r>
              <w:rPr>
                <w:rStyle w:val="898"/>
              </w:rPr>
              <w:t xml:space="preserve">Napad: Ubacivanje novog usera u tabelu “persons”</w:t>
            </w:r>
            <w:r>
              <w:tab/>
            </w:r>
            <w:r>
              <w:fldChar w:fldCharType="begin"/>
            </w:r>
            <w:r>
              <w:instrText xml:space="preserve"> PAGEREF _Toc160050517 \h </w:instrText>
            </w:r>
            <w:r>
              <w:fldChar w:fldCharType="separate"/>
            </w:r>
            <w:r>
              <w:rPr>
                <w:lang w:val="sr-Latn-RS"/>
              </w:rP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897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8" w:anchor="_Toc160050518" w:history="1">
            <w:r>
              <w:rPr>
                <w:rStyle w:val="898"/>
              </w:rPr>
              <w:t xml:space="preserve">Metod napada:</w:t>
            </w:r>
            <w:r>
              <w:tab/>
            </w:r>
            <w:r>
              <w:fldChar w:fldCharType="begin"/>
            </w:r>
            <w:r>
              <w:instrText xml:space="preserve"> PAGEREF _Toc160050518 \h </w:instrText>
            </w:r>
            <w:r>
              <w:fldChar w:fldCharType="separate"/>
            </w:r>
            <w:r>
              <w:rPr>
                <w:lang w:val="sr-Latn-RS"/>
              </w:rP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896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19" w:anchor="_Toc160050519" w:history="1">
            <w:r>
              <w:rPr>
                <w:rStyle w:val="898"/>
              </w:rPr>
              <w:t xml:space="preserve">Predlog odbrane:</w:t>
            </w:r>
            <w:r>
              <w:tab/>
            </w:r>
            <w:r>
              <w:fldChar w:fldCharType="begin"/>
            </w:r>
            <w:r>
              <w:instrText xml:space="preserve"> PAGEREF _Toc160050519 \h </w:instrText>
            </w:r>
            <w:r>
              <w:fldChar w:fldCharType="separate"/>
            </w:r>
            <w:r>
              <w:rPr>
                <w:lang w:val="sr-Latn-RS"/>
              </w:rP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895"/>
            <w:pBdr/>
            <w:tabs>
              <w:tab w:val="right" w:leader="dot" w:pos="9016"/>
            </w:tabs>
            <w:spacing/>
            <w:ind/>
            <w:rPr>
              <w:sz w:val="22"/>
              <w:szCs w:val="22"/>
              <w:lang w:val="en-GB" w:eastAsia="en-GB"/>
            </w:rPr>
          </w:pPr>
          <w:r/>
          <w:hyperlink w:tooltip="#_Toc165586907" w:anchor="_Cross-site" w:history="1">
            <w:r>
              <w:rPr>
                <w:rStyle w:val="898"/>
              </w:rPr>
              <w:t xml:space="preserve">Cross-site request forgery</w:t>
            </w:r>
            <w:r>
              <w:rPr>
                <w:rStyle w:val="898"/>
                <w:lang w:val="sr-Latn-RS"/>
              </w:rPr>
              <w:t xml:space="preserve">........................................................................................</w:t>
            </w:r>
            <w:r>
              <w:rPr>
                <w:rStyle w:val="898"/>
              </w:rPr>
              <w:t xml:space="preserve">10</w:t>
            </w:r>
          </w:hyperlink>
          <w:r>
            <w:rPr>
              <w:sz w:val="22"/>
              <w:szCs w:val="22"/>
              <w:lang w:val="en-GB" w:eastAsia="en-GB"/>
            </w:rPr>
          </w:r>
          <w:r>
            <w:rPr>
              <w:sz w:val="22"/>
              <w:szCs w:val="22"/>
              <w:lang w:val="en-GB" w:eastAsia="en-GB"/>
            </w:rPr>
          </w:r>
        </w:p>
        <w:p>
          <w:pPr>
            <w:pStyle w:val="896"/>
            <w:pBdr/>
            <w:tabs>
              <w:tab w:val="right" w:leader="dot" w:pos="9016"/>
            </w:tabs>
            <w:spacing/>
            <w:ind/>
            <w:rPr>
              <w:sz w:val="22"/>
              <w:szCs w:val="22"/>
              <w:lang w:val="en-GB" w:eastAsia="en-GB"/>
            </w:rPr>
          </w:pPr>
          <w:r/>
          <w:hyperlink w:tooltip="#_Toc165586908" w:anchor="_Napad:_Men" w:history="1">
            <w:r>
              <w:rPr>
                <w:rStyle w:val="898"/>
              </w:rPr>
              <w:t xml:space="preserve">Napad: Menjanje ličnih podataka..........................................................................10</w:t>
            </w:r>
          </w:hyperlink>
          <w:r>
            <w:rPr>
              <w:sz w:val="22"/>
              <w:szCs w:val="22"/>
              <w:lang w:val="en-GB" w:eastAsia="en-GB"/>
            </w:rPr>
          </w:r>
          <w:r>
            <w:rPr>
              <w:sz w:val="22"/>
              <w:szCs w:val="22"/>
              <w:lang w:val="en-GB" w:eastAsia="en-GB"/>
            </w:rPr>
          </w:r>
        </w:p>
        <w:p>
          <w:pPr>
            <w:pStyle w:val="897"/>
            <w:pBdr/>
            <w:tabs>
              <w:tab w:val="right" w:leader="dot" w:pos="9016"/>
            </w:tabs>
            <w:spacing/>
            <w:ind/>
            <w:rPr>
              <w:sz w:val="22"/>
              <w:szCs w:val="22"/>
              <w:lang w:val="en-GB" w:eastAsia="en-GB"/>
            </w:rPr>
          </w:pPr>
          <w:r/>
          <w:hyperlink w:tooltip="#_Toc165586909" w:anchor="_Metod_napa" w:history="1">
            <w:r>
              <w:rPr>
                <w:rStyle w:val="898"/>
              </w:rPr>
              <w:t xml:space="preserve">Metod napada:.................................................................................................10</w:t>
            </w:r>
          </w:hyperlink>
          <w:r>
            <w:rPr>
              <w:sz w:val="22"/>
              <w:szCs w:val="22"/>
              <w:lang w:val="en-GB" w:eastAsia="en-GB"/>
            </w:rPr>
          </w:r>
          <w:r>
            <w:rPr>
              <w:sz w:val="22"/>
              <w:szCs w:val="22"/>
              <w:lang w:val="en-GB" w:eastAsia="en-GB"/>
            </w:rPr>
          </w:r>
        </w:p>
        <w:p>
          <w:pPr>
            <w:pStyle w:val="896"/>
            <w:pBdr/>
            <w:tabs>
              <w:tab w:val="right" w:leader="dot" w:pos="9016"/>
            </w:tabs>
            <w:spacing/>
            <w:ind/>
            <w:rPr>
              <w:sz w:val="22"/>
              <w:szCs w:val="22"/>
              <w:lang w:val="en-GB" w:eastAsia="en-GB"/>
            </w:rPr>
          </w:pPr>
          <w:r/>
          <w:hyperlink w:tooltip="#_Toc165586910" w:anchor="_Predlog_od" w:history="1">
            <w:r>
              <w:rPr>
                <w:rStyle w:val="898"/>
                <w:rFonts w:eastAsia="Yu Gothic Light" w:cs="Times New Roman"/>
              </w:rPr>
              <w:t xml:space="preserve">Predlog odbrane:...................................................................................</w:t>
            </w:r>
            <w:r>
              <w:rPr>
                <w:rStyle w:val="898"/>
                <w:rFonts w:eastAsia="Yu Gothic Light" w:cs="Times New Roman"/>
                <w:lang w:val="sr-Latn-RS"/>
              </w:rPr>
              <w:t xml:space="preserve">.</w:t>
            </w:r>
            <w:r>
              <w:rPr>
                <w:rStyle w:val="898"/>
                <w:rFonts w:eastAsia="Yu Gothic Light" w:cs="Times New Roman"/>
              </w:rPr>
              <w:t xml:space="preserve">..............11</w:t>
            </w:r>
          </w:hyperlink>
          <w:r>
            <w:rPr>
              <w:sz w:val="22"/>
              <w:szCs w:val="22"/>
              <w:lang w:val="en-GB" w:eastAsia="en-GB"/>
            </w:rPr>
          </w:r>
          <w:r>
            <w:rPr>
              <w:sz w:val="22"/>
              <w:szCs w:val="22"/>
              <w:lang w:val="en-GB" w:eastAsia="en-GB"/>
            </w:rPr>
          </w:r>
        </w:p>
        <w:p>
          <w:pPr>
            <w:pStyle w:val="895"/>
            <w:pBdr/>
            <w:tabs>
              <w:tab w:val="right" w:leader="dot" w:pos="9016"/>
            </w:tabs>
            <w:spacing/>
            <w:ind/>
            <w:rPr/>
          </w:pPr>
          <w:r/>
          <w:hyperlink w:tooltip="#_Toc160050520" w:anchor="_Toc160050520" w:history="1">
            <w:r>
              <w:rPr>
                <w:rStyle w:val="898"/>
              </w:rPr>
              <w:t xml:space="preserve">Zaključak</w:t>
            </w:r>
            <w:r>
              <w:rPr>
                <w:lang w:val="sr-Latn-RS"/>
              </w:rPr>
            </w:r>
            <w:r>
              <w:t xml:space="preserve">............................................................................................</w:t>
            </w:r>
            <w:r>
              <w:rPr>
                <w:lang w:val="sr-Latn-RS"/>
              </w:rPr>
              <w:t xml:space="preserve">.</w:t>
            </w:r>
            <w:r>
              <w:rPr>
                <w:lang w:val="sr-Latn-RS"/>
              </w:rPr>
              <w:t xml:space="preserve">....................12</w:t>
            </w:r>
          </w:hyperlink>
          <w:r/>
          <w:r/>
        </w:p>
        <w:p>
          <w:pPr>
            <w:pBdr/>
            <w:spacing/>
            <w:ind/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>
            <w:rPr>
              <w:b/>
              <w:bCs/>
            </w:rPr>
          </w:r>
          <w:r>
            <w:rPr>
              <w:b/>
              <w:bCs/>
            </w:rPr>
          </w:r>
        </w:p>
      </w:sdtContent>
    </w:sdt>
    <w:p>
      <w:pPr>
        <w:pBdr/>
        <w:spacing/>
        <w:ind/>
        <w:rPr/>
      </w:pPr>
      <w:r>
        <w:br w:type="page" w:clear="all"/>
      </w:r>
      <w:r/>
    </w:p>
    <w:p>
      <w:pPr>
        <w:pStyle w:val="858"/>
        <w:pBdr/>
        <w:spacing/>
        <w:ind/>
        <w:rPr/>
      </w:pPr>
      <w:r/>
      <w:bookmarkStart w:id="1" w:name="_Toc160050509"/>
      <w:r>
        <w:t xml:space="preserve">Uvod</w:t>
      </w:r>
      <w:bookmarkEnd w:id="1"/>
      <w:r/>
      <w:r/>
    </w:p>
    <w:p>
      <w:pPr>
        <w:pBdr/>
        <w:spacing/>
        <w:ind/>
        <w:rPr/>
      </w:pPr>
      <w:r>
        <w:t xml:space="preserve">Ovaj</w:t>
      </w:r>
      <w:r>
        <w:t xml:space="preserve"> </w:t>
      </w:r>
      <w:r>
        <w:t xml:space="preserve">izveštaj</w:t>
      </w:r>
      <w:r>
        <w:t xml:space="preserve"> se </w:t>
      </w:r>
      <w:r>
        <w:t xml:space="preserve">bavi</w:t>
      </w:r>
      <w:r>
        <w:t xml:space="preserve"> </w:t>
      </w:r>
      <w:r>
        <w:t xml:space="preserve">ranjivostima</w:t>
      </w:r>
      <w:r>
        <w:t xml:space="preserve"> </w:t>
      </w:r>
      <w:r>
        <w:t xml:space="preserve">pronađenim</w:t>
      </w:r>
      <w:r>
        <w:t xml:space="preserve"> u dole </w:t>
      </w:r>
      <w:r>
        <w:t xml:space="preserve">opisanoj</w:t>
      </w:r>
      <w:r>
        <w:t xml:space="preserve"> </w:t>
      </w:r>
      <w:r>
        <w:t xml:space="preserve">veb</w:t>
      </w:r>
      <w:r>
        <w:t xml:space="preserve"> </w:t>
      </w:r>
      <w:r>
        <w:t xml:space="preserve">aplikaciji</w:t>
      </w:r>
      <w:r>
        <w:t xml:space="preserve">.</w:t>
      </w:r>
      <w:r/>
    </w:p>
    <w:p>
      <w:pPr>
        <w:pStyle w:val="859"/>
        <w:pBdr/>
        <w:spacing/>
        <w:ind/>
        <w:rPr/>
      </w:pPr>
      <w:r/>
      <w:bookmarkStart w:id="2" w:name="_Toc160050510"/>
      <w:r>
        <w:t xml:space="preserve">O </w:t>
      </w:r>
      <w:r>
        <w:t xml:space="preserve">veb</w:t>
      </w:r>
      <w:r>
        <w:t xml:space="preserve"> </w:t>
      </w:r>
      <w:r>
        <w:t xml:space="preserve">aplikaciji</w:t>
      </w:r>
      <w:bookmarkEnd w:id="2"/>
      <w:r/>
      <w:r/>
    </w:p>
    <w:p>
      <w:pPr>
        <w:pBdr/>
        <w:spacing/>
        <w:ind/>
        <w:rPr/>
      </w:pPr>
      <w:r>
        <w:t xml:space="preserve">RealBookStore</w:t>
      </w:r>
      <w:r>
        <w:t xml:space="preserve"> </w:t>
      </w:r>
      <w:r>
        <w:t xml:space="preserve">je </w:t>
      </w:r>
      <w:r>
        <w:t xml:space="preserve">veb</w:t>
      </w:r>
      <w:r>
        <w:t xml:space="preserve"> </w:t>
      </w:r>
      <w:r>
        <w:t xml:space="preserve">aplikacija</w:t>
      </w:r>
      <w:r>
        <w:t xml:space="preserve"> </w:t>
      </w:r>
      <w:r>
        <w:t xml:space="preserve">koja</w:t>
      </w:r>
      <w:r>
        <w:t xml:space="preserve"> </w:t>
      </w:r>
      <w:r>
        <w:t xml:space="preserve">pruža</w:t>
      </w:r>
      <w:r>
        <w:t xml:space="preserve"> </w:t>
      </w:r>
      <w:r>
        <w:t xml:space="preserve">mogućnosti</w:t>
      </w:r>
      <w:r>
        <w:t xml:space="preserve"> </w:t>
      </w:r>
      <w:r>
        <w:t xml:space="preserve">pretrage</w:t>
      </w:r>
      <w:r>
        <w:t xml:space="preserve">, </w:t>
      </w:r>
      <w:r>
        <w:t xml:space="preserve">ocenjivanja</w:t>
      </w:r>
      <w:r>
        <w:t xml:space="preserve"> </w:t>
      </w:r>
      <w:r>
        <w:t xml:space="preserve">i</w:t>
      </w:r>
      <w:r>
        <w:t xml:space="preserve"> </w:t>
      </w:r>
      <w:r>
        <w:t xml:space="preserve">komentarisanja</w:t>
      </w:r>
      <w:r>
        <w:t xml:space="preserve"> </w:t>
      </w:r>
      <w:r>
        <w:t xml:space="preserve">knjiga</w:t>
      </w:r>
      <w:r>
        <w:t xml:space="preserve">.</w:t>
      </w:r>
      <w:r/>
    </w:p>
    <w:p>
      <w:pPr>
        <w:pBdr/>
        <w:spacing/>
        <w:ind/>
        <w:rPr/>
      </w:pPr>
      <w:r>
        <w:t xml:space="preserve">Aplikacija</w:t>
      </w:r>
      <w:r>
        <w:t xml:space="preserve"> </w:t>
      </w:r>
      <w:r>
        <w:t xml:space="preserve">RealBookStore</w:t>
      </w:r>
      <w:r>
        <w:t xml:space="preserve"> </w:t>
      </w:r>
      <w:r>
        <w:t xml:space="preserve">omogućava</w:t>
      </w:r>
      <w:r>
        <w:t xml:space="preserve"> </w:t>
      </w:r>
      <w:r>
        <w:t xml:space="preserve">sledeće</w:t>
      </w:r>
      <w:r>
        <w:t xml:space="preserve">:</w:t>
      </w:r>
      <w:r/>
    </w:p>
    <w:p>
      <w:pPr>
        <w:pStyle w:val="885"/>
        <w:numPr>
          <w:ilvl w:val="0"/>
          <w:numId w:val="1"/>
        </w:numPr>
        <w:pBdr/>
        <w:spacing/>
        <w:ind/>
        <w:rPr/>
      </w:pPr>
      <w:r>
        <w:t xml:space="preserve">Pregled</w:t>
      </w:r>
      <w:r>
        <w:t xml:space="preserve"> </w:t>
      </w:r>
      <w:r>
        <w:t xml:space="preserve">i</w:t>
      </w:r>
      <w:r>
        <w:t xml:space="preserve"> </w:t>
      </w:r>
      <w:r>
        <w:t xml:space="preserve">pretragu</w:t>
      </w:r>
      <w:r>
        <w:t xml:space="preserve"> </w:t>
      </w:r>
      <w:r>
        <w:t xml:space="preserve">knjiga</w:t>
      </w:r>
      <w:r>
        <w:t xml:space="preserve">.</w:t>
      </w:r>
      <w:r/>
    </w:p>
    <w:p>
      <w:pPr>
        <w:pStyle w:val="885"/>
        <w:numPr>
          <w:ilvl w:val="0"/>
          <w:numId w:val="1"/>
        </w:numPr>
        <w:pBdr/>
        <w:spacing/>
        <w:ind/>
        <w:rPr/>
      </w:pPr>
      <w:r>
        <w:t xml:space="preserve">Dodavanje</w:t>
      </w:r>
      <w:r>
        <w:t xml:space="preserve"> </w:t>
      </w:r>
      <w:r>
        <w:t xml:space="preserve">nove</w:t>
      </w:r>
      <w:r>
        <w:t xml:space="preserve"> </w:t>
      </w:r>
      <w:r>
        <w:t xml:space="preserve">knjige</w:t>
      </w:r>
      <w:r>
        <w:t xml:space="preserve">.</w:t>
      </w:r>
      <w:r/>
    </w:p>
    <w:p>
      <w:pPr>
        <w:pStyle w:val="885"/>
        <w:numPr>
          <w:ilvl w:val="0"/>
          <w:numId w:val="1"/>
        </w:numPr>
        <w:pBdr/>
        <w:spacing/>
        <w:ind/>
        <w:rPr/>
      </w:pPr>
      <w:r>
        <w:t xml:space="preserve">Detaljan</w:t>
      </w:r>
      <w:r>
        <w:t xml:space="preserve"> </w:t>
      </w:r>
      <w:r>
        <w:t xml:space="preserve">pregleda</w:t>
      </w:r>
      <w:r>
        <w:t xml:space="preserve"> </w:t>
      </w:r>
      <w:r>
        <w:t xml:space="preserve">knjige</w:t>
      </w:r>
      <w:r>
        <w:t xml:space="preserve"> </w:t>
      </w:r>
      <w:r>
        <w:t xml:space="preserve">kao</w:t>
      </w:r>
      <w:r>
        <w:t xml:space="preserve"> </w:t>
      </w:r>
      <w:r>
        <w:t xml:space="preserve">i</w:t>
      </w:r>
      <w:r>
        <w:t xml:space="preserve"> </w:t>
      </w:r>
      <w:r>
        <w:t xml:space="preserve">komentarisanje</w:t>
      </w:r>
      <w:r>
        <w:t xml:space="preserve"> </w:t>
      </w:r>
      <w:r>
        <w:t xml:space="preserve">i</w:t>
      </w:r>
      <w:r>
        <w:t xml:space="preserve"> </w:t>
      </w:r>
      <w:r>
        <w:t xml:space="preserve">ocenjivanje</w:t>
      </w:r>
      <w:r>
        <w:t xml:space="preserve"> </w:t>
      </w:r>
      <w:r>
        <w:t xml:space="preserve">knjige</w:t>
      </w:r>
      <w:r>
        <w:t xml:space="preserve">.</w:t>
      </w:r>
      <w:r/>
    </w:p>
    <w:p>
      <w:pPr>
        <w:pStyle w:val="885"/>
        <w:numPr>
          <w:ilvl w:val="0"/>
          <w:numId w:val="1"/>
        </w:numPr>
        <w:pBdr/>
        <w:spacing/>
        <w:ind/>
        <w:rPr/>
      </w:pPr>
      <w:r>
        <w:t xml:space="preserve">Pregled</w:t>
      </w:r>
      <w:r>
        <w:t xml:space="preserve"> </w:t>
      </w:r>
      <w:r>
        <w:t xml:space="preserve">korisnika</w:t>
      </w:r>
      <w:r>
        <w:t xml:space="preserve"> </w:t>
      </w:r>
      <w:r>
        <w:t xml:space="preserve">aplikacije</w:t>
      </w:r>
      <w:r>
        <w:t xml:space="preserve">.</w:t>
      </w:r>
      <w:r/>
    </w:p>
    <w:p>
      <w:pPr>
        <w:pStyle w:val="885"/>
        <w:numPr>
          <w:ilvl w:val="0"/>
          <w:numId w:val="1"/>
        </w:numPr>
        <w:pBdr/>
        <w:spacing/>
        <w:ind/>
        <w:rPr/>
      </w:pPr>
      <w:r>
        <w:t xml:space="preserve">Detaljan</w:t>
      </w:r>
      <w:r>
        <w:t xml:space="preserve"> </w:t>
      </w:r>
      <w:r>
        <w:t xml:space="preserve">pregled</w:t>
      </w:r>
      <w:r>
        <w:t xml:space="preserve"> </w:t>
      </w:r>
      <w:r>
        <w:t xml:space="preserve">podataka</w:t>
      </w:r>
      <w:r>
        <w:t xml:space="preserve"> </w:t>
      </w:r>
      <w:r>
        <w:t xml:space="preserve">korisnika</w:t>
      </w:r>
      <w:r>
        <w:t xml:space="preserve">.</w:t>
      </w:r>
      <w:r/>
    </w:p>
    <w:p>
      <w:pPr>
        <w:pStyle w:val="859"/>
        <w:pBdr/>
        <w:spacing/>
        <w:ind/>
        <w:rPr/>
      </w:pPr>
      <w:r/>
      <w:r/>
    </w:p>
    <w:p>
      <w:pPr>
        <w:pStyle w:val="859"/>
        <w:pBdr/>
        <w:spacing/>
        <w:ind/>
        <w:rPr/>
      </w:pPr>
      <w:r/>
      <w:bookmarkStart w:id="3" w:name="_Toc160050511"/>
      <w:r>
        <w:t xml:space="preserve">Kratak</w:t>
      </w:r>
      <w:r>
        <w:t xml:space="preserve"> </w:t>
      </w:r>
      <w:r>
        <w:t xml:space="preserve">pregled</w:t>
      </w:r>
      <w:r>
        <w:t xml:space="preserve"> </w:t>
      </w:r>
      <w:r>
        <w:t xml:space="preserve">rezultata</w:t>
      </w:r>
      <w:r>
        <w:t xml:space="preserve"> </w:t>
      </w:r>
      <w:r>
        <w:t xml:space="preserve">testiranja</w:t>
      </w:r>
      <w:bookmarkEnd w:id="3"/>
      <w:r/>
      <w:r/>
    </w:p>
    <w:p>
      <w:pPr>
        <w:pBdr/>
        <w:spacing/>
        <w:ind/>
        <w:rPr/>
      </w:pPr>
      <w:r/>
      <w:r/>
    </w:p>
    <w:tbl>
      <w:tblPr>
        <w:tblStyle w:val="893"/>
        <w:tblW w:w="0" w:type="auto"/>
        <w:tblBorders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Nivo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opasnosti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Broj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ranjivosti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 xml:space="preserve">Low</w:t>
            </w:r>
            <w:r>
              <w:rPr>
                <w:b w:val="0"/>
                <w:bCs w:val="0"/>
                <w:i/>
                <w:iCs/>
              </w:rPr>
            </w:r>
            <w:r>
              <w:rPr>
                <w:b w:val="0"/>
                <w:bCs w:val="0"/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3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 xml:space="preserve">Medium</w:t>
            </w:r>
            <w:r>
              <w:rPr>
                <w:b w:val="0"/>
                <w:bCs w:val="0"/>
                <w:i/>
                <w:iCs/>
              </w:rPr>
            </w:r>
            <w:r>
              <w:rPr>
                <w:b w:val="0"/>
                <w:bCs w:val="0"/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2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High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  <w:t xml:space="preserve">1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</w:tbl>
    <w:p>
      <w:pPr>
        <w:pBdr/>
        <w:spacing/>
        <w:ind/>
        <w:rPr>
          <w:i/>
          <w:iCs/>
        </w:rPr>
      </w:pPr>
      <w:r>
        <w:rPr>
          <w:i/>
          <w:iCs/>
        </w:rPr>
      </w:r>
      <w:r>
        <w:rPr>
          <w:i/>
          <w:iCs/>
        </w:rPr>
      </w:r>
      <w:r>
        <w:rPr>
          <w:i/>
          <w:iCs/>
        </w:rPr>
      </w:r>
    </w:p>
    <w:tbl>
      <w:tblPr>
        <w:tblStyle w:val="893"/>
        <w:tblW w:w="0" w:type="auto"/>
        <w:tblBorders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trHeight w:val="245"/>
        </w:trPr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  <w:lang w:val="sr-Latn-RS"/>
              </w:rPr>
              <w:t xml:space="preserve">Pronađene ranjivosti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  <w:lang w:val="sr-Latn-RS"/>
              </w:rPr>
              <w:t xml:space="preserve">Nivo opasnosti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</w:r>
            <w:r>
              <w:rPr>
                <w:i/>
                <w:iCs/>
                <w:highlight w:val="none"/>
              </w:rPr>
              <w:t xml:space="preserve">SQL injection</w:t>
            </w:r>
            <w:r>
              <w:rPr>
                <w:b w:val="0"/>
                <w:bCs w:val="0"/>
                <w:i/>
                <w:iCs/>
              </w:rPr>
            </w:r>
            <w:r>
              <w:rPr>
                <w:b w:val="0"/>
                <w:bCs w:val="0"/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  <w:lang w:val="sr-Latn-RS"/>
              </w:rPr>
              <w:t xml:space="preserve">High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</w:r>
            <w:r>
              <w:rPr>
                <w:i/>
                <w:iCs/>
                <w:highlight w:val="none"/>
              </w:rPr>
              <w:t xml:space="preserve">Cross-site scripting</w:t>
            </w:r>
            <w:r>
              <w:rPr>
                <w:b w:val="0"/>
                <w:bCs w:val="0"/>
                <w:i/>
                <w:iCs/>
              </w:rPr>
            </w:r>
            <w:r>
              <w:rPr>
                <w:b w:val="0"/>
                <w:bCs w:val="0"/>
                <w:i/>
                <w:iCs/>
              </w:rPr>
            </w:r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  <w:lang w:val="sr-Latn-RS"/>
              </w:rPr>
              <w:t xml:space="preserve">Medium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Cross-site request forgery</w:t>
            </w:r>
            <w:r>
              <w:rPr>
                <w:i/>
                <w:iCs/>
              </w:rPr>
            </w:r>
            <w:r/>
          </w:p>
        </w:tc>
        <w:tc>
          <w:tcPr>
            <w:tcBorders/>
            <w:tcW w:w="450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  <w:lang w:val="sr-Latn-RS"/>
              </w:rPr>
              <w:t xml:space="preserve">High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45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</w:tbl>
    <w:p>
      <w:pPr>
        <w:pBdr/>
        <w:spacing/>
        <w:ind/>
        <w:rPr>
          <w:i/>
          <w:iCs/>
        </w:rPr>
      </w:pPr>
      <w:r>
        <w:rPr>
          <w:i/>
          <w:iCs/>
        </w:rPr>
        <w:br w:type="page" w:clear="all"/>
      </w:r>
      <w:r>
        <w:rPr>
          <w:i/>
          <w:iCs/>
        </w:rPr>
      </w:r>
      <w:r>
        <w:rPr>
          <w:i/>
          <w:iCs/>
        </w:rPr>
      </w:r>
    </w:p>
    <w:p>
      <w:pPr>
        <w:pStyle w:val="858"/>
        <w:pBdr/>
        <w:spacing/>
        <w:ind/>
        <w:rPr/>
      </w:pPr>
      <w:r/>
      <w:bookmarkStart w:id="4" w:name="_Toc160050512"/>
      <w:r>
        <w:t xml:space="preserve">SQL injectio</w:t>
      </w:r>
      <w:r>
        <w:t xml:space="preserve">n</w:t>
      </w:r>
      <w:bookmarkEnd w:id="4"/>
      <w:r/>
      <w:r/>
    </w:p>
    <w:p>
      <w:pPr>
        <w:pStyle w:val="859"/>
        <w:pBdr/>
        <w:spacing/>
        <w:ind/>
        <w:rPr/>
      </w:pPr>
      <w:r/>
      <w:bookmarkStart w:id="5" w:name="_Toc160050513"/>
      <w:r>
        <w:t xml:space="preserve">Napad</w:t>
      </w:r>
      <w:r>
        <w:t xml:space="preserve">:</w:t>
      </w:r>
      <w:r>
        <w:t xml:space="preserve"> </w:t>
      </w:r>
      <w:r>
        <w:t xml:space="preserve">Ubacivanje</w:t>
      </w:r>
      <w:r>
        <w:t xml:space="preserve"> </w:t>
      </w:r>
      <w:r>
        <w:t xml:space="preserve">novog</w:t>
      </w:r>
      <w:r>
        <w:t xml:space="preserve"> </w:t>
      </w:r>
      <w:r>
        <w:t xml:space="preserve">usera</w:t>
      </w:r>
      <w:r>
        <w:t xml:space="preserve"> u </w:t>
      </w:r>
      <w:r>
        <w:t xml:space="preserve">tabelu</w:t>
      </w:r>
      <w:r>
        <w:t xml:space="preserve"> </w:t>
      </w:r>
      <w:r>
        <w:t xml:space="preserve">“</w:t>
      </w:r>
      <w:r>
        <w:t xml:space="preserve">persons</w:t>
      </w:r>
      <w:r>
        <w:t xml:space="preserve">”</w:t>
      </w:r>
      <w:r>
        <w:t xml:space="preserve"> (SQL injection)</w:t>
      </w:r>
      <w:bookmarkEnd w:id="5"/>
      <w:r/>
      <w:r/>
    </w:p>
    <w:p>
      <w:pPr>
        <w:pStyle w:val="860"/>
        <w:pBdr/>
        <w:spacing/>
        <w:ind/>
        <w:rPr/>
      </w:pPr>
      <w:r/>
      <w:bookmarkStart w:id="6" w:name="_Toc160050514"/>
      <w:r>
        <w:t xml:space="preserve">Metod</w:t>
      </w:r>
      <w:r>
        <w:t xml:space="preserve"> </w:t>
      </w:r>
      <w:r>
        <w:t xml:space="preserve">napada</w:t>
      </w:r>
      <w:r>
        <w:t xml:space="preserve">:</w:t>
      </w:r>
      <w:bookmarkEnd w:id="6"/>
      <w:r/>
      <w:r/>
    </w:p>
    <w:p>
      <w:pPr>
        <w:pBdr/>
        <w:spacing/>
        <w:ind/>
        <w:rPr/>
      </w:pPr>
      <w:r>
        <w:t xml:space="preserve">Na stranici za pregledanje pojedinačne knjige, uneti sledeći kod u input polje “comment”</w:t>
      </w:r>
      <w:r>
        <w:t xml:space="preserve">: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4072" cy="24606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06738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974071" cy="2460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1.66pt;height:193.7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rPr>
          <w:highlight w:val="none"/>
        </w:rPr>
      </w:r>
      <w:r>
        <w:t xml:space="preserve">Prik</w:t>
      </w:r>
      <w:r>
        <w:t xml:space="preserve">az: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82248" cy="29515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3037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482248" cy="2951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2.93pt;height:232.4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-270"/>
        <w:rPr/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78955" cy="274771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7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078954" cy="2747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78.66pt;height:216.3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59"/>
        <w:pBdr/>
        <w:spacing/>
        <w:ind/>
        <w:rPr>
          <w:highlight w:val="none"/>
        </w:rPr>
      </w:pPr>
      <w:r/>
      <w:bookmarkStart w:id="7" w:name="_Toc160050515"/>
      <w:r>
        <w:t xml:space="preserve">Predlog</w:t>
      </w:r>
      <w:r>
        <w:t xml:space="preserve"> </w:t>
      </w:r>
      <w:r>
        <w:t xml:space="preserve">odbrane</w:t>
      </w:r>
      <w:r>
        <w:t xml:space="preserve">:</w:t>
      </w:r>
      <w:bookmarkEnd w:id="7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Koristiti PreparedStatement umesto Statement</w:t>
      </w:r>
      <w:r>
        <w:t xml:space="preserve">, odnosno koristiti parametrizovane upite.</w: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858"/>
        <w:pBdr/>
        <w:spacing/>
        <w:ind/>
        <w:rPr/>
      </w:pPr>
      <w:r/>
      <w:bookmarkStart w:id="8" w:name="_Toc160050516"/>
      <w:r>
        <w:t xml:space="preserve">Cross-site scripting</w:t>
      </w:r>
      <w:bookmarkEnd w:id="8"/>
      <w:r/>
      <w:r/>
    </w:p>
    <w:p>
      <w:pPr>
        <w:pStyle w:val="859"/>
        <w:pBdr/>
        <w:spacing/>
        <w:ind/>
        <w:rPr/>
      </w:pPr>
      <w:r/>
      <w:bookmarkStart w:id="9" w:name="_Toc160050517"/>
      <w:r>
        <w:t xml:space="preserve">Napad</w:t>
      </w:r>
      <w:r>
        <w:t xml:space="preserve">: </w:t>
      </w:r>
      <w:r>
        <w:t xml:space="preserve">Ubacivanje</w:t>
      </w:r>
      <w:r>
        <w:t xml:space="preserve"> </w:t>
      </w:r>
      <w:r>
        <w:t xml:space="preserve">novog</w:t>
      </w:r>
      <w:r>
        <w:t xml:space="preserve"> </w:t>
      </w:r>
      <w:r>
        <w:t xml:space="preserve">usera</w:t>
      </w:r>
      <w:r>
        <w:t xml:space="preserve"> u </w:t>
      </w:r>
      <w:r>
        <w:t xml:space="preserve">tabelu</w:t>
      </w:r>
      <w:r>
        <w:t xml:space="preserve"> “persons”</w:t>
      </w:r>
      <w:bookmarkEnd w:id="9"/>
      <w:r/>
      <w:r/>
    </w:p>
    <w:p>
      <w:pPr>
        <w:pStyle w:val="860"/>
        <w:pBdr/>
        <w:spacing/>
        <w:ind/>
        <w:rPr/>
      </w:pPr>
      <w:r/>
      <w:bookmarkStart w:id="10" w:name="_Toc160050518"/>
      <w:r>
        <w:t xml:space="preserve">Metod</w:t>
      </w:r>
      <w:r>
        <w:t xml:space="preserve"> </w:t>
      </w:r>
      <w:r>
        <w:t xml:space="preserve">napada</w:t>
      </w:r>
      <w:r>
        <w:t xml:space="preserve">:</w:t>
      </w:r>
      <w:bookmarkEnd w:id="10"/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Na stranici za pregledanje pojedinačne knjige, uneti sledeći kod u input polje “</w:t>
      </w:r>
      <w:r>
        <w:rPr>
          <w:highlight w:val="none"/>
          <w:lang w:val="sr-Latn-RS"/>
        </w:rPr>
        <w:t xml:space="preserve">c</w:t>
      </w:r>
      <w:r>
        <w:rPr>
          <w:highlight w:val="none"/>
        </w:rPr>
        <w:t xml:space="preserve">omment” (kombinujemo sa SQL Injection-om):   </w:t>
      </w:r>
      <w:r>
        <w:rPr>
          <w:highlight w:val="none"/>
        </w:rPr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38095" cy="262317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69398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538094" cy="2623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57.33pt;height:206.5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highlight w:val="none"/>
          <w:lang w:val="sr-Latn-RS"/>
        </w:rPr>
      </w:pPr>
      <w:r>
        <w:rPr>
          <w:highlight w:val="none"/>
          <w:lang w:val="sr-Latn-RS"/>
        </w:rPr>
        <w:t xml:space="preserve">Prikaz komentara:</w:t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1961" cy="300403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506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561961" cy="30040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59.21pt;height:236.5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Prikaz</w:t>
      </w:r>
      <w:r>
        <w:rPr>
          <w:lang w:val="sr-Latn-RS"/>
        </w:rPr>
        <w:t xml:space="preserve"> </w:t>
      </w:r>
      <w:r>
        <w:t xml:space="preserve">stranic</w:t>
      </w:r>
      <w:r>
        <w:rPr>
          <w:lang w:val="sr-Latn-RS"/>
        </w:rPr>
        <w:t xml:space="preserve">e</w:t>
      </w:r>
      <w:r>
        <w:t xml:space="preserve"> sa korisnicima (Users)</w:t>
      </w:r>
      <w: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-27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6500" cy="267783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3343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106500" cy="2677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0.83pt;height:210.8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sr-Latn-RS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sr-Latn-RS"/>
        </w:rPr>
      </w:pPr>
      <w:r>
        <w:rPr>
          <w:highlight w:val="none"/>
          <w:lang w:val="sr-Latn-RS"/>
        </w:rPr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sr-Latn-RS"/>
        </w:rPr>
      </w:pPr>
      <w:r>
        <w:rPr>
          <w:lang w:val="sr-Latn-RS"/>
        </w:rPr>
        <w:t xml:space="preserve">Prikaz n</w:t>
      </w:r>
      <w:r>
        <w:t xml:space="preserve">akon pretrage ubačenog korisnika u polj</w:t>
      </w:r>
      <w:r>
        <w:rPr>
          <w:lang w:val="sr-Latn-RS"/>
        </w:rPr>
        <w:t xml:space="preserve">e</w:t>
      </w:r>
      <w:r>
        <w:t xml:space="preserve"> za pretragu (Search bar) na stranici sa korisnicima (pre popravke SQL Injection)</w:t>
      </w:r>
      <w:r>
        <w:rPr>
          <w:lang w:val="sr-Latn-RS"/>
        </w:rPr>
        <w:t xml:space="preserve">:</w:t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 w:right="0" w:hanging="270" w:left="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0066" cy="218267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38171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6080065" cy="2182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78.75pt;height:171.8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hanging="27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sr-Latn-RS"/>
        </w:rPr>
      </w:pPr>
      <w:r>
        <w:rPr>
          <w:lang w:val="sr-Latn-RS"/>
        </w:rPr>
        <w:t xml:space="preserve">Prikaz n</w:t>
      </w:r>
      <w:r>
        <w:t xml:space="preserve">akon unetog komentara</w:t>
      </w:r>
      <w:r>
        <w:t xml:space="preserve"> (nakon popravke SQL Injection)</w:t>
      </w:r>
      <w:r>
        <w:rPr>
          <w:lang w:val="sr-Latn-RS"/>
        </w:rPr>
        <w:t xml:space="preserve">:</w:t>
      </w:r>
      <w:r>
        <w:rPr>
          <w:highlight w:val="none"/>
          <w:lang w:val="sr-Latn-RS"/>
        </w:rPr>
      </w:r>
      <w:r>
        <w:rPr>
          <w:highlight w:val="none"/>
          <w:lang w:val="sr-Latn-RS"/>
        </w:rPr>
      </w:r>
    </w:p>
    <w:p>
      <w:pPr>
        <w:pBdr/>
        <w:spacing/>
        <w:ind w:right="0" w:hanging="270" w:left="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59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77875" cy="287046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46343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677875" cy="2870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47.08pt;height:226.02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859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59"/>
        <w:pBdr/>
        <w:spacing/>
        <w:ind/>
        <w:rPr>
          <w:highlight w:val="none"/>
        </w:rPr>
      </w:pPr>
      <w:r/>
      <w:bookmarkStart w:id="11" w:name="_Toc160050519"/>
      <w:r>
        <w:t xml:space="preserve">Predlog</w:t>
      </w:r>
      <w:r>
        <w:t xml:space="preserve"> </w:t>
      </w:r>
      <w:r>
        <w:t xml:space="preserve">odbrane</w:t>
      </w:r>
      <w:r>
        <w:t xml:space="preserve">:</w:t>
      </w:r>
      <w:bookmarkEnd w:id="11"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Koristiti textContent umesto innerHTML </w:t>
      </w:r>
      <w:r>
        <w:t xml:space="preserve">i koristiti th:text umesto th:utext na HTML tagu koji prikazuje polje "comment"</w:t>
      </w:r>
      <w: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58"/>
        <w:pBdr/>
        <w:spacing/>
        <w:ind/>
        <w:rPr/>
      </w:pPr>
      <w:r/>
      <w:bookmarkStart w:id="16" w:name="_Cross-site"/>
      <w:r/>
      <w:bookmarkEnd w:id="16"/>
      <w:r/>
      <w:bookmarkStart w:id="12" w:name="_Toc165586907"/>
      <w:r>
        <w:t xml:space="preserve">Cross-site request forgery</w:t>
      </w:r>
      <w:bookmarkEnd w:id="12"/>
      <w:r/>
      <w:r/>
    </w:p>
    <w:p>
      <w:pPr>
        <w:pBdr/>
        <w:spacing/>
        <w:ind/>
        <w:rPr>
          <w:rFonts w:eastAsia="Yu Mincho" w:cs="Times New Roman"/>
        </w:rPr>
      </w:pPr>
      <w:r>
        <w:rPr>
          <w:rFonts w:eastAsia="Yu Mincho" w:cs="Times New Roman"/>
        </w:rPr>
      </w:r>
      <w:r>
        <w:rPr>
          <w:rFonts w:eastAsia="Yu Mincho" w:cs="Times New Roman"/>
        </w:rPr>
      </w:r>
      <w:r>
        <w:rPr>
          <w:rFonts w:eastAsia="Yu Mincho" w:cs="Times New Roman"/>
        </w:rPr>
      </w:r>
    </w:p>
    <w:p>
      <w:pPr>
        <w:pStyle w:val="859"/>
        <w:pBdr/>
        <w:spacing/>
        <w:ind/>
        <w:rPr/>
      </w:pPr>
      <w:r/>
      <w:bookmarkStart w:id="17" w:name="_Napad:_Men"/>
      <w:r/>
      <w:bookmarkEnd w:id="17"/>
      <w:r/>
      <w:bookmarkStart w:id="13" w:name="_Toc165586908"/>
      <w:r>
        <w:t xml:space="preserve">Napad: Menjanje li</w:t>
      </w:r>
      <w:r>
        <w:rPr>
          <w:rFonts w:ascii="Calibri" w:hAnsi="Calibri" w:cs="Calibri"/>
        </w:rPr>
        <w:t xml:space="preserve">č</w:t>
      </w:r>
      <w:r>
        <w:rPr>
          <w:rFonts w:cs="Calibri"/>
        </w:rPr>
        <w:t xml:space="preserve">nih</w:t>
      </w:r>
      <w:r>
        <w:t xml:space="preserve"> podataka.</w:t>
      </w:r>
      <w:bookmarkEnd w:id="13"/>
      <w:r/>
      <w:r/>
    </w:p>
    <w:p>
      <w:pPr>
        <w:pBdr/>
        <w:spacing/>
        <w:ind/>
        <w:rPr>
          <w:rFonts w:eastAsia="Yu Mincho" w:cs="Times New Roman"/>
        </w:rPr>
      </w:pPr>
      <w:r>
        <w:rPr>
          <w:rFonts w:eastAsia="Yu Mincho" w:cs="Times New Roman"/>
        </w:rPr>
      </w:r>
      <w:r>
        <w:rPr>
          <w:rFonts w:eastAsia="Yu Mincho" w:cs="Times New Roman"/>
        </w:rPr>
      </w:r>
      <w:r>
        <w:rPr>
          <w:rFonts w:eastAsia="Yu Mincho" w:cs="Times New Roman"/>
        </w:rPr>
      </w:r>
    </w:p>
    <w:p>
      <w:pPr>
        <w:pStyle w:val="860"/>
        <w:pBdr/>
        <w:spacing/>
        <w:ind/>
        <w:rPr/>
      </w:pPr>
      <w:r/>
      <w:bookmarkStart w:id="18" w:name="_Metod_napa"/>
      <w:r/>
      <w:bookmarkEnd w:id="18"/>
      <w:r/>
      <w:bookmarkStart w:id="14" w:name="_Toc165586909"/>
      <w:r>
        <w:t xml:space="preserve">Metod napada:</w:t>
      </w:r>
      <w:bookmarkEnd w:id="14"/>
      <w:r>
        <w:rPr>
          <w:highlight w:val="none"/>
        </w:rPr>
      </w:r>
      <w:r/>
    </w:p>
    <w:p>
      <w:pPr>
        <w:pStyle w:val="885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Stanje pre izvr</w:t>
      </w:r>
      <w:r>
        <w:rPr>
          <w:highlight w:val="none"/>
          <w:lang w:val="sr-Latn-RS"/>
        </w:rPr>
        <w:t xml:space="preserve">šenja napada: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180" w:left="-27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1905" cy="239318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7705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001905" cy="2393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72.59pt;height:188.44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  <w:lang w:val="sr-Latn-RS"/>
        </w:rPr>
        <w:t xml:space="preserve">2) </w:t>
      </w:r>
      <w:r>
        <w:rPr>
          <w:highlight w:val="none"/>
        </w:rPr>
        <w:t xml:space="preserve">Napisana je funkcija</w:t>
      </w:r>
      <w:r>
        <w:rPr>
          <w:highlight w:val="none"/>
          <w:lang w:val="sr-Latn-RS"/>
        </w:rPr>
        <w:t xml:space="preserve"> exploit()</w:t>
      </w:r>
      <w:r>
        <w:rPr>
          <w:highlight w:val="none"/>
        </w:rPr>
        <w:t xml:space="preserve"> za demonstracionu stranicu index.html.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36565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915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731509" cy="2365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51.30pt;height:186.27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lang w:val="sr-Latn-RS"/>
        </w:rPr>
        <w:t xml:space="preserve">3) </w:t>
      </w:r>
      <w:r>
        <w:t xml:space="preserve">Kada korisnik klikne na prikazani link („Click here!“), pokreće se skripta koja šalje neovlašćeni POST zahtev ka serveru</w:t>
      </w:r>
      <w:r>
        <w:rPr>
          <w:lang w:val="sr-Latn-RS"/>
        </w:rPr>
        <w:t xml:space="preserve">. </w:t>
      </w:r>
      <w:r>
        <w:rPr>
          <w:lang w:val="sr-Latn-RS"/>
        </w:rPr>
        <w:t xml:space="preserve">Aplikacija bez zaštite protiv CSRF napada prihvata zahtev i menja podatke korisnika</w:t>
      </w:r>
      <w:r>
        <w:t xml:space="preserve"> </w:t>
      </w:r>
      <w:r>
        <w:rPr>
          <w:lang w:val="sr-Latn-RS"/>
        </w:rPr>
        <w:t xml:space="preserve">sa </w:t>
      </w:r>
      <w:r>
        <w:t xml:space="preserve">id = 1, tako da </w:t>
      </w:r>
      <w:r>
        <w:rPr>
          <w:lang w:val="sr-Latn-RS"/>
        </w:rPr>
        <w:t xml:space="preserve">je sada</w:t>
      </w:r>
      <w:r>
        <w:t xml:space="preserve"> firstName = “Batman” i lastName = “Dark Knight”.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-270"/>
        <w:rPr>
          <w:rFonts w:eastAsia="Yu Gothic Light" w:cs="Times New Roman"/>
          <w:color w:val="0f4761"/>
          <w:sz w:val="32"/>
          <w:szCs w:val="32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27609" cy="239583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79276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6027609" cy="2395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74.61pt;height:188.6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bookmarkStart w:id="15" w:name="_Toc165586910"/>
      <w:r>
        <w:rPr>
          <w:highlight w:val="none"/>
        </w:rPr>
      </w:r>
      <w:r>
        <w:rPr>
          <w:rFonts w:eastAsia="Yu Gothic Light" w:cs="Times New Roman"/>
          <w:color w:val="0f4761"/>
          <w:sz w:val="32"/>
          <w:szCs w:val="32"/>
        </w:rPr>
      </w:r>
    </w:p>
    <w:p>
      <w:pPr>
        <w:pStyle w:val="859"/>
        <w:pBdr/>
        <w:spacing/>
        <w:ind/>
        <w:rPr>
          <w:highlight w:val="none"/>
        </w:rPr>
      </w:pPr>
      <w:r/>
      <w:bookmarkStart w:id="19" w:name="_Predlog_od"/>
      <w:r/>
      <w:bookmarkEnd w:id="19"/>
      <w:r>
        <w:rPr>
          <w:rFonts w:eastAsia="Yu Gothic Light" w:cs="Times New Roman"/>
          <w:color w:val="0f4761"/>
          <w:sz w:val="32"/>
          <w:szCs w:val="32"/>
        </w:rPr>
        <w:t xml:space="preserve">Predlog odbrane:</w:t>
      </w:r>
      <w:bookmarkEnd w:id="15"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K</w:t>
      </w:r>
      <w:r/>
      <w:r>
        <w:t xml:space="preserve">oristiti CSRF token (Synchronizer Token Pattern)</w:t>
      </w:r>
      <w:r>
        <w:t xml:space="preserve">. </w:t>
      </w:r>
      <w:r>
        <w:rPr>
          <w:lang w:val="sr-Latn-RS"/>
        </w:rPr>
        <w:t xml:space="preserve">Poželjno je uključiti i CORS zaštitu na backend-u (ali sama po sebi nije dovoljna protiv CSRF)</w:t>
      </w:r>
      <w:r>
        <w:rPr>
          <w:lang w:val="sr-Latn-RS"/>
        </w:rPr>
        <w:t xml:space="preserve">.</w:t>
      </w:r>
      <w:r/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94069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5446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731509" cy="2940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51.30pt;height:231.5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  <w:br w:type="page" w:clear="all"/>
      </w:r>
      <w:r>
        <w:rPr>
          <w:highlight w:val="none"/>
        </w:rPr>
      </w:r>
      <w:r/>
    </w:p>
    <w:p>
      <w:pPr>
        <w:pStyle w:val="858"/>
        <w:pBdr/>
        <w:spacing/>
        <w:ind/>
        <w:rPr/>
      </w:pPr>
      <w:r/>
      <w:bookmarkStart w:id="12" w:name="_Toc160050520"/>
      <w:r>
        <w:t xml:space="preserve">Zaključak</w:t>
      </w:r>
      <w:bookmarkEnd w:id="12"/>
      <w:r/>
      <w:r/>
    </w:p>
    <w:p>
      <w:pPr>
        <w:pBdr/>
        <w:spacing/>
        <w:ind/>
        <w:rPr>
          <w:lang w:val="sr-Latn-RS"/>
        </w:rPr>
      </w:pPr>
      <w:r>
        <w:t xml:space="preserve">Uopšteni</w:t>
      </w:r>
      <w:r>
        <w:t xml:space="preserve"> </w:t>
      </w:r>
      <w:r>
        <w:t xml:space="preserve">zaključci</w:t>
      </w:r>
      <w:r>
        <w:t xml:space="preserve"> </w:t>
      </w:r>
      <w:r>
        <w:t xml:space="preserve">testiranja</w:t>
      </w:r>
      <w:r>
        <w:t xml:space="preserve"> </w:t>
      </w:r>
      <w:r>
        <w:t xml:space="preserve">i</w:t>
      </w:r>
      <w:r>
        <w:t xml:space="preserve"> </w:t>
      </w:r>
      <w:r>
        <w:t xml:space="preserve">predlozi</w:t>
      </w:r>
      <w:r>
        <w:t xml:space="preserve"> za </w:t>
      </w:r>
      <w:r>
        <w:t xml:space="preserve">sledeće</w:t>
      </w:r>
      <w:r>
        <w:t xml:space="preserve"> </w:t>
      </w:r>
      <w:r>
        <w:t xml:space="preserve">korake</w:t>
      </w:r>
      <w:r>
        <w:t xml:space="preserve"> </w:t>
      </w:r>
      <w:r>
        <w:t xml:space="preserve">kako</w:t>
      </w:r>
      <w:r>
        <w:t xml:space="preserve"> bi </w:t>
      </w:r>
      <w:r>
        <w:t xml:space="preserve">najbolje</w:t>
      </w:r>
      <w:r>
        <w:t xml:space="preserve"> </w:t>
      </w:r>
      <w:r>
        <w:t xml:space="preserve">obezbedili</w:t>
      </w:r>
      <w:r>
        <w:t xml:space="preserve"> </w:t>
      </w:r>
      <w:r>
        <w:t xml:space="preserve">aplikaciju</w:t>
      </w:r>
      <w:r>
        <w:t xml:space="preserve">.</w:t>
      </w:r>
      <w:r>
        <w:rPr>
          <w:lang w:val="sr-Latn-RS"/>
        </w:rPr>
      </w:r>
      <w:r>
        <w:rPr>
          <w:lang w:val="sr-Latn-RS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pgNumType w:start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Yu Gothic Light">
    <w:panose1 w:val="020B0300000000000000"/>
  </w:font>
  <w:font w:name="Yu Mincho">
    <w:panose1 w:val="05040102010807070707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22F49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nsid w:val="79CC1904"/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7747A23A"/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 Light"/>
    <w:basedOn w:val="86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6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6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Subtle Emphasis"/>
    <w:basedOn w:val="8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33">
    <w:name w:val="Emphasis"/>
    <w:basedOn w:val="867"/>
    <w:uiPriority w:val="20"/>
    <w:qFormat/>
    <w:pPr>
      <w:pBdr/>
      <w:spacing/>
      <w:ind/>
    </w:pPr>
    <w:rPr>
      <w:i/>
      <w:iCs/>
    </w:rPr>
  </w:style>
  <w:style w:type="character" w:styleId="834">
    <w:name w:val="Strong"/>
    <w:basedOn w:val="867"/>
    <w:uiPriority w:val="22"/>
    <w:qFormat/>
    <w:pPr>
      <w:pBdr/>
      <w:spacing/>
      <w:ind/>
    </w:pPr>
    <w:rPr>
      <w:b/>
      <w:bCs/>
    </w:rPr>
  </w:style>
  <w:style w:type="character" w:styleId="835">
    <w:name w:val="Subtle Reference"/>
    <w:basedOn w:val="8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6">
    <w:name w:val="Book Title"/>
    <w:basedOn w:val="86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7">
    <w:name w:val="Header"/>
    <w:basedOn w:val="857"/>
    <w:link w:val="83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8">
    <w:name w:val="Header Char"/>
    <w:basedOn w:val="867"/>
    <w:link w:val="837"/>
    <w:uiPriority w:val="99"/>
    <w:pPr>
      <w:pBdr/>
      <w:spacing/>
      <w:ind/>
    </w:pPr>
  </w:style>
  <w:style w:type="paragraph" w:styleId="839">
    <w:name w:val="Footer"/>
    <w:basedOn w:val="857"/>
    <w:link w:val="84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0">
    <w:name w:val="Footer Char"/>
    <w:basedOn w:val="867"/>
    <w:link w:val="839"/>
    <w:uiPriority w:val="99"/>
    <w:pPr>
      <w:pBdr/>
      <w:spacing/>
      <w:ind/>
    </w:pPr>
  </w:style>
  <w:style w:type="paragraph" w:styleId="841">
    <w:name w:val="Caption"/>
    <w:basedOn w:val="857"/>
    <w:next w:val="85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2">
    <w:name w:val="footnote text"/>
    <w:basedOn w:val="857"/>
    <w:link w:val="8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3">
    <w:name w:val="Footnote Text Char"/>
    <w:basedOn w:val="867"/>
    <w:link w:val="842"/>
    <w:uiPriority w:val="99"/>
    <w:semiHidden/>
    <w:pPr>
      <w:pBdr/>
      <w:spacing/>
      <w:ind/>
    </w:pPr>
    <w:rPr>
      <w:sz w:val="20"/>
      <w:szCs w:val="20"/>
    </w:rPr>
  </w:style>
  <w:style w:type="character" w:styleId="844">
    <w:name w:val="footnote reference"/>
    <w:basedOn w:val="867"/>
    <w:uiPriority w:val="99"/>
    <w:semiHidden/>
    <w:unhideWhenUsed/>
    <w:pPr>
      <w:pBdr/>
      <w:spacing/>
      <w:ind/>
    </w:pPr>
    <w:rPr>
      <w:vertAlign w:val="superscript"/>
    </w:rPr>
  </w:style>
  <w:style w:type="paragraph" w:styleId="845">
    <w:name w:val="endnote text"/>
    <w:basedOn w:val="857"/>
    <w:link w:val="84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6">
    <w:name w:val="Endnote Text Char"/>
    <w:basedOn w:val="867"/>
    <w:link w:val="845"/>
    <w:uiPriority w:val="99"/>
    <w:semiHidden/>
    <w:pPr>
      <w:pBdr/>
      <w:spacing/>
      <w:ind/>
    </w:pPr>
    <w:rPr>
      <w:sz w:val="20"/>
      <w:szCs w:val="20"/>
    </w:rPr>
  </w:style>
  <w:style w:type="character" w:styleId="847">
    <w:name w:val="endnote reference"/>
    <w:basedOn w:val="867"/>
    <w:uiPriority w:val="99"/>
    <w:semiHidden/>
    <w:unhideWhenUsed/>
    <w:pPr>
      <w:pBdr/>
      <w:spacing/>
      <w:ind/>
    </w:pPr>
    <w:rPr>
      <w:vertAlign w:val="superscript"/>
    </w:rPr>
  </w:style>
  <w:style w:type="character" w:styleId="848">
    <w:name w:val="FollowedHyperlink"/>
    <w:basedOn w:val="8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9">
    <w:name w:val="toc 4"/>
    <w:basedOn w:val="857"/>
    <w:next w:val="857"/>
    <w:uiPriority w:val="39"/>
    <w:unhideWhenUsed/>
    <w:pPr>
      <w:pBdr/>
      <w:spacing w:after="100"/>
      <w:ind w:left="660"/>
    </w:pPr>
  </w:style>
  <w:style w:type="paragraph" w:styleId="850">
    <w:name w:val="toc 5"/>
    <w:basedOn w:val="857"/>
    <w:next w:val="857"/>
    <w:uiPriority w:val="39"/>
    <w:unhideWhenUsed/>
    <w:pPr>
      <w:pBdr/>
      <w:spacing w:after="100"/>
      <w:ind w:left="880"/>
    </w:pPr>
  </w:style>
  <w:style w:type="paragraph" w:styleId="851">
    <w:name w:val="toc 6"/>
    <w:basedOn w:val="857"/>
    <w:next w:val="857"/>
    <w:uiPriority w:val="39"/>
    <w:unhideWhenUsed/>
    <w:pPr>
      <w:pBdr/>
      <w:spacing w:after="100"/>
      <w:ind w:left="1100"/>
    </w:pPr>
  </w:style>
  <w:style w:type="paragraph" w:styleId="852">
    <w:name w:val="toc 7"/>
    <w:basedOn w:val="857"/>
    <w:next w:val="857"/>
    <w:uiPriority w:val="39"/>
    <w:unhideWhenUsed/>
    <w:pPr>
      <w:pBdr/>
      <w:spacing w:after="100"/>
      <w:ind w:left="1320"/>
    </w:pPr>
  </w:style>
  <w:style w:type="paragraph" w:styleId="853">
    <w:name w:val="toc 8"/>
    <w:basedOn w:val="857"/>
    <w:next w:val="857"/>
    <w:uiPriority w:val="39"/>
    <w:unhideWhenUsed/>
    <w:pPr>
      <w:pBdr/>
      <w:spacing w:after="100"/>
      <w:ind w:left="1540"/>
    </w:pPr>
  </w:style>
  <w:style w:type="paragraph" w:styleId="854">
    <w:name w:val="toc 9"/>
    <w:basedOn w:val="857"/>
    <w:next w:val="857"/>
    <w:uiPriority w:val="39"/>
    <w:unhideWhenUsed/>
    <w:pPr>
      <w:pBdr/>
      <w:spacing w:after="100"/>
      <w:ind w:left="1760"/>
    </w:pPr>
  </w:style>
  <w:style w:type="character" w:styleId="855">
    <w:name w:val="Placeholder Text"/>
    <w:basedOn w:val="867"/>
    <w:uiPriority w:val="99"/>
    <w:semiHidden/>
    <w:pPr>
      <w:pBdr/>
      <w:spacing/>
      <w:ind/>
    </w:pPr>
    <w:rPr>
      <w:color w:val="666666"/>
    </w:rPr>
  </w:style>
  <w:style w:type="paragraph" w:styleId="856">
    <w:name w:val="table of figures"/>
    <w:basedOn w:val="857"/>
    <w:next w:val="857"/>
    <w:uiPriority w:val="99"/>
    <w:unhideWhenUsed/>
    <w:pPr>
      <w:pBdr/>
      <w:spacing w:after="0" w:afterAutospacing="0"/>
      <w:ind/>
    </w:pPr>
  </w:style>
  <w:style w:type="paragraph" w:styleId="857" w:default="1">
    <w:name w:val="Normal"/>
    <w:qFormat/>
    <w:pPr>
      <w:pBdr/>
      <w:spacing/>
      <w:ind/>
    </w:pPr>
  </w:style>
  <w:style w:type="paragraph" w:styleId="858">
    <w:name w:val="Heading 1"/>
    <w:basedOn w:val="857"/>
    <w:next w:val="857"/>
    <w:link w:val="87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59">
    <w:name w:val="Heading 2"/>
    <w:basedOn w:val="857"/>
    <w:next w:val="857"/>
    <w:link w:val="87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60">
    <w:name w:val="Heading 3"/>
    <w:basedOn w:val="857"/>
    <w:next w:val="857"/>
    <w:link w:val="87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61">
    <w:name w:val="Heading 4"/>
    <w:basedOn w:val="857"/>
    <w:next w:val="857"/>
    <w:link w:val="873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62">
    <w:name w:val="Heading 5"/>
    <w:basedOn w:val="857"/>
    <w:next w:val="857"/>
    <w:link w:val="87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63">
    <w:name w:val="Heading 6"/>
    <w:basedOn w:val="857"/>
    <w:next w:val="857"/>
    <w:link w:val="875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64">
    <w:name w:val="Heading 7"/>
    <w:basedOn w:val="857"/>
    <w:next w:val="857"/>
    <w:link w:val="876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65">
    <w:name w:val="Heading 8"/>
    <w:basedOn w:val="857"/>
    <w:next w:val="857"/>
    <w:link w:val="877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66">
    <w:name w:val="Heading 9"/>
    <w:basedOn w:val="857"/>
    <w:next w:val="857"/>
    <w:link w:val="878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67" w:default="1">
    <w:name w:val="Default Paragraph Font"/>
    <w:uiPriority w:val="1"/>
    <w:semiHidden/>
    <w:unhideWhenUsed/>
    <w:pPr>
      <w:pBdr/>
      <w:spacing/>
      <w:ind/>
    </w:pPr>
  </w:style>
  <w:style w:type="table" w:styleId="86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9" w:default="1">
    <w:name w:val="No List"/>
    <w:uiPriority w:val="99"/>
    <w:semiHidden/>
    <w:unhideWhenUsed/>
    <w:pPr>
      <w:pBdr/>
      <w:spacing/>
      <w:ind/>
    </w:pPr>
  </w:style>
  <w:style w:type="character" w:styleId="870" w:customStyle="1">
    <w:name w:val="Heading 1 Char"/>
    <w:basedOn w:val="867"/>
    <w:link w:val="85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71" w:customStyle="1">
    <w:name w:val="Heading 2 Char"/>
    <w:basedOn w:val="867"/>
    <w:link w:val="859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72" w:customStyle="1">
    <w:name w:val="Heading 3 Char"/>
    <w:basedOn w:val="867"/>
    <w:link w:val="860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73" w:customStyle="1">
    <w:name w:val="Heading 4 Char"/>
    <w:basedOn w:val="867"/>
    <w:link w:val="861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74" w:customStyle="1">
    <w:name w:val="Heading 5 Char"/>
    <w:basedOn w:val="867"/>
    <w:link w:val="86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75" w:customStyle="1">
    <w:name w:val="Heading 6 Char"/>
    <w:basedOn w:val="867"/>
    <w:link w:val="86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76" w:customStyle="1">
    <w:name w:val="Heading 7 Char"/>
    <w:basedOn w:val="867"/>
    <w:link w:val="86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77" w:customStyle="1">
    <w:name w:val="Heading 8 Char"/>
    <w:basedOn w:val="867"/>
    <w:link w:val="86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78" w:customStyle="1">
    <w:name w:val="Heading 9 Char"/>
    <w:basedOn w:val="867"/>
    <w:link w:val="86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79">
    <w:name w:val="Title"/>
    <w:basedOn w:val="857"/>
    <w:next w:val="857"/>
    <w:link w:val="88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80" w:customStyle="1">
    <w:name w:val="Title Char"/>
    <w:basedOn w:val="867"/>
    <w:link w:val="87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81">
    <w:name w:val="Subtitle"/>
    <w:basedOn w:val="857"/>
    <w:next w:val="857"/>
    <w:link w:val="882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82" w:customStyle="1">
    <w:name w:val="Subtitle Char"/>
    <w:basedOn w:val="867"/>
    <w:link w:val="88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83">
    <w:name w:val="Quote"/>
    <w:basedOn w:val="857"/>
    <w:next w:val="857"/>
    <w:link w:val="88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4" w:customStyle="1">
    <w:name w:val="Quote Char"/>
    <w:basedOn w:val="867"/>
    <w:link w:val="88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5">
    <w:name w:val="List Paragraph"/>
    <w:basedOn w:val="857"/>
    <w:uiPriority w:val="34"/>
    <w:qFormat/>
    <w:pPr>
      <w:pBdr/>
      <w:spacing/>
      <w:ind w:left="720"/>
      <w:contextualSpacing w:val="true"/>
    </w:pPr>
  </w:style>
  <w:style w:type="character" w:styleId="886">
    <w:name w:val="Intense Emphasis"/>
    <w:basedOn w:val="86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7">
    <w:name w:val="Intense Quote"/>
    <w:basedOn w:val="857"/>
    <w:next w:val="857"/>
    <w:link w:val="88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8" w:customStyle="1">
    <w:name w:val="Intense Quote Char"/>
    <w:basedOn w:val="867"/>
    <w:link w:val="88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9">
    <w:name w:val="Intense Reference"/>
    <w:basedOn w:val="86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0">
    <w:name w:val="No Spacing"/>
    <w:link w:val="891"/>
    <w:uiPriority w:val="1"/>
    <w:qFormat/>
    <w:pPr>
      <w:pBdr/>
      <w:spacing w:after="0" w:line="240" w:lineRule="auto"/>
      <w:ind/>
    </w:pPr>
    <w:rPr>
      <w:sz w:val="22"/>
      <w:szCs w:val="22"/>
      <w:lang w:eastAsia="en-US"/>
      <w14:ligatures w14:val="none"/>
    </w:rPr>
  </w:style>
  <w:style w:type="character" w:styleId="891" w:customStyle="1">
    <w:name w:val="No Spacing Char"/>
    <w:basedOn w:val="867"/>
    <w:link w:val="890"/>
    <w:uiPriority w:val="1"/>
    <w:pPr>
      <w:pBdr/>
      <w:spacing/>
      <w:ind/>
    </w:pPr>
    <w:rPr>
      <w:sz w:val="22"/>
      <w:szCs w:val="22"/>
      <w:lang w:eastAsia="en-US"/>
      <w14:ligatures w14:val="none"/>
    </w:rPr>
  </w:style>
  <w:style w:type="table" w:styleId="892">
    <w:name w:val="Table Grid"/>
    <w:basedOn w:val="86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4 Accent 1"/>
    <w:basedOn w:val="868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1e4f5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1e4f5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156082" w:themeFill="accent1"/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4">
    <w:name w:val="TOC Heading"/>
    <w:basedOn w:val="858"/>
    <w:next w:val="857"/>
    <w:uiPriority w:val="39"/>
    <w:unhideWhenUsed/>
    <w:qFormat/>
    <w:pPr>
      <w:pBdr/>
      <w:spacing w:after="0" w:before="240" w:line="259" w:lineRule="auto"/>
      <w:ind/>
      <w:outlineLvl w:val="9"/>
    </w:pPr>
    <w:rPr>
      <w:sz w:val="32"/>
      <w:szCs w:val="32"/>
      <w:lang w:eastAsia="en-US"/>
      <w14:ligatures w14:val="none"/>
    </w:rPr>
  </w:style>
  <w:style w:type="paragraph" w:styleId="895">
    <w:name w:val="toc 1"/>
    <w:basedOn w:val="857"/>
    <w:next w:val="857"/>
    <w:uiPriority w:val="39"/>
    <w:unhideWhenUsed/>
    <w:pPr>
      <w:pBdr/>
      <w:spacing w:after="100"/>
      <w:ind/>
    </w:pPr>
  </w:style>
  <w:style w:type="paragraph" w:styleId="896">
    <w:name w:val="toc 2"/>
    <w:basedOn w:val="857"/>
    <w:next w:val="857"/>
    <w:uiPriority w:val="39"/>
    <w:unhideWhenUsed/>
    <w:pPr>
      <w:pBdr/>
      <w:spacing w:after="100"/>
      <w:ind w:left="240"/>
    </w:pPr>
  </w:style>
  <w:style w:type="paragraph" w:styleId="897">
    <w:name w:val="toc 3"/>
    <w:basedOn w:val="857"/>
    <w:next w:val="857"/>
    <w:uiPriority w:val="39"/>
    <w:unhideWhenUsed/>
    <w:pPr>
      <w:pBdr/>
      <w:spacing w:after="100"/>
      <w:ind w:left="480"/>
    </w:pPr>
  </w:style>
  <w:style w:type="character" w:styleId="898">
    <w:name w:val="Hyperlink"/>
    <w:basedOn w:val="867"/>
    <w:uiPriority w:val="99"/>
    <w:unhideWhenUsed/>
    <w:pPr>
      <w:pBdr/>
      <w:spacing/>
      <w:ind/>
    </w:pPr>
    <w:rPr>
      <w:color w:val="467886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>
          <w:pPr>
            <w:pStyle w:val="1594"/>
            <w:pBdr/>
            <w:spacing/>
            <w:ind/>
            <w:rPr/>
          </w:pPr>
          <w:r>
            <w:rPr>
              <w:rFonts w:asciiTheme="majorHAnsi" w:hAnsiTheme="majorHAnsi" w:eastAsiaTheme="majorEastAsia" w:cstheme="majorBidi"/>
              <w:color w:val="156082" w:themeColor="accent1"/>
              <w:sz w:val="88"/>
              <w:szCs w:val="88"/>
            </w:rPr>
            <w:t xml:space="preserve">[Document title]</w:t>
          </w:r>
          <w:r/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>
          <w:pPr>
            <w:pStyle w:val="1596"/>
            <w:pBdr/>
            <w:spacing/>
            <w:ind/>
            <w:rPr/>
          </w:pPr>
          <w:r>
            <w:rPr>
              <w:color w:val="156082" w:themeColor="accent1"/>
              <w:sz w:val="28"/>
              <w:szCs w:val="28"/>
            </w:rPr>
            <w:t xml:space="preserve">[Author name]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03">
    <w:name w:val="Table Grid"/>
    <w:basedOn w:val="15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Table Grid Light"/>
    <w:basedOn w:val="15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Plain Table 1"/>
    <w:basedOn w:val="15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Plain Table 2"/>
    <w:basedOn w:val="15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Plain Table 3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Plain Table 4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Plain Table 5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1 Light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1 Light - Accent 1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1 Light - Accent 2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1 Light - Accent 3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1 Light - Accent 4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1 Light - Accent 5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1 Light - Accent 6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2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2 - Accent 1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2 - Accent 2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2 - Accent 3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2 - Accent 4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2 - Accent 5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2 - Accent 6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3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3 - Accent 1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3 - Accent 2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3 - Accent 3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3 - Accent 4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3 - Accent 5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3 - Accent 6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4"/>
    <w:basedOn w:val="15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4 - Accent 1"/>
    <w:basedOn w:val="15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4 - Accent 2"/>
    <w:basedOn w:val="15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4 - Accent 3"/>
    <w:basedOn w:val="15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4 - Accent 4"/>
    <w:basedOn w:val="15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4 - Accent 5"/>
    <w:basedOn w:val="15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4 - Accent 6"/>
    <w:basedOn w:val="15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5 Dark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5 Dark- Accent 1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5 Dark - Accent 2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5 Dark - Accent 3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5 Dark- Accent 4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5 Dark - Accent 5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5 Dark - Accent 6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6 Colorful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6 Colorful - Accent 1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6 Colorful - Accent 2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6 Colorful - Accent 3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6 Colorful - Accent 4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6 Colorful - Accent 5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6 Colorful - Accent 6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7 Colorful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7 Colorful - Accent 1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7 Colorful - Accent 2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7 Colorful - Accent 3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7 Colorful - Accent 4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7 Colorful - Accent 5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7 Colorful - Accent 6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1 Light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1 Light - Accent 1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1 Light - Accent 2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1 Light - Accent 3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1 Light - Accent 4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1 Light - Accent 5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1 Light - Accent 6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2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2 - Accent 1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2 - Accent 2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2 - Accent 3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2 - Accent 4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2 - Accent 5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2 - Accent 6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3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3 - Accent 1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3 - Accent 2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3 - Accent 3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3 - Accent 4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3 - Accent 5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3 - Accent 6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4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4 - Accent 1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4 - Accent 2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4 - Accent 3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4 - Accent 4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4 - Accent 5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4 - Accent 6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5 Dark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5 Dark - Accent 1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5 Dark - Accent 2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5 Dark - Accent 3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5 Dark - Accent 4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5 Dark - Accent 5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5 Dark - Accent 6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6 Colorful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6 Colorful - Accent 1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6 Colorful - Accent 2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6 Colorful - Accent 3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6 Colorful - Accent 4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6 Colorful - Accent 5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6 Colorful - Accent 6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7 Colorful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7 Colorful - Accent 1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7 Colorful - Accent 2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7 Colorful - Accent 3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7 Colorful - Accent 4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7 Colorful - Accent 5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7 Colorful - Accent 6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ned - Accent"/>
    <w:basedOn w:val="15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ned - Accent 1"/>
    <w:basedOn w:val="15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ned - Accent 2"/>
    <w:basedOn w:val="15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ned - Accent 3"/>
    <w:basedOn w:val="15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ned - Accent 4"/>
    <w:basedOn w:val="15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ned - Accent 5"/>
    <w:basedOn w:val="15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ned - Accent 6"/>
    <w:basedOn w:val="15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&amp; Lined - Accent"/>
    <w:basedOn w:val="15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&amp; Lined - Accent 1"/>
    <w:basedOn w:val="15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&amp; Lined - Accent 2"/>
    <w:basedOn w:val="15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&amp; Lined - Accent 3"/>
    <w:basedOn w:val="15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&amp; Lined - Accent 4"/>
    <w:basedOn w:val="15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Bordered &amp; Lined - Accent 5"/>
    <w:basedOn w:val="15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Bordered &amp; Lined - Accent 6"/>
    <w:basedOn w:val="15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Bordered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Bordered - Accent 1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Bordered - Accent 2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Bordered - Accent 3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Bordered - Accent 4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Bordered - Accent 5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Bordered - Accent 6"/>
    <w:basedOn w:val="15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29">
    <w:name w:val="Heading 1"/>
    <w:basedOn w:val="1589"/>
    <w:next w:val="1589"/>
    <w:link w:val="153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30">
    <w:name w:val="Heading 2"/>
    <w:basedOn w:val="1589"/>
    <w:next w:val="1589"/>
    <w:link w:val="153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31">
    <w:name w:val="Heading 3"/>
    <w:basedOn w:val="1589"/>
    <w:next w:val="1589"/>
    <w:link w:val="154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32">
    <w:name w:val="Heading 4"/>
    <w:basedOn w:val="1589"/>
    <w:next w:val="1589"/>
    <w:link w:val="154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33">
    <w:name w:val="Heading 5"/>
    <w:basedOn w:val="1589"/>
    <w:next w:val="1589"/>
    <w:link w:val="154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34">
    <w:name w:val="Heading 6"/>
    <w:basedOn w:val="1589"/>
    <w:next w:val="1589"/>
    <w:link w:val="154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35">
    <w:name w:val="Heading 7"/>
    <w:basedOn w:val="1589"/>
    <w:next w:val="1589"/>
    <w:link w:val="154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36">
    <w:name w:val="Heading 8"/>
    <w:basedOn w:val="1589"/>
    <w:next w:val="1589"/>
    <w:link w:val="154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37">
    <w:name w:val="Heading 9"/>
    <w:basedOn w:val="1589"/>
    <w:next w:val="1589"/>
    <w:link w:val="154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38">
    <w:name w:val="Heading 1 Char"/>
    <w:basedOn w:val="1590"/>
    <w:link w:val="15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39">
    <w:name w:val="Heading 2 Char"/>
    <w:basedOn w:val="1590"/>
    <w:link w:val="15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40">
    <w:name w:val="Heading 3 Char"/>
    <w:basedOn w:val="1590"/>
    <w:link w:val="15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41">
    <w:name w:val="Heading 4 Char"/>
    <w:basedOn w:val="1590"/>
    <w:link w:val="15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2">
    <w:name w:val="Heading 5 Char"/>
    <w:basedOn w:val="1590"/>
    <w:link w:val="15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3">
    <w:name w:val="Heading 6 Char"/>
    <w:basedOn w:val="1590"/>
    <w:link w:val="15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44">
    <w:name w:val="Heading 7 Char"/>
    <w:basedOn w:val="1590"/>
    <w:link w:val="15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45">
    <w:name w:val="Heading 8 Char"/>
    <w:basedOn w:val="1590"/>
    <w:link w:val="15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46">
    <w:name w:val="Heading 9 Char"/>
    <w:basedOn w:val="1590"/>
    <w:link w:val="15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47">
    <w:name w:val="Title"/>
    <w:basedOn w:val="1589"/>
    <w:next w:val="1589"/>
    <w:link w:val="154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48">
    <w:name w:val="Title Char"/>
    <w:basedOn w:val="1590"/>
    <w:link w:val="15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49">
    <w:name w:val="Subtitle"/>
    <w:basedOn w:val="1589"/>
    <w:next w:val="1589"/>
    <w:link w:val="155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50">
    <w:name w:val="Subtitle Char"/>
    <w:basedOn w:val="1590"/>
    <w:link w:val="154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51">
    <w:name w:val="Quote"/>
    <w:basedOn w:val="1589"/>
    <w:next w:val="1589"/>
    <w:link w:val="15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52">
    <w:name w:val="Quote Char"/>
    <w:basedOn w:val="1590"/>
    <w:link w:val="155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53">
    <w:name w:val="List Paragraph"/>
    <w:basedOn w:val="1589"/>
    <w:uiPriority w:val="34"/>
    <w:qFormat/>
    <w:pPr>
      <w:pBdr/>
      <w:spacing/>
      <w:ind w:left="720"/>
      <w:contextualSpacing w:val="true"/>
    </w:pPr>
  </w:style>
  <w:style w:type="character" w:styleId="1554">
    <w:name w:val="Intense Emphasis"/>
    <w:basedOn w:val="159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55">
    <w:name w:val="Intense Quote"/>
    <w:basedOn w:val="1589"/>
    <w:next w:val="1589"/>
    <w:link w:val="15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56">
    <w:name w:val="Intense Quote Char"/>
    <w:basedOn w:val="1590"/>
    <w:link w:val="15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57">
    <w:name w:val="Intense Reference"/>
    <w:basedOn w:val="159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58">
    <w:name w:val="No Spacing"/>
    <w:basedOn w:val="1589"/>
    <w:uiPriority w:val="1"/>
    <w:qFormat/>
    <w:pPr>
      <w:pBdr/>
      <w:spacing w:after="0" w:line="240" w:lineRule="auto"/>
      <w:ind/>
    </w:pPr>
  </w:style>
  <w:style w:type="character" w:styleId="1559">
    <w:name w:val="Subtle Emphasis"/>
    <w:basedOn w:val="159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60">
    <w:name w:val="Emphasis"/>
    <w:basedOn w:val="1590"/>
    <w:uiPriority w:val="20"/>
    <w:qFormat/>
    <w:pPr>
      <w:pBdr/>
      <w:spacing/>
      <w:ind/>
    </w:pPr>
    <w:rPr>
      <w:i/>
      <w:iCs/>
    </w:rPr>
  </w:style>
  <w:style w:type="character" w:styleId="1561">
    <w:name w:val="Strong"/>
    <w:basedOn w:val="1590"/>
    <w:uiPriority w:val="22"/>
    <w:qFormat/>
    <w:pPr>
      <w:pBdr/>
      <w:spacing/>
      <w:ind/>
    </w:pPr>
    <w:rPr>
      <w:b/>
      <w:bCs/>
    </w:rPr>
  </w:style>
  <w:style w:type="character" w:styleId="1562">
    <w:name w:val="Subtle Reference"/>
    <w:basedOn w:val="159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63">
    <w:name w:val="Book Title"/>
    <w:basedOn w:val="159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64">
    <w:name w:val="Header"/>
    <w:basedOn w:val="1589"/>
    <w:link w:val="15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65">
    <w:name w:val="Header Char"/>
    <w:basedOn w:val="1590"/>
    <w:link w:val="1564"/>
    <w:uiPriority w:val="99"/>
    <w:pPr>
      <w:pBdr/>
      <w:spacing/>
      <w:ind/>
    </w:pPr>
  </w:style>
  <w:style w:type="paragraph" w:styleId="1566">
    <w:name w:val="Footer"/>
    <w:basedOn w:val="1589"/>
    <w:link w:val="15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67">
    <w:name w:val="Footer Char"/>
    <w:basedOn w:val="1590"/>
    <w:link w:val="1566"/>
    <w:uiPriority w:val="99"/>
    <w:pPr>
      <w:pBdr/>
      <w:spacing/>
      <w:ind/>
    </w:pPr>
  </w:style>
  <w:style w:type="paragraph" w:styleId="1568">
    <w:name w:val="Caption"/>
    <w:basedOn w:val="1589"/>
    <w:next w:val="158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69">
    <w:name w:val="footnote text"/>
    <w:basedOn w:val="1589"/>
    <w:link w:val="15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70">
    <w:name w:val="Footnote Text Char"/>
    <w:basedOn w:val="1590"/>
    <w:link w:val="1569"/>
    <w:uiPriority w:val="99"/>
    <w:semiHidden/>
    <w:pPr>
      <w:pBdr/>
      <w:spacing/>
      <w:ind/>
    </w:pPr>
    <w:rPr>
      <w:sz w:val="20"/>
      <w:szCs w:val="20"/>
    </w:rPr>
  </w:style>
  <w:style w:type="character" w:styleId="1571">
    <w:name w:val="footnote reference"/>
    <w:basedOn w:val="1590"/>
    <w:uiPriority w:val="99"/>
    <w:semiHidden/>
    <w:unhideWhenUsed/>
    <w:pPr>
      <w:pBdr/>
      <w:spacing/>
      <w:ind/>
    </w:pPr>
    <w:rPr>
      <w:vertAlign w:val="superscript"/>
    </w:rPr>
  </w:style>
  <w:style w:type="paragraph" w:styleId="1572">
    <w:name w:val="endnote text"/>
    <w:basedOn w:val="1589"/>
    <w:link w:val="15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73">
    <w:name w:val="Endnote Text Char"/>
    <w:basedOn w:val="1590"/>
    <w:link w:val="1572"/>
    <w:uiPriority w:val="99"/>
    <w:semiHidden/>
    <w:pPr>
      <w:pBdr/>
      <w:spacing/>
      <w:ind/>
    </w:pPr>
    <w:rPr>
      <w:sz w:val="20"/>
      <w:szCs w:val="20"/>
    </w:rPr>
  </w:style>
  <w:style w:type="character" w:styleId="1574">
    <w:name w:val="endnote reference"/>
    <w:basedOn w:val="1590"/>
    <w:uiPriority w:val="99"/>
    <w:semiHidden/>
    <w:unhideWhenUsed/>
    <w:pPr>
      <w:pBdr/>
      <w:spacing/>
      <w:ind/>
    </w:pPr>
    <w:rPr>
      <w:vertAlign w:val="superscript"/>
    </w:rPr>
  </w:style>
  <w:style w:type="character" w:styleId="1575">
    <w:name w:val="Hyperlink"/>
    <w:basedOn w:val="159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76">
    <w:name w:val="FollowedHyperlink"/>
    <w:basedOn w:val="159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77">
    <w:name w:val="toc 1"/>
    <w:basedOn w:val="1589"/>
    <w:next w:val="1589"/>
    <w:uiPriority w:val="39"/>
    <w:unhideWhenUsed/>
    <w:pPr>
      <w:pBdr/>
      <w:spacing w:after="100"/>
      <w:ind/>
    </w:pPr>
  </w:style>
  <w:style w:type="paragraph" w:styleId="1578">
    <w:name w:val="toc 2"/>
    <w:basedOn w:val="1589"/>
    <w:next w:val="1589"/>
    <w:uiPriority w:val="39"/>
    <w:unhideWhenUsed/>
    <w:pPr>
      <w:pBdr/>
      <w:spacing w:after="100"/>
      <w:ind w:left="220"/>
    </w:pPr>
  </w:style>
  <w:style w:type="paragraph" w:styleId="1579">
    <w:name w:val="toc 3"/>
    <w:basedOn w:val="1589"/>
    <w:next w:val="1589"/>
    <w:uiPriority w:val="39"/>
    <w:unhideWhenUsed/>
    <w:pPr>
      <w:pBdr/>
      <w:spacing w:after="100"/>
      <w:ind w:left="440"/>
    </w:pPr>
  </w:style>
  <w:style w:type="paragraph" w:styleId="1580">
    <w:name w:val="toc 4"/>
    <w:basedOn w:val="1589"/>
    <w:next w:val="1589"/>
    <w:uiPriority w:val="39"/>
    <w:unhideWhenUsed/>
    <w:pPr>
      <w:pBdr/>
      <w:spacing w:after="100"/>
      <w:ind w:left="660"/>
    </w:pPr>
  </w:style>
  <w:style w:type="paragraph" w:styleId="1581">
    <w:name w:val="toc 5"/>
    <w:basedOn w:val="1589"/>
    <w:next w:val="1589"/>
    <w:uiPriority w:val="39"/>
    <w:unhideWhenUsed/>
    <w:pPr>
      <w:pBdr/>
      <w:spacing w:after="100"/>
      <w:ind w:left="880"/>
    </w:pPr>
  </w:style>
  <w:style w:type="paragraph" w:styleId="1582">
    <w:name w:val="toc 6"/>
    <w:basedOn w:val="1589"/>
    <w:next w:val="1589"/>
    <w:uiPriority w:val="39"/>
    <w:unhideWhenUsed/>
    <w:pPr>
      <w:pBdr/>
      <w:spacing w:after="100"/>
      <w:ind w:left="1100"/>
    </w:pPr>
  </w:style>
  <w:style w:type="paragraph" w:styleId="1583">
    <w:name w:val="toc 7"/>
    <w:basedOn w:val="1589"/>
    <w:next w:val="1589"/>
    <w:uiPriority w:val="39"/>
    <w:unhideWhenUsed/>
    <w:pPr>
      <w:pBdr/>
      <w:spacing w:after="100"/>
      <w:ind w:left="1320"/>
    </w:pPr>
  </w:style>
  <w:style w:type="paragraph" w:styleId="1584">
    <w:name w:val="toc 8"/>
    <w:basedOn w:val="1589"/>
    <w:next w:val="1589"/>
    <w:uiPriority w:val="39"/>
    <w:unhideWhenUsed/>
    <w:pPr>
      <w:pBdr/>
      <w:spacing w:after="100"/>
      <w:ind w:left="1540"/>
    </w:pPr>
  </w:style>
  <w:style w:type="paragraph" w:styleId="1585">
    <w:name w:val="toc 9"/>
    <w:basedOn w:val="1589"/>
    <w:next w:val="1589"/>
    <w:uiPriority w:val="39"/>
    <w:unhideWhenUsed/>
    <w:pPr>
      <w:pBdr/>
      <w:spacing w:after="100"/>
      <w:ind w:left="1760"/>
    </w:pPr>
  </w:style>
  <w:style w:type="character" w:styleId="1586">
    <w:name w:val="Placeholder Text"/>
    <w:basedOn w:val="1590"/>
    <w:uiPriority w:val="99"/>
    <w:semiHidden/>
    <w:pPr>
      <w:pBdr/>
      <w:spacing/>
      <w:ind/>
    </w:pPr>
    <w:rPr>
      <w:color w:val="666666"/>
    </w:rPr>
  </w:style>
  <w:style w:type="paragraph" w:styleId="1587">
    <w:name w:val="TOC Heading"/>
    <w:uiPriority w:val="39"/>
    <w:unhideWhenUsed/>
    <w:pPr>
      <w:pBdr/>
      <w:spacing/>
      <w:ind/>
    </w:pPr>
  </w:style>
  <w:style w:type="paragraph" w:styleId="1588">
    <w:name w:val="table of figures"/>
    <w:basedOn w:val="1589"/>
    <w:next w:val="1589"/>
    <w:uiPriority w:val="99"/>
    <w:unhideWhenUsed/>
    <w:pPr>
      <w:pBdr/>
      <w:spacing w:after="0" w:afterAutospacing="0"/>
      <w:ind/>
    </w:pPr>
  </w:style>
  <w:style w:type="paragraph" w:styleId="1589" w:default="1">
    <w:name w:val="Normal"/>
    <w:qFormat/>
    <w:pPr>
      <w:pBdr/>
      <w:spacing/>
      <w:ind/>
    </w:pPr>
  </w:style>
  <w:style w:type="character" w:styleId="1590" w:default="1">
    <w:name w:val="Default Paragraph Font"/>
    <w:uiPriority w:val="1"/>
    <w:semiHidden/>
    <w:unhideWhenUsed/>
    <w:pPr>
      <w:pBdr/>
      <w:spacing/>
      <w:ind/>
    </w:pPr>
  </w:style>
  <w:style w:type="table" w:styleId="159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592" w:default="1">
    <w:name w:val="No List"/>
    <w:uiPriority w:val="99"/>
    <w:semiHidden/>
    <w:unhideWhenUsed/>
    <w:pPr>
      <w:pBdr/>
      <w:spacing/>
      <w:ind/>
    </w:pPr>
  </w:style>
  <w:style w:type="paragraph" w:styleId="1593" w:customStyle="1">
    <w:name w:val="9F289E853BF54024B6C43CCD10EDC323"/>
    <w:pPr>
      <w:pBdr/>
      <w:spacing/>
      <w:ind/>
    </w:pPr>
  </w:style>
  <w:style w:type="paragraph" w:styleId="1594" w:customStyle="1">
    <w:name w:val="B271F4C5AA484567BB5D727FAA17DEF9"/>
    <w:pPr>
      <w:pBdr/>
      <w:spacing/>
      <w:ind/>
    </w:pPr>
  </w:style>
  <w:style w:type="paragraph" w:styleId="1595" w:customStyle="1">
    <w:name w:val="C7FEDB486BCB433EAC5A1D2178B45810"/>
    <w:pPr>
      <w:pBdr/>
      <w:spacing/>
      <w:ind/>
    </w:pPr>
  </w:style>
  <w:style w:type="paragraph" w:styleId="1596" w:customStyle="1">
    <w:name w:val="7D0E8ED9EB494087AD6155F1A8AC5730"/>
    <w:pPr>
      <w:pBdr/>
      <w:spacing/>
      <w:ind/>
    </w:pPr>
  </w:style>
  <w:style w:type="paragraph" w:styleId="1597" w:customStyle="1">
    <w:name w:val="C344886F86EE4724AFB7FF43927D3B3B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>Stručni kurs Razvoj bezbednog softvera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</dc:title>
  <dc:subject>Pronađene ranjivosti u projektu “RealBookStore”</dc:subject>
  <dc:creator>Uroš Dragojević</dc:creator>
  <cp:keywords/>
  <dc:description/>
  <cp:revision>10</cp:revision>
  <dcterms:created xsi:type="dcterms:W3CDTF">2024-02-28T20:41:00Z</dcterms:created>
  <dcterms:modified xsi:type="dcterms:W3CDTF">2025-09-09T13:53:54Z</dcterms:modified>
</cp:coreProperties>
</file>