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69A2" w:rsidRPr="008148EE" w:rsidRDefault="008469A2" w:rsidP="00016EF2">
      <w:pPr>
        <w:ind w:left="720" w:hanging="720"/>
        <w:jc w:val="center"/>
        <w:rPr>
          <w:rFonts w:cs="Times New Roman"/>
          <w:color w:val="000000" w:themeColor="text1"/>
          <w:sz w:val="36"/>
          <w:szCs w:val="24"/>
        </w:rPr>
      </w:pPr>
    </w:p>
    <w:p w:rsidR="008469A2" w:rsidRPr="008148EE" w:rsidRDefault="008469A2" w:rsidP="008469A2">
      <w:pPr>
        <w:jc w:val="center"/>
        <w:rPr>
          <w:rFonts w:cs="Times New Roman"/>
          <w:color w:val="000000" w:themeColor="text1"/>
          <w:sz w:val="36"/>
          <w:szCs w:val="24"/>
        </w:rPr>
      </w:pPr>
      <w:r w:rsidRPr="008148EE">
        <w:rPr>
          <w:rFonts w:eastAsia="Times New Roman" w:cs="Times New Roman"/>
          <w:noProof/>
          <w:color w:val="000000" w:themeColor="text1"/>
          <w:position w:val="5"/>
          <w:sz w:val="20"/>
        </w:rPr>
        <w:drawing>
          <wp:inline distT="0" distB="0" distL="0" distR="0">
            <wp:extent cx="837643" cy="83820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837643" cy="838200"/>
                    </a:xfrm>
                    <a:prstGeom prst="rect">
                      <a:avLst/>
                    </a:prstGeom>
                  </pic:spPr>
                </pic:pic>
              </a:graphicData>
            </a:graphic>
          </wp:inline>
        </w:drawing>
      </w:r>
    </w:p>
    <w:p w:rsidR="008469A2" w:rsidRPr="008148EE" w:rsidRDefault="008469A2" w:rsidP="008469A2">
      <w:pPr>
        <w:jc w:val="center"/>
        <w:rPr>
          <w:rFonts w:cs="Times New Roman"/>
          <w:color w:val="000000" w:themeColor="text1"/>
          <w:sz w:val="36"/>
          <w:szCs w:val="24"/>
        </w:rPr>
      </w:pPr>
    </w:p>
    <w:p w:rsidR="008469A2" w:rsidRPr="008148EE" w:rsidRDefault="008469A2" w:rsidP="008469A2">
      <w:pPr>
        <w:jc w:val="center"/>
        <w:rPr>
          <w:rFonts w:cs="Times New Roman"/>
          <w:color w:val="000000" w:themeColor="text1"/>
          <w:sz w:val="36"/>
          <w:szCs w:val="24"/>
        </w:rPr>
      </w:pPr>
    </w:p>
    <w:p w:rsidR="008469A2" w:rsidRPr="008148EE" w:rsidRDefault="008469A2" w:rsidP="008469A2">
      <w:pPr>
        <w:jc w:val="center"/>
        <w:rPr>
          <w:rFonts w:cs="Times New Roman"/>
          <w:color w:val="000000" w:themeColor="text1"/>
          <w:sz w:val="48"/>
          <w:szCs w:val="24"/>
        </w:rPr>
      </w:pPr>
      <w:r w:rsidRPr="008148EE">
        <w:rPr>
          <w:rFonts w:cs="Times New Roman"/>
          <w:color w:val="000000" w:themeColor="text1"/>
          <w:sz w:val="48"/>
          <w:szCs w:val="24"/>
        </w:rPr>
        <w:t>Seminarski rad</w:t>
      </w:r>
    </w:p>
    <w:p w:rsidR="008469A2" w:rsidRPr="008148EE" w:rsidRDefault="008469A2" w:rsidP="008469A2">
      <w:pPr>
        <w:jc w:val="center"/>
        <w:rPr>
          <w:rFonts w:cs="Times New Roman"/>
          <w:color w:val="000000" w:themeColor="text1"/>
          <w:sz w:val="48"/>
          <w:szCs w:val="24"/>
        </w:rPr>
      </w:pPr>
    </w:p>
    <w:p w:rsidR="008469A2" w:rsidRPr="008148EE" w:rsidRDefault="008469A2" w:rsidP="008469A2">
      <w:pPr>
        <w:jc w:val="center"/>
        <w:rPr>
          <w:rFonts w:cs="Times New Roman"/>
          <w:color w:val="000000" w:themeColor="text1"/>
          <w:sz w:val="36"/>
          <w:szCs w:val="24"/>
        </w:rPr>
      </w:pPr>
      <w:r w:rsidRPr="008148EE">
        <w:rPr>
          <w:rFonts w:cs="Times New Roman"/>
          <w:color w:val="000000" w:themeColor="text1"/>
          <w:sz w:val="36"/>
          <w:szCs w:val="24"/>
        </w:rPr>
        <w:t>Predmet:   Digitalna forenzika</w:t>
      </w:r>
    </w:p>
    <w:p w:rsidR="008469A2" w:rsidRPr="008148EE" w:rsidRDefault="008469A2" w:rsidP="008469A2">
      <w:pPr>
        <w:jc w:val="center"/>
        <w:rPr>
          <w:rFonts w:cs="Times New Roman"/>
          <w:color w:val="000000" w:themeColor="text1"/>
          <w:sz w:val="36"/>
          <w:szCs w:val="24"/>
        </w:rPr>
      </w:pPr>
      <w:r w:rsidRPr="008148EE">
        <w:rPr>
          <w:rFonts w:cs="Times New Roman"/>
          <w:color w:val="000000" w:themeColor="text1"/>
          <w:sz w:val="36"/>
          <w:szCs w:val="24"/>
        </w:rPr>
        <w:t xml:space="preserve">Tema:   </w:t>
      </w:r>
      <w:r w:rsidR="00BD4791" w:rsidRPr="008148EE">
        <w:rPr>
          <w:rFonts w:cs="Times New Roman"/>
          <w:color w:val="000000" w:themeColor="text1"/>
          <w:sz w:val="36"/>
          <w:szCs w:val="24"/>
        </w:rPr>
        <w:t xml:space="preserve">Digitalna forenzika </w:t>
      </w:r>
      <w:r w:rsidR="00BD7F40">
        <w:rPr>
          <w:rFonts w:cs="Times New Roman"/>
          <w:color w:val="000000" w:themeColor="text1"/>
          <w:sz w:val="36"/>
          <w:szCs w:val="24"/>
        </w:rPr>
        <w:t>društvenih</w:t>
      </w:r>
      <w:r w:rsidR="00BD4791" w:rsidRPr="008148EE">
        <w:rPr>
          <w:rFonts w:cs="Times New Roman"/>
          <w:color w:val="000000" w:themeColor="text1"/>
          <w:sz w:val="36"/>
          <w:szCs w:val="24"/>
        </w:rPr>
        <w:t xml:space="preserve"> mreža</w:t>
      </w:r>
    </w:p>
    <w:p w:rsidR="008469A2" w:rsidRPr="008148EE" w:rsidRDefault="008469A2" w:rsidP="008469A2">
      <w:pPr>
        <w:jc w:val="center"/>
        <w:rPr>
          <w:rFonts w:cs="Times New Roman"/>
          <w:color w:val="000000" w:themeColor="text1"/>
          <w:szCs w:val="24"/>
        </w:rPr>
      </w:pPr>
    </w:p>
    <w:p w:rsidR="008469A2" w:rsidRPr="008148EE" w:rsidRDefault="008469A2" w:rsidP="008469A2">
      <w:pPr>
        <w:jc w:val="center"/>
        <w:rPr>
          <w:rFonts w:cs="Times New Roman"/>
          <w:color w:val="000000" w:themeColor="text1"/>
          <w:szCs w:val="24"/>
        </w:rPr>
      </w:pPr>
    </w:p>
    <w:p w:rsidR="008469A2" w:rsidRPr="008148EE" w:rsidRDefault="008469A2" w:rsidP="008469A2">
      <w:pPr>
        <w:jc w:val="center"/>
        <w:rPr>
          <w:rFonts w:cs="Times New Roman"/>
          <w:color w:val="000000" w:themeColor="text1"/>
          <w:szCs w:val="24"/>
        </w:rPr>
      </w:pPr>
    </w:p>
    <w:p w:rsidR="008469A2" w:rsidRPr="008148EE" w:rsidRDefault="008469A2" w:rsidP="008469A2">
      <w:pPr>
        <w:jc w:val="center"/>
        <w:rPr>
          <w:rFonts w:cs="Times New Roman"/>
          <w:color w:val="000000" w:themeColor="text1"/>
          <w:szCs w:val="24"/>
        </w:rPr>
      </w:pPr>
    </w:p>
    <w:p w:rsidR="008469A2" w:rsidRPr="008148EE" w:rsidRDefault="008469A2" w:rsidP="008469A2">
      <w:pPr>
        <w:jc w:val="center"/>
        <w:rPr>
          <w:rFonts w:cs="Times New Roman"/>
          <w:color w:val="000000" w:themeColor="text1"/>
          <w:szCs w:val="24"/>
        </w:rPr>
      </w:pPr>
    </w:p>
    <w:p w:rsidR="008469A2" w:rsidRPr="008148EE" w:rsidRDefault="008469A2" w:rsidP="008469A2">
      <w:pPr>
        <w:jc w:val="center"/>
        <w:rPr>
          <w:rFonts w:cs="Times New Roman"/>
          <w:color w:val="000000" w:themeColor="text1"/>
          <w:szCs w:val="24"/>
        </w:rPr>
      </w:pPr>
    </w:p>
    <w:p w:rsidR="008469A2" w:rsidRPr="008148EE" w:rsidRDefault="008469A2" w:rsidP="008469A2">
      <w:pPr>
        <w:jc w:val="center"/>
        <w:rPr>
          <w:rFonts w:cs="Times New Roman"/>
          <w:color w:val="000000" w:themeColor="text1"/>
          <w:szCs w:val="24"/>
        </w:rPr>
      </w:pPr>
    </w:p>
    <w:p w:rsidR="008469A2" w:rsidRDefault="008469A2" w:rsidP="008469A2">
      <w:pPr>
        <w:jc w:val="center"/>
        <w:rPr>
          <w:rFonts w:cs="Times New Roman"/>
          <w:color w:val="000000" w:themeColor="text1"/>
          <w:szCs w:val="24"/>
        </w:rPr>
      </w:pPr>
    </w:p>
    <w:p w:rsidR="00F35B1F" w:rsidRPr="008148EE" w:rsidRDefault="00F35B1F" w:rsidP="008469A2">
      <w:pPr>
        <w:jc w:val="center"/>
        <w:rPr>
          <w:rFonts w:cs="Times New Roman"/>
          <w:color w:val="000000" w:themeColor="text1"/>
          <w:szCs w:val="24"/>
        </w:rPr>
      </w:pPr>
    </w:p>
    <w:tbl>
      <w:tblPr>
        <w:tblW w:w="7004" w:type="dxa"/>
        <w:tblInd w:w="2818" w:type="dxa"/>
        <w:tblLayout w:type="fixed"/>
        <w:tblCellMar>
          <w:left w:w="0" w:type="dxa"/>
          <w:right w:w="0" w:type="dxa"/>
        </w:tblCellMar>
        <w:tblLook w:val="01E0"/>
      </w:tblPr>
      <w:tblGrid>
        <w:gridCol w:w="3569"/>
        <w:gridCol w:w="3435"/>
      </w:tblGrid>
      <w:tr w:rsidR="008469A2" w:rsidRPr="008148EE" w:rsidTr="003B6E53">
        <w:trPr>
          <w:trHeight w:val="501"/>
        </w:trPr>
        <w:tc>
          <w:tcPr>
            <w:tcW w:w="3569" w:type="dxa"/>
          </w:tcPr>
          <w:p w:rsidR="008469A2" w:rsidRPr="008148EE" w:rsidRDefault="008469A2" w:rsidP="003B6E53">
            <w:pPr>
              <w:widowControl w:val="0"/>
              <w:autoSpaceDE w:val="0"/>
              <w:autoSpaceDN w:val="0"/>
              <w:spacing w:after="0" w:line="266" w:lineRule="exact"/>
              <w:ind w:left="182" w:right="582"/>
              <w:jc w:val="center"/>
              <w:rPr>
                <w:rFonts w:eastAsia="Times New Roman" w:cs="Times New Roman"/>
                <w:color w:val="000000" w:themeColor="text1"/>
              </w:rPr>
            </w:pPr>
            <w:r w:rsidRPr="008148EE">
              <w:rPr>
                <w:rFonts w:eastAsia="Times New Roman" w:cs="Times New Roman"/>
                <w:color w:val="000000" w:themeColor="text1"/>
              </w:rPr>
              <w:t>Student:</w:t>
            </w:r>
          </w:p>
        </w:tc>
        <w:tc>
          <w:tcPr>
            <w:tcW w:w="3435" w:type="dxa"/>
          </w:tcPr>
          <w:p w:rsidR="008469A2" w:rsidRPr="008148EE" w:rsidRDefault="008469A2" w:rsidP="003B6E53">
            <w:pPr>
              <w:widowControl w:val="0"/>
              <w:autoSpaceDE w:val="0"/>
              <w:autoSpaceDN w:val="0"/>
              <w:spacing w:after="0" w:line="266" w:lineRule="exact"/>
              <w:ind w:left="585" w:right="182"/>
              <w:jc w:val="center"/>
              <w:rPr>
                <w:rFonts w:eastAsia="Times New Roman" w:cs="Times New Roman"/>
                <w:color w:val="000000" w:themeColor="text1"/>
              </w:rPr>
            </w:pPr>
          </w:p>
        </w:tc>
      </w:tr>
      <w:tr w:rsidR="008469A2" w:rsidRPr="008148EE" w:rsidTr="003B6E53">
        <w:trPr>
          <w:trHeight w:val="501"/>
        </w:trPr>
        <w:tc>
          <w:tcPr>
            <w:tcW w:w="3569" w:type="dxa"/>
          </w:tcPr>
          <w:p w:rsidR="008469A2" w:rsidRPr="008148EE" w:rsidRDefault="008469A2" w:rsidP="003B6E53">
            <w:pPr>
              <w:widowControl w:val="0"/>
              <w:autoSpaceDE w:val="0"/>
              <w:autoSpaceDN w:val="0"/>
              <w:spacing w:before="133" w:after="0" w:line="256" w:lineRule="exact"/>
              <w:ind w:left="182" w:right="583"/>
              <w:jc w:val="center"/>
              <w:rPr>
                <w:rFonts w:eastAsia="Times New Roman" w:cs="Times New Roman"/>
                <w:color w:val="000000" w:themeColor="text1"/>
              </w:rPr>
            </w:pPr>
            <w:r w:rsidRPr="008148EE">
              <w:rPr>
                <w:rFonts w:eastAsia="Times New Roman" w:cs="Times New Roman"/>
                <w:color w:val="000000" w:themeColor="text1"/>
              </w:rPr>
              <w:t>Jelena Đikić, br.ind.</w:t>
            </w:r>
            <w:r w:rsidR="002C3496">
              <w:rPr>
                <w:rFonts w:eastAsia="Times New Roman" w:cs="Times New Roman"/>
                <w:color w:val="000000" w:themeColor="text1"/>
              </w:rPr>
              <w:t xml:space="preserve"> </w:t>
            </w:r>
            <w:r w:rsidRPr="008148EE">
              <w:rPr>
                <w:rFonts w:eastAsia="Times New Roman" w:cs="Times New Roman"/>
                <w:color w:val="000000" w:themeColor="text1"/>
              </w:rPr>
              <w:t>1488</w:t>
            </w:r>
          </w:p>
        </w:tc>
        <w:tc>
          <w:tcPr>
            <w:tcW w:w="3435" w:type="dxa"/>
          </w:tcPr>
          <w:p w:rsidR="008469A2" w:rsidRPr="008148EE" w:rsidRDefault="008469A2" w:rsidP="003B6E53">
            <w:pPr>
              <w:widowControl w:val="0"/>
              <w:autoSpaceDE w:val="0"/>
              <w:autoSpaceDN w:val="0"/>
              <w:spacing w:before="133" w:after="0" w:line="256" w:lineRule="exact"/>
              <w:ind w:left="585" w:right="183"/>
              <w:jc w:val="center"/>
              <w:rPr>
                <w:rFonts w:eastAsia="Times New Roman" w:cs="Times New Roman"/>
                <w:color w:val="000000" w:themeColor="text1"/>
              </w:rPr>
            </w:pPr>
          </w:p>
        </w:tc>
      </w:tr>
    </w:tbl>
    <w:p w:rsidR="008469A2" w:rsidRPr="008148EE" w:rsidRDefault="008469A2" w:rsidP="008469A2">
      <w:pPr>
        <w:widowControl w:val="0"/>
        <w:autoSpaceDE w:val="0"/>
        <w:autoSpaceDN w:val="0"/>
        <w:spacing w:before="2" w:after="0" w:line="240" w:lineRule="auto"/>
        <w:rPr>
          <w:rFonts w:eastAsia="Times New Roman" w:cs="Times New Roman"/>
          <w:color w:val="000000" w:themeColor="text1"/>
          <w:sz w:val="16"/>
          <w:szCs w:val="24"/>
        </w:rPr>
      </w:pPr>
    </w:p>
    <w:p w:rsidR="008469A2" w:rsidRPr="003C34F8" w:rsidRDefault="00360A81" w:rsidP="003C34F8">
      <w:pPr>
        <w:jc w:val="center"/>
        <w:rPr>
          <w:rFonts w:cs="Times New Roman"/>
          <w:color w:val="000000" w:themeColor="text1"/>
          <w:szCs w:val="24"/>
        </w:rPr>
      </w:pPr>
      <w:r>
        <w:rPr>
          <w:rFonts w:eastAsia="Times New Roman" w:cs="Times New Roman"/>
          <w:color w:val="000000" w:themeColor="text1"/>
        </w:rPr>
        <w:t>Niš, april 2024</w:t>
      </w:r>
      <w:r w:rsidR="007058E2">
        <w:rPr>
          <w:rFonts w:eastAsia="Times New Roman" w:cs="Times New Roman"/>
          <w:color w:val="000000" w:themeColor="text1"/>
        </w:rPr>
        <w:t xml:space="preserve">. </w:t>
      </w:r>
      <w:r w:rsidR="008469A2" w:rsidRPr="008148EE">
        <w:rPr>
          <w:rFonts w:eastAsia="Times New Roman" w:cs="Times New Roman"/>
          <w:color w:val="000000" w:themeColor="text1"/>
        </w:rPr>
        <w:t>godina</w:t>
      </w:r>
    </w:p>
    <w:sdt>
      <w:sdtPr>
        <w:rPr>
          <w:rFonts w:asciiTheme="minorHAnsi" w:eastAsiaTheme="minorHAnsi" w:hAnsiTheme="minorHAnsi" w:cs="Times New Roman"/>
          <w:bCs w:val="0"/>
          <w:color w:val="auto"/>
          <w:sz w:val="22"/>
          <w:szCs w:val="22"/>
        </w:rPr>
        <w:id w:val="-1073271249"/>
        <w:docPartObj>
          <w:docPartGallery w:val="Table of Contents"/>
          <w:docPartUnique/>
        </w:docPartObj>
      </w:sdtPr>
      <w:sdtEndPr>
        <w:rPr>
          <w:sz w:val="24"/>
        </w:rPr>
      </w:sdtEndPr>
      <w:sdtContent>
        <w:p w:rsidR="00C142A7" w:rsidRPr="008148EE" w:rsidRDefault="00C142A7" w:rsidP="00F96936">
          <w:pPr>
            <w:pStyle w:val="TOCHeading"/>
            <w:numPr>
              <w:ilvl w:val="0"/>
              <w:numId w:val="0"/>
            </w:numPr>
            <w:ind w:left="720"/>
            <w:rPr>
              <w:rFonts w:cs="Times New Roman"/>
            </w:rPr>
          </w:pPr>
          <w:r w:rsidRPr="008148EE">
            <w:rPr>
              <w:rFonts w:cs="Times New Roman"/>
            </w:rPr>
            <w:t>Sadržaj</w:t>
          </w:r>
        </w:p>
        <w:p w:rsidR="005E195F" w:rsidRPr="008148EE" w:rsidRDefault="005E195F" w:rsidP="005E195F">
          <w:pPr>
            <w:rPr>
              <w:rFonts w:cs="Times New Roman"/>
            </w:rPr>
          </w:pPr>
        </w:p>
        <w:p w:rsidR="00CF5339" w:rsidRDefault="001E05D5">
          <w:pPr>
            <w:pStyle w:val="TOC1"/>
            <w:tabs>
              <w:tab w:val="left" w:pos="440"/>
              <w:tab w:val="right" w:leader="dot" w:pos="9061"/>
            </w:tabs>
            <w:rPr>
              <w:rFonts w:eastAsiaTheme="minorEastAsia"/>
              <w:noProof/>
              <w:sz w:val="22"/>
            </w:rPr>
          </w:pPr>
          <w:r w:rsidRPr="008148EE">
            <w:rPr>
              <w:rFonts w:cs="Times New Roman"/>
            </w:rPr>
            <w:fldChar w:fldCharType="begin"/>
          </w:r>
          <w:r w:rsidR="00C142A7" w:rsidRPr="008148EE">
            <w:rPr>
              <w:rFonts w:cs="Times New Roman"/>
            </w:rPr>
            <w:instrText xml:space="preserve"> TOC \o "1-3" \h \z \u </w:instrText>
          </w:r>
          <w:r w:rsidRPr="008148EE">
            <w:rPr>
              <w:rFonts w:cs="Times New Roman"/>
            </w:rPr>
            <w:fldChar w:fldCharType="separate"/>
          </w:r>
          <w:hyperlink w:anchor="_Toc162203953" w:history="1">
            <w:r w:rsidR="00CF5339" w:rsidRPr="00EC2921">
              <w:rPr>
                <w:rStyle w:val="Hyperlink"/>
                <w:rFonts w:cs="Times New Roman"/>
                <w:noProof/>
              </w:rPr>
              <w:t>1.</w:t>
            </w:r>
            <w:r w:rsidR="00CF5339">
              <w:rPr>
                <w:rFonts w:eastAsiaTheme="minorEastAsia"/>
                <w:noProof/>
                <w:sz w:val="22"/>
              </w:rPr>
              <w:tab/>
            </w:r>
            <w:r w:rsidR="00CF5339" w:rsidRPr="00EC2921">
              <w:rPr>
                <w:rStyle w:val="Hyperlink"/>
                <w:rFonts w:cs="Times New Roman"/>
                <w:noProof/>
              </w:rPr>
              <w:t>Uvod</w:t>
            </w:r>
            <w:r w:rsidR="00CF5339">
              <w:rPr>
                <w:noProof/>
                <w:webHidden/>
              </w:rPr>
              <w:tab/>
            </w:r>
            <w:r>
              <w:rPr>
                <w:noProof/>
                <w:webHidden/>
              </w:rPr>
              <w:fldChar w:fldCharType="begin"/>
            </w:r>
            <w:r w:rsidR="00CF5339">
              <w:rPr>
                <w:noProof/>
                <w:webHidden/>
              </w:rPr>
              <w:instrText xml:space="preserve"> PAGEREF _Toc162203953 \h </w:instrText>
            </w:r>
            <w:r>
              <w:rPr>
                <w:noProof/>
                <w:webHidden/>
              </w:rPr>
            </w:r>
            <w:r>
              <w:rPr>
                <w:noProof/>
                <w:webHidden/>
              </w:rPr>
              <w:fldChar w:fldCharType="separate"/>
            </w:r>
            <w:r w:rsidR="00CF5339">
              <w:rPr>
                <w:noProof/>
                <w:webHidden/>
              </w:rPr>
              <w:t>3</w:t>
            </w:r>
            <w:r>
              <w:rPr>
                <w:noProof/>
                <w:webHidden/>
              </w:rPr>
              <w:fldChar w:fldCharType="end"/>
            </w:r>
          </w:hyperlink>
        </w:p>
        <w:p w:rsidR="00CF5339" w:rsidRDefault="001E05D5">
          <w:pPr>
            <w:pStyle w:val="TOC1"/>
            <w:tabs>
              <w:tab w:val="left" w:pos="440"/>
              <w:tab w:val="right" w:leader="dot" w:pos="9061"/>
            </w:tabs>
            <w:rPr>
              <w:rFonts w:eastAsiaTheme="minorEastAsia"/>
              <w:noProof/>
              <w:sz w:val="22"/>
            </w:rPr>
          </w:pPr>
          <w:hyperlink w:anchor="_Toc162203954" w:history="1">
            <w:r w:rsidR="00CF5339" w:rsidRPr="00EC2921">
              <w:rPr>
                <w:rStyle w:val="Hyperlink"/>
                <w:rFonts w:eastAsia="Calibri" w:cs="Times New Roman"/>
                <w:noProof/>
              </w:rPr>
              <w:t>2.</w:t>
            </w:r>
            <w:r w:rsidR="00CF5339">
              <w:rPr>
                <w:rFonts w:eastAsiaTheme="minorEastAsia"/>
                <w:noProof/>
                <w:sz w:val="22"/>
              </w:rPr>
              <w:tab/>
            </w:r>
            <w:r w:rsidR="00CF5339" w:rsidRPr="00EC2921">
              <w:rPr>
                <w:rStyle w:val="Hyperlink"/>
                <w:rFonts w:eastAsia="Calibri" w:cs="Times New Roman"/>
                <w:noProof/>
              </w:rPr>
              <w:t>Pojam digitalne forenzike</w:t>
            </w:r>
            <w:r w:rsidR="00CF5339">
              <w:rPr>
                <w:noProof/>
                <w:webHidden/>
              </w:rPr>
              <w:tab/>
            </w:r>
            <w:r>
              <w:rPr>
                <w:noProof/>
                <w:webHidden/>
              </w:rPr>
              <w:fldChar w:fldCharType="begin"/>
            </w:r>
            <w:r w:rsidR="00CF5339">
              <w:rPr>
                <w:noProof/>
                <w:webHidden/>
              </w:rPr>
              <w:instrText xml:space="preserve"> PAGEREF _Toc162203954 \h </w:instrText>
            </w:r>
            <w:r>
              <w:rPr>
                <w:noProof/>
                <w:webHidden/>
              </w:rPr>
            </w:r>
            <w:r>
              <w:rPr>
                <w:noProof/>
                <w:webHidden/>
              </w:rPr>
              <w:fldChar w:fldCharType="separate"/>
            </w:r>
            <w:r w:rsidR="00CF5339">
              <w:rPr>
                <w:noProof/>
                <w:webHidden/>
              </w:rPr>
              <w:t>4</w:t>
            </w:r>
            <w:r>
              <w:rPr>
                <w:noProof/>
                <w:webHidden/>
              </w:rPr>
              <w:fldChar w:fldCharType="end"/>
            </w:r>
          </w:hyperlink>
        </w:p>
        <w:p w:rsidR="00CF5339" w:rsidRDefault="001E05D5">
          <w:pPr>
            <w:pStyle w:val="TOC2"/>
            <w:tabs>
              <w:tab w:val="left" w:pos="880"/>
              <w:tab w:val="right" w:leader="dot" w:pos="9061"/>
            </w:tabs>
            <w:rPr>
              <w:rFonts w:eastAsiaTheme="minorEastAsia"/>
              <w:noProof/>
              <w:sz w:val="22"/>
            </w:rPr>
          </w:pPr>
          <w:hyperlink w:anchor="_Toc162203955" w:history="1">
            <w:r w:rsidR="00CF5339" w:rsidRPr="00EC2921">
              <w:rPr>
                <w:rStyle w:val="Hyperlink"/>
                <w:noProof/>
              </w:rPr>
              <w:t>2.1.</w:t>
            </w:r>
            <w:r w:rsidR="00CF5339">
              <w:rPr>
                <w:rFonts w:eastAsiaTheme="minorEastAsia"/>
                <w:noProof/>
                <w:sz w:val="22"/>
              </w:rPr>
              <w:tab/>
            </w:r>
            <w:r w:rsidR="00CF5339" w:rsidRPr="00EC2921">
              <w:rPr>
                <w:rStyle w:val="Hyperlink"/>
                <w:noProof/>
              </w:rPr>
              <w:t>Podoblasti digitalne forenzike</w:t>
            </w:r>
            <w:r w:rsidR="00CF5339">
              <w:rPr>
                <w:noProof/>
                <w:webHidden/>
              </w:rPr>
              <w:tab/>
            </w:r>
            <w:r>
              <w:rPr>
                <w:noProof/>
                <w:webHidden/>
              </w:rPr>
              <w:fldChar w:fldCharType="begin"/>
            </w:r>
            <w:r w:rsidR="00CF5339">
              <w:rPr>
                <w:noProof/>
                <w:webHidden/>
              </w:rPr>
              <w:instrText xml:space="preserve"> PAGEREF _Toc162203955 \h </w:instrText>
            </w:r>
            <w:r>
              <w:rPr>
                <w:noProof/>
                <w:webHidden/>
              </w:rPr>
            </w:r>
            <w:r>
              <w:rPr>
                <w:noProof/>
                <w:webHidden/>
              </w:rPr>
              <w:fldChar w:fldCharType="separate"/>
            </w:r>
            <w:r w:rsidR="00CF5339">
              <w:rPr>
                <w:noProof/>
                <w:webHidden/>
              </w:rPr>
              <w:t>4</w:t>
            </w:r>
            <w:r>
              <w:rPr>
                <w:noProof/>
                <w:webHidden/>
              </w:rPr>
              <w:fldChar w:fldCharType="end"/>
            </w:r>
          </w:hyperlink>
        </w:p>
        <w:p w:rsidR="00CF5339" w:rsidRDefault="001E05D5">
          <w:pPr>
            <w:pStyle w:val="TOC1"/>
            <w:tabs>
              <w:tab w:val="left" w:pos="440"/>
              <w:tab w:val="right" w:leader="dot" w:pos="9061"/>
            </w:tabs>
            <w:rPr>
              <w:rFonts w:eastAsiaTheme="minorEastAsia"/>
              <w:noProof/>
              <w:sz w:val="22"/>
            </w:rPr>
          </w:pPr>
          <w:hyperlink w:anchor="_Toc162203956" w:history="1">
            <w:r w:rsidR="00CF5339" w:rsidRPr="00EC2921">
              <w:rPr>
                <w:rStyle w:val="Hyperlink"/>
                <w:noProof/>
              </w:rPr>
              <w:t>3.</w:t>
            </w:r>
            <w:r w:rsidR="00CF5339">
              <w:rPr>
                <w:rFonts w:eastAsiaTheme="minorEastAsia"/>
                <w:noProof/>
                <w:sz w:val="22"/>
              </w:rPr>
              <w:tab/>
            </w:r>
            <w:r w:rsidR="00CF5339" w:rsidRPr="00EC2921">
              <w:rPr>
                <w:rStyle w:val="Hyperlink"/>
                <w:noProof/>
              </w:rPr>
              <w:t>Digitalna forenzika društvenih mreža</w:t>
            </w:r>
            <w:r w:rsidR="00CF5339">
              <w:rPr>
                <w:noProof/>
                <w:webHidden/>
              </w:rPr>
              <w:tab/>
            </w:r>
            <w:r>
              <w:rPr>
                <w:noProof/>
                <w:webHidden/>
              </w:rPr>
              <w:fldChar w:fldCharType="begin"/>
            </w:r>
            <w:r w:rsidR="00CF5339">
              <w:rPr>
                <w:noProof/>
                <w:webHidden/>
              </w:rPr>
              <w:instrText xml:space="preserve"> PAGEREF _Toc162203956 \h </w:instrText>
            </w:r>
            <w:r>
              <w:rPr>
                <w:noProof/>
                <w:webHidden/>
              </w:rPr>
            </w:r>
            <w:r>
              <w:rPr>
                <w:noProof/>
                <w:webHidden/>
              </w:rPr>
              <w:fldChar w:fldCharType="separate"/>
            </w:r>
            <w:r w:rsidR="00CF5339">
              <w:rPr>
                <w:noProof/>
                <w:webHidden/>
              </w:rPr>
              <w:t>7</w:t>
            </w:r>
            <w:r>
              <w:rPr>
                <w:noProof/>
                <w:webHidden/>
              </w:rPr>
              <w:fldChar w:fldCharType="end"/>
            </w:r>
          </w:hyperlink>
        </w:p>
        <w:p w:rsidR="00CF5339" w:rsidRDefault="001E05D5">
          <w:pPr>
            <w:pStyle w:val="TOC2"/>
            <w:tabs>
              <w:tab w:val="left" w:pos="880"/>
              <w:tab w:val="right" w:leader="dot" w:pos="9061"/>
            </w:tabs>
            <w:rPr>
              <w:rFonts w:eastAsiaTheme="minorEastAsia"/>
              <w:noProof/>
              <w:sz w:val="22"/>
            </w:rPr>
          </w:pPr>
          <w:hyperlink w:anchor="_Toc162203957" w:history="1">
            <w:r w:rsidR="00CF5339" w:rsidRPr="00EC2921">
              <w:rPr>
                <w:rStyle w:val="Hyperlink"/>
                <w:noProof/>
              </w:rPr>
              <w:t>3.1.</w:t>
            </w:r>
            <w:r w:rsidR="00CF5339">
              <w:rPr>
                <w:rFonts w:eastAsiaTheme="minorEastAsia"/>
                <w:noProof/>
                <w:sz w:val="22"/>
              </w:rPr>
              <w:tab/>
            </w:r>
            <w:r w:rsidR="00CF5339" w:rsidRPr="00EC2921">
              <w:rPr>
                <w:rStyle w:val="Hyperlink"/>
                <w:noProof/>
              </w:rPr>
              <w:t>Ograničenja sa kojima se susreće digitalna forenzika društvenih mreža</w:t>
            </w:r>
            <w:r w:rsidR="00CF5339">
              <w:rPr>
                <w:noProof/>
                <w:webHidden/>
              </w:rPr>
              <w:tab/>
            </w:r>
            <w:r>
              <w:rPr>
                <w:noProof/>
                <w:webHidden/>
              </w:rPr>
              <w:fldChar w:fldCharType="begin"/>
            </w:r>
            <w:r w:rsidR="00CF5339">
              <w:rPr>
                <w:noProof/>
                <w:webHidden/>
              </w:rPr>
              <w:instrText xml:space="preserve"> PAGEREF _Toc162203957 \h </w:instrText>
            </w:r>
            <w:r>
              <w:rPr>
                <w:noProof/>
                <w:webHidden/>
              </w:rPr>
            </w:r>
            <w:r>
              <w:rPr>
                <w:noProof/>
                <w:webHidden/>
              </w:rPr>
              <w:fldChar w:fldCharType="separate"/>
            </w:r>
            <w:r w:rsidR="00CF5339">
              <w:rPr>
                <w:noProof/>
                <w:webHidden/>
              </w:rPr>
              <w:t>8</w:t>
            </w:r>
            <w:r>
              <w:rPr>
                <w:noProof/>
                <w:webHidden/>
              </w:rPr>
              <w:fldChar w:fldCharType="end"/>
            </w:r>
          </w:hyperlink>
        </w:p>
        <w:p w:rsidR="00CF5339" w:rsidRDefault="001E05D5">
          <w:pPr>
            <w:pStyle w:val="TOC2"/>
            <w:tabs>
              <w:tab w:val="left" w:pos="880"/>
              <w:tab w:val="right" w:leader="dot" w:pos="9061"/>
            </w:tabs>
            <w:rPr>
              <w:rFonts w:eastAsiaTheme="minorEastAsia"/>
              <w:noProof/>
              <w:sz w:val="22"/>
            </w:rPr>
          </w:pPr>
          <w:hyperlink w:anchor="_Toc162203958" w:history="1">
            <w:r w:rsidR="00CF5339" w:rsidRPr="00EC2921">
              <w:rPr>
                <w:rStyle w:val="Hyperlink"/>
                <w:noProof/>
              </w:rPr>
              <w:t>3.2.</w:t>
            </w:r>
            <w:r w:rsidR="00CF5339">
              <w:rPr>
                <w:rFonts w:eastAsiaTheme="minorEastAsia"/>
                <w:noProof/>
                <w:sz w:val="22"/>
              </w:rPr>
              <w:tab/>
            </w:r>
            <w:r w:rsidR="00CF5339" w:rsidRPr="00EC2921">
              <w:rPr>
                <w:rStyle w:val="Hyperlink"/>
                <w:noProof/>
              </w:rPr>
              <w:t>Potrebne funkcionalnosti digitalne forenzike društvenih mreža</w:t>
            </w:r>
            <w:r w:rsidR="00CF5339">
              <w:rPr>
                <w:noProof/>
                <w:webHidden/>
              </w:rPr>
              <w:tab/>
            </w:r>
            <w:r>
              <w:rPr>
                <w:noProof/>
                <w:webHidden/>
              </w:rPr>
              <w:fldChar w:fldCharType="begin"/>
            </w:r>
            <w:r w:rsidR="00CF5339">
              <w:rPr>
                <w:noProof/>
                <w:webHidden/>
              </w:rPr>
              <w:instrText xml:space="preserve"> PAGEREF _Toc162203958 \h </w:instrText>
            </w:r>
            <w:r>
              <w:rPr>
                <w:noProof/>
                <w:webHidden/>
              </w:rPr>
            </w:r>
            <w:r>
              <w:rPr>
                <w:noProof/>
                <w:webHidden/>
              </w:rPr>
              <w:fldChar w:fldCharType="separate"/>
            </w:r>
            <w:r w:rsidR="00CF5339">
              <w:rPr>
                <w:noProof/>
                <w:webHidden/>
              </w:rPr>
              <w:t>8</w:t>
            </w:r>
            <w:r>
              <w:rPr>
                <w:noProof/>
                <w:webHidden/>
              </w:rPr>
              <w:fldChar w:fldCharType="end"/>
            </w:r>
          </w:hyperlink>
        </w:p>
        <w:p w:rsidR="00CF5339" w:rsidRDefault="001E05D5">
          <w:pPr>
            <w:pStyle w:val="TOC2"/>
            <w:tabs>
              <w:tab w:val="left" w:pos="880"/>
              <w:tab w:val="right" w:leader="dot" w:pos="9061"/>
            </w:tabs>
            <w:rPr>
              <w:rFonts w:eastAsiaTheme="minorEastAsia"/>
              <w:noProof/>
              <w:sz w:val="22"/>
            </w:rPr>
          </w:pPr>
          <w:hyperlink w:anchor="_Toc162203959" w:history="1">
            <w:r w:rsidR="00CF5339" w:rsidRPr="00EC2921">
              <w:rPr>
                <w:rStyle w:val="Hyperlink"/>
                <w:noProof/>
              </w:rPr>
              <w:t>3.3.</w:t>
            </w:r>
            <w:r w:rsidR="00CF5339">
              <w:rPr>
                <w:rFonts w:eastAsiaTheme="minorEastAsia"/>
                <w:noProof/>
                <w:sz w:val="22"/>
              </w:rPr>
              <w:tab/>
            </w:r>
            <w:r w:rsidR="00CF5339" w:rsidRPr="00EC2921">
              <w:rPr>
                <w:rStyle w:val="Hyperlink"/>
                <w:noProof/>
              </w:rPr>
              <w:t>Trenutno aktuelno stanje u digitalnoj forenzici društvenih mreža</w:t>
            </w:r>
            <w:r w:rsidR="00CF5339">
              <w:rPr>
                <w:noProof/>
                <w:webHidden/>
              </w:rPr>
              <w:tab/>
            </w:r>
            <w:r>
              <w:rPr>
                <w:noProof/>
                <w:webHidden/>
              </w:rPr>
              <w:fldChar w:fldCharType="begin"/>
            </w:r>
            <w:r w:rsidR="00CF5339">
              <w:rPr>
                <w:noProof/>
                <w:webHidden/>
              </w:rPr>
              <w:instrText xml:space="preserve"> PAGEREF _Toc162203959 \h </w:instrText>
            </w:r>
            <w:r>
              <w:rPr>
                <w:noProof/>
                <w:webHidden/>
              </w:rPr>
            </w:r>
            <w:r>
              <w:rPr>
                <w:noProof/>
                <w:webHidden/>
              </w:rPr>
              <w:fldChar w:fldCharType="separate"/>
            </w:r>
            <w:r w:rsidR="00CF5339">
              <w:rPr>
                <w:noProof/>
                <w:webHidden/>
              </w:rPr>
              <w:t>9</w:t>
            </w:r>
            <w:r>
              <w:rPr>
                <w:noProof/>
                <w:webHidden/>
              </w:rPr>
              <w:fldChar w:fldCharType="end"/>
            </w:r>
          </w:hyperlink>
        </w:p>
        <w:p w:rsidR="00CF5339" w:rsidRDefault="001E05D5">
          <w:pPr>
            <w:pStyle w:val="TOC2"/>
            <w:tabs>
              <w:tab w:val="left" w:pos="880"/>
              <w:tab w:val="right" w:leader="dot" w:pos="9061"/>
            </w:tabs>
            <w:rPr>
              <w:rFonts w:eastAsiaTheme="minorEastAsia"/>
              <w:noProof/>
              <w:sz w:val="22"/>
            </w:rPr>
          </w:pPr>
          <w:hyperlink w:anchor="_Toc162203960" w:history="1">
            <w:r w:rsidR="00CF5339" w:rsidRPr="00EC2921">
              <w:rPr>
                <w:rStyle w:val="Hyperlink"/>
                <w:noProof/>
              </w:rPr>
              <w:t>3.4.</w:t>
            </w:r>
            <w:r w:rsidR="00CF5339">
              <w:rPr>
                <w:rFonts w:eastAsiaTheme="minorEastAsia"/>
                <w:noProof/>
                <w:sz w:val="22"/>
              </w:rPr>
              <w:tab/>
            </w:r>
            <w:r w:rsidR="00CF5339" w:rsidRPr="00EC2921">
              <w:rPr>
                <w:rStyle w:val="Hyperlink"/>
                <w:noProof/>
              </w:rPr>
              <w:t>Pregled postojećih softverskih rešenja</w:t>
            </w:r>
            <w:r w:rsidR="00CF5339">
              <w:rPr>
                <w:noProof/>
                <w:webHidden/>
              </w:rPr>
              <w:tab/>
            </w:r>
            <w:r>
              <w:rPr>
                <w:noProof/>
                <w:webHidden/>
              </w:rPr>
              <w:fldChar w:fldCharType="begin"/>
            </w:r>
            <w:r w:rsidR="00CF5339">
              <w:rPr>
                <w:noProof/>
                <w:webHidden/>
              </w:rPr>
              <w:instrText xml:space="preserve"> PAGEREF _Toc162203960 \h </w:instrText>
            </w:r>
            <w:r>
              <w:rPr>
                <w:noProof/>
                <w:webHidden/>
              </w:rPr>
            </w:r>
            <w:r>
              <w:rPr>
                <w:noProof/>
                <w:webHidden/>
              </w:rPr>
              <w:fldChar w:fldCharType="separate"/>
            </w:r>
            <w:r w:rsidR="00CF5339">
              <w:rPr>
                <w:noProof/>
                <w:webHidden/>
              </w:rPr>
              <w:t>10</w:t>
            </w:r>
            <w:r>
              <w:rPr>
                <w:noProof/>
                <w:webHidden/>
              </w:rPr>
              <w:fldChar w:fldCharType="end"/>
            </w:r>
          </w:hyperlink>
        </w:p>
        <w:p w:rsidR="00CF5339" w:rsidRDefault="001E05D5">
          <w:pPr>
            <w:pStyle w:val="TOC3"/>
            <w:tabs>
              <w:tab w:val="left" w:pos="1320"/>
              <w:tab w:val="right" w:leader="dot" w:pos="9061"/>
            </w:tabs>
            <w:rPr>
              <w:rFonts w:eastAsiaTheme="minorEastAsia"/>
              <w:noProof/>
              <w:sz w:val="22"/>
            </w:rPr>
          </w:pPr>
          <w:hyperlink w:anchor="_Toc162203961" w:history="1">
            <w:r w:rsidR="00CF5339" w:rsidRPr="00EC2921">
              <w:rPr>
                <w:rStyle w:val="Hyperlink"/>
                <w:noProof/>
              </w:rPr>
              <w:t>3.4.1.</w:t>
            </w:r>
            <w:r w:rsidR="00CF5339">
              <w:rPr>
                <w:rFonts w:eastAsiaTheme="minorEastAsia"/>
                <w:noProof/>
                <w:sz w:val="22"/>
              </w:rPr>
              <w:tab/>
            </w:r>
            <w:r w:rsidR="00CF5339" w:rsidRPr="00EC2921">
              <w:rPr>
                <w:rStyle w:val="Hyperlink"/>
                <w:noProof/>
              </w:rPr>
              <w:t>Jatheon</w:t>
            </w:r>
            <w:r w:rsidR="00CF5339">
              <w:rPr>
                <w:noProof/>
                <w:webHidden/>
              </w:rPr>
              <w:tab/>
            </w:r>
            <w:r>
              <w:rPr>
                <w:noProof/>
                <w:webHidden/>
              </w:rPr>
              <w:fldChar w:fldCharType="begin"/>
            </w:r>
            <w:r w:rsidR="00CF5339">
              <w:rPr>
                <w:noProof/>
                <w:webHidden/>
              </w:rPr>
              <w:instrText xml:space="preserve"> PAGEREF _Toc162203961 \h </w:instrText>
            </w:r>
            <w:r>
              <w:rPr>
                <w:noProof/>
                <w:webHidden/>
              </w:rPr>
            </w:r>
            <w:r>
              <w:rPr>
                <w:noProof/>
                <w:webHidden/>
              </w:rPr>
              <w:fldChar w:fldCharType="separate"/>
            </w:r>
            <w:r w:rsidR="00CF5339">
              <w:rPr>
                <w:noProof/>
                <w:webHidden/>
              </w:rPr>
              <w:t>11</w:t>
            </w:r>
            <w:r>
              <w:rPr>
                <w:noProof/>
                <w:webHidden/>
              </w:rPr>
              <w:fldChar w:fldCharType="end"/>
            </w:r>
          </w:hyperlink>
        </w:p>
        <w:p w:rsidR="00CF5339" w:rsidRDefault="001E05D5">
          <w:pPr>
            <w:pStyle w:val="TOC3"/>
            <w:tabs>
              <w:tab w:val="left" w:pos="1320"/>
              <w:tab w:val="right" w:leader="dot" w:pos="9061"/>
            </w:tabs>
            <w:rPr>
              <w:rFonts w:eastAsiaTheme="minorEastAsia"/>
              <w:noProof/>
              <w:sz w:val="22"/>
            </w:rPr>
          </w:pPr>
          <w:hyperlink w:anchor="_Toc162203962" w:history="1">
            <w:r w:rsidR="00CF5339" w:rsidRPr="00EC2921">
              <w:rPr>
                <w:rStyle w:val="Hyperlink"/>
                <w:noProof/>
              </w:rPr>
              <w:t>3.4.2.</w:t>
            </w:r>
            <w:r w:rsidR="00CF5339">
              <w:rPr>
                <w:rFonts w:eastAsiaTheme="minorEastAsia"/>
                <w:noProof/>
                <w:sz w:val="22"/>
              </w:rPr>
              <w:tab/>
            </w:r>
            <w:r w:rsidR="00CF5339" w:rsidRPr="00EC2921">
              <w:rPr>
                <w:rStyle w:val="Hyperlink"/>
                <w:noProof/>
              </w:rPr>
              <w:t>WebPreserver</w:t>
            </w:r>
            <w:r w:rsidR="00CF5339">
              <w:rPr>
                <w:noProof/>
                <w:webHidden/>
              </w:rPr>
              <w:tab/>
            </w:r>
            <w:r>
              <w:rPr>
                <w:noProof/>
                <w:webHidden/>
              </w:rPr>
              <w:fldChar w:fldCharType="begin"/>
            </w:r>
            <w:r w:rsidR="00CF5339">
              <w:rPr>
                <w:noProof/>
                <w:webHidden/>
              </w:rPr>
              <w:instrText xml:space="preserve"> PAGEREF _Toc162203962 \h </w:instrText>
            </w:r>
            <w:r>
              <w:rPr>
                <w:noProof/>
                <w:webHidden/>
              </w:rPr>
            </w:r>
            <w:r>
              <w:rPr>
                <w:noProof/>
                <w:webHidden/>
              </w:rPr>
              <w:fldChar w:fldCharType="separate"/>
            </w:r>
            <w:r w:rsidR="00CF5339">
              <w:rPr>
                <w:noProof/>
                <w:webHidden/>
              </w:rPr>
              <w:t>13</w:t>
            </w:r>
            <w:r>
              <w:rPr>
                <w:noProof/>
                <w:webHidden/>
              </w:rPr>
              <w:fldChar w:fldCharType="end"/>
            </w:r>
          </w:hyperlink>
        </w:p>
        <w:p w:rsidR="00CF5339" w:rsidRDefault="001E05D5">
          <w:pPr>
            <w:pStyle w:val="TOC3"/>
            <w:tabs>
              <w:tab w:val="left" w:pos="1320"/>
              <w:tab w:val="right" w:leader="dot" w:pos="9061"/>
            </w:tabs>
            <w:rPr>
              <w:rFonts w:eastAsiaTheme="minorEastAsia"/>
              <w:noProof/>
              <w:sz w:val="22"/>
            </w:rPr>
          </w:pPr>
          <w:hyperlink w:anchor="_Toc162203963" w:history="1">
            <w:r w:rsidR="00CF5339" w:rsidRPr="00EC2921">
              <w:rPr>
                <w:rStyle w:val="Hyperlink"/>
                <w:noProof/>
              </w:rPr>
              <w:t>3.4.3.</w:t>
            </w:r>
            <w:r w:rsidR="00CF5339">
              <w:rPr>
                <w:rFonts w:eastAsiaTheme="minorEastAsia"/>
                <w:noProof/>
                <w:sz w:val="22"/>
              </w:rPr>
              <w:tab/>
            </w:r>
            <w:r w:rsidR="00CF5339" w:rsidRPr="00EC2921">
              <w:rPr>
                <w:rStyle w:val="Hyperlink"/>
                <w:noProof/>
              </w:rPr>
              <w:t>Pipl</w:t>
            </w:r>
            <w:r w:rsidR="00CF5339">
              <w:rPr>
                <w:noProof/>
                <w:webHidden/>
              </w:rPr>
              <w:tab/>
            </w:r>
            <w:r>
              <w:rPr>
                <w:noProof/>
                <w:webHidden/>
              </w:rPr>
              <w:fldChar w:fldCharType="begin"/>
            </w:r>
            <w:r w:rsidR="00CF5339">
              <w:rPr>
                <w:noProof/>
                <w:webHidden/>
              </w:rPr>
              <w:instrText xml:space="preserve"> PAGEREF _Toc162203963 \h </w:instrText>
            </w:r>
            <w:r>
              <w:rPr>
                <w:noProof/>
                <w:webHidden/>
              </w:rPr>
            </w:r>
            <w:r>
              <w:rPr>
                <w:noProof/>
                <w:webHidden/>
              </w:rPr>
              <w:fldChar w:fldCharType="separate"/>
            </w:r>
            <w:r w:rsidR="00CF5339">
              <w:rPr>
                <w:noProof/>
                <w:webHidden/>
              </w:rPr>
              <w:t>13</w:t>
            </w:r>
            <w:r>
              <w:rPr>
                <w:noProof/>
                <w:webHidden/>
              </w:rPr>
              <w:fldChar w:fldCharType="end"/>
            </w:r>
          </w:hyperlink>
        </w:p>
        <w:p w:rsidR="00CF5339" w:rsidRDefault="001E05D5">
          <w:pPr>
            <w:pStyle w:val="TOC3"/>
            <w:tabs>
              <w:tab w:val="left" w:pos="1320"/>
              <w:tab w:val="right" w:leader="dot" w:pos="9061"/>
            </w:tabs>
            <w:rPr>
              <w:rFonts w:eastAsiaTheme="minorEastAsia"/>
              <w:noProof/>
              <w:sz w:val="22"/>
            </w:rPr>
          </w:pPr>
          <w:hyperlink w:anchor="_Toc162203964" w:history="1">
            <w:r w:rsidR="00CF5339" w:rsidRPr="00EC2921">
              <w:rPr>
                <w:rStyle w:val="Hyperlink"/>
                <w:noProof/>
              </w:rPr>
              <w:t>3.4.4.</w:t>
            </w:r>
            <w:r w:rsidR="00CF5339">
              <w:rPr>
                <w:rFonts w:eastAsiaTheme="minorEastAsia"/>
                <w:noProof/>
                <w:sz w:val="22"/>
              </w:rPr>
              <w:tab/>
            </w:r>
            <w:r w:rsidR="00CF5339" w:rsidRPr="00EC2921">
              <w:rPr>
                <w:rStyle w:val="Hyperlink"/>
                <w:noProof/>
              </w:rPr>
              <w:t>Social Links</w:t>
            </w:r>
            <w:r w:rsidR="00CF5339">
              <w:rPr>
                <w:noProof/>
                <w:webHidden/>
              </w:rPr>
              <w:tab/>
            </w:r>
            <w:r>
              <w:rPr>
                <w:noProof/>
                <w:webHidden/>
              </w:rPr>
              <w:fldChar w:fldCharType="begin"/>
            </w:r>
            <w:r w:rsidR="00CF5339">
              <w:rPr>
                <w:noProof/>
                <w:webHidden/>
              </w:rPr>
              <w:instrText xml:space="preserve"> PAGEREF _Toc162203964 \h </w:instrText>
            </w:r>
            <w:r>
              <w:rPr>
                <w:noProof/>
                <w:webHidden/>
              </w:rPr>
            </w:r>
            <w:r>
              <w:rPr>
                <w:noProof/>
                <w:webHidden/>
              </w:rPr>
              <w:fldChar w:fldCharType="separate"/>
            </w:r>
            <w:r w:rsidR="00CF5339">
              <w:rPr>
                <w:noProof/>
                <w:webHidden/>
              </w:rPr>
              <w:t>14</w:t>
            </w:r>
            <w:r>
              <w:rPr>
                <w:noProof/>
                <w:webHidden/>
              </w:rPr>
              <w:fldChar w:fldCharType="end"/>
            </w:r>
          </w:hyperlink>
        </w:p>
        <w:p w:rsidR="00CF5339" w:rsidRDefault="001E05D5">
          <w:pPr>
            <w:pStyle w:val="TOC3"/>
            <w:tabs>
              <w:tab w:val="left" w:pos="1320"/>
              <w:tab w:val="right" w:leader="dot" w:pos="9061"/>
            </w:tabs>
            <w:rPr>
              <w:rFonts w:eastAsiaTheme="minorEastAsia"/>
              <w:noProof/>
              <w:sz w:val="22"/>
            </w:rPr>
          </w:pPr>
          <w:hyperlink w:anchor="_Toc162203965" w:history="1">
            <w:r w:rsidR="00CF5339" w:rsidRPr="00EC2921">
              <w:rPr>
                <w:rStyle w:val="Hyperlink"/>
                <w:noProof/>
              </w:rPr>
              <w:t>3.4.5.</w:t>
            </w:r>
            <w:r w:rsidR="00CF5339">
              <w:rPr>
                <w:rFonts w:eastAsiaTheme="minorEastAsia"/>
                <w:noProof/>
                <w:sz w:val="22"/>
              </w:rPr>
              <w:tab/>
            </w:r>
            <w:r w:rsidR="00CF5339" w:rsidRPr="00EC2921">
              <w:rPr>
                <w:rStyle w:val="Hyperlink"/>
                <w:noProof/>
              </w:rPr>
              <w:t>Makeawebsitehub</w:t>
            </w:r>
            <w:r w:rsidR="00CF5339">
              <w:rPr>
                <w:noProof/>
                <w:webHidden/>
              </w:rPr>
              <w:tab/>
            </w:r>
            <w:r>
              <w:rPr>
                <w:noProof/>
                <w:webHidden/>
              </w:rPr>
              <w:fldChar w:fldCharType="begin"/>
            </w:r>
            <w:r w:rsidR="00CF5339">
              <w:rPr>
                <w:noProof/>
                <w:webHidden/>
              </w:rPr>
              <w:instrText xml:space="preserve"> PAGEREF _Toc162203965 \h </w:instrText>
            </w:r>
            <w:r>
              <w:rPr>
                <w:noProof/>
                <w:webHidden/>
              </w:rPr>
            </w:r>
            <w:r>
              <w:rPr>
                <w:noProof/>
                <w:webHidden/>
              </w:rPr>
              <w:fldChar w:fldCharType="separate"/>
            </w:r>
            <w:r w:rsidR="00CF5339">
              <w:rPr>
                <w:noProof/>
                <w:webHidden/>
              </w:rPr>
              <w:t>14</w:t>
            </w:r>
            <w:r>
              <w:rPr>
                <w:noProof/>
                <w:webHidden/>
              </w:rPr>
              <w:fldChar w:fldCharType="end"/>
            </w:r>
          </w:hyperlink>
        </w:p>
        <w:p w:rsidR="00CF5339" w:rsidRDefault="001E05D5">
          <w:pPr>
            <w:pStyle w:val="TOC3"/>
            <w:tabs>
              <w:tab w:val="left" w:pos="1320"/>
              <w:tab w:val="right" w:leader="dot" w:pos="9061"/>
            </w:tabs>
            <w:rPr>
              <w:rFonts w:eastAsiaTheme="minorEastAsia"/>
              <w:noProof/>
              <w:sz w:val="22"/>
            </w:rPr>
          </w:pPr>
          <w:hyperlink w:anchor="_Toc162203966" w:history="1">
            <w:r w:rsidR="00CF5339" w:rsidRPr="00EC2921">
              <w:rPr>
                <w:rStyle w:val="Hyperlink"/>
                <w:noProof/>
              </w:rPr>
              <w:t>3.4.6.</w:t>
            </w:r>
            <w:r w:rsidR="00CF5339">
              <w:rPr>
                <w:rFonts w:eastAsiaTheme="minorEastAsia"/>
                <w:noProof/>
                <w:sz w:val="22"/>
              </w:rPr>
              <w:tab/>
            </w:r>
            <w:r w:rsidR="00CF5339" w:rsidRPr="00EC2921">
              <w:rPr>
                <w:rStyle w:val="Hyperlink"/>
                <w:noProof/>
              </w:rPr>
              <w:t>TinEye</w:t>
            </w:r>
            <w:r w:rsidR="00CF5339">
              <w:rPr>
                <w:noProof/>
                <w:webHidden/>
              </w:rPr>
              <w:tab/>
            </w:r>
            <w:r>
              <w:rPr>
                <w:noProof/>
                <w:webHidden/>
              </w:rPr>
              <w:fldChar w:fldCharType="begin"/>
            </w:r>
            <w:r w:rsidR="00CF5339">
              <w:rPr>
                <w:noProof/>
                <w:webHidden/>
              </w:rPr>
              <w:instrText xml:space="preserve"> PAGEREF _Toc162203966 \h </w:instrText>
            </w:r>
            <w:r>
              <w:rPr>
                <w:noProof/>
                <w:webHidden/>
              </w:rPr>
            </w:r>
            <w:r>
              <w:rPr>
                <w:noProof/>
                <w:webHidden/>
              </w:rPr>
              <w:fldChar w:fldCharType="separate"/>
            </w:r>
            <w:r w:rsidR="00CF5339">
              <w:rPr>
                <w:noProof/>
                <w:webHidden/>
              </w:rPr>
              <w:t>15</w:t>
            </w:r>
            <w:r>
              <w:rPr>
                <w:noProof/>
                <w:webHidden/>
              </w:rPr>
              <w:fldChar w:fldCharType="end"/>
            </w:r>
          </w:hyperlink>
        </w:p>
        <w:p w:rsidR="00CF5339" w:rsidRDefault="001E05D5">
          <w:pPr>
            <w:pStyle w:val="TOC2"/>
            <w:tabs>
              <w:tab w:val="left" w:pos="880"/>
              <w:tab w:val="right" w:leader="dot" w:pos="9061"/>
            </w:tabs>
            <w:rPr>
              <w:rFonts w:eastAsiaTheme="minorEastAsia"/>
              <w:noProof/>
              <w:sz w:val="22"/>
            </w:rPr>
          </w:pPr>
          <w:hyperlink w:anchor="_Toc162203967" w:history="1">
            <w:r w:rsidR="00CF5339" w:rsidRPr="00EC2921">
              <w:rPr>
                <w:rStyle w:val="Hyperlink"/>
                <w:noProof/>
              </w:rPr>
              <w:t>3.5.</w:t>
            </w:r>
            <w:r w:rsidR="00CF5339">
              <w:rPr>
                <w:rFonts w:eastAsiaTheme="minorEastAsia"/>
                <w:noProof/>
                <w:sz w:val="22"/>
              </w:rPr>
              <w:tab/>
            </w:r>
            <w:r w:rsidR="00CF5339" w:rsidRPr="00EC2921">
              <w:rPr>
                <w:rStyle w:val="Hyperlink"/>
                <w:noProof/>
              </w:rPr>
              <w:t>Koraci u postupku digitalne forenzike društvenih mreža</w:t>
            </w:r>
            <w:r w:rsidR="00CF5339">
              <w:rPr>
                <w:noProof/>
                <w:webHidden/>
              </w:rPr>
              <w:tab/>
            </w:r>
            <w:r>
              <w:rPr>
                <w:noProof/>
                <w:webHidden/>
              </w:rPr>
              <w:fldChar w:fldCharType="begin"/>
            </w:r>
            <w:r w:rsidR="00CF5339">
              <w:rPr>
                <w:noProof/>
                <w:webHidden/>
              </w:rPr>
              <w:instrText xml:space="preserve"> PAGEREF _Toc162203967 \h </w:instrText>
            </w:r>
            <w:r>
              <w:rPr>
                <w:noProof/>
                <w:webHidden/>
              </w:rPr>
            </w:r>
            <w:r>
              <w:rPr>
                <w:noProof/>
                <w:webHidden/>
              </w:rPr>
              <w:fldChar w:fldCharType="separate"/>
            </w:r>
            <w:r w:rsidR="00CF5339">
              <w:rPr>
                <w:noProof/>
                <w:webHidden/>
              </w:rPr>
              <w:t>15</w:t>
            </w:r>
            <w:r>
              <w:rPr>
                <w:noProof/>
                <w:webHidden/>
              </w:rPr>
              <w:fldChar w:fldCharType="end"/>
            </w:r>
          </w:hyperlink>
        </w:p>
        <w:p w:rsidR="00CF5339" w:rsidRDefault="001E05D5">
          <w:pPr>
            <w:pStyle w:val="TOC1"/>
            <w:tabs>
              <w:tab w:val="left" w:pos="440"/>
              <w:tab w:val="right" w:leader="dot" w:pos="9061"/>
            </w:tabs>
            <w:rPr>
              <w:rFonts w:eastAsiaTheme="minorEastAsia"/>
              <w:noProof/>
              <w:sz w:val="22"/>
            </w:rPr>
          </w:pPr>
          <w:hyperlink w:anchor="_Toc162203968" w:history="1">
            <w:r w:rsidR="00CF5339" w:rsidRPr="00EC2921">
              <w:rPr>
                <w:rStyle w:val="Hyperlink"/>
                <w:noProof/>
              </w:rPr>
              <w:t>4.</w:t>
            </w:r>
            <w:r w:rsidR="00CF5339">
              <w:rPr>
                <w:rFonts w:eastAsiaTheme="minorEastAsia"/>
                <w:noProof/>
                <w:sz w:val="22"/>
              </w:rPr>
              <w:tab/>
            </w:r>
            <w:r w:rsidR="00CF5339" w:rsidRPr="00EC2921">
              <w:rPr>
                <w:rStyle w:val="Hyperlink"/>
                <w:noProof/>
              </w:rPr>
              <w:t>Praktična implementacija alata za analizu i vizuelizaciju zavisnosti na Twitter-u</w:t>
            </w:r>
            <w:r w:rsidR="00CF5339">
              <w:rPr>
                <w:noProof/>
                <w:webHidden/>
              </w:rPr>
              <w:tab/>
            </w:r>
            <w:r>
              <w:rPr>
                <w:noProof/>
                <w:webHidden/>
              </w:rPr>
              <w:fldChar w:fldCharType="begin"/>
            </w:r>
            <w:r w:rsidR="00CF5339">
              <w:rPr>
                <w:noProof/>
                <w:webHidden/>
              </w:rPr>
              <w:instrText xml:space="preserve"> PAGEREF _Toc162203968 \h </w:instrText>
            </w:r>
            <w:r>
              <w:rPr>
                <w:noProof/>
                <w:webHidden/>
              </w:rPr>
            </w:r>
            <w:r>
              <w:rPr>
                <w:noProof/>
                <w:webHidden/>
              </w:rPr>
              <w:fldChar w:fldCharType="separate"/>
            </w:r>
            <w:r w:rsidR="00CF5339">
              <w:rPr>
                <w:noProof/>
                <w:webHidden/>
              </w:rPr>
              <w:t>18</w:t>
            </w:r>
            <w:r>
              <w:rPr>
                <w:noProof/>
                <w:webHidden/>
              </w:rPr>
              <w:fldChar w:fldCharType="end"/>
            </w:r>
          </w:hyperlink>
        </w:p>
        <w:p w:rsidR="00CF5339" w:rsidRDefault="001E05D5">
          <w:pPr>
            <w:pStyle w:val="TOC2"/>
            <w:tabs>
              <w:tab w:val="left" w:pos="880"/>
              <w:tab w:val="right" w:leader="dot" w:pos="9061"/>
            </w:tabs>
            <w:rPr>
              <w:rFonts w:eastAsiaTheme="minorEastAsia"/>
              <w:noProof/>
              <w:sz w:val="22"/>
            </w:rPr>
          </w:pPr>
          <w:hyperlink w:anchor="_Toc162203969" w:history="1">
            <w:r w:rsidR="00CF5339" w:rsidRPr="00EC2921">
              <w:rPr>
                <w:rStyle w:val="Hyperlink"/>
                <w:noProof/>
              </w:rPr>
              <w:t>4.1.</w:t>
            </w:r>
            <w:r w:rsidR="00CF5339">
              <w:rPr>
                <w:rFonts w:eastAsiaTheme="minorEastAsia"/>
                <w:noProof/>
                <w:sz w:val="22"/>
              </w:rPr>
              <w:tab/>
            </w:r>
            <w:r w:rsidR="00CF5339" w:rsidRPr="00EC2921">
              <w:rPr>
                <w:rStyle w:val="Hyperlink"/>
                <w:noProof/>
              </w:rPr>
              <w:t>Preuzimanje arhiva podataka sa Twitter naloga</w:t>
            </w:r>
            <w:r w:rsidR="00CF5339">
              <w:rPr>
                <w:noProof/>
                <w:webHidden/>
              </w:rPr>
              <w:tab/>
            </w:r>
            <w:r>
              <w:rPr>
                <w:noProof/>
                <w:webHidden/>
              </w:rPr>
              <w:fldChar w:fldCharType="begin"/>
            </w:r>
            <w:r w:rsidR="00CF5339">
              <w:rPr>
                <w:noProof/>
                <w:webHidden/>
              </w:rPr>
              <w:instrText xml:space="preserve"> PAGEREF _Toc162203969 \h </w:instrText>
            </w:r>
            <w:r>
              <w:rPr>
                <w:noProof/>
                <w:webHidden/>
              </w:rPr>
            </w:r>
            <w:r>
              <w:rPr>
                <w:noProof/>
                <w:webHidden/>
              </w:rPr>
              <w:fldChar w:fldCharType="separate"/>
            </w:r>
            <w:r w:rsidR="00CF5339">
              <w:rPr>
                <w:noProof/>
                <w:webHidden/>
              </w:rPr>
              <w:t>18</w:t>
            </w:r>
            <w:r>
              <w:rPr>
                <w:noProof/>
                <w:webHidden/>
              </w:rPr>
              <w:fldChar w:fldCharType="end"/>
            </w:r>
          </w:hyperlink>
        </w:p>
        <w:p w:rsidR="00CF5339" w:rsidRDefault="001E05D5">
          <w:pPr>
            <w:pStyle w:val="TOC2"/>
            <w:tabs>
              <w:tab w:val="left" w:pos="880"/>
              <w:tab w:val="right" w:leader="dot" w:pos="9061"/>
            </w:tabs>
            <w:rPr>
              <w:rFonts w:eastAsiaTheme="minorEastAsia"/>
              <w:noProof/>
              <w:sz w:val="22"/>
            </w:rPr>
          </w:pPr>
          <w:hyperlink w:anchor="_Toc162203970" w:history="1">
            <w:r w:rsidR="00CF5339" w:rsidRPr="00EC2921">
              <w:rPr>
                <w:rStyle w:val="Hyperlink"/>
                <w:noProof/>
              </w:rPr>
              <w:t>4.2.</w:t>
            </w:r>
            <w:r w:rsidR="00CF5339">
              <w:rPr>
                <w:rFonts w:eastAsiaTheme="minorEastAsia"/>
                <w:noProof/>
                <w:sz w:val="22"/>
              </w:rPr>
              <w:tab/>
            </w:r>
            <w:r w:rsidR="00CF5339" w:rsidRPr="00EC2921">
              <w:rPr>
                <w:rStyle w:val="Hyperlink"/>
                <w:noProof/>
              </w:rPr>
              <w:t>Analiza podataka</w:t>
            </w:r>
            <w:r w:rsidR="00CF5339">
              <w:rPr>
                <w:noProof/>
                <w:webHidden/>
              </w:rPr>
              <w:tab/>
            </w:r>
            <w:r>
              <w:rPr>
                <w:noProof/>
                <w:webHidden/>
              </w:rPr>
              <w:fldChar w:fldCharType="begin"/>
            </w:r>
            <w:r w:rsidR="00CF5339">
              <w:rPr>
                <w:noProof/>
                <w:webHidden/>
              </w:rPr>
              <w:instrText xml:space="preserve"> PAGEREF _Toc162203970 \h </w:instrText>
            </w:r>
            <w:r>
              <w:rPr>
                <w:noProof/>
                <w:webHidden/>
              </w:rPr>
            </w:r>
            <w:r>
              <w:rPr>
                <w:noProof/>
                <w:webHidden/>
              </w:rPr>
              <w:fldChar w:fldCharType="separate"/>
            </w:r>
            <w:r w:rsidR="00CF5339">
              <w:rPr>
                <w:noProof/>
                <w:webHidden/>
              </w:rPr>
              <w:t>19</w:t>
            </w:r>
            <w:r>
              <w:rPr>
                <w:noProof/>
                <w:webHidden/>
              </w:rPr>
              <w:fldChar w:fldCharType="end"/>
            </w:r>
          </w:hyperlink>
        </w:p>
        <w:p w:rsidR="00CF5339" w:rsidRDefault="001E05D5">
          <w:pPr>
            <w:pStyle w:val="TOC3"/>
            <w:tabs>
              <w:tab w:val="left" w:pos="1320"/>
              <w:tab w:val="right" w:leader="dot" w:pos="9061"/>
            </w:tabs>
            <w:rPr>
              <w:rFonts w:eastAsiaTheme="minorEastAsia"/>
              <w:noProof/>
              <w:sz w:val="22"/>
            </w:rPr>
          </w:pPr>
          <w:hyperlink w:anchor="_Toc162203971" w:history="1">
            <w:r w:rsidR="00CF5339" w:rsidRPr="00EC2921">
              <w:rPr>
                <w:rStyle w:val="Hyperlink"/>
                <w:noProof/>
              </w:rPr>
              <w:t>4.2.1.</w:t>
            </w:r>
            <w:r w:rsidR="00CF5339">
              <w:rPr>
                <w:rFonts w:eastAsiaTheme="minorEastAsia"/>
                <w:noProof/>
                <w:sz w:val="22"/>
              </w:rPr>
              <w:tab/>
            </w:r>
            <w:r w:rsidR="00CF5339" w:rsidRPr="00EC2921">
              <w:rPr>
                <w:rStyle w:val="Hyperlink"/>
                <w:noProof/>
              </w:rPr>
              <w:t>Analiza i vizuelizacija zavisnosti između kontakata na Twitter-u</w:t>
            </w:r>
            <w:r w:rsidR="00CF5339">
              <w:rPr>
                <w:noProof/>
                <w:webHidden/>
              </w:rPr>
              <w:tab/>
            </w:r>
            <w:r>
              <w:rPr>
                <w:noProof/>
                <w:webHidden/>
              </w:rPr>
              <w:fldChar w:fldCharType="begin"/>
            </w:r>
            <w:r w:rsidR="00CF5339">
              <w:rPr>
                <w:noProof/>
                <w:webHidden/>
              </w:rPr>
              <w:instrText xml:space="preserve"> PAGEREF _Toc162203971 \h </w:instrText>
            </w:r>
            <w:r>
              <w:rPr>
                <w:noProof/>
                <w:webHidden/>
              </w:rPr>
            </w:r>
            <w:r>
              <w:rPr>
                <w:noProof/>
                <w:webHidden/>
              </w:rPr>
              <w:fldChar w:fldCharType="separate"/>
            </w:r>
            <w:r w:rsidR="00CF5339">
              <w:rPr>
                <w:noProof/>
                <w:webHidden/>
              </w:rPr>
              <w:t>20</w:t>
            </w:r>
            <w:r>
              <w:rPr>
                <w:noProof/>
                <w:webHidden/>
              </w:rPr>
              <w:fldChar w:fldCharType="end"/>
            </w:r>
          </w:hyperlink>
        </w:p>
        <w:p w:rsidR="00CF5339" w:rsidRDefault="001E05D5">
          <w:pPr>
            <w:pStyle w:val="TOC3"/>
            <w:tabs>
              <w:tab w:val="left" w:pos="1320"/>
              <w:tab w:val="right" w:leader="dot" w:pos="9061"/>
            </w:tabs>
            <w:rPr>
              <w:rFonts w:eastAsiaTheme="minorEastAsia"/>
              <w:noProof/>
              <w:sz w:val="22"/>
            </w:rPr>
          </w:pPr>
          <w:hyperlink w:anchor="_Toc162203972" w:history="1">
            <w:r w:rsidR="00CF5339" w:rsidRPr="00EC2921">
              <w:rPr>
                <w:rStyle w:val="Hyperlink"/>
                <w:noProof/>
              </w:rPr>
              <w:t>4.2.2.</w:t>
            </w:r>
            <w:r w:rsidR="00CF5339">
              <w:rPr>
                <w:rFonts w:eastAsiaTheme="minorEastAsia"/>
                <w:noProof/>
                <w:sz w:val="22"/>
              </w:rPr>
              <w:tab/>
            </w:r>
            <w:r w:rsidR="00CF5339" w:rsidRPr="00EC2921">
              <w:rPr>
                <w:rStyle w:val="Hyperlink"/>
                <w:noProof/>
              </w:rPr>
              <w:t>Generisanje izveštaja o konverzacijama korisnika</w:t>
            </w:r>
            <w:r w:rsidR="00CF5339">
              <w:rPr>
                <w:noProof/>
                <w:webHidden/>
              </w:rPr>
              <w:tab/>
            </w:r>
            <w:r>
              <w:rPr>
                <w:noProof/>
                <w:webHidden/>
              </w:rPr>
              <w:fldChar w:fldCharType="begin"/>
            </w:r>
            <w:r w:rsidR="00CF5339">
              <w:rPr>
                <w:noProof/>
                <w:webHidden/>
              </w:rPr>
              <w:instrText xml:space="preserve"> PAGEREF _Toc162203972 \h </w:instrText>
            </w:r>
            <w:r>
              <w:rPr>
                <w:noProof/>
                <w:webHidden/>
              </w:rPr>
            </w:r>
            <w:r>
              <w:rPr>
                <w:noProof/>
                <w:webHidden/>
              </w:rPr>
              <w:fldChar w:fldCharType="separate"/>
            </w:r>
            <w:r w:rsidR="00CF5339">
              <w:rPr>
                <w:noProof/>
                <w:webHidden/>
              </w:rPr>
              <w:t>25</w:t>
            </w:r>
            <w:r>
              <w:rPr>
                <w:noProof/>
                <w:webHidden/>
              </w:rPr>
              <w:fldChar w:fldCharType="end"/>
            </w:r>
          </w:hyperlink>
        </w:p>
        <w:p w:rsidR="00CF5339" w:rsidRDefault="001E05D5">
          <w:pPr>
            <w:pStyle w:val="TOC3"/>
            <w:tabs>
              <w:tab w:val="left" w:pos="1320"/>
              <w:tab w:val="right" w:leader="dot" w:pos="9061"/>
            </w:tabs>
            <w:rPr>
              <w:rFonts w:eastAsiaTheme="minorEastAsia"/>
              <w:noProof/>
              <w:sz w:val="22"/>
            </w:rPr>
          </w:pPr>
          <w:hyperlink w:anchor="_Toc162203973" w:history="1">
            <w:r w:rsidR="00CF5339" w:rsidRPr="00EC2921">
              <w:rPr>
                <w:rStyle w:val="Hyperlink"/>
                <w:noProof/>
              </w:rPr>
              <w:t>4.2.3.</w:t>
            </w:r>
            <w:r w:rsidR="00CF5339">
              <w:rPr>
                <w:rFonts w:eastAsiaTheme="minorEastAsia"/>
                <w:noProof/>
                <w:sz w:val="22"/>
              </w:rPr>
              <w:tab/>
            </w:r>
            <w:r w:rsidR="00CF5339" w:rsidRPr="00EC2921">
              <w:rPr>
                <w:rStyle w:val="Hyperlink"/>
                <w:noProof/>
              </w:rPr>
              <w:t>Vizuelizacija statistike aktivnosti (broj objavljenih postova)</w:t>
            </w:r>
            <w:r w:rsidR="00CF5339">
              <w:rPr>
                <w:noProof/>
                <w:webHidden/>
              </w:rPr>
              <w:tab/>
            </w:r>
            <w:r>
              <w:rPr>
                <w:noProof/>
                <w:webHidden/>
              </w:rPr>
              <w:fldChar w:fldCharType="begin"/>
            </w:r>
            <w:r w:rsidR="00CF5339">
              <w:rPr>
                <w:noProof/>
                <w:webHidden/>
              </w:rPr>
              <w:instrText xml:space="preserve"> PAGEREF _Toc162203973 \h </w:instrText>
            </w:r>
            <w:r>
              <w:rPr>
                <w:noProof/>
                <w:webHidden/>
              </w:rPr>
            </w:r>
            <w:r>
              <w:rPr>
                <w:noProof/>
                <w:webHidden/>
              </w:rPr>
              <w:fldChar w:fldCharType="separate"/>
            </w:r>
            <w:r w:rsidR="00CF5339">
              <w:rPr>
                <w:noProof/>
                <w:webHidden/>
              </w:rPr>
              <w:t>27</w:t>
            </w:r>
            <w:r>
              <w:rPr>
                <w:noProof/>
                <w:webHidden/>
              </w:rPr>
              <w:fldChar w:fldCharType="end"/>
            </w:r>
          </w:hyperlink>
        </w:p>
        <w:p w:rsidR="00CF5339" w:rsidRDefault="001E05D5">
          <w:pPr>
            <w:pStyle w:val="TOC3"/>
            <w:tabs>
              <w:tab w:val="left" w:pos="1320"/>
              <w:tab w:val="right" w:leader="dot" w:pos="9061"/>
            </w:tabs>
            <w:rPr>
              <w:rFonts w:eastAsiaTheme="minorEastAsia"/>
              <w:noProof/>
              <w:sz w:val="22"/>
            </w:rPr>
          </w:pPr>
          <w:hyperlink w:anchor="_Toc162203974" w:history="1">
            <w:r w:rsidR="00CF5339" w:rsidRPr="00EC2921">
              <w:rPr>
                <w:rStyle w:val="Hyperlink"/>
                <w:noProof/>
              </w:rPr>
              <w:t>4.2.4.</w:t>
            </w:r>
            <w:r w:rsidR="00CF5339">
              <w:rPr>
                <w:rFonts w:eastAsiaTheme="minorEastAsia"/>
                <w:noProof/>
                <w:sz w:val="22"/>
              </w:rPr>
              <w:tab/>
            </w:r>
            <w:r w:rsidR="00CF5339" w:rsidRPr="00EC2921">
              <w:rPr>
                <w:rStyle w:val="Hyperlink"/>
                <w:noProof/>
              </w:rPr>
              <w:t>Pretraga objavljenih tvitova po ključnoj reči</w:t>
            </w:r>
            <w:r w:rsidR="00CF5339">
              <w:rPr>
                <w:noProof/>
                <w:webHidden/>
              </w:rPr>
              <w:tab/>
            </w:r>
            <w:r>
              <w:rPr>
                <w:noProof/>
                <w:webHidden/>
              </w:rPr>
              <w:fldChar w:fldCharType="begin"/>
            </w:r>
            <w:r w:rsidR="00CF5339">
              <w:rPr>
                <w:noProof/>
                <w:webHidden/>
              </w:rPr>
              <w:instrText xml:space="preserve"> PAGEREF _Toc162203974 \h </w:instrText>
            </w:r>
            <w:r>
              <w:rPr>
                <w:noProof/>
                <w:webHidden/>
              </w:rPr>
            </w:r>
            <w:r>
              <w:rPr>
                <w:noProof/>
                <w:webHidden/>
              </w:rPr>
              <w:fldChar w:fldCharType="separate"/>
            </w:r>
            <w:r w:rsidR="00CF5339">
              <w:rPr>
                <w:noProof/>
                <w:webHidden/>
              </w:rPr>
              <w:t>29</w:t>
            </w:r>
            <w:r>
              <w:rPr>
                <w:noProof/>
                <w:webHidden/>
              </w:rPr>
              <w:fldChar w:fldCharType="end"/>
            </w:r>
          </w:hyperlink>
        </w:p>
        <w:p w:rsidR="00CF5339" w:rsidRDefault="001E05D5">
          <w:pPr>
            <w:pStyle w:val="TOC1"/>
            <w:tabs>
              <w:tab w:val="left" w:pos="440"/>
              <w:tab w:val="right" w:leader="dot" w:pos="9061"/>
            </w:tabs>
            <w:rPr>
              <w:rFonts w:eastAsiaTheme="minorEastAsia"/>
              <w:noProof/>
              <w:sz w:val="22"/>
            </w:rPr>
          </w:pPr>
          <w:hyperlink w:anchor="_Toc162203975" w:history="1">
            <w:r w:rsidR="00CF5339" w:rsidRPr="00EC2921">
              <w:rPr>
                <w:rStyle w:val="Hyperlink"/>
                <w:rFonts w:cs="Times New Roman"/>
                <w:noProof/>
              </w:rPr>
              <w:t>5.</w:t>
            </w:r>
            <w:r w:rsidR="00CF5339">
              <w:rPr>
                <w:rFonts w:eastAsiaTheme="minorEastAsia"/>
                <w:noProof/>
                <w:sz w:val="22"/>
              </w:rPr>
              <w:tab/>
            </w:r>
            <w:r w:rsidR="00CF5339" w:rsidRPr="00EC2921">
              <w:rPr>
                <w:rStyle w:val="Hyperlink"/>
                <w:rFonts w:cs="Times New Roman"/>
                <w:noProof/>
              </w:rPr>
              <w:t>Zaključak</w:t>
            </w:r>
            <w:r w:rsidR="00CF5339">
              <w:rPr>
                <w:noProof/>
                <w:webHidden/>
              </w:rPr>
              <w:tab/>
            </w:r>
            <w:r>
              <w:rPr>
                <w:noProof/>
                <w:webHidden/>
              </w:rPr>
              <w:fldChar w:fldCharType="begin"/>
            </w:r>
            <w:r w:rsidR="00CF5339">
              <w:rPr>
                <w:noProof/>
                <w:webHidden/>
              </w:rPr>
              <w:instrText xml:space="preserve"> PAGEREF _Toc162203975 \h </w:instrText>
            </w:r>
            <w:r>
              <w:rPr>
                <w:noProof/>
                <w:webHidden/>
              </w:rPr>
            </w:r>
            <w:r>
              <w:rPr>
                <w:noProof/>
                <w:webHidden/>
              </w:rPr>
              <w:fldChar w:fldCharType="separate"/>
            </w:r>
            <w:r w:rsidR="00CF5339">
              <w:rPr>
                <w:noProof/>
                <w:webHidden/>
              </w:rPr>
              <w:t>31</w:t>
            </w:r>
            <w:r>
              <w:rPr>
                <w:noProof/>
                <w:webHidden/>
              </w:rPr>
              <w:fldChar w:fldCharType="end"/>
            </w:r>
          </w:hyperlink>
        </w:p>
        <w:p w:rsidR="00CF5339" w:rsidRDefault="001E05D5">
          <w:pPr>
            <w:pStyle w:val="TOC1"/>
            <w:tabs>
              <w:tab w:val="left" w:pos="440"/>
              <w:tab w:val="right" w:leader="dot" w:pos="9061"/>
            </w:tabs>
            <w:rPr>
              <w:rFonts w:eastAsiaTheme="minorEastAsia"/>
              <w:noProof/>
              <w:sz w:val="22"/>
            </w:rPr>
          </w:pPr>
          <w:hyperlink w:anchor="_Toc162203976" w:history="1">
            <w:r w:rsidR="00CF5339" w:rsidRPr="00EC2921">
              <w:rPr>
                <w:rStyle w:val="Hyperlink"/>
                <w:rFonts w:cs="Times New Roman"/>
                <w:noProof/>
              </w:rPr>
              <w:t>6.</w:t>
            </w:r>
            <w:r w:rsidR="00CF5339">
              <w:rPr>
                <w:rFonts w:eastAsiaTheme="minorEastAsia"/>
                <w:noProof/>
                <w:sz w:val="22"/>
              </w:rPr>
              <w:tab/>
            </w:r>
            <w:r w:rsidR="00CF5339" w:rsidRPr="00EC2921">
              <w:rPr>
                <w:rStyle w:val="Hyperlink"/>
                <w:rFonts w:cs="Times New Roman"/>
                <w:noProof/>
              </w:rPr>
              <w:t>Literatura</w:t>
            </w:r>
            <w:r w:rsidR="00CF5339">
              <w:rPr>
                <w:noProof/>
                <w:webHidden/>
              </w:rPr>
              <w:tab/>
            </w:r>
            <w:r>
              <w:rPr>
                <w:noProof/>
                <w:webHidden/>
              </w:rPr>
              <w:fldChar w:fldCharType="begin"/>
            </w:r>
            <w:r w:rsidR="00CF5339">
              <w:rPr>
                <w:noProof/>
                <w:webHidden/>
              </w:rPr>
              <w:instrText xml:space="preserve"> PAGEREF _Toc162203976 \h </w:instrText>
            </w:r>
            <w:r>
              <w:rPr>
                <w:noProof/>
                <w:webHidden/>
              </w:rPr>
            </w:r>
            <w:r>
              <w:rPr>
                <w:noProof/>
                <w:webHidden/>
              </w:rPr>
              <w:fldChar w:fldCharType="separate"/>
            </w:r>
            <w:r w:rsidR="00CF5339">
              <w:rPr>
                <w:noProof/>
                <w:webHidden/>
              </w:rPr>
              <w:t>31</w:t>
            </w:r>
            <w:r>
              <w:rPr>
                <w:noProof/>
                <w:webHidden/>
              </w:rPr>
              <w:fldChar w:fldCharType="end"/>
            </w:r>
          </w:hyperlink>
        </w:p>
        <w:p w:rsidR="00C142A7" w:rsidRPr="008148EE" w:rsidRDefault="001E05D5">
          <w:pPr>
            <w:rPr>
              <w:rFonts w:cs="Times New Roman"/>
            </w:rPr>
          </w:pPr>
          <w:r w:rsidRPr="008148EE">
            <w:rPr>
              <w:rFonts w:cs="Times New Roman"/>
            </w:rPr>
            <w:fldChar w:fldCharType="end"/>
          </w:r>
        </w:p>
      </w:sdtContent>
    </w:sdt>
    <w:p w:rsidR="006142A4" w:rsidRPr="008148EE" w:rsidRDefault="006142A4" w:rsidP="008469A2">
      <w:pPr>
        <w:rPr>
          <w:rFonts w:cs="Times New Roman"/>
          <w:color w:val="000000" w:themeColor="text1"/>
          <w:sz w:val="32"/>
          <w:szCs w:val="24"/>
        </w:rPr>
      </w:pPr>
    </w:p>
    <w:p w:rsidR="00B84B39" w:rsidRPr="008148EE" w:rsidRDefault="00B84B39" w:rsidP="008469A2">
      <w:pPr>
        <w:rPr>
          <w:rFonts w:cs="Times New Roman"/>
          <w:color w:val="000000" w:themeColor="text1"/>
          <w:sz w:val="32"/>
          <w:szCs w:val="24"/>
        </w:rPr>
      </w:pPr>
    </w:p>
    <w:p w:rsidR="008469A2" w:rsidRPr="008148EE" w:rsidRDefault="008469A2" w:rsidP="008469A2">
      <w:pPr>
        <w:pStyle w:val="Heading1"/>
        <w:numPr>
          <w:ilvl w:val="0"/>
          <w:numId w:val="19"/>
        </w:numPr>
        <w:rPr>
          <w:rFonts w:cs="Times New Roman"/>
          <w:szCs w:val="32"/>
        </w:rPr>
      </w:pPr>
      <w:bookmarkStart w:id="0" w:name="_Toc127039419"/>
      <w:bookmarkStart w:id="1" w:name="_Toc162203953"/>
      <w:r w:rsidRPr="008148EE">
        <w:rPr>
          <w:rFonts w:cs="Times New Roman"/>
          <w:szCs w:val="32"/>
        </w:rPr>
        <w:lastRenderedPageBreak/>
        <w:t>Uvod</w:t>
      </w:r>
      <w:bookmarkEnd w:id="0"/>
      <w:bookmarkEnd w:id="1"/>
    </w:p>
    <w:p w:rsidR="00B84B39" w:rsidRPr="008148EE" w:rsidRDefault="00B84B39" w:rsidP="00B84B39">
      <w:pPr>
        <w:rPr>
          <w:rFonts w:cs="Times New Roman"/>
        </w:rPr>
      </w:pPr>
    </w:p>
    <w:p w:rsidR="004413AB" w:rsidRPr="004413AB" w:rsidRDefault="0082363A" w:rsidP="004413AB">
      <w:pPr>
        <w:rPr>
          <w:rFonts w:cs="Times New Roman"/>
        </w:rPr>
      </w:pPr>
      <w:r>
        <w:rPr>
          <w:rFonts w:cs="Times New Roman"/>
        </w:rPr>
        <w:tab/>
      </w:r>
      <w:r w:rsidR="004413AB" w:rsidRPr="004413AB">
        <w:rPr>
          <w:rFonts w:cs="Times New Roman"/>
        </w:rPr>
        <w:t>Ovaj rad istražuje digitalnu forenzi</w:t>
      </w:r>
      <w:r w:rsidR="001C1FB2">
        <w:rPr>
          <w:rFonts w:cs="Times New Roman"/>
        </w:rPr>
        <w:t>ku kao disciplinu koja se bavi</w:t>
      </w:r>
      <w:r w:rsidR="004413AB" w:rsidRPr="004413AB">
        <w:rPr>
          <w:rFonts w:cs="Times New Roman"/>
        </w:rPr>
        <w:t xml:space="preserve"> proučavanjem, analizom i istraživanjem digitalnih uređaja i podataka r</w:t>
      </w:r>
      <w:r w:rsidR="00541684">
        <w:rPr>
          <w:rFonts w:cs="Times New Roman"/>
        </w:rPr>
        <w:t xml:space="preserve">adi pronalaženja dokaza koji se mogu </w:t>
      </w:r>
      <w:r w:rsidR="004413AB" w:rsidRPr="004413AB">
        <w:rPr>
          <w:rFonts w:cs="Times New Roman"/>
        </w:rPr>
        <w:t>koristiti u pravnom ili istražnom kontekstu. U d</w:t>
      </w:r>
      <w:r w:rsidR="002D065A">
        <w:rPr>
          <w:rFonts w:cs="Times New Roman"/>
        </w:rPr>
        <w:t>anašnjem digitalnom dobu, gde</w:t>
      </w:r>
      <w:r w:rsidR="004413AB" w:rsidRPr="004413AB">
        <w:rPr>
          <w:rFonts w:cs="Times New Roman"/>
        </w:rPr>
        <w:t xml:space="preserve"> s</w:t>
      </w:r>
      <w:r w:rsidR="002D065A">
        <w:rPr>
          <w:rFonts w:cs="Times New Roman"/>
        </w:rPr>
        <w:t>e gotovo sve aktivnosti odvijaju</w:t>
      </w:r>
      <w:r w:rsidR="004413AB" w:rsidRPr="004413AB">
        <w:rPr>
          <w:rFonts w:cs="Times New Roman"/>
        </w:rPr>
        <w:t xml:space="preserve"> online</w:t>
      </w:r>
      <w:r w:rsidR="006908CA">
        <w:rPr>
          <w:rFonts w:cs="Times New Roman"/>
        </w:rPr>
        <w:t>, digitalna forenzika postaje</w:t>
      </w:r>
      <w:r w:rsidR="004413AB" w:rsidRPr="004413AB">
        <w:rPr>
          <w:rFonts w:cs="Times New Roman"/>
        </w:rPr>
        <w:t xml:space="preserve"> sve važnija za otkrivanje, istraživanje i rešavanje različitih krim</w:t>
      </w:r>
      <w:r w:rsidR="004413AB">
        <w:rPr>
          <w:rFonts w:cs="Times New Roman"/>
        </w:rPr>
        <w:t>inalnih i neetičkih aktivnosti.</w:t>
      </w:r>
    </w:p>
    <w:p w:rsidR="004413AB" w:rsidRPr="004413AB" w:rsidRDefault="00516F42" w:rsidP="004413AB">
      <w:pPr>
        <w:rPr>
          <w:rFonts w:cs="Times New Roman"/>
        </w:rPr>
      </w:pPr>
      <w:r>
        <w:rPr>
          <w:rFonts w:cs="Times New Roman"/>
        </w:rPr>
        <w:tab/>
      </w:r>
      <w:r w:rsidR="004413AB" w:rsidRPr="004413AB">
        <w:rPr>
          <w:rFonts w:cs="Times New Roman"/>
        </w:rPr>
        <w:t>Poj</w:t>
      </w:r>
      <w:r>
        <w:rPr>
          <w:rFonts w:cs="Times New Roman"/>
        </w:rPr>
        <w:t>am digitalne forenzike obuhvata</w:t>
      </w:r>
      <w:r w:rsidR="004413AB" w:rsidRPr="004413AB">
        <w:rPr>
          <w:rFonts w:cs="Times New Roman"/>
        </w:rPr>
        <w:t xml:space="preserve"> širok spektar</w:t>
      </w:r>
      <w:r>
        <w:rPr>
          <w:rFonts w:cs="Times New Roman"/>
        </w:rPr>
        <w:t xml:space="preserve"> metoda, tehnika i alata koji se koristi </w:t>
      </w:r>
      <w:r w:rsidR="004413AB" w:rsidRPr="004413AB">
        <w:rPr>
          <w:rFonts w:cs="Times New Roman"/>
        </w:rPr>
        <w:t>za prikupljanje, analizu i interpretaciju digitalnih p</w:t>
      </w:r>
      <w:r w:rsidR="00D33750">
        <w:rPr>
          <w:rFonts w:cs="Times New Roman"/>
        </w:rPr>
        <w:t>odataka. Ova disciplina je</w:t>
      </w:r>
      <w:r w:rsidR="004413AB" w:rsidRPr="004413AB">
        <w:rPr>
          <w:rFonts w:cs="Times New Roman"/>
        </w:rPr>
        <w:t xml:space="preserve"> primenjena na različite vrste digitalnih medija, uključujući računare, mobilne uređaje, memorijske </w:t>
      </w:r>
      <w:r w:rsidR="004413AB">
        <w:rPr>
          <w:rFonts w:cs="Times New Roman"/>
        </w:rPr>
        <w:t>kartice, ali i društvene mreže.</w:t>
      </w:r>
    </w:p>
    <w:p w:rsidR="004413AB" w:rsidRPr="004413AB" w:rsidRDefault="00F41C4E" w:rsidP="004413AB">
      <w:pPr>
        <w:rPr>
          <w:rFonts w:cs="Times New Roman"/>
        </w:rPr>
      </w:pPr>
      <w:r>
        <w:rPr>
          <w:rFonts w:cs="Times New Roman"/>
        </w:rPr>
        <w:tab/>
      </w:r>
      <w:r w:rsidR="004413AB" w:rsidRPr="004413AB">
        <w:rPr>
          <w:rFonts w:cs="Times New Roman"/>
        </w:rPr>
        <w:t>U kontekstu digitalne forenzik</w:t>
      </w:r>
      <w:r w:rsidR="00F35B86">
        <w:rPr>
          <w:rFonts w:cs="Times New Roman"/>
        </w:rPr>
        <w:t>e društvenih mreža, fokus je</w:t>
      </w:r>
      <w:r w:rsidR="004413AB" w:rsidRPr="004413AB">
        <w:rPr>
          <w:rFonts w:cs="Times New Roman"/>
        </w:rPr>
        <w:t xml:space="preserve"> na istraživanju aktivnosti i komunikacije korisnika na platformama kao što su Twitter, Facebook, Instagram i drugi. Ova podobla</w:t>
      </w:r>
      <w:r w:rsidR="00897901">
        <w:rPr>
          <w:rFonts w:cs="Times New Roman"/>
        </w:rPr>
        <w:t>st digitalne forenzike suočava</w:t>
      </w:r>
      <w:r w:rsidR="004413AB" w:rsidRPr="004413AB">
        <w:rPr>
          <w:rFonts w:cs="Times New Roman"/>
        </w:rPr>
        <w:t xml:space="preserve"> se sa specifičnim izazovima i ograničenjima, kao što su brzina promene podataka, privatnost korisnika, kao i kompleksnost a</w:t>
      </w:r>
      <w:r w:rsidR="004374B5">
        <w:rPr>
          <w:rFonts w:cs="Times New Roman"/>
        </w:rPr>
        <w:t xml:space="preserve">lgoritama i tehnologija koje </w:t>
      </w:r>
      <w:r w:rsidR="004413AB" w:rsidRPr="004413AB">
        <w:rPr>
          <w:rFonts w:cs="Times New Roman"/>
        </w:rPr>
        <w:t>se k</w:t>
      </w:r>
      <w:r w:rsidR="004374B5">
        <w:rPr>
          <w:rFonts w:cs="Times New Roman"/>
        </w:rPr>
        <w:t>oriste</w:t>
      </w:r>
      <w:r w:rsidR="004413AB">
        <w:rPr>
          <w:rFonts w:cs="Times New Roman"/>
        </w:rPr>
        <w:t xml:space="preserve"> na društvenim mrežama.</w:t>
      </w:r>
    </w:p>
    <w:p w:rsidR="004413AB" w:rsidRPr="004413AB" w:rsidRDefault="001D7A15" w:rsidP="004413AB">
      <w:pPr>
        <w:rPr>
          <w:rFonts w:cs="Times New Roman"/>
        </w:rPr>
      </w:pPr>
      <w:r>
        <w:rPr>
          <w:rFonts w:cs="Times New Roman"/>
        </w:rPr>
        <w:tab/>
      </w:r>
      <w:r w:rsidR="004413AB" w:rsidRPr="004413AB">
        <w:rPr>
          <w:rFonts w:cs="Times New Roman"/>
        </w:rPr>
        <w:t xml:space="preserve">U ovom radu </w:t>
      </w:r>
      <w:r w:rsidR="007446C4">
        <w:rPr>
          <w:rFonts w:cs="Times New Roman"/>
        </w:rPr>
        <w:t>istražen</w:t>
      </w:r>
      <w:r w:rsidR="00FD64E2">
        <w:rPr>
          <w:rFonts w:cs="Times New Roman"/>
        </w:rPr>
        <w:t xml:space="preserve">a su </w:t>
      </w:r>
      <w:r w:rsidR="005E760C">
        <w:rPr>
          <w:rFonts w:cs="Times New Roman"/>
        </w:rPr>
        <w:t>ograničenja sa kojima se susreće</w:t>
      </w:r>
      <w:r w:rsidR="004413AB" w:rsidRPr="004413AB">
        <w:rPr>
          <w:rFonts w:cs="Times New Roman"/>
        </w:rPr>
        <w:t xml:space="preserve"> digitalna forenzika društvenih mreža, kao i potrebne funkcionalnosti i trenutno aktuelno stanje u </w:t>
      </w:r>
      <w:r w:rsidR="00027D14">
        <w:rPr>
          <w:rFonts w:cs="Times New Roman"/>
        </w:rPr>
        <w:t>ovoj oblasti. Takođe, da je pregled postojećih</w:t>
      </w:r>
      <w:r w:rsidR="008026DB">
        <w:rPr>
          <w:rFonts w:cs="Times New Roman"/>
        </w:rPr>
        <w:t xml:space="preserve"> softverskih rešenja koja se koriste</w:t>
      </w:r>
      <w:r w:rsidR="004413AB" w:rsidRPr="004413AB">
        <w:rPr>
          <w:rFonts w:cs="Times New Roman"/>
        </w:rPr>
        <w:t xml:space="preserve"> za analizu podataka sa društvenih mreža, uključujući alate poput Jatheon, WebPreserver, Pipl, Social L</w:t>
      </w:r>
      <w:r w:rsidR="004413AB">
        <w:rPr>
          <w:rFonts w:cs="Times New Roman"/>
        </w:rPr>
        <w:t>inks, Makeawebsitehub i TinEye.</w:t>
      </w:r>
    </w:p>
    <w:p w:rsidR="004413AB" w:rsidRPr="004413AB" w:rsidRDefault="002B0E41" w:rsidP="004413AB">
      <w:pPr>
        <w:rPr>
          <w:rFonts w:cs="Times New Roman"/>
        </w:rPr>
      </w:pPr>
      <w:r>
        <w:rPr>
          <w:rFonts w:cs="Times New Roman"/>
        </w:rPr>
        <w:tab/>
      </w:r>
      <w:r w:rsidR="004413AB" w:rsidRPr="004413AB">
        <w:rPr>
          <w:rFonts w:cs="Times New Roman"/>
        </w:rPr>
        <w:t xml:space="preserve">U praktičnom delu rada, </w:t>
      </w:r>
      <w:r w:rsidR="00123D88">
        <w:rPr>
          <w:rFonts w:cs="Times New Roman"/>
        </w:rPr>
        <w:t xml:space="preserve">fokus je na implementaciji </w:t>
      </w:r>
      <w:r w:rsidR="004413AB" w:rsidRPr="004413AB">
        <w:rPr>
          <w:rFonts w:cs="Times New Roman"/>
        </w:rPr>
        <w:t>alata za analizu i vizualizaciju zavisnosti na Twitter-u. Koraci u postupku digitalne forenzike društvenih mreža, uključujući preuzimanje arhive podataka sa Twitter naloga, analizu podataka i generisanje izveštaja, detaljno su opisani i pr</w:t>
      </w:r>
      <w:r w:rsidR="004413AB">
        <w:rPr>
          <w:rFonts w:cs="Times New Roman"/>
        </w:rPr>
        <w:t>ikazani kroz praktične primere.</w:t>
      </w:r>
    </w:p>
    <w:p w:rsidR="00B84B39" w:rsidRPr="008148EE" w:rsidRDefault="00B84B39" w:rsidP="00B84B39">
      <w:pPr>
        <w:rPr>
          <w:rFonts w:cs="Times New Roman"/>
        </w:rPr>
      </w:pPr>
    </w:p>
    <w:p w:rsidR="00B84B39" w:rsidRPr="008148EE" w:rsidRDefault="00B84B39" w:rsidP="00B84B39">
      <w:pPr>
        <w:rPr>
          <w:rFonts w:cs="Times New Roman"/>
        </w:rPr>
      </w:pPr>
    </w:p>
    <w:p w:rsidR="00B84B39" w:rsidRPr="008148EE" w:rsidRDefault="00B84B39" w:rsidP="00B84B39">
      <w:pPr>
        <w:rPr>
          <w:rFonts w:cs="Times New Roman"/>
        </w:rPr>
      </w:pPr>
    </w:p>
    <w:p w:rsidR="00B84B39" w:rsidRPr="008148EE" w:rsidRDefault="00B84B39" w:rsidP="00B84B39">
      <w:pPr>
        <w:rPr>
          <w:rFonts w:cs="Times New Roman"/>
        </w:rPr>
      </w:pPr>
    </w:p>
    <w:p w:rsidR="00B84B39" w:rsidRPr="008148EE" w:rsidRDefault="00B84B39" w:rsidP="00B84B39">
      <w:pPr>
        <w:rPr>
          <w:rFonts w:cs="Times New Roman"/>
        </w:rPr>
      </w:pPr>
    </w:p>
    <w:p w:rsidR="002A2CB9" w:rsidRPr="008148EE" w:rsidRDefault="002A2CB9" w:rsidP="00B84B39">
      <w:pPr>
        <w:rPr>
          <w:rFonts w:cs="Times New Roman"/>
        </w:rPr>
      </w:pPr>
    </w:p>
    <w:p w:rsidR="008469A2" w:rsidRDefault="00626916" w:rsidP="008469A2">
      <w:pPr>
        <w:pStyle w:val="Heading1"/>
        <w:numPr>
          <w:ilvl w:val="0"/>
          <w:numId w:val="19"/>
        </w:numPr>
        <w:rPr>
          <w:rFonts w:eastAsia="Calibri" w:cs="Times New Roman"/>
          <w:szCs w:val="32"/>
        </w:rPr>
      </w:pPr>
      <w:r>
        <w:rPr>
          <w:rFonts w:eastAsia="Calibri" w:cs="Times New Roman"/>
          <w:szCs w:val="32"/>
        </w:rPr>
        <w:lastRenderedPageBreak/>
        <w:t xml:space="preserve"> </w:t>
      </w:r>
      <w:bookmarkStart w:id="2" w:name="_Toc162203954"/>
      <w:r w:rsidR="00FB2AFE">
        <w:rPr>
          <w:rFonts w:eastAsia="Calibri" w:cs="Times New Roman"/>
          <w:szCs w:val="32"/>
        </w:rPr>
        <w:t xml:space="preserve">Pojam </w:t>
      </w:r>
      <w:r w:rsidR="00597EDC">
        <w:rPr>
          <w:rFonts w:eastAsia="Calibri" w:cs="Times New Roman"/>
          <w:szCs w:val="32"/>
        </w:rPr>
        <w:t>d</w:t>
      </w:r>
      <w:r w:rsidR="00FB2AFE">
        <w:rPr>
          <w:rFonts w:eastAsia="Calibri" w:cs="Times New Roman"/>
          <w:szCs w:val="32"/>
        </w:rPr>
        <w:t>igitalne</w:t>
      </w:r>
      <w:r w:rsidR="00B30339" w:rsidRPr="008148EE">
        <w:rPr>
          <w:rFonts w:eastAsia="Calibri" w:cs="Times New Roman"/>
          <w:szCs w:val="32"/>
        </w:rPr>
        <w:t xml:space="preserve"> forenzik</w:t>
      </w:r>
      <w:r w:rsidR="00FB2AFE">
        <w:rPr>
          <w:rFonts w:eastAsia="Calibri" w:cs="Times New Roman"/>
          <w:szCs w:val="32"/>
        </w:rPr>
        <w:t>e</w:t>
      </w:r>
      <w:bookmarkEnd w:id="2"/>
    </w:p>
    <w:p w:rsidR="002C7BB6" w:rsidRPr="00C5090C" w:rsidRDefault="002C7BB6" w:rsidP="002C7BB6">
      <w:pPr>
        <w:rPr>
          <w:szCs w:val="24"/>
        </w:rPr>
      </w:pPr>
    </w:p>
    <w:p w:rsidR="002B6D46" w:rsidRDefault="002C7BB6" w:rsidP="00F35DFB">
      <w:pPr>
        <w:rPr>
          <w:szCs w:val="24"/>
        </w:rPr>
      </w:pPr>
      <w:r w:rsidRPr="00C5090C">
        <w:rPr>
          <w:szCs w:val="24"/>
        </w:rPr>
        <w:tab/>
      </w:r>
      <w:r w:rsidR="00717138" w:rsidRPr="00C5090C">
        <w:rPr>
          <w:szCs w:val="24"/>
        </w:rPr>
        <w:t>Digitalna forenzika, koja se često naziva kompjuterska forenzika, je grana forenzičke nauke koja se fokusira na oporavak, istraživanje i analizu digitalnih podataka sa elektronskih uređaja i digitalnih medija u cilju prikupljanja dokaza u pravne svrhe. Ova oblast se prvenstveno bavi identifikacijom, očuvanjem, ispitivanjem i prezentacijom digitalnih dokaza na način koji je prihvatljiv na sudu.</w:t>
      </w:r>
    </w:p>
    <w:p w:rsidR="006B2873" w:rsidRPr="002B6D46" w:rsidRDefault="006B2873" w:rsidP="002B6D46">
      <w:pPr>
        <w:pStyle w:val="ListParagraph"/>
        <w:ind w:left="0"/>
        <w:rPr>
          <w:szCs w:val="24"/>
        </w:rPr>
      </w:pPr>
      <w:r w:rsidRPr="002B6D46">
        <w:rPr>
          <w:szCs w:val="24"/>
        </w:rPr>
        <w:t>Digitalna forenzika se primenjuje u širokom spektru scenarija, uključujući:</w:t>
      </w:r>
    </w:p>
    <w:p w:rsidR="006B2873" w:rsidRPr="002B6D46" w:rsidRDefault="001B6EC7" w:rsidP="002B6D46">
      <w:pPr>
        <w:pStyle w:val="ListParagraph"/>
        <w:numPr>
          <w:ilvl w:val="0"/>
          <w:numId w:val="27"/>
        </w:numPr>
        <w:rPr>
          <w:szCs w:val="24"/>
        </w:rPr>
      </w:pPr>
      <w:r w:rsidRPr="002B6D46">
        <w:rPr>
          <w:szCs w:val="24"/>
        </w:rPr>
        <w:t>K</w:t>
      </w:r>
      <w:r w:rsidR="00447D13" w:rsidRPr="002B6D46">
        <w:rPr>
          <w:szCs w:val="24"/>
        </w:rPr>
        <w:t>riminalne istrage</w:t>
      </w:r>
      <w:r w:rsidR="002B6D46">
        <w:rPr>
          <w:szCs w:val="24"/>
        </w:rPr>
        <w:t xml:space="preserve"> - </w:t>
      </w:r>
      <w:r w:rsidR="006B2873" w:rsidRPr="002B6D46">
        <w:rPr>
          <w:szCs w:val="24"/>
        </w:rPr>
        <w:t>Digitalni dokazi mogu biti ključni u slučajevima koji uključuju sajber zločine, prevaru, hakovanje, krađu intelektualne svojine i još mnogo toga.</w:t>
      </w:r>
    </w:p>
    <w:p w:rsidR="006B2873" w:rsidRPr="002B6D46" w:rsidRDefault="001B6EC7" w:rsidP="002B6D46">
      <w:pPr>
        <w:pStyle w:val="ListParagraph"/>
        <w:numPr>
          <w:ilvl w:val="0"/>
          <w:numId w:val="27"/>
        </w:numPr>
        <w:rPr>
          <w:szCs w:val="24"/>
        </w:rPr>
      </w:pPr>
      <w:r w:rsidRPr="00C5090C">
        <w:rPr>
          <w:szCs w:val="24"/>
        </w:rPr>
        <w:t>Građanski</w:t>
      </w:r>
      <w:r w:rsidR="002B6D46">
        <w:rPr>
          <w:szCs w:val="24"/>
        </w:rPr>
        <w:t xml:space="preserve"> sporovi - </w:t>
      </w:r>
      <w:r w:rsidR="006B2873" w:rsidRPr="002B6D46">
        <w:rPr>
          <w:szCs w:val="24"/>
        </w:rPr>
        <w:t>Koristi se u građanskim predmetima, kao što su sporovi oko intelektualne svojine, sporovi o zapošljavanju i elektronsko otkrivanje (e-otkrivanje) u pravne svrhe.</w:t>
      </w:r>
    </w:p>
    <w:p w:rsidR="006B2873" w:rsidRPr="002B6D46" w:rsidRDefault="001B6EC7" w:rsidP="002B6D46">
      <w:pPr>
        <w:pStyle w:val="ListParagraph"/>
        <w:numPr>
          <w:ilvl w:val="0"/>
          <w:numId w:val="27"/>
        </w:numPr>
        <w:rPr>
          <w:szCs w:val="24"/>
        </w:rPr>
      </w:pPr>
      <w:r w:rsidRPr="00C5090C">
        <w:rPr>
          <w:szCs w:val="24"/>
        </w:rPr>
        <w:t>Odgovor na incidente</w:t>
      </w:r>
      <w:r w:rsidR="002B6D46">
        <w:rPr>
          <w:szCs w:val="24"/>
        </w:rPr>
        <w:t xml:space="preserve"> - </w:t>
      </w:r>
      <w:r w:rsidRPr="002B6D46">
        <w:rPr>
          <w:szCs w:val="24"/>
        </w:rPr>
        <w:t xml:space="preserve">U </w:t>
      </w:r>
      <w:r w:rsidR="006B2873" w:rsidRPr="002B6D46">
        <w:rPr>
          <w:szCs w:val="24"/>
        </w:rPr>
        <w:t>sajber bezbednosti, digitalna forenzika se koristi za istraživanje i reagovanje na kršenje bezbednosti i podataka.</w:t>
      </w:r>
    </w:p>
    <w:p w:rsidR="006B2873" w:rsidRPr="002B6D46" w:rsidRDefault="006B2873" w:rsidP="002B6D46">
      <w:pPr>
        <w:pStyle w:val="ListParagraph"/>
        <w:numPr>
          <w:ilvl w:val="0"/>
          <w:numId w:val="27"/>
        </w:numPr>
        <w:rPr>
          <w:szCs w:val="24"/>
        </w:rPr>
      </w:pPr>
      <w:r w:rsidRPr="00C5090C">
        <w:rPr>
          <w:szCs w:val="24"/>
        </w:rPr>
        <w:t xml:space="preserve">Korporativne </w:t>
      </w:r>
      <w:r w:rsidR="001B6EC7" w:rsidRPr="00C5090C">
        <w:rPr>
          <w:szCs w:val="24"/>
        </w:rPr>
        <w:t>istrage</w:t>
      </w:r>
      <w:r w:rsidR="002B6D46">
        <w:rPr>
          <w:szCs w:val="24"/>
        </w:rPr>
        <w:t xml:space="preserve"> - </w:t>
      </w:r>
      <w:r w:rsidRPr="002B6D46">
        <w:rPr>
          <w:szCs w:val="24"/>
        </w:rPr>
        <w:t>Preduzeća koriste digitalnu forenziku da istraže nedolično ponašanje zaposlenih, interne prevare i kršenja podataka.</w:t>
      </w:r>
    </w:p>
    <w:p w:rsidR="006B2873" w:rsidRPr="002B6D46" w:rsidRDefault="00C94193" w:rsidP="002B6D46">
      <w:pPr>
        <w:pStyle w:val="ListParagraph"/>
        <w:numPr>
          <w:ilvl w:val="0"/>
          <w:numId w:val="27"/>
        </w:numPr>
        <w:rPr>
          <w:szCs w:val="24"/>
        </w:rPr>
      </w:pPr>
      <w:r w:rsidRPr="00C5090C">
        <w:rPr>
          <w:szCs w:val="24"/>
        </w:rPr>
        <w:t>Sprovođenje zakona</w:t>
      </w:r>
      <w:r w:rsidR="002B6D46">
        <w:rPr>
          <w:szCs w:val="24"/>
        </w:rPr>
        <w:t xml:space="preserve"> - </w:t>
      </w:r>
      <w:r w:rsidR="006B2873" w:rsidRPr="002B6D46">
        <w:rPr>
          <w:szCs w:val="24"/>
        </w:rPr>
        <w:t>Agencije za sprovođenje zakona koriste tehnike digitalne forenzike za prikupljanje dokaza u vezi sa različitim kriminalnim aktivnostima.</w:t>
      </w:r>
    </w:p>
    <w:p w:rsidR="002A2CB9" w:rsidRDefault="004F38EE" w:rsidP="003D1C0C">
      <w:pPr>
        <w:rPr>
          <w:szCs w:val="24"/>
        </w:rPr>
      </w:pPr>
      <w:r w:rsidRPr="00C5090C">
        <w:rPr>
          <w:szCs w:val="24"/>
        </w:rPr>
        <w:tab/>
      </w:r>
      <w:r w:rsidR="006B2873" w:rsidRPr="00C5090C">
        <w:rPr>
          <w:szCs w:val="24"/>
        </w:rPr>
        <w:t>Stručnjaci za digitalnu forenziku igraju vitalnu ulogu u pomaganju agencijama za sprovođenje zakona i organizacijama da otkriju i analiziraju digitalne dokaze, obezbeđujući da pravda bude zadovoljena i da se kršenje podataka i sajber zločini na odgovarajući način rešavaju.</w:t>
      </w:r>
    </w:p>
    <w:p w:rsidR="003D1C0C" w:rsidRPr="00F35DFB" w:rsidRDefault="003D1C0C" w:rsidP="003D1C0C">
      <w:pPr>
        <w:rPr>
          <w:szCs w:val="24"/>
        </w:rPr>
      </w:pPr>
    </w:p>
    <w:p w:rsidR="008469A2" w:rsidRPr="008148EE" w:rsidRDefault="008469A2" w:rsidP="00D205D8">
      <w:pPr>
        <w:pStyle w:val="Heading2"/>
      </w:pPr>
      <w:r w:rsidRPr="008148EE">
        <w:t xml:space="preserve"> </w:t>
      </w:r>
      <w:bookmarkStart w:id="3" w:name="_Toc162203955"/>
      <w:r w:rsidR="00E25B66" w:rsidRPr="008148EE">
        <w:t>Podoblast</w:t>
      </w:r>
      <w:r w:rsidR="00B30339" w:rsidRPr="008148EE">
        <w:t xml:space="preserve">i </w:t>
      </w:r>
      <w:r w:rsidR="00B30339" w:rsidRPr="00FB6F9C">
        <w:t>digitalne</w:t>
      </w:r>
      <w:r w:rsidR="00B30339" w:rsidRPr="008148EE">
        <w:t xml:space="preserve"> forenzike</w:t>
      </w:r>
      <w:bookmarkEnd w:id="3"/>
    </w:p>
    <w:p w:rsidR="008469A2" w:rsidRPr="00C5090C" w:rsidRDefault="008469A2" w:rsidP="008469A2">
      <w:pPr>
        <w:rPr>
          <w:rFonts w:cs="Times New Roman"/>
          <w:color w:val="000000" w:themeColor="text1"/>
          <w:szCs w:val="24"/>
        </w:rPr>
      </w:pPr>
    </w:p>
    <w:p w:rsidR="002B6A9D" w:rsidRPr="00C5090C" w:rsidRDefault="00EF720A" w:rsidP="002B6A9D">
      <w:pPr>
        <w:rPr>
          <w:szCs w:val="24"/>
        </w:rPr>
      </w:pPr>
      <w:r w:rsidRPr="00C5090C">
        <w:rPr>
          <w:szCs w:val="24"/>
        </w:rPr>
        <w:tab/>
      </w:r>
      <w:r w:rsidR="002B6A9D" w:rsidRPr="00C5090C">
        <w:rPr>
          <w:szCs w:val="24"/>
        </w:rPr>
        <w:t>Digitalna forenzika obuhvata različite specijalizovane oblasti, od kojih se svaka fokusira na određene vrste digitalnih uređaja, tehnologija ili istražne svrhe. Neke od istaknutih potkategorija digitalne forenzike uključuju:</w:t>
      </w:r>
    </w:p>
    <w:p w:rsidR="002B6687" w:rsidRPr="00C5090C" w:rsidRDefault="002B6687" w:rsidP="002B6A9D">
      <w:pPr>
        <w:rPr>
          <w:szCs w:val="24"/>
        </w:rPr>
      </w:pPr>
      <w:r w:rsidRPr="00C5090C">
        <w:rPr>
          <w:szCs w:val="24"/>
        </w:rPr>
        <w:t>1. Računarska forenzika</w:t>
      </w:r>
    </w:p>
    <w:p w:rsidR="002A2CB9" w:rsidRDefault="002B6687" w:rsidP="002B6A9D">
      <w:pPr>
        <w:rPr>
          <w:szCs w:val="24"/>
        </w:rPr>
      </w:pPr>
      <w:r w:rsidRPr="00C5090C">
        <w:rPr>
          <w:szCs w:val="24"/>
        </w:rPr>
        <w:tab/>
      </w:r>
      <w:r w:rsidR="002B6A9D" w:rsidRPr="00C5090C">
        <w:rPr>
          <w:szCs w:val="24"/>
        </w:rPr>
        <w:t>Ovo je najpoznatija potkategorija, koja se bavi ispitivanjem računara (stonih računara, laptopova, servera) i njihovih uređaja za skladištenje podataka. Uključuje analizu podataka, operativnih sistema, sistema datoteka i aplikacija za oporavak dokaza.</w:t>
      </w:r>
    </w:p>
    <w:p w:rsidR="00F35DFB" w:rsidRPr="00C5090C" w:rsidRDefault="00F35DFB" w:rsidP="002B6A9D">
      <w:pPr>
        <w:rPr>
          <w:szCs w:val="24"/>
        </w:rPr>
      </w:pPr>
    </w:p>
    <w:p w:rsidR="000E4FB9" w:rsidRPr="00C5090C" w:rsidRDefault="000E4FB9" w:rsidP="002B6A9D">
      <w:pPr>
        <w:rPr>
          <w:szCs w:val="24"/>
        </w:rPr>
      </w:pPr>
      <w:r w:rsidRPr="00C5090C">
        <w:rPr>
          <w:szCs w:val="24"/>
        </w:rPr>
        <w:lastRenderedPageBreak/>
        <w:t>2. Forenzika mobilnih uređaja</w:t>
      </w:r>
    </w:p>
    <w:p w:rsidR="002B6A9D" w:rsidRPr="00C5090C" w:rsidRDefault="000E4FB9" w:rsidP="002B6A9D">
      <w:pPr>
        <w:rPr>
          <w:szCs w:val="24"/>
        </w:rPr>
      </w:pPr>
      <w:r w:rsidRPr="00C5090C">
        <w:rPr>
          <w:szCs w:val="24"/>
        </w:rPr>
        <w:tab/>
      </w:r>
      <w:r w:rsidR="002B6A9D" w:rsidRPr="00C5090C">
        <w:rPr>
          <w:szCs w:val="24"/>
        </w:rPr>
        <w:t>Mobilna forenzika se fokusira na pametne telefone, tablete i druge prenosive uređaje. To uključuje izdvajanje podataka sa ovih uređaja, uključujući evidencije poziva, tekstualne poruke, fotografije, GPS informacije i podatke aplikacija. To je ključno u istrazi zločina koji uključuju mobilnu tehnologiju.</w:t>
      </w:r>
    </w:p>
    <w:p w:rsidR="001504E2" w:rsidRPr="00C5090C" w:rsidRDefault="001504E2" w:rsidP="002B6A9D">
      <w:pPr>
        <w:rPr>
          <w:szCs w:val="24"/>
        </w:rPr>
      </w:pPr>
      <w:r w:rsidRPr="00C5090C">
        <w:rPr>
          <w:szCs w:val="24"/>
        </w:rPr>
        <w:t xml:space="preserve">3. </w:t>
      </w:r>
      <w:r w:rsidR="002B6A9D" w:rsidRPr="00C5090C">
        <w:rPr>
          <w:szCs w:val="24"/>
        </w:rPr>
        <w:t>Mrežna</w:t>
      </w:r>
      <w:r w:rsidRPr="00C5090C">
        <w:rPr>
          <w:szCs w:val="24"/>
        </w:rPr>
        <w:t xml:space="preserve"> forenzika</w:t>
      </w:r>
      <w:r w:rsidR="002B6A9D" w:rsidRPr="00C5090C">
        <w:rPr>
          <w:szCs w:val="24"/>
        </w:rPr>
        <w:t xml:space="preserve"> </w:t>
      </w:r>
    </w:p>
    <w:p w:rsidR="002B6A9D" w:rsidRPr="00C5090C" w:rsidRDefault="001504E2" w:rsidP="002B6A9D">
      <w:pPr>
        <w:rPr>
          <w:szCs w:val="24"/>
        </w:rPr>
      </w:pPr>
      <w:r w:rsidRPr="00C5090C">
        <w:rPr>
          <w:szCs w:val="24"/>
        </w:rPr>
        <w:tab/>
      </w:r>
      <w:r w:rsidR="002B6A9D" w:rsidRPr="00C5090C">
        <w:rPr>
          <w:szCs w:val="24"/>
        </w:rPr>
        <w:t>Mrežna forenzika uključuje praćenje i analizu mrežnog saobraćaja i paketa podataka radi otkrivanja bezbednosnih incidenata, upada i sajber napada. Pomaže u razumevanju obima i uticaja incidenata povezanih sa mrežom.</w:t>
      </w:r>
    </w:p>
    <w:p w:rsidR="00D21EBA" w:rsidRPr="00C5090C" w:rsidRDefault="00D21EBA" w:rsidP="002B6A9D">
      <w:pPr>
        <w:rPr>
          <w:szCs w:val="24"/>
        </w:rPr>
      </w:pPr>
      <w:r w:rsidRPr="00C5090C">
        <w:rPr>
          <w:szCs w:val="24"/>
        </w:rPr>
        <w:t>4. Forenzika memorije</w:t>
      </w:r>
    </w:p>
    <w:p w:rsidR="002B6A9D" w:rsidRPr="00C5090C" w:rsidRDefault="00B41823" w:rsidP="002B6A9D">
      <w:pPr>
        <w:rPr>
          <w:szCs w:val="24"/>
        </w:rPr>
      </w:pPr>
      <w:r w:rsidRPr="00C5090C">
        <w:rPr>
          <w:szCs w:val="24"/>
        </w:rPr>
        <w:tab/>
      </w:r>
      <w:r w:rsidR="002B6A9D" w:rsidRPr="00C5090C">
        <w:rPr>
          <w:szCs w:val="24"/>
        </w:rPr>
        <w:t>Ovo potpolje uključuje analizu nestabilne memorije (RAM) računara ili uređaja da bi se identifikovali pokrenuti procesi, otvorene datoteke, ključevi za šifrovanje i artefakti zlonamernog softvera. Forenzika memorije može biti neophodna u istraživanju naprednih sajber napada.</w:t>
      </w:r>
    </w:p>
    <w:p w:rsidR="005B5A60" w:rsidRPr="00C5090C" w:rsidRDefault="005B5A60" w:rsidP="002B6A9D">
      <w:pPr>
        <w:rPr>
          <w:szCs w:val="24"/>
        </w:rPr>
      </w:pPr>
      <w:r w:rsidRPr="00C5090C">
        <w:rPr>
          <w:szCs w:val="24"/>
        </w:rPr>
        <w:t>5. Forenzička analiza podataka</w:t>
      </w:r>
    </w:p>
    <w:p w:rsidR="002B6A9D" w:rsidRPr="00C5090C" w:rsidRDefault="005B5A60" w:rsidP="002B6A9D">
      <w:pPr>
        <w:rPr>
          <w:szCs w:val="24"/>
        </w:rPr>
      </w:pPr>
      <w:r w:rsidRPr="00C5090C">
        <w:rPr>
          <w:szCs w:val="24"/>
        </w:rPr>
        <w:tab/>
      </w:r>
      <w:r w:rsidR="002B6A9D" w:rsidRPr="00C5090C">
        <w:rPr>
          <w:szCs w:val="24"/>
        </w:rPr>
        <w:t>Ovo uključuje ispitivanje i analizu velikih skupova podataka i baza podataka da bi se otkrili obrasci, anomalije i dokazi u vezi sa finansijskim prevarama, sajber zločinima i drugim istragama zasnovanim na podacima.</w:t>
      </w:r>
    </w:p>
    <w:p w:rsidR="004253D5" w:rsidRPr="00C5090C" w:rsidRDefault="004253D5" w:rsidP="002B6A9D">
      <w:pPr>
        <w:rPr>
          <w:szCs w:val="24"/>
        </w:rPr>
      </w:pPr>
      <w:r w:rsidRPr="00C5090C">
        <w:rPr>
          <w:szCs w:val="24"/>
        </w:rPr>
        <w:t>6. Digitalna forenzika slika</w:t>
      </w:r>
    </w:p>
    <w:p w:rsidR="002B6A9D" w:rsidRPr="00C5090C" w:rsidRDefault="004253D5" w:rsidP="002B6A9D">
      <w:pPr>
        <w:rPr>
          <w:szCs w:val="24"/>
        </w:rPr>
      </w:pPr>
      <w:r w:rsidRPr="00C5090C">
        <w:rPr>
          <w:szCs w:val="24"/>
        </w:rPr>
        <w:tab/>
      </w:r>
      <w:r w:rsidR="002B6A9D" w:rsidRPr="00C5090C">
        <w:rPr>
          <w:szCs w:val="24"/>
        </w:rPr>
        <w:t>Stručnjaci za digitalnu forenziku kreiraju forenzičke slike ili kopije digitalnih uređaja i medija za skladištenje kako bi sačuvali i analizirali podatke uz održavanje njihovog integriteta. Ovo je fundamentalni proces u mnogim digitalnim forenzičkim istragama.</w:t>
      </w:r>
    </w:p>
    <w:p w:rsidR="000C6749" w:rsidRPr="00C5090C" w:rsidRDefault="009C35D9" w:rsidP="002B6A9D">
      <w:pPr>
        <w:rPr>
          <w:szCs w:val="24"/>
        </w:rPr>
      </w:pPr>
      <w:r>
        <w:rPr>
          <w:szCs w:val="24"/>
        </w:rPr>
        <w:t xml:space="preserve">7. </w:t>
      </w:r>
      <w:r w:rsidR="000C6749" w:rsidRPr="00C5090C">
        <w:rPr>
          <w:szCs w:val="24"/>
        </w:rPr>
        <w:t>Forenzika u oblaku</w:t>
      </w:r>
    </w:p>
    <w:p w:rsidR="002B6A9D" w:rsidRPr="00C5090C" w:rsidRDefault="000C6749" w:rsidP="002B6A9D">
      <w:pPr>
        <w:rPr>
          <w:szCs w:val="24"/>
        </w:rPr>
      </w:pPr>
      <w:r w:rsidRPr="00C5090C">
        <w:rPr>
          <w:szCs w:val="24"/>
        </w:rPr>
        <w:tab/>
      </w:r>
      <w:r w:rsidR="002B6A9D" w:rsidRPr="00C5090C">
        <w:rPr>
          <w:szCs w:val="24"/>
        </w:rPr>
        <w:t>Uz sve veću upotrebu usluga računarstva u oblaku, forenzika u oblaku se fokusira na prikupljanje dokaza sa platformi zasnovanih na oblaku, kao što su Amazon Veb Services (AVS), Microsoft Azure, Google Cloud i SaaS (softver kao a Service) aplikacije.</w:t>
      </w:r>
    </w:p>
    <w:p w:rsidR="00BF0439" w:rsidRPr="00C5090C" w:rsidRDefault="00BF0439" w:rsidP="002B6A9D">
      <w:pPr>
        <w:rPr>
          <w:szCs w:val="24"/>
        </w:rPr>
      </w:pPr>
      <w:r w:rsidRPr="00C5090C">
        <w:rPr>
          <w:szCs w:val="24"/>
        </w:rPr>
        <w:t>8. Forenzika ugrađenih uređaj</w:t>
      </w:r>
      <w:r w:rsidR="00AA5161">
        <w:rPr>
          <w:szCs w:val="24"/>
        </w:rPr>
        <w:t>a</w:t>
      </w:r>
    </w:p>
    <w:p w:rsidR="002B6A9D" w:rsidRDefault="00BF0439" w:rsidP="002B6A9D">
      <w:pPr>
        <w:rPr>
          <w:szCs w:val="24"/>
        </w:rPr>
      </w:pPr>
      <w:r w:rsidRPr="00C5090C">
        <w:rPr>
          <w:szCs w:val="24"/>
        </w:rPr>
        <w:tab/>
      </w:r>
      <w:r w:rsidR="002B6A9D" w:rsidRPr="00C5090C">
        <w:rPr>
          <w:szCs w:val="24"/>
        </w:rPr>
        <w:t>Ovo potpolje se bavi analizom digitalnih uređaja ugrađenih u različite sisteme, uključujući uređaje Interneta stvari (IoT), automobilske sisteme i industrijske kontrolne sisteme (ICS).</w:t>
      </w:r>
    </w:p>
    <w:p w:rsidR="00830F34" w:rsidRDefault="00830F34" w:rsidP="002B6A9D">
      <w:pPr>
        <w:rPr>
          <w:szCs w:val="24"/>
        </w:rPr>
      </w:pPr>
    </w:p>
    <w:p w:rsidR="00830F34" w:rsidRPr="00C5090C" w:rsidRDefault="00830F34" w:rsidP="002B6A9D">
      <w:pPr>
        <w:rPr>
          <w:szCs w:val="24"/>
        </w:rPr>
      </w:pPr>
    </w:p>
    <w:p w:rsidR="00DD23A6" w:rsidRPr="00C5090C" w:rsidRDefault="00DD23A6" w:rsidP="002B6A9D">
      <w:pPr>
        <w:rPr>
          <w:szCs w:val="24"/>
        </w:rPr>
      </w:pPr>
      <w:r w:rsidRPr="00C5090C">
        <w:rPr>
          <w:szCs w:val="24"/>
        </w:rPr>
        <w:lastRenderedPageBreak/>
        <w:t>9. Audio i video forenzika</w:t>
      </w:r>
    </w:p>
    <w:p w:rsidR="002B6A9D" w:rsidRPr="00C5090C" w:rsidRDefault="00DD23A6" w:rsidP="002B6A9D">
      <w:pPr>
        <w:rPr>
          <w:szCs w:val="24"/>
        </w:rPr>
      </w:pPr>
      <w:r w:rsidRPr="00C5090C">
        <w:rPr>
          <w:szCs w:val="24"/>
        </w:rPr>
        <w:tab/>
      </w:r>
      <w:r w:rsidR="002B6A9D" w:rsidRPr="00C5090C">
        <w:rPr>
          <w:szCs w:val="24"/>
        </w:rPr>
        <w:t>Stručnjaci u ovoj oblasti analiziraju audio i video snimke da bi potvrdili autentičnost, poboljšali ili razjasnili dokaze digitalnih medija. Ovo se često koristi u krivičnim istragama, nadzoru i autentifikaciji multimedijalnog sadržaja.</w:t>
      </w:r>
    </w:p>
    <w:p w:rsidR="003042AF" w:rsidRPr="00C5090C" w:rsidRDefault="003042AF" w:rsidP="002B6A9D">
      <w:pPr>
        <w:rPr>
          <w:szCs w:val="24"/>
        </w:rPr>
      </w:pPr>
      <w:r w:rsidRPr="00C5090C">
        <w:rPr>
          <w:szCs w:val="24"/>
        </w:rPr>
        <w:t xml:space="preserve">10. </w:t>
      </w:r>
      <w:r w:rsidR="002B6A9D" w:rsidRPr="00C5090C">
        <w:rPr>
          <w:szCs w:val="24"/>
        </w:rPr>
        <w:t>Forenzičko računov</w:t>
      </w:r>
      <w:r w:rsidRPr="00C5090C">
        <w:rPr>
          <w:szCs w:val="24"/>
        </w:rPr>
        <w:t>odstvo i finansijska analiza</w:t>
      </w:r>
    </w:p>
    <w:p w:rsidR="00596267" w:rsidRPr="00C5090C" w:rsidRDefault="003042AF" w:rsidP="002B6A9D">
      <w:pPr>
        <w:rPr>
          <w:szCs w:val="24"/>
        </w:rPr>
      </w:pPr>
      <w:r w:rsidRPr="00C5090C">
        <w:rPr>
          <w:szCs w:val="24"/>
        </w:rPr>
        <w:tab/>
      </w:r>
      <w:r w:rsidR="002B6A9D" w:rsidRPr="00C5090C">
        <w:rPr>
          <w:szCs w:val="24"/>
        </w:rPr>
        <w:t>Fokusirajući se na istrage finansijskih prevara, ova potkategorija uključuje analizu finansijskih zapisa, transakcija i podataka elektronskog bankarstva kako bi se otkrili dokazi o pronevjeri, pranju novca i kriminalnim radnjama.</w:t>
      </w:r>
    </w:p>
    <w:p w:rsidR="003C6286" w:rsidRPr="00C5090C" w:rsidRDefault="003C6286" w:rsidP="002B6A9D">
      <w:pPr>
        <w:rPr>
          <w:szCs w:val="24"/>
        </w:rPr>
      </w:pPr>
      <w:r w:rsidRPr="00C5090C">
        <w:rPr>
          <w:szCs w:val="24"/>
        </w:rPr>
        <w:t>11. Forenzička analiza e-pošte</w:t>
      </w:r>
    </w:p>
    <w:p w:rsidR="002B6A9D" w:rsidRPr="00C5090C" w:rsidRDefault="003C6286" w:rsidP="002B6A9D">
      <w:pPr>
        <w:rPr>
          <w:szCs w:val="24"/>
        </w:rPr>
      </w:pPr>
      <w:r w:rsidRPr="00C5090C">
        <w:rPr>
          <w:szCs w:val="24"/>
        </w:rPr>
        <w:tab/>
      </w:r>
      <w:r w:rsidR="002B6A9D" w:rsidRPr="00C5090C">
        <w:rPr>
          <w:szCs w:val="24"/>
        </w:rPr>
        <w:t>Ova oblast uključuje ispitivanje komunikacije putem e-pošte radi praćenja identiteta pošiljaoca, analize zaglavlja e-pošte, vraćanja izbrisanih e-poruka i identifikovanja dokaza vezanih za e-poštu u sajber krimi</w:t>
      </w:r>
      <w:r w:rsidR="003042AF" w:rsidRPr="00C5090C">
        <w:rPr>
          <w:szCs w:val="24"/>
        </w:rPr>
        <w:t>nalu i korporativnim istragama.</w:t>
      </w:r>
    </w:p>
    <w:p w:rsidR="00FD36DF" w:rsidRPr="00C5090C" w:rsidRDefault="00FD36DF" w:rsidP="002B6A9D">
      <w:pPr>
        <w:rPr>
          <w:szCs w:val="24"/>
        </w:rPr>
      </w:pPr>
      <w:r w:rsidRPr="00C5090C">
        <w:rPr>
          <w:szCs w:val="24"/>
        </w:rPr>
        <w:t xml:space="preserve">12. </w:t>
      </w:r>
      <w:r w:rsidR="002B6A9D" w:rsidRPr="00C5090C">
        <w:rPr>
          <w:szCs w:val="24"/>
        </w:rPr>
        <w:t>Fo</w:t>
      </w:r>
      <w:r w:rsidRPr="00C5090C">
        <w:rPr>
          <w:szCs w:val="24"/>
        </w:rPr>
        <w:t>renzika društvenih medija</w:t>
      </w:r>
    </w:p>
    <w:p w:rsidR="002B6A9D" w:rsidRPr="00C5090C" w:rsidRDefault="00FD36DF" w:rsidP="002B6A9D">
      <w:pPr>
        <w:rPr>
          <w:szCs w:val="24"/>
        </w:rPr>
      </w:pPr>
      <w:r w:rsidRPr="00C5090C">
        <w:rPr>
          <w:szCs w:val="24"/>
        </w:rPr>
        <w:tab/>
      </w:r>
      <w:r w:rsidR="002B6A9D" w:rsidRPr="00C5090C">
        <w:rPr>
          <w:szCs w:val="24"/>
        </w:rPr>
        <w:t>Uz široku upotrebu platformi društvenih medija, ovo potpolje se fokusira na prikupljanje i analizu podataka društvenih medija da bi se istražilo maltretiranje, uznemiravanje, onlajn pretnje i digitalni otisci.</w:t>
      </w:r>
    </w:p>
    <w:p w:rsidR="008F30B3" w:rsidRPr="00C5090C" w:rsidRDefault="008F30B3" w:rsidP="002B6A9D">
      <w:pPr>
        <w:rPr>
          <w:szCs w:val="24"/>
        </w:rPr>
      </w:pPr>
      <w:r w:rsidRPr="00C5090C">
        <w:rPr>
          <w:szCs w:val="24"/>
        </w:rPr>
        <w:t xml:space="preserve">13. </w:t>
      </w:r>
      <w:r w:rsidR="002B6A9D" w:rsidRPr="00C5090C">
        <w:rPr>
          <w:szCs w:val="24"/>
        </w:rPr>
        <w:t>Automatizo</w:t>
      </w:r>
      <w:r w:rsidRPr="00C5090C">
        <w:rPr>
          <w:szCs w:val="24"/>
        </w:rPr>
        <w:t>vana digitalna forenzika</w:t>
      </w:r>
    </w:p>
    <w:p w:rsidR="002B6A9D" w:rsidRPr="00C5090C" w:rsidRDefault="008F30B3" w:rsidP="002B6A9D">
      <w:pPr>
        <w:rPr>
          <w:szCs w:val="24"/>
        </w:rPr>
      </w:pPr>
      <w:r w:rsidRPr="00C5090C">
        <w:rPr>
          <w:szCs w:val="24"/>
        </w:rPr>
        <w:tab/>
      </w:r>
      <w:r w:rsidR="002B6A9D" w:rsidRPr="00C5090C">
        <w:rPr>
          <w:szCs w:val="24"/>
        </w:rPr>
        <w:t>Nove tehnologije, kao što su veštačka inteligencija (AI) i mašinsko učenje, sve se više koriste u digitalnoj forenzici za automatizaciju analize podataka i efikasnije identifikovanje obrazaca i anomalija.</w:t>
      </w:r>
    </w:p>
    <w:p w:rsidR="002B6A9D" w:rsidRPr="00C5090C" w:rsidRDefault="00455E64" w:rsidP="002B6A9D">
      <w:pPr>
        <w:rPr>
          <w:szCs w:val="24"/>
        </w:rPr>
      </w:pPr>
      <w:r w:rsidRPr="00C5090C">
        <w:rPr>
          <w:szCs w:val="24"/>
        </w:rPr>
        <w:tab/>
      </w:r>
      <w:r w:rsidR="002B6A9D" w:rsidRPr="00C5090C">
        <w:rPr>
          <w:szCs w:val="24"/>
        </w:rPr>
        <w:t>Ove potkategorije digitalne forenzike zadovoljavaju specifične istražne potrebe i vrste digitalnih dokaza, odražavajući raznovrsnu i evoluirajuću prirodu sajber kriminala i digitalnih tehnologija. Stručnjaci za digitalnu forenziku se često specijalizuju u jednoj ili više ovih oblasti na osnovu svoje stručnosti i zahteva svojih istraga.</w:t>
      </w:r>
    </w:p>
    <w:p w:rsidR="002B6A9D" w:rsidRPr="00C5090C" w:rsidRDefault="002B6A9D" w:rsidP="008469A2">
      <w:pPr>
        <w:rPr>
          <w:rFonts w:cs="Times New Roman"/>
          <w:color w:val="000000" w:themeColor="text1"/>
          <w:szCs w:val="24"/>
        </w:rPr>
      </w:pPr>
    </w:p>
    <w:p w:rsidR="006B2873" w:rsidRPr="008148EE" w:rsidRDefault="006B2873" w:rsidP="008469A2">
      <w:pPr>
        <w:rPr>
          <w:rFonts w:cs="Times New Roman"/>
          <w:color w:val="000000" w:themeColor="text1"/>
        </w:rPr>
      </w:pPr>
    </w:p>
    <w:p w:rsidR="00AA27EE" w:rsidRPr="008148EE" w:rsidRDefault="00AA27EE" w:rsidP="008469A2">
      <w:pPr>
        <w:rPr>
          <w:rFonts w:cs="Times New Roman"/>
          <w:color w:val="000000" w:themeColor="text1"/>
        </w:rPr>
      </w:pPr>
    </w:p>
    <w:p w:rsidR="00AA27EE" w:rsidRPr="008148EE" w:rsidRDefault="00AA27EE" w:rsidP="008469A2">
      <w:pPr>
        <w:rPr>
          <w:rFonts w:cs="Times New Roman"/>
          <w:color w:val="000000" w:themeColor="text1"/>
        </w:rPr>
      </w:pPr>
    </w:p>
    <w:p w:rsidR="00E713BD" w:rsidRDefault="00E713BD" w:rsidP="008469A2">
      <w:pPr>
        <w:rPr>
          <w:rFonts w:cs="Times New Roman"/>
          <w:color w:val="000000" w:themeColor="text1"/>
        </w:rPr>
      </w:pPr>
    </w:p>
    <w:p w:rsidR="0056240A" w:rsidRDefault="0056240A" w:rsidP="008469A2">
      <w:pPr>
        <w:rPr>
          <w:rFonts w:cs="Times New Roman"/>
          <w:color w:val="000000" w:themeColor="text1"/>
        </w:rPr>
      </w:pPr>
    </w:p>
    <w:p w:rsidR="0056240A" w:rsidRPr="008148EE" w:rsidRDefault="0056240A" w:rsidP="008469A2">
      <w:pPr>
        <w:rPr>
          <w:rFonts w:cs="Times New Roman"/>
          <w:color w:val="000000" w:themeColor="text1"/>
        </w:rPr>
      </w:pPr>
    </w:p>
    <w:p w:rsidR="00AA27EE" w:rsidRDefault="00186E99" w:rsidP="00646496">
      <w:pPr>
        <w:pStyle w:val="Heading1"/>
        <w:numPr>
          <w:ilvl w:val="0"/>
          <w:numId w:val="19"/>
        </w:numPr>
      </w:pPr>
      <w:r>
        <w:lastRenderedPageBreak/>
        <w:t xml:space="preserve"> </w:t>
      </w:r>
      <w:bookmarkStart w:id="4" w:name="_Toc162203956"/>
      <w:r w:rsidR="00646496">
        <w:t xml:space="preserve">Digitalna forenzika </w:t>
      </w:r>
      <w:r w:rsidR="00EB09A2">
        <w:t>društvenih</w:t>
      </w:r>
      <w:r w:rsidR="00646496">
        <w:t xml:space="preserve"> mreža</w:t>
      </w:r>
      <w:bookmarkEnd w:id="4"/>
    </w:p>
    <w:p w:rsidR="00FA49AF" w:rsidRDefault="00FA49AF" w:rsidP="002117FE">
      <w:pPr>
        <w:rPr>
          <w:b/>
        </w:rPr>
      </w:pPr>
    </w:p>
    <w:p w:rsidR="002117FE" w:rsidRDefault="002117FE" w:rsidP="002117FE">
      <w:r>
        <w:tab/>
        <w:t xml:space="preserve">Digitalna forenzika </w:t>
      </w:r>
      <w:r w:rsidR="00AE686A">
        <w:t>društvenih</w:t>
      </w:r>
      <w:r>
        <w:t xml:space="preserve"> mreža postaje sve značajnija u digitalnom dobu, gde su društvene mreže postale ključni kanal za komunikaciju, interakciju i deljenje informacija među korisnicima. Motivacija za istraživanje i implementaciju alata za analizu i vizualizaciju zavisnosti između kontakata na socijalnim mrežama, kao što su Twitter ili Facebook, proizilaz</w:t>
      </w:r>
      <w:r w:rsidR="00FC78A0">
        <w:t>i iz nekoliko ključnih faktora.</w:t>
      </w:r>
    </w:p>
    <w:p w:rsidR="002117FE" w:rsidRDefault="00FC78A0" w:rsidP="00DF7DDC">
      <w:r>
        <w:tab/>
      </w:r>
      <w:r w:rsidR="002117FE">
        <w:t xml:space="preserve">Prvo, u današnjem digitalnom svetu, društvene mreže su postale nezaobilazni deo svakodnevnog života miliona ljudi širom sveta. Korisnici aktivno koriste ove platforme za razmenu </w:t>
      </w:r>
      <w:r w:rsidR="00AF32CC">
        <w:t>informacija, uspostavljanje konekcija</w:t>
      </w:r>
      <w:r w:rsidR="002117FE">
        <w:t xml:space="preserve"> i izražavanje svojih stavova. Stoga, analiza ponašanja korisnika na ovim platformama postaje važna kako bi se razumela njihova interakcija,</w:t>
      </w:r>
      <w:r w:rsidR="00DF7DDC">
        <w:t xml:space="preserve"> socijalni odnosi i aktivnosti.</w:t>
      </w:r>
    </w:p>
    <w:p w:rsidR="00BA53B1" w:rsidRDefault="00BA53B1" w:rsidP="00DF7DDC">
      <w:r>
        <w:tab/>
      </w:r>
      <w:r w:rsidRPr="00BA53B1">
        <w:t>Raznovrsnost društvenih mreža, poput Facebooka, Twittera i Instagrama, pruža različite forme interakcije i sadržaja korisnicima. Svaka mreža ima svoje specifičnosti, od tekstualnih i slikovnih postova do razmene direktnih poruka među korisnicima. Svi ovi oblici komunikacije stvaraju digitalne dokaze koji mogu biti ključni u digitalnoj forenzici.</w:t>
      </w:r>
    </w:p>
    <w:p w:rsidR="002117FE" w:rsidRDefault="00DF7DDC" w:rsidP="002117FE">
      <w:r>
        <w:tab/>
      </w:r>
      <w:r w:rsidR="00DA7718">
        <w:t>S</w:t>
      </w:r>
      <w:r w:rsidR="002117FE">
        <w:t xml:space="preserve">a porastom broja korisnika društvenih mreža, raste i broj kriminalnih aktivnosti koje se odvijaju na ovim platformama. Od lažnih profila i prevara, do cyberbullyinga i terorističke propagande, društvene mreže su postale prostor za različite oblike zloupotrebe. Stoga, alati za digitalnu forenziku </w:t>
      </w:r>
      <w:r w:rsidR="00A755A4">
        <w:t>društvenih</w:t>
      </w:r>
      <w:r w:rsidR="002117FE">
        <w:t xml:space="preserve"> mreža postaju neophodni za detekciju, analizu i suzbijanje ovih akti</w:t>
      </w:r>
      <w:r w:rsidR="00605CA2">
        <w:t>vnosti.</w:t>
      </w:r>
    </w:p>
    <w:p w:rsidR="002117FE" w:rsidRDefault="00605CA2" w:rsidP="002117FE">
      <w:r>
        <w:tab/>
      </w:r>
      <w:r w:rsidR="00D6261B">
        <w:t>U</w:t>
      </w:r>
      <w:r w:rsidR="002117FE">
        <w:t xml:space="preserve"> pravosudnom sistemu, digitalni dokazi dobijeni iz </w:t>
      </w:r>
      <w:r w:rsidR="00E8013B">
        <w:t>društvenih</w:t>
      </w:r>
      <w:r w:rsidR="002117FE">
        <w:t xml:space="preserve"> mreža postaju sve važniji u procesu istrage i suđenja. Analiza zavisnosti između kontakata može pružiti uvid u komunikaciju između osoba, njihove međusobne veze i aktivnosti na platformi. Vizualizacija ovih podataka u obliku grafova i statistika omogućava istražiteljima da bolje razumeju situaciju i </w:t>
      </w:r>
      <w:r w:rsidR="0020505C">
        <w:t>pravilno interpretiraju dokaze.</w:t>
      </w:r>
    </w:p>
    <w:p w:rsidR="002117FE" w:rsidRDefault="0020505C" w:rsidP="00243BE6">
      <w:r>
        <w:tab/>
      </w:r>
      <w:r w:rsidR="00FF0250">
        <w:t>R</w:t>
      </w:r>
      <w:r w:rsidR="002117FE">
        <w:t xml:space="preserve">azvoj naprednih tehnologija za analizu podataka i vizualizaciju omogućava efikasno procesuiranje velike količine informacija sa društvenih mreža. Implementacija alata koji može automatski analizirati i vizualizovati zavisnosti između kontakata može znatno olakšati rad istražiteljima i pružiti im dragocene uvide </w:t>
      </w:r>
      <w:r w:rsidR="00243BE6">
        <w:t>u digitalne forenzičke analize.</w:t>
      </w:r>
    </w:p>
    <w:p w:rsidR="002117FE" w:rsidRDefault="00243BE6" w:rsidP="002117FE">
      <w:r>
        <w:tab/>
      </w:r>
      <w:r w:rsidR="002117FE">
        <w:t>Uzimajući u obzir ove faktore, motivacija za istraživanje i implementaciju alata za forenziku socijalnih mreža postaje sve važnija kako bi se omogućilo efikasno reagovanje na digitalne izazove i pružila podrška pravosudnom sistemu u borbi protiv kriminalnih aktivnosti na internetu.</w:t>
      </w:r>
      <w:r w:rsidR="0026052D">
        <w:t xml:space="preserve"> [3]</w:t>
      </w:r>
    </w:p>
    <w:p w:rsidR="004D5BC6" w:rsidRDefault="005323FC" w:rsidP="005323FC">
      <w:pPr>
        <w:tabs>
          <w:tab w:val="left" w:pos="1256"/>
        </w:tabs>
      </w:pPr>
      <w:r>
        <w:tab/>
      </w:r>
    </w:p>
    <w:p w:rsidR="005323FC" w:rsidRDefault="005323FC" w:rsidP="00D205D8">
      <w:pPr>
        <w:pStyle w:val="Heading2"/>
      </w:pPr>
      <w:bookmarkStart w:id="5" w:name="_Toc162203957"/>
      <w:r w:rsidRPr="00A74087">
        <w:lastRenderedPageBreak/>
        <w:t>Ograni</w:t>
      </w:r>
      <w:r w:rsidR="00F70F77">
        <w:t>čenja sa kojima se susreće digitalna forenzika društvenih mreža</w:t>
      </w:r>
      <w:bookmarkEnd w:id="5"/>
    </w:p>
    <w:p w:rsidR="00F70F77" w:rsidRPr="00F70F77" w:rsidRDefault="00F70F77" w:rsidP="00F70F77"/>
    <w:p w:rsidR="004422F5" w:rsidRPr="00054EE3" w:rsidRDefault="00133912" w:rsidP="00054EE3">
      <w:r w:rsidRPr="00054EE3">
        <w:tab/>
      </w:r>
      <w:r w:rsidR="004422F5" w:rsidRPr="00054EE3">
        <w:t xml:space="preserve">Ograničenja u oblasti digitalne forenzike </w:t>
      </w:r>
      <w:r w:rsidR="00B33563">
        <w:t>društvenih</w:t>
      </w:r>
      <w:r w:rsidR="004422F5" w:rsidRPr="00054EE3">
        <w:t xml:space="preserve"> mreža su neizbežna i zahtevaju pažljivo razmatranje kako bi se postigla pouzdanost i tačnost analiza. Prvo ograničenje predstavlja složenost prikupljanja podataka sa društvenih mreža, posebno u slučaju ograničenog pristupa podacima zbog privatnosti korisnika ili zakonskih regulativa. Osim toga, brz tempo promena na društvenim mrežama često dovodi do problema sa ažuriranjem alata i tehnika za digitalnu forenziku, što može dovesti do zastarelih ili nepotpunih rezultata istraživanja. </w:t>
      </w:r>
    </w:p>
    <w:p w:rsidR="004422F5" w:rsidRPr="00054EE3" w:rsidRDefault="00054EE3" w:rsidP="00054EE3">
      <w:r w:rsidRPr="00054EE3">
        <w:tab/>
      </w:r>
      <w:r w:rsidR="00EE32C6">
        <w:t>Sledeće</w:t>
      </w:r>
      <w:r w:rsidR="004422F5" w:rsidRPr="00054EE3">
        <w:t xml:space="preserve"> ograničenje proizlazi iz kompleksnosti analize podataka sa društvenih mreža, gde se susrećemo sa velikim količinama nepovezanih informacija koje zahtevaju sofisticirane tehnike obrade i interpretacije. Ovo može dovesti do poteškoća u identifikaciji relevantnih digitalnih dokaza i otežati njihovo adekvatno tumačenje. Takođe, </w:t>
      </w:r>
      <w:r w:rsidR="004E18DE">
        <w:t>variranje</w:t>
      </w:r>
      <w:r w:rsidR="004422F5" w:rsidRPr="00054EE3">
        <w:t xml:space="preserve"> u načinu predstavljanja podataka na različitim društvenim mrežama dodatno komplikuje proces analize i interpretacije.</w:t>
      </w:r>
    </w:p>
    <w:p w:rsidR="004422F5" w:rsidRPr="00054EE3" w:rsidRDefault="00054EE3" w:rsidP="00054EE3">
      <w:r>
        <w:tab/>
      </w:r>
      <w:r w:rsidR="004339F8">
        <w:t xml:space="preserve">Još jedno </w:t>
      </w:r>
      <w:r w:rsidR="004422F5" w:rsidRPr="00054EE3">
        <w:t>ograničenje odnosi se na izazove u autentičnosti i integritetu digitalnih dokaza. Budući da korisnici društvenih mreža mogu manipulisati svojim profilima i objavama, postoji rizik od falsifikovanja ili izmena dokaza, što može dovesti do netačnih ili pristrasnih rezultata forenzičke analize. Pored toga, brisanje ili modifikacija digitalnih dokaza od strane korisnika takođe predstavlja značajan izazov za istražitelje.</w:t>
      </w:r>
    </w:p>
    <w:p w:rsidR="005323FC" w:rsidRDefault="0075773A" w:rsidP="00054EE3">
      <w:r>
        <w:tab/>
      </w:r>
      <w:r w:rsidR="004422F5" w:rsidRPr="00054EE3">
        <w:t>Konačno, nedostatak standardizovanih metoda i procedura za digitalnu forenziku socijalnih mreža može dovesti do nedoslednih ili nekompatibilnih rezultata istraživanja. Nedostatak zajedničkih standarda i smernica može otežati upoređivanje i validaciju rezultata između različitih istraživača ili sudskih stručnjaka, čime se smanjuje pouzdanost forenzičkih analiza.</w:t>
      </w:r>
    </w:p>
    <w:p w:rsidR="005B2694" w:rsidRPr="00054EE3" w:rsidRDefault="005B2694" w:rsidP="00054EE3"/>
    <w:p w:rsidR="004D5BC6" w:rsidRDefault="00884CB3" w:rsidP="00D205D8">
      <w:pPr>
        <w:pStyle w:val="Heading2"/>
      </w:pPr>
      <w:bookmarkStart w:id="6" w:name="_Toc162203958"/>
      <w:r w:rsidRPr="00884CB3">
        <w:t>Po</w:t>
      </w:r>
      <w:r w:rsidR="00B440BD">
        <w:t>tr</w:t>
      </w:r>
      <w:r w:rsidRPr="00884CB3">
        <w:t>ebne funkcionalnosti</w:t>
      </w:r>
      <w:r w:rsidR="00B440BD">
        <w:t xml:space="preserve"> digitalne forenzike društvenih mreža</w:t>
      </w:r>
      <w:bookmarkEnd w:id="6"/>
      <w:r w:rsidR="00B440BD">
        <w:t xml:space="preserve"> </w:t>
      </w:r>
    </w:p>
    <w:p w:rsidR="00B440BD" w:rsidRPr="00B440BD" w:rsidRDefault="00B440BD" w:rsidP="00B440BD"/>
    <w:p w:rsidR="00884CB3" w:rsidRDefault="0045039D" w:rsidP="00884CB3">
      <w:r>
        <w:tab/>
      </w:r>
      <w:r w:rsidR="00A12977">
        <w:t>P</w:t>
      </w:r>
      <w:r w:rsidR="00884CB3">
        <w:t>otrebno je jasno definisati i implementirati odgovarajuće funkcionalnosti alata za analizu i vizualizaciju podataka. Pravilno odabrane funkcionalnosti treba da omoguće efikasno prikupljanje, obradu i interpretaciju digitalnih dokaza sa društvenih mreža, uzimajući u obzir slože</w:t>
      </w:r>
      <w:r w:rsidR="008B0499">
        <w:t>nost, obim i dinamiku podataka.</w:t>
      </w:r>
    </w:p>
    <w:p w:rsidR="00884CB3" w:rsidRDefault="008B0499" w:rsidP="00884CB3">
      <w:r>
        <w:lastRenderedPageBreak/>
        <w:tab/>
      </w:r>
      <w:r w:rsidR="00884CB3">
        <w:t>Prva ključna funkcionalnost odnosi se na sposobnost alata da prikupi podatke sa društvenih mreža na pouzdan i siguran način, uz poštovanje pravila privatnosti i zakonskih regulativa. Ovo uključuje autentifikaciju korisnika, pristup odgovarajućim API-ima društvenih mreža i mehanizme za zaštitu podata</w:t>
      </w:r>
      <w:r w:rsidR="005B2694">
        <w:t>ka tokom prikupljanja i obrade.</w:t>
      </w:r>
    </w:p>
    <w:p w:rsidR="00884CB3" w:rsidRDefault="008C106F" w:rsidP="00884CB3">
      <w:r>
        <w:tab/>
      </w:r>
      <w:r w:rsidR="00000D53">
        <w:t>Sledeća bitna</w:t>
      </w:r>
      <w:r w:rsidR="00884CB3">
        <w:t xml:space="preserve"> funkcionalnost odnosi se na mogućnost analize i obrade velike količine podataka sa društvenih mreža, uz primenu naprednih tehnika obrade podataka i veštačke inteligencije. Alati treba da omoguće identifikaciju relevantnih digitalnih dokaza, analizu interakcija između korisnika, kao i detekciju nepravilnosti ili sumnj</w:t>
      </w:r>
      <w:r w:rsidR="00382028">
        <w:t>ivih aktivnosti na platformama.</w:t>
      </w:r>
    </w:p>
    <w:p w:rsidR="00884CB3" w:rsidRDefault="00382028" w:rsidP="00884CB3">
      <w:r>
        <w:tab/>
      </w:r>
      <w:r w:rsidR="0089249D">
        <w:t xml:space="preserve">Neophodna </w:t>
      </w:r>
      <w:r w:rsidR="00884CB3">
        <w:t>funkcionalnost obuhvata vizualizaciju rezultata analize na jasan i intuitivan način, koristeći grafove, dijagrame i druge vizualne alate. Vizuelizacija podataka omogućava istražiteljima da lakše identifikuju obrasce, trendove i anomalije u ponašanju korisnika na društvenim mrežama, čime se olakšava proc</w:t>
      </w:r>
      <w:r w:rsidR="00C762BE">
        <w:t>es tumačenja digitalnih dokaza.</w:t>
      </w:r>
    </w:p>
    <w:p w:rsidR="00884CB3" w:rsidRDefault="00C762BE" w:rsidP="00884CB3">
      <w:r>
        <w:tab/>
      </w:r>
      <w:r w:rsidR="00884CB3">
        <w:t>Konačno, alati za digitalnu forenziku socijalnih mreža trebalo bi da obezbede mogućnost generisanja izveštaja i dokumentacije o rezultatima analize, kako bi se omogućila transparentnost, reprodukcija i validacija forenzičkih nalaza. Ove funkcionalnosti su ključne za postizanje pouzdanih i relevantnih forenzičkih analiza u oblasti društvenih mreža.</w:t>
      </w:r>
    </w:p>
    <w:p w:rsidR="00336AA1" w:rsidRDefault="00336AA1" w:rsidP="00884CB3"/>
    <w:p w:rsidR="00336AA1" w:rsidRDefault="002939DA" w:rsidP="00D205D8">
      <w:pPr>
        <w:pStyle w:val="Heading2"/>
      </w:pPr>
      <w:bookmarkStart w:id="7" w:name="_Toc162203959"/>
      <w:r w:rsidRPr="002939DA">
        <w:t>Trenutno aktuelno stanje u digitalnoj forenzici društvenih mreža</w:t>
      </w:r>
      <w:bookmarkEnd w:id="7"/>
    </w:p>
    <w:p w:rsidR="00E74C22" w:rsidRPr="00336AA1" w:rsidRDefault="00E74C22" w:rsidP="00336AA1">
      <w:pPr>
        <w:jc w:val="left"/>
        <w:rPr>
          <w:b/>
        </w:rPr>
      </w:pPr>
    </w:p>
    <w:p w:rsidR="00D934B1" w:rsidRDefault="00336AA1" w:rsidP="00D934B1">
      <w:r>
        <w:tab/>
      </w:r>
      <w:r w:rsidR="00D934B1">
        <w:t>Trenutno, digitalna forenzika društvenih mreža suočava se sa sve većim izazovima i promenama u svetu online aktivnosti. Sa porastom broja korisnika na platformama kao što su Twitter, Facebook, Instagram i LinkedIn, takođe dolazi i povećanje različitih oblika kriminalnih aktivnosti. Prevare, cyberbullying, distribucija nelegalnog sadržaja i teroristička propaganda samo su neki od primer</w:t>
      </w:r>
      <w:r w:rsidR="009B0CDE">
        <w:t>a zloupotrebe društvenih mreža.</w:t>
      </w:r>
    </w:p>
    <w:p w:rsidR="00D934B1" w:rsidRDefault="009B0CDE" w:rsidP="00D934B1">
      <w:r>
        <w:tab/>
      </w:r>
      <w:r w:rsidR="00D934B1">
        <w:t>Ovaj rast kriminalnih aktivnosti postavlja potrebu za sveobuhvatnim forenzičkim istraživanjem kako bi se identifikovali počinioci, prikupili dokazi i osigurala sigurnost korisnika. Međutim, prikupljanje digitalnih dokaza sa društvenih mreža može biti izuzetno složeno zbog obima podataka, različitih formata i privatnosti korisnika. Dodatno, promene u algoritmima i pravilima platformi često</w:t>
      </w:r>
      <w:r w:rsidR="00E74C22">
        <w:t xml:space="preserve"> dodaju složenost ovom procesu.</w:t>
      </w:r>
    </w:p>
    <w:p w:rsidR="00D934B1" w:rsidRDefault="00E74C22" w:rsidP="00E74C22">
      <w:r>
        <w:tab/>
      </w:r>
      <w:r w:rsidR="00D934B1">
        <w:t>Pored tehničkih izazova, postoje i pravna pitanja i etičke dileme koje prate forenzička istraživanja na društvenim mrežama. Pitanja privatnosti korisnika, pristupa podacima i korišćenja prikupljenih dokaza u pravosudnim procesima zahtevaju pažljivo razmatranje i poštovanje zakonskih regulativa.</w:t>
      </w:r>
    </w:p>
    <w:p w:rsidR="00E74C22" w:rsidRDefault="00E74C22" w:rsidP="00D205D8">
      <w:r>
        <w:lastRenderedPageBreak/>
        <w:tab/>
      </w:r>
      <w:r w:rsidR="00D934B1">
        <w:t>Ipak, uz sve ove izazove, postoji i kontinuirani razvoj tehnologija, alata i metoda za prikupljanje, analizu i interpretaciju digitalnih dokaza sa društvenih mreža. Softverske platforme, algoritmi za analizu podataka, tehnike vizualizacije i alati za otkrivanje i analizu kriminalnih aktivnosti predstavljaju deo napretka u ovoj oblasti.</w:t>
      </w:r>
      <w:r w:rsidR="00FB4A99">
        <w:t xml:space="preserve"> [1], [2]</w:t>
      </w:r>
    </w:p>
    <w:p w:rsidR="00174736" w:rsidRDefault="00174736" w:rsidP="00D205D8"/>
    <w:p w:rsidR="002939DA" w:rsidRDefault="002939DA" w:rsidP="00D205D8">
      <w:pPr>
        <w:pStyle w:val="Heading2"/>
      </w:pPr>
      <w:bookmarkStart w:id="8" w:name="_Toc162203960"/>
      <w:r w:rsidRPr="00D205D8">
        <w:t>Pregled p</w:t>
      </w:r>
      <w:r w:rsidR="006011CF">
        <w:t>ostojećih softverskih rešenja</w:t>
      </w:r>
      <w:bookmarkEnd w:id="8"/>
    </w:p>
    <w:p w:rsidR="00160A50" w:rsidRDefault="00160A50" w:rsidP="00160A50"/>
    <w:p w:rsidR="00160A50" w:rsidRDefault="00160A50" w:rsidP="00160A50">
      <w:r>
        <w:tab/>
        <w:t>Iako je istraživanje društvenih medija odlično za prikupljanje dokaza, dolazi sa nizom prepreka koje odbijaju ljude od korišćenja društvenih medija u pravnim slučajevima.</w:t>
      </w:r>
      <w:r w:rsidR="007D62AA">
        <w:t xml:space="preserve"> </w:t>
      </w:r>
      <w:r>
        <w:t>Konkretno, prikupljanje dokaza može biti dugotrajno sa svojim brojnim zadacima:</w:t>
      </w:r>
    </w:p>
    <w:p w:rsidR="00160A50" w:rsidRDefault="00C55694" w:rsidP="00754046">
      <w:pPr>
        <w:pStyle w:val="ListParagraph"/>
        <w:numPr>
          <w:ilvl w:val="0"/>
          <w:numId w:val="29"/>
        </w:numPr>
      </w:pPr>
      <w:r>
        <w:t>Obim</w:t>
      </w:r>
      <w:r w:rsidR="00754046">
        <w:t xml:space="preserve"> - </w:t>
      </w:r>
      <w:r w:rsidR="00160A50">
        <w:t>Pročešljavanje desetina (ili stotina) kanala društvenih medija za srodne profile</w:t>
      </w:r>
    </w:p>
    <w:p w:rsidR="00160A50" w:rsidRDefault="00C55694" w:rsidP="00754046">
      <w:pPr>
        <w:pStyle w:val="ListParagraph"/>
        <w:numPr>
          <w:ilvl w:val="0"/>
          <w:numId w:val="29"/>
        </w:numPr>
      </w:pPr>
      <w:r>
        <w:t>Ručni rad</w:t>
      </w:r>
      <w:r w:rsidR="00754046">
        <w:t xml:space="preserve"> - </w:t>
      </w:r>
      <w:r w:rsidR="00160A50">
        <w:t>Ručno proširivanje odgovora i komentara kako bi se locirala relevantna informacija</w:t>
      </w:r>
    </w:p>
    <w:p w:rsidR="00160A50" w:rsidRDefault="007063C2" w:rsidP="00754046">
      <w:pPr>
        <w:pStyle w:val="ListParagraph"/>
        <w:numPr>
          <w:ilvl w:val="0"/>
          <w:numId w:val="29"/>
        </w:numPr>
      </w:pPr>
      <w:r>
        <w:t>Dokazivanje autentičnosti</w:t>
      </w:r>
      <w:r w:rsidR="00754046">
        <w:t xml:space="preserve"> - </w:t>
      </w:r>
      <w:r w:rsidR="00160A50">
        <w:t>Praćenje porekla slike ili datoteka koje se istražuju</w:t>
      </w:r>
    </w:p>
    <w:p w:rsidR="00160A50" w:rsidRDefault="00160A50" w:rsidP="00504C2F">
      <w:pPr>
        <w:pStyle w:val="ListParagraph"/>
        <w:numPr>
          <w:ilvl w:val="0"/>
          <w:numId w:val="29"/>
        </w:numPr>
      </w:pPr>
      <w:r>
        <w:t>Pra</w:t>
      </w:r>
      <w:r w:rsidR="00504C2F">
        <w:t>vljenje bezbroj snimaka ekrana</w:t>
      </w:r>
      <w:r w:rsidR="00754046">
        <w:t xml:space="preserve"> - </w:t>
      </w:r>
      <w:r w:rsidR="00504C2F">
        <w:t>R</w:t>
      </w:r>
      <w:r>
        <w:t>učno prikupljanje čitavih tvitova, Facebook postova, razgovora ili čitavih naloga kao dokaza</w:t>
      </w:r>
    </w:p>
    <w:p w:rsidR="00160A50" w:rsidRDefault="00DA64A4" w:rsidP="00160A50">
      <w:r>
        <w:tab/>
      </w:r>
      <w:r w:rsidR="00160A50">
        <w:t>Ovi procesi mogu trajati toliko dugo da sprovođenje istrage jednostavno nije isplativo. Istražitelji mogu da provode dane na društvenim medijima - ali da li bi klijent bio spreman da plati vaše vreme?</w:t>
      </w:r>
    </w:p>
    <w:p w:rsidR="00160A50" w:rsidRDefault="008E48EE" w:rsidP="00160A50">
      <w:r>
        <w:tab/>
      </w:r>
      <w:r w:rsidR="00160A50">
        <w:t>Na sreću, postoje alati za istraživanje društvenih medija koji značajno smanjuju zadatke koji se ponavljaju, pa čak i automatizuju prikupljanje podataka.</w:t>
      </w:r>
      <w:r w:rsidR="001F1613">
        <w:t xml:space="preserve"> </w:t>
      </w:r>
      <w:r w:rsidR="00160A50">
        <w:t>Pomoću ovih alata možete znatno proširiti svoja istraživanja društvenih medija i prikupiti vitalne dokaze mnogo brže pre nego što budu uklonjeni ili uređeni.</w:t>
      </w:r>
      <w:r w:rsidR="00AA7B5E">
        <w:t xml:space="preserve"> [1], [2]</w:t>
      </w:r>
    </w:p>
    <w:p w:rsidR="00FB7DF9" w:rsidRDefault="00FB7DF9" w:rsidP="00160A50">
      <w:r>
        <w:t>Neki od najkorišćeniji alata za i istragu zločina na društvenim medijima su:</w:t>
      </w:r>
    </w:p>
    <w:p w:rsidR="00160A50" w:rsidRDefault="00CD5C63" w:rsidP="00CD5C63">
      <w:pPr>
        <w:pStyle w:val="ListParagraph"/>
        <w:numPr>
          <w:ilvl w:val="0"/>
          <w:numId w:val="26"/>
        </w:numPr>
      </w:pPr>
      <w:r>
        <w:t>Jatheon</w:t>
      </w:r>
    </w:p>
    <w:p w:rsidR="00CD5C63" w:rsidRDefault="00CD5C63" w:rsidP="00CD5C63">
      <w:pPr>
        <w:pStyle w:val="ListParagraph"/>
        <w:numPr>
          <w:ilvl w:val="0"/>
          <w:numId w:val="26"/>
        </w:numPr>
      </w:pPr>
      <w:r>
        <w:t>WebPreserver</w:t>
      </w:r>
    </w:p>
    <w:p w:rsidR="00851332" w:rsidRDefault="00851332" w:rsidP="00CD5C63">
      <w:pPr>
        <w:pStyle w:val="ListParagraph"/>
        <w:numPr>
          <w:ilvl w:val="0"/>
          <w:numId w:val="26"/>
        </w:numPr>
      </w:pPr>
      <w:r>
        <w:t>Pipl</w:t>
      </w:r>
    </w:p>
    <w:p w:rsidR="006040C9" w:rsidRDefault="008C4F40" w:rsidP="006040C9">
      <w:pPr>
        <w:pStyle w:val="ListParagraph"/>
        <w:numPr>
          <w:ilvl w:val="0"/>
          <w:numId w:val="26"/>
        </w:numPr>
      </w:pPr>
      <w:r>
        <w:t>Social Links</w:t>
      </w:r>
    </w:p>
    <w:p w:rsidR="0028541B" w:rsidRDefault="006040C9" w:rsidP="0028541B">
      <w:pPr>
        <w:pStyle w:val="ListParagraph"/>
        <w:numPr>
          <w:ilvl w:val="0"/>
          <w:numId w:val="26"/>
        </w:numPr>
      </w:pPr>
      <w:r w:rsidRPr="006040C9">
        <w:t>Makeawebsitehub</w:t>
      </w:r>
    </w:p>
    <w:p w:rsidR="006040C9" w:rsidRDefault="0028541B" w:rsidP="00CF15B4">
      <w:pPr>
        <w:pStyle w:val="ListParagraph"/>
        <w:numPr>
          <w:ilvl w:val="0"/>
          <w:numId w:val="26"/>
        </w:numPr>
      </w:pPr>
      <w:r w:rsidRPr="0028541B">
        <w:t>TinEye</w:t>
      </w:r>
    </w:p>
    <w:p w:rsidR="00975A9E" w:rsidRDefault="00975A9E" w:rsidP="00975A9E">
      <w:pPr>
        <w:pStyle w:val="ListParagraph"/>
      </w:pPr>
    </w:p>
    <w:p w:rsidR="00070EDD" w:rsidRDefault="00070EDD" w:rsidP="00975A9E">
      <w:pPr>
        <w:pStyle w:val="ListParagraph"/>
      </w:pPr>
    </w:p>
    <w:p w:rsidR="00070EDD" w:rsidRDefault="00070EDD" w:rsidP="00975A9E">
      <w:pPr>
        <w:pStyle w:val="ListParagraph"/>
      </w:pPr>
    </w:p>
    <w:p w:rsidR="00070EDD" w:rsidRDefault="00070EDD" w:rsidP="00975A9E">
      <w:pPr>
        <w:pStyle w:val="ListParagraph"/>
      </w:pPr>
    </w:p>
    <w:p w:rsidR="006F3C69" w:rsidRDefault="00861BC1" w:rsidP="006F3C69">
      <w:pPr>
        <w:pStyle w:val="Heading3"/>
      </w:pPr>
      <w:bookmarkStart w:id="9" w:name="_Toc162203961"/>
      <w:r w:rsidRPr="005F40E4">
        <w:lastRenderedPageBreak/>
        <w:t>Jatheon</w:t>
      </w:r>
      <w:bookmarkEnd w:id="9"/>
    </w:p>
    <w:p w:rsidR="00B66148" w:rsidRDefault="00B66148" w:rsidP="0008167D"/>
    <w:p w:rsidR="00DD212A" w:rsidRDefault="000417FE" w:rsidP="00DD212A">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1163320</wp:posOffset>
            </wp:positionV>
            <wp:extent cx="2581275" cy="676275"/>
            <wp:effectExtent l="19050" t="0" r="9525" b="0"/>
            <wp:wrapThrough wrapText="bothSides">
              <wp:wrapPolygon edited="0">
                <wp:start x="-159" y="0"/>
                <wp:lineTo x="-159" y="21296"/>
                <wp:lineTo x="21680" y="21296"/>
                <wp:lineTo x="21680" y="0"/>
                <wp:lineTo x="-159" y="0"/>
              </wp:wrapPolygon>
            </wp:wrapThrough>
            <wp:docPr id="4" name="Picture 3" descr="Jatheo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theon_Logo.jpg"/>
                    <pic:cNvPicPr/>
                  </pic:nvPicPr>
                  <pic:blipFill>
                    <a:blip r:embed="rId9" cstate="print"/>
                    <a:srcRect t="25210" b="25210"/>
                    <a:stretch>
                      <a:fillRect/>
                    </a:stretch>
                  </pic:blipFill>
                  <pic:spPr>
                    <a:xfrm>
                      <a:off x="0" y="0"/>
                      <a:ext cx="2581275" cy="676275"/>
                    </a:xfrm>
                    <a:prstGeom prst="rect">
                      <a:avLst/>
                    </a:prstGeom>
                  </pic:spPr>
                </pic:pic>
              </a:graphicData>
            </a:graphic>
          </wp:anchor>
        </w:drawing>
      </w:r>
      <w:r w:rsidR="00B66148">
        <w:tab/>
      </w:r>
      <w:r w:rsidR="0008167D">
        <w:t>Jatheon je softver za arhiviranje društvenih medija koji se koristi za automatsko snimanje i zadržavanje zvaničnih kanala društvenih medija. Omogućava korisnicima da brzo pretražuju sve glavne zapise društvenih medija sa jednog ekrana sa 20+ naprednih kriterijuma za pretragu. Svi njegovi zapisi na društvenim mrežama su uhvaćeni sa svojim kompletnim metapodacima i zaštićeni naprednom enkripcijom što ih čini potpuno privatnim.</w:t>
      </w:r>
    </w:p>
    <w:p w:rsidR="00CF0C75" w:rsidRDefault="00CF0C75" w:rsidP="00081A80">
      <w:pPr>
        <w:jc w:val="center"/>
      </w:pPr>
    </w:p>
    <w:p w:rsidR="00CF0C75" w:rsidRDefault="00CF0C75" w:rsidP="00081A80">
      <w:pPr>
        <w:jc w:val="center"/>
      </w:pPr>
    </w:p>
    <w:p w:rsidR="00413BA9" w:rsidRDefault="00DD212A" w:rsidP="00081A80">
      <w:pPr>
        <w:jc w:val="center"/>
      </w:pPr>
      <w:r>
        <w:t>Slika 1. Jatheon logo</w:t>
      </w:r>
    </w:p>
    <w:p w:rsidR="00B310C7" w:rsidRDefault="0000025D" w:rsidP="00B310C7">
      <w:r>
        <w:tab/>
      </w:r>
      <w:r w:rsidR="00B310C7">
        <w:t>Koriste ga pravni timovi, timovi za usklađenost i ljudske resurse za rešavanje sporova i slučajeva nedoličnog ponašanja zaposlenih, za dokazivanje usklađenosti sa zakonima o zadržavanju društvenih medija koje je nametnula vlada, kao i za podršku otkrivanju društvenih med</w:t>
      </w:r>
      <w:r w:rsidR="00797EA1">
        <w:t>ija pomoću autentičnih zapisa.</w:t>
      </w:r>
    </w:p>
    <w:p w:rsidR="00B310C7" w:rsidRDefault="00797EA1" w:rsidP="00B310C7">
      <w:r>
        <w:tab/>
      </w:r>
      <w:r w:rsidR="00B310C7">
        <w:t>Jatheonovo rešenje povezuje se sa nalogom na društvenim mrežama (Facebook, Instagram, LinkedIn ili Tvitter) i snima sve postove, komentare, odgovore, multimediju itd. (u zavisnosti od društvene mreže), uključujući sve izmen</w:t>
      </w:r>
      <w:r w:rsidR="00DD0D60">
        <w:t>e ili izbrisane postove/poruke.</w:t>
      </w:r>
      <w:r w:rsidR="000C393E">
        <w:t xml:space="preserve"> Na slici 2 može se videti odabir uvoza podataka sa konkretne društvene mreže.</w:t>
      </w:r>
    </w:p>
    <w:p w:rsidR="00B310C7" w:rsidRDefault="00DD0D60" w:rsidP="00B310C7">
      <w:r>
        <w:tab/>
      </w:r>
      <w:r w:rsidR="00B310C7">
        <w:t>Jednom snimljen, omogućava naprednu pretragu sa 20+ filtera i prilagođenih formula da biste pronašli tačno ono što tražite.</w:t>
      </w:r>
    </w:p>
    <w:p w:rsidR="00FA286F" w:rsidRDefault="00FA286F" w:rsidP="00B310C7">
      <w:r>
        <w:tab/>
      </w:r>
      <w:r w:rsidRPr="00625041">
        <w:t>Još jedna dodatna prednost Jatheona je to što ima integrisanu funkciju redigovanja, tako da je lako redigovati osetljive i lične informacije pre nego što izvezete zapise na pregled.</w:t>
      </w:r>
      <w:r w:rsidR="00926008">
        <w:t xml:space="preserve"> </w:t>
      </w:r>
      <w:r w:rsidR="00926008" w:rsidRPr="00926008">
        <w:t>[1], [2]</w:t>
      </w:r>
    </w:p>
    <w:p w:rsidR="003B2461" w:rsidRDefault="00024BB6" w:rsidP="00B310C7">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3627120</wp:posOffset>
            </wp:positionV>
            <wp:extent cx="5775325" cy="4763135"/>
            <wp:effectExtent l="19050" t="0" r="0" b="0"/>
            <wp:wrapThrough wrapText="bothSides">
              <wp:wrapPolygon edited="0">
                <wp:start x="-71" y="0"/>
                <wp:lineTo x="-71" y="21511"/>
                <wp:lineTo x="21588" y="21511"/>
                <wp:lineTo x="21588" y="0"/>
                <wp:lineTo x="-71" y="0"/>
              </wp:wrapPolygon>
            </wp:wrapThrough>
            <wp:docPr id="8" name="Picture 7" descr="slika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jpg"/>
                    <pic:cNvPicPr/>
                  </pic:nvPicPr>
                  <pic:blipFill>
                    <a:blip r:embed="rId10"/>
                    <a:srcRect r="-66" b="17647"/>
                    <a:stretch>
                      <a:fillRect/>
                    </a:stretch>
                  </pic:blipFill>
                  <pic:spPr>
                    <a:xfrm>
                      <a:off x="0" y="0"/>
                      <a:ext cx="5775325" cy="4763135"/>
                    </a:xfrm>
                    <a:prstGeom prst="rect">
                      <a:avLst/>
                    </a:prstGeom>
                  </pic:spPr>
                </pic:pic>
              </a:graphicData>
            </a:graphic>
          </wp:anchor>
        </w:drawing>
      </w:r>
      <w:r w:rsidR="00081A80">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1270</wp:posOffset>
            </wp:positionV>
            <wp:extent cx="5754370" cy="2955925"/>
            <wp:effectExtent l="19050" t="0" r="0" b="0"/>
            <wp:wrapTopAndBottom/>
            <wp:docPr id="5" name="Picture 4" descr="Jatheon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theon2png.png"/>
                    <pic:cNvPicPr/>
                  </pic:nvPicPr>
                  <pic:blipFill>
                    <a:blip r:embed="rId11"/>
                    <a:srcRect b="27906"/>
                    <a:stretch>
                      <a:fillRect/>
                    </a:stretch>
                  </pic:blipFill>
                  <pic:spPr>
                    <a:xfrm>
                      <a:off x="0" y="0"/>
                      <a:ext cx="5754370" cy="2955925"/>
                    </a:xfrm>
                    <a:prstGeom prst="rect">
                      <a:avLst/>
                    </a:prstGeom>
                  </pic:spPr>
                </pic:pic>
              </a:graphicData>
            </a:graphic>
          </wp:anchor>
        </w:drawing>
      </w:r>
    </w:p>
    <w:p w:rsidR="000C393E" w:rsidRDefault="003B2461" w:rsidP="00024BB6">
      <w:pPr>
        <w:jc w:val="center"/>
      </w:pPr>
      <w:r>
        <w:t>Slika 2. Jatheon</w:t>
      </w:r>
      <w:r w:rsidR="00B23732">
        <w:t xml:space="preserve"> – odabir tipa podataka koji će se</w:t>
      </w:r>
      <w:r w:rsidR="00310E81">
        <w:t xml:space="preserve"> snimiti</w:t>
      </w:r>
      <w:r w:rsidR="00926008">
        <w:t xml:space="preserve"> [1]</w:t>
      </w:r>
    </w:p>
    <w:p w:rsidR="00B23732" w:rsidRPr="00092509" w:rsidRDefault="00B23732" w:rsidP="00024BB6">
      <w:pPr>
        <w:jc w:val="center"/>
      </w:pPr>
      <w:r>
        <w:t>Slika 3. Jatheon</w:t>
      </w:r>
      <w:r w:rsidR="00024BB6">
        <w:t xml:space="preserve"> – prikaz preuzetih objava</w:t>
      </w:r>
      <w:r w:rsidR="00903B93">
        <w:t xml:space="preserve"> [1]</w:t>
      </w:r>
    </w:p>
    <w:p w:rsidR="005F40E4" w:rsidRDefault="005F40E4" w:rsidP="00F93309">
      <w:pPr>
        <w:pStyle w:val="Heading3"/>
      </w:pPr>
      <w:bookmarkStart w:id="10" w:name="_Toc162203962"/>
      <w:r>
        <w:lastRenderedPageBreak/>
        <w:t>WebPreserver</w:t>
      </w:r>
      <w:bookmarkEnd w:id="10"/>
    </w:p>
    <w:p w:rsidR="008D5BA8" w:rsidRPr="008D5BA8" w:rsidRDefault="008D5BA8" w:rsidP="008D5BA8"/>
    <w:p w:rsidR="000B273B" w:rsidRDefault="00965D29" w:rsidP="008D5BA8">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983615</wp:posOffset>
            </wp:positionV>
            <wp:extent cx="3100070" cy="648335"/>
            <wp:effectExtent l="19050" t="0" r="5080" b="0"/>
            <wp:wrapThrough wrapText="bothSides">
              <wp:wrapPolygon edited="0">
                <wp:start x="-133" y="0"/>
                <wp:lineTo x="-133" y="20944"/>
                <wp:lineTo x="21635" y="20944"/>
                <wp:lineTo x="21635" y="0"/>
                <wp:lineTo x="-133" y="0"/>
              </wp:wrapPolygon>
            </wp:wrapThrough>
            <wp:docPr id="9" name="Picture 8" descr="WebPreserve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Preserver_Logo.jpg"/>
                    <pic:cNvPicPr/>
                  </pic:nvPicPr>
                  <pic:blipFill>
                    <a:blip r:embed="rId12"/>
                    <a:srcRect t="29119" b="28798"/>
                    <a:stretch>
                      <a:fillRect/>
                    </a:stretch>
                  </pic:blipFill>
                  <pic:spPr>
                    <a:xfrm>
                      <a:off x="0" y="0"/>
                      <a:ext cx="3100070" cy="648335"/>
                    </a:xfrm>
                    <a:prstGeom prst="rect">
                      <a:avLst/>
                    </a:prstGeom>
                  </pic:spPr>
                </pic:pic>
              </a:graphicData>
            </a:graphic>
          </wp:anchor>
        </w:drawing>
      </w:r>
      <w:r w:rsidR="008D5BA8">
        <w:tab/>
        <w:t>WebPreserver je automatizovani alat za forenzičko očuvanje društvenih medija koji može prikupiti nedelje dokaza za samo sat vremena. Njegova funkcija automatskog proširenja automatski proširuje dugačke skupljene članke, niti komentara i odgovore, osiguravajući da se zakopani materijal snimi bez potrebe da ručno širite ove oblasti.</w:t>
      </w:r>
    </w:p>
    <w:p w:rsidR="00F542BD" w:rsidRDefault="00F542BD" w:rsidP="008D5BA8"/>
    <w:p w:rsidR="00F542BD" w:rsidRDefault="00F542BD" w:rsidP="00965D29">
      <w:pPr>
        <w:jc w:val="center"/>
      </w:pPr>
    </w:p>
    <w:p w:rsidR="00F542BD" w:rsidRDefault="00F542BD" w:rsidP="00F542BD">
      <w:pPr>
        <w:jc w:val="center"/>
      </w:pPr>
      <w:r>
        <w:t>Slika 4. Web preserver logo</w:t>
      </w:r>
    </w:p>
    <w:p w:rsidR="00965D29" w:rsidRDefault="00611CAE" w:rsidP="000B273B">
      <w:r>
        <w:tab/>
        <w:t>Kada se dokaz pronađe, WebPreserver omogućava lak izvoz navedenih dokaza u različite formate d</w:t>
      </w:r>
      <w:r w:rsidR="00A22FAD">
        <w:t>atoteka kao što su OCR PDF ili W</w:t>
      </w:r>
      <w:r>
        <w:t>ARC, štedeći v</w:t>
      </w:r>
      <w:r w:rsidR="00A22FAD">
        <w:t>reme na ručnim snimcima ekrana.</w:t>
      </w:r>
    </w:p>
    <w:p w:rsidR="000B273B" w:rsidRDefault="00965D29" w:rsidP="000B273B">
      <w:r>
        <w:tab/>
      </w:r>
      <w:r w:rsidR="00611CAE">
        <w:t>Kao do</w:t>
      </w:r>
      <w:r w:rsidR="00A22FAD">
        <w:t>datak zasnovan na pretraživaču, W</w:t>
      </w:r>
      <w:r w:rsidR="00611CAE">
        <w:t>ebPreserver je kompatibilan sa korisnicima Chrome-a i Edge-a. Može se preuzeti sa Chrome veb prodavnice, ali da bi se koristio, korisnik mora da kupi</w:t>
      </w:r>
      <w:r w:rsidR="00D633BA">
        <w:t xml:space="preserve"> licencu sa zvaničnog veb-sajta.</w:t>
      </w:r>
      <w:r w:rsidR="00C82CF9">
        <w:t xml:space="preserve"> </w:t>
      </w:r>
      <w:r w:rsidR="00C82CF9" w:rsidRPr="00C82CF9">
        <w:t>[1], [2]</w:t>
      </w:r>
    </w:p>
    <w:p w:rsidR="000B273B" w:rsidRPr="000B273B" w:rsidRDefault="000B273B" w:rsidP="000B273B"/>
    <w:p w:rsidR="001231AE" w:rsidRDefault="005F40E4" w:rsidP="00F93309">
      <w:pPr>
        <w:pStyle w:val="Heading3"/>
      </w:pPr>
      <w:bookmarkStart w:id="11" w:name="_Toc162203963"/>
      <w:r>
        <w:t>Pipl</w:t>
      </w:r>
      <w:bookmarkEnd w:id="11"/>
    </w:p>
    <w:p w:rsidR="00A25CAA" w:rsidRPr="00A25CAA" w:rsidRDefault="00A25CAA" w:rsidP="00A25CAA"/>
    <w:p w:rsidR="00D633BA" w:rsidRDefault="00DA489D" w:rsidP="00D633BA">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728980</wp:posOffset>
            </wp:positionV>
            <wp:extent cx="1182370" cy="687705"/>
            <wp:effectExtent l="19050" t="0" r="0" b="0"/>
            <wp:wrapThrough wrapText="bothSides">
              <wp:wrapPolygon edited="0">
                <wp:start x="-348" y="0"/>
                <wp:lineTo x="-348" y="20942"/>
                <wp:lineTo x="21577" y="20942"/>
                <wp:lineTo x="21577" y="0"/>
                <wp:lineTo x="-348" y="0"/>
              </wp:wrapPolygon>
            </wp:wrapThrough>
            <wp:docPr id="10" name="Picture 9"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3"/>
                    <a:stretch>
                      <a:fillRect/>
                    </a:stretch>
                  </pic:blipFill>
                  <pic:spPr>
                    <a:xfrm>
                      <a:off x="0" y="0"/>
                      <a:ext cx="1182370" cy="687705"/>
                    </a:xfrm>
                    <a:prstGeom prst="rect">
                      <a:avLst/>
                    </a:prstGeom>
                  </pic:spPr>
                </pic:pic>
              </a:graphicData>
            </a:graphic>
          </wp:anchor>
        </w:drawing>
      </w:r>
      <w:r w:rsidR="00A25CAA">
        <w:tab/>
      </w:r>
      <w:r w:rsidR="00A25CAA" w:rsidRPr="00A25CAA">
        <w:t>Pipl je verovatno najnapredniji lični pretraživač dostupan istražiteljima društvenih medija. Pipl prikuplja podatke iz javnih dokumenata, malih oglasa, listinga, imenika i onlajn arhiva na Internetu, ali ima i svoje ekskluzivne izvore podataka.</w:t>
      </w:r>
    </w:p>
    <w:p w:rsidR="007A738C" w:rsidRDefault="007A738C" w:rsidP="00D633BA"/>
    <w:p w:rsidR="00DA489D" w:rsidRDefault="00DA489D" w:rsidP="00D633BA"/>
    <w:p w:rsidR="007A738C" w:rsidRDefault="007A738C" w:rsidP="007A738C">
      <w:pPr>
        <w:jc w:val="center"/>
      </w:pPr>
      <w:r>
        <w:t>Slika 5. Pipl logo</w:t>
      </w:r>
    </w:p>
    <w:p w:rsidR="007A738C" w:rsidRDefault="00D4433B" w:rsidP="007A738C">
      <w:r>
        <w:tab/>
      </w:r>
      <w:r w:rsidR="007A738C">
        <w:t xml:space="preserve">Sa preko tri milijarde onlajn identiteta (telefonskih brojeva i adresa e-pošte) i 25 milijardi pojedinačnih identifikacionih zapisa na raspolaganju, sa sigurnošću se može reći da Pipl ima pokrivenost širom sveta kada je u pitanju </w:t>
      </w:r>
      <w:r>
        <w:t>istraživanje društvenih medija.</w:t>
      </w:r>
    </w:p>
    <w:p w:rsidR="00D633BA" w:rsidRDefault="00D4433B" w:rsidP="00D633BA">
      <w:r>
        <w:tab/>
      </w:r>
      <w:r w:rsidR="007A738C">
        <w:t>Za početak, Pipl zahteva jednu tačku podataka o osobi koju tražite i ona će vam pružiti sve dostupne informacije, od njihovih naloga na društvenim mrežama do za</w:t>
      </w:r>
      <w:r w:rsidR="00F039B8">
        <w:t>poslenja i istorije obrazovanja.</w:t>
      </w:r>
      <w:r w:rsidR="00C82CF9">
        <w:t xml:space="preserve"> </w:t>
      </w:r>
      <w:r w:rsidR="00C82CF9" w:rsidRPr="00C82CF9">
        <w:t>[1], [2]</w:t>
      </w:r>
    </w:p>
    <w:p w:rsidR="00AF6D12" w:rsidRPr="00D633BA" w:rsidRDefault="00AF6D12" w:rsidP="00D633BA"/>
    <w:p w:rsidR="005F40E4" w:rsidRDefault="001231AE" w:rsidP="00F93309">
      <w:pPr>
        <w:pStyle w:val="Heading3"/>
      </w:pPr>
      <w:bookmarkStart w:id="12" w:name="_Toc162203964"/>
      <w:r>
        <w:lastRenderedPageBreak/>
        <w:t>Social Links</w:t>
      </w:r>
      <w:bookmarkEnd w:id="12"/>
    </w:p>
    <w:p w:rsidR="007331F4" w:rsidRPr="007331F4" w:rsidRDefault="007331F4" w:rsidP="007331F4"/>
    <w:p w:rsidR="00F039B8" w:rsidRDefault="00844EF6" w:rsidP="00F039B8">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558165</wp:posOffset>
            </wp:positionV>
            <wp:extent cx="2500630" cy="924560"/>
            <wp:effectExtent l="19050" t="0" r="0" b="0"/>
            <wp:wrapThrough wrapText="bothSides">
              <wp:wrapPolygon edited="0">
                <wp:start x="-165" y="0"/>
                <wp:lineTo x="-165" y="21363"/>
                <wp:lineTo x="21556" y="21363"/>
                <wp:lineTo x="21556" y="0"/>
                <wp:lineTo x="-165" y="0"/>
              </wp:wrapPolygon>
            </wp:wrapThrough>
            <wp:docPr id="11" name="Picture 10" descr="Eh9IKQIX0AIqx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9IKQIX0AIqxpI.jpg"/>
                    <pic:cNvPicPr/>
                  </pic:nvPicPr>
                  <pic:blipFill>
                    <a:blip r:embed="rId14" cstate="print"/>
                    <a:stretch>
                      <a:fillRect/>
                    </a:stretch>
                  </pic:blipFill>
                  <pic:spPr>
                    <a:xfrm>
                      <a:off x="0" y="0"/>
                      <a:ext cx="2500630" cy="924560"/>
                    </a:xfrm>
                    <a:prstGeom prst="rect">
                      <a:avLst/>
                    </a:prstGeom>
                  </pic:spPr>
                </pic:pic>
              </a:graphicData>
            </a:graphic>
          </wp:anchor>
        </w:drawing>
      </w:r>
      <w:r w:rsidR="007331F4">
        <w:tab/>
        <w:t>Social Links</w:t>
      </w:r>
      <w:r w:rsidR="00914863">
        <w:t xml:space="preserve"> objedinjuje</w:t>
      </w:r>
      <w:r w:rsidR="007331F4" w:rsidRPr="007331F4">
        <w:t xml:space="preserve"> podatke sa društvenih medija, aplikacija za razmenu poruk</w:t>
      </w:r>
      <w:r w:rsidR="00117E84">
        <w:t>a i blok lanaca omogućavajući uvid u</w:t>
      </w:r>
      <w:r w:rsidR="007331F4" w:rsidRPr="007331F4">
        <w:t xml:space="preserve"> digitalni otisak osobe na vizuelno privlačan način.</w:t>
      </w:r>
    </w:p>
    <w:p w:rsidR="00F216DE" w:rsidRDefault="00F216DE" w:rsidP="00F039B8"/>
    <w:p w:rsidR="00C046EB" w:rsidRDefault="00C046EB" w:rsidP="00F039B8"/>
    <w:p w:rsidR="00C046EB" w:rsidRDefault="00C046EB" w:rsidP="00F039B8"/>
    <w:p w:rsidR="00F216DE" w:rsidRDefault="00F216DE" w:rsidP="00C046EB">
      <w:pPr>
        <w:jc w:val="center"/>
      </w:pPr>
      <w:r>
        <w:t>Slika 6. Social Links logo</w:t>
      </w:r>
    </w:p>
    <w:p w:rsidR="00C046EB" w:rsidRDefault="006C479B" w:rsidP="00F039B8">
      <w:r>
        <w:tab/>
      </w:r>
      <w:r w:rsidR="00C046EB" w:rsidRPr="00C046EB">
        <w:t>Unosom jedne tačke podataka, korisnik može da generiše veze između date osobe i onoga što radi na internetu. Svaki korak u procesu istraživanja otkriva više informacija o osobi kao što su njeni nalozi, prijatelji/veze, lični podaci, postovi, lajkovi i mnoge druge informacije.</w:t>
      </w:r>
      <w:r w:rsidR="00C82CF9">
        <w:t xml:space="preserve"> </w:t>
      </w:r>
      <w:r w:rsidR="00C82CF9" w:rsidRPr="00C82CF9">
        <w:t>[1], [2]</w:t>
      </w:r>
    </w:p>
    <w:p w:rsidR="007331F4" w:rsidRPr="00F039B8" w:rsidRDefault="007331F4" w:rsidP="00F039B8"/>
    <w:p w:rsidR="00CF3A7A" w:rsidRDefault="00CF3A7A" w:rsidP="00F93309">
      <w:pPr>
        <w:pStyle w:val="Heading3"/>
      </w:pPr>
      <w:bookmarkStart w:id="13" w:name="_Toc162203965"/>
      <w:r>
        <w:t>Makeawebsitehub</w:t>
      </w:r>
      <w:bookmarkEnd w:id="13"/>
    </w:p>
    <w:p w:rsidR="00AC7045" w:rsidRDefault="00AC7045" w:rsidP="00AC7045"/>
    <w:p w:rsidR="007F1895" w:rsidRDefault="007F1895" w:rsidP="007F1895">
      <w:r>
        <w:tab/>
        <w:t xml:space="preserve">Iako se može činiti da platforme kao što su Facebook, Instagram, Twitter i </w:t>
      </w:r>
      <w:r w:rsidR="00933993">
        <w:t xml:space="preserve">Youtube </w:t>
      </w:r>
      <w:r>
        <w:t>dominiraju scenom društvenih medija, nove aplikacije i</w:t>
      </w:r>
      <w:r w:rsidR="00933993">
        <w:t xml:space="preserve"> platforme se stalno razvijaju.</w:t>
      </w:r>
    </w:p>
    <w:p w:rsidR="00D97842" w:rsidRDefault="00D97842" w:rsidP="007F1895">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39370</wp:posOffset>
            </wp:positionV>
            <wp:extent cx="2245360" cy="1173480"/>
            <wp:effectExtent l="19050" t="0" r="2540" b="0"/>
            <wp:wrapThrough wrapText="bothSides">
              <wp:wrapPolygon edited="0">
                <wp:start x="-183" y="0"/>
                <wp:lineTo x="-183" y="21390"/>
                <wp:lineTo x="21624" y="21390"/>
                <wp:lineTo x="21624" y="0"/>
                <wp:lineTo x="-183" y="0"/>
              </wp:wrapPolygon>
            </wp:wrapThrough>
            <wp:docPr id="12" name="Picture 11" descr="makeawebsitehub-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awebsitehub-1200.png"/>
                    <pic:cNvPicPr/>
                  </pic:nvPicPr>
                  <pic:blipFill>
                    <a:blip r:embed="rId15"/>
                    <a:stretch>
                      <a:fillRect/>
                    </a:stretch>
                  </pic:blipFill>
                  <pic:spPr>
                    <a:xfrm>
                      <a:off x="0" y="0"/>
                      <a:ext cx="2245360" cy="1173480"/>
                    </a:xfrm>
                    <a:prstGeom prst="rect">
                      <a:avLst/>
                    </a:prstGeom>
                  </pic:spPr>
                </pic:pic>
              </a:graphicData>
            </a:graphic>
          </wp:anchor>
        </w:drawing>
      </w:r>
    </w:p>
    <w:p w:rsidR="00D97842" w:rsidRDefault="00D97842" w:rsidP="007F1895"/>
    <w:p w:rsidR="00D97842" w:rsidRDefault="00D97842" w:rsidP="007F1895"/>
    <w:p w:rsidR="00D97842" w:rsidRDefault="00D97842" w:rsidP="007F1895"/>
    <w:p w:rsidR="00F83953" w:rsidRDefault="00F83953" w:rsidP="00D97842">
      <w:pPr>
        <w:jc w:val="center"/>
      </w:pPr>
      <w:r>
        <w:t>Slika 7. Makeawebsitehub</w:t>
      </w:r>
      <w:r w:rsidR="00D97842">
        <w:t xml:space="preserve"> logo</w:t>
      </w:r>
    </w:p>
    <w:p w:rsidR="007F1895" w:rsidRDefault="004434A9" w:rsidP="007F1895">
      <w:r>
        <w:tab/>
      </w:r>
      <w:r w:rsidR="00933993">
        <w:t>Makeaw</w:t>
      </w:r>
      <w:r w:rsidR="007F1895">
        <w:t>ebsitehub rutinski odr</w:t>
      </w:r>
      <w:r w:rsidR="00C91D33">
        <w:t>žava listu najnovijih aplikacija</w:t>
      </w:r>
      <w:r w:rsidR="007F1895">
        <w:t xml:space="preserve">, što može biti veoma korisno za proširenje internet istraživanja i lociranje onih manje poznatih sajtova </w:t>
      </w:r>
      <w:r w:rsidR="00E15D83">
        <w:t>koji možda kriju važne podatke.</w:t>
      </w:r>
    </w:p>
    <w:p w:rsidR="00AC7045" w:rsidRDefault="00A82C90" w:rsidP="00AC7045">
      <w:r>
        <w:tab/>
      </w:r>
      <w:r w:rsidR="006A110B">
        <w:t>L</w:t>
      </w:r>
      <w:r w:rsidR="007F1895">
        <w:t xml:space="preserve">judi koji pokušavaju da nanesu </w:t>
      </w:r>
      <w:r w:rsidR="006A110B">
        <w:t xml:space="preserve">drugima </w:t>
      </w:r>
      <w:r w:rsidR="007F1895">
        <w:t>štetu ili nešto nezakonito obično komuniciraju na platformama ko</w:t>
      </w:r>
      <w:r w:rsidR="00E15D83">
        <w:t>jih niko nije svestan. Sa Makeaw</w:t>
      </w:r>
      <w:r w:rsidR="00991ADD">
        <w:t>ebsitehub-ovom listom, dobija se ideja</w:t>
      </w:r>
      <w:r w:rsidR="007F1895">
        <w:t xml:space="preserve"> o tome gde bi se ova komunikacija mogla odvijati i koristiti dru</w:t>
      </w:r>
      <w:r w:rsidR="00425CE9">
        <w:t>ge alate za pronalaženje dokaza.</w:t>
      </w:r>
      <w:r w:rsidR="00C82CF9">
        <w:t xml:space="preserve"> </w:t>
      </w:r>
      <w:r w:rsidR="00C82CF9" w:rsidRPr="00C82CF9">
        <w:t>[1], [2]</w:t>
      </w:r>
    </w:p>
    <w:p w:rsidR="00844EF6" w:rsidRPr="00AC7045" w:rsidRDefault="00844EF6" w:rsidP="00AC7045"/>
    <w:p w:rsidR="001C192D" w:rsidRPr="001C192D" w:rsidRDefault="001C192D" w:rsidP="00F93309">
      <w:pPr>
        <w:pStyle w:val="Heading3"/>
      </w:pPr>
      <w:bookmarkStart w:id="14" w:name="_Toc162203966"/>
      <w:r>
        <w:lastRenderedPageBreak/>
        <w:t>TinEye</w:t>
      </w:r>
      <w:bookmarkEnd w:id="14"/>
    </w:p>
    <w:p w:rsidR="00011989" w:rsidRPr="00011989" w:rsidRDefault="00011989" w:rsidP="00011989">
      <w:pPr>
        <w:rPr>
          <w:rFonts w:cs="Times New Roman"/>
          <w:color w:val="000000" w:themeColor="text1"/>
        </w:rPr>
      </w:pPr>
    </w:p>
    <w:p w:rsidR="00BD26B3" w:rsidRDefault="00A94753" w:rsidP="00011989">
      <w:pPr>
        <w:rPr>
          <w:rFonts w:cs="Times New Roman"/>
          <w:color w:val="000000" w:themeColor="text1"/>
        </w:rPr>
      </w:pPr>
      <w:r>
        <w:rPr>
          <w:rFonts w:cs="Times New Roman"/>
          <w:noProof/>
          <w:color w:val="000000" w:themeColor="text1"/>
        </w:rPr>
        <w:drawing>
          <wp:anchor distT="0" distB="0" distL="114300" distR="114300" simplePos="0" relativeHeight="251665408" behindDoc="0" locked="0" layoutInCell="1" allowOverlap="1">
            <wp:simplePos x="0" y="0"/>
            <wp:positionH relativeFrom="margin">
              <wp:align>center</wp:align>
            </wp:positionH>
            <wp:positionV relativeFrom="paragraph">
              <wp:posOffset>1042670</wp:posOffset>
            </wp:positionV>
            <wp:extent cx="5414010" cy="2169160"/>
            <wp:effectExtent l="19050" t="0" r="0" b="0"/>
            <wp:wrapThrough wrapText="bothSides">
              <wp:wrapPolygon edited="0">
                <wp:start x="-76" y="0"/>
                <wp:lineTo x="-76" y="21436"/>
                <wp:lineTo x="21585" y="21436"/>
                <wp:lineTo x="21585" y="0"/>
                <wp:lineTo x="-76" y="0"/>
              </wp:wrapPolygon>
            </wp:wrapThrough>
            <wp:docPr id="13" name="Picture 12" descr="Screenshot-2017-07-13-10.27.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7-07-13-10.27.37-1.png"/>
                    <pic:cNvPicPr/>
                  </pic:nvPicPr>
                  <pic:blipFill>
                    <a:blip r:embed="rId16" cstate="print"/>
                    <a:srcRect b="3755"/>
                    <a:stretch>
                      <a:fillRect/>
                    </a:stretch>
                  </pic:blipFill>
                  <pic:spPr>
                    <a:xfrm>
                      <a:off x="0" y="0"/>
                      <a:ext cx="5414010" cy="2169160"/>
                    </a:xfrm>
                    <a:prstGeom prst="rect">
                      <a:avLst/>
                    </a:prstGeom>
                  </pic:spPr>
                </pic:pic>
              </a:graphicData>
            </a:graphic>
          </wp:anchor>
        </w:drawing>
      </w:r>
      <w:r w:rsidR="00C95BD8">
        <w:rPr>
          <w:rFonts w:cs="Times New Roman"/>
          <w:color w:val="000000" w:themeColor="text1"/>
        </w:rPr>
        <w:tab/>
      </w:r>
      <w:r w:rsidR="00011989">
        <w:rPr>
          <w:rFonts w:cs="Times New Roman"/>
          <w:color w:val="000000" w:themeColor="text1"/>
        </w:rPr>
        <w:t>TinEy</w:t>
      </w:r>
      <w:r w:rsidR="00011989" w:rsidRPr="00011989">
        <w:rPr>
          <w:rFonts w:cs="Times New Roman"/>
          <w:color w:val="000000" w:themeColor="text1"/>
        </w:rPr>
        <w:t>e je jednostavan, ali efikasan alat za praćenje originalnih slika i obrnutih pretraga slika. Samo t</w:t>
      </w:r>
      <w:r w:rsidR="001C2E7F">
        <w:rPr>
          <w:rFonts w:cs="Times New Roman"/>
          <w:color w:val="000000" w:themeColor="text1"/>
        </w:rPr>
        <w:t>reba da otpremite sliku na TinEy</w:t>
      </w:r>
      <w:r w:rsidR="00011989" w:rsidRPr="00011989">
        <w:rPr>
          <w:rFonts w:cs="Times New Roman"/>
          <w:color w:val="000000" w:themeColor="text1"/>
        </w:rPr>
        <w:t>e, a aplikacija će pronaći sva mesta na kojima se pojavljuje na Internetu.</w:t>
      </w:r>
      <w:r w:rsidR="00D44C5F">
        <w:rPr>
          <w:rFonts w:cs="Times New Roman"/>
          <w:color w:val="000000" w:themeColor="text1"/>
        </w:rPr>
        <w:t xml:space="preserve"> Pomaže u </w:t>
      </w:r>
      <w:r w:rsidR="00D44C5F" w:rsidRPr="00011989">
        <w:rPr>
          <w:rFonts w:cs="Times New Roman"/>
          <w:color w:val="000000" w:themeColor="text1"/>
        </w:rPr>
        <w:t>lociranju izvora internetske slike, obrnuto pretraživanje slika.</w:t>
      </w:r>
    </w:p>
    <w:p w:rsidR="00BD26B3" w:rsidRDefault="00BD26B3" w:rsidP="00BD26B3">
      <w:pPr>
        <w:jc w:val="center"/>
        <w:rPr>
          <w:rFonts w:cs="Times New Roman"/>
          <w:color w:val="000000" w:themeColor="text1"/>
        </w:rPr>
      </w:pPr>
      <w:r>
        <w:rPr>
          <w:rFonts w:cs="Times New Roman"/>
          <w:color w:val="000000" w:themeColor="text1"/>
        </w:rPr>
        <w:t>Slika 8. TinEye logo</w:t>
      </w:r>
    </w:p>
    <w:p w:rsidR="00680C82" w:rsidRDefault="00496186" w:rsidP="0019389D">
      <w:pPr>
        <w:rPr>
          <w:rFonts w:cs="Times New Roman"/>
          <w:color w:val="000000" w:themeColor="text1"/>
        </w:rPr>
      </w:pPr>
      <w:r>
        <w:rPr>
          <w:rFonts w:cs="Times New Roman"/>
          <w:color w:val="000000" w:themeColor="text1"/>
        </w:rPr>
        <w:tab/>
      </w:r>
      <w:r w:rsidRPr="00496186">
        <w:rPr>
          <w:rFonts w:cs="Times New Roman"/>
          <w:color w:val="000000" w:themeColor="text1"/>
        </w:rPr>
        <w:t>Ako se određena slika pojavi na Facebook</w:t>
      </w:r>
      <w:r>
        <w:rPr>
          <w:rFonts w:cs="Times New Roman"/>
          <w:color w:val="000000" w:themeColor="text1"/>
        </w:rPr>
        <w:t xml:space="preserve"> profilu, možete koristiti TinEy</w:t>
      </w:r>
      <w:r w:rsidRPr="00496186">
        <w:rPr>
          <w:rFonts w:cs="Times New Roman"/>
          <w:color w:val="000000" w:themeColor="text1"/>
        </w:rPr>
        <w:t>e da otkrijete gde se ta slika još koristi na mreži, uključujući druge platform</w:t>
      </w:r>
      <w:r>
        <w:rPr>
          <w:rFonts w:cs="Times New Roman"/>
          <w:color w:val="000000" w:themeColor="text1"/>
        </w:rPr>
        <w:t>e društvenih medija kao što su YouTube, Pinterest ili Tw</w:t>
      </w:r>
      <w:r w:rsidRPr="00496186">
        <w:rPr>
          <w:rFonts w:cs="Times New Roman"/>
          <w:color w:val="000000" w:themeColor="text1"/>
        </w:rPr>
        <w:t>itter</w:t>
      </w:r>
      <w:r w:rsidR="0019389D">
        <w:rPr>
          <w:rFonts w:cs="Times New Roman"/>
          <w:color w:val="000000" w:themeColor="text1"/>
        </w:rPr>
        <w:t xml:space="preserve">. </w:t>
      </w:r>
      <w:r w:rsidR="00E06EE6">
        <w:rPr>
          <w:rFonts w:cs="Times New Roman"/>
          <w:color w:val="000000" w:themeColor="text1"/>
        </w:rPr>
        <w:t>[1]</w:t>
      </w:r>
      <w:r w:rsidR="00DA0247">
        <w:rPr>
          <w:rFonts w:cs="Times New Roman"/>
          <w:color w:val="000000" w:themeColor="text1"/>
        </w:rPr>
        <w:t>, [2]</w:t>
      </w:r>
    </w:p>
    <w:p w:rsidR="00680C82" w:rsidRDefault="00680C82" w:rsidP="00174736">
      <w:pPr>
        <w:tabs>
          <w:tab w:val="left" w:pos="2026"/>
        </w:tabs>
        <w:rPr>
          <w:rFonts w:cs="Times New Roman"/>
          <w:color w:val="000000" w:themeColor="text1"/>
        </w:rPr>
      </w:pPr>
    </w:p>
    <w:p w:rsidR="00680C82" w:rsidRDefault="001F06FD" w:rsidP="001F06FD">
      <w:pPr>
        <w:pStyle w:val="Heading2"/>
      </w:pPr>
      <w:bookmarkStart w:id="15" w:name="_Toc162203967"/>
      <w:r>
        <w:t>Koraci u postupku digitalne forenzike društvenih mreža</w:t>
      </w:r>
      <w:bookmarkEnd w:id="15"/>
    </w:p>
    <w:p w:rsidR="006364E6" w:rsidRPr="006364E6" w:rsidRDefault="006364E6" w:rsidP="006364E6"/>
    <w:p w:rsidR="00174736" w:rsidRPr="006364E6" w:rsidRDefault="006364E6" w:rsidP="006364E6">
      <w:r>
        <w:tab/>
      </w:r>
      <w:r w:rsidR="00174736" w:rsidRPr="006364E6">
        <w:t>Proces forenzike društvenih medija uključuje niz sistematskih koraka za prikupljanje, očuvanje, analizu i predstavljanje digitalnih dokaza sa platformi društvenih mreža. Evo ključnih koraka uključenih u forenziku društvenih medija:</w:t>
      </w:r>
    </w:p>
    <w:p w:rsidR="00174736" w:rsidRPr="006364E6" w:rsidRDefault="00174736" w:rsidP="006364E6">
      <w:r w:rsidRPr="006364E6">
        <w:t>1. Identifikacija slučaja i ciljeva</w:t>
      </w:r>
    </w:p>
    <w:p w:rsidR="00174736" w:rsidRPr="006364E6" w:rsidRDefault="00174736" w:rsidP="006364E6">
      <w:r w:rsidRPr="006364E6">
        <w:tab/>
        <w:t>Prvo je neophodno odrediti prirodu i obim slučaja koji zahteva forenziku društvenih medija. Zatim treba definisati specifične ciljeve istrage, kao što je identifikacija sajber nasilnika, prikupljanje dokaza za klevetu ili praćenje pretnji na mreži.</w:t>
      </w:r>
    </w:p>
    <w:p w:rsidR="00174736" w:rsidRPr="006364E6" w:rsidRDefault="00174736" w:rsidP="006364E6">
      <w:r w:rsidRPr="006364E6">
        <w:t>2. Pravna i etička razmatranja</w:t>
      </w:r>
    </w:p>
    <w:p w:rsidR="00174736" w:rsidRPr="006364E6" w:rsidRDefault="00174736" w:rsidP="006364E6">
      <w:r w:rsidRPr="006364E6">
        <w:tab/>
        <w:t>Potrebno je obezbediti usklađenost sa zakonskim zahtevima i pribaviti neophodne dozvole ili naloge za prikupljanje podataka. Neophodno je pridržavati se etičkih smernica, poštujući privatnost korisnika i zakone o zaštiti podataka.</w:t>
      </w:r>
    </w:p>
    <w:p w:rsidR="00174736" w:rsidRPr="006364E6" w:rsidRDefault="00174736" w:rsidP="006364E6">
      <w:r w:rsidRPr="006364E6">
        <w:lastRenderedPageBreak/>
        <w:t>3. Prikupljanje podataka</w:t>
      </w:r>
    </w:p>
    <w:p w:rsidR="00174736" w:rsidRPr="006364E6" w:rsidRDefault="00174736" w:rsidP="006364E6">
      <w:r w:rsidRPr="006364E6">
        <w:tab/>
        <w:t>Podrazumeva identifikovanje relevantnih platformi društvenih medija i korisničkih naloga povezanih sa slučajem. Koriste se specijalizovani forenzički alati i tehnike za prikupljanje podataka sa ovih platformi. Ovo može uključivati web-scraping, pristup API-ju ili druge metode. Neophodno je snimiti informacije kao što su profili korisnika, postovi, komentari, poruke, slike, video snimci i metapodaci.</w:t>
      </w:r>
    </w:p>
    <w:p w:rsidR="00174736" w:rsidRPr="006364E6" w:rsidRDefault="00174736" w:rsidP="006364E6">
      <w:r w:rsidRPr="006364E6">
        <w:t>4. Očuvanje dokaza</w:t>
      </w:r>
    </w:p>
    <w:p w:rsidR="00174736" w:rsidRPr="006364E6" w:rsidRDefault="00174736" w:rsidP="006364E6">
      <w:r w:rsidRPr="006364E6">
        <w:tab/>
        <w:t>Neophodno je napraviti forenzičke kopije ili slike prikupljenih podataka društvenih medija da bi se sprečilo neovlašćeno menjanje. Zatim je potrebno uspostaviti lanac nadzora za praćenje rukovanja i čuvanja dokaza.</w:t>
      </w:r>
    </w:p>
    <w:p w:rsidR="00174736" w:rsidRPr="006364E6" w:rsidRDefault="00174736" w:rsidP="006364E6">
      <w:r w:rsidRPr="006364E6">
        <w:t>5. Obrada i priprema podataka</w:t>
      </w:r>
    </w:p>
    <w:p w:rsidR="00174736" w:rsidRPr="006364E6" w:rsidRDefault="00174736" w:rsidP="006364E6">
      <w:r w:rsidRPr="006364E6">
        <w:tab/>
        <w:t>Podrazumeva organizovanje i katalogiziranje prikupljenih podataka, obezbeđujući da su pravilno označeni i kategorisani. Potrebno je normalizovati i očistiti podatke, uklanjajući nebitne ili duplirane informacije.</w:t>
      </w:r>
    </w:p>
    <w:p w:rsidR="00174736" w:rsidRPr="006364E6" w:rsidRDefault="00174736" w:rsidP="006364E6">
      <w:r w:rsidRPr="006364E6">
        <w:t>6. Analiza podataka</w:t>
      </w:r>
    </w:p>
    <w:p w:rsidR="000E63A0" w:rsidRPr="006364E6" w:rsidRDefault="00174736" w:rsidP="006364E6">
      <w:r w:rsidRPr="006364E6">
        <w:tab/>
        <w:t>Treba analizirati sadržaj društvenih medija da bi se identifikovale relevantne informacije i obrasci. Traže se ključne reči, hashtagovi i interakcije korisnika u vezi sa slučajem. Neophodno je proceniti kredibilitet korisničkih profila i autentičnost sadržaja.</w:t>
      </w:r>
    </w:p>
    <w:p w:rsidR="00174736" w:rsidRPr="006364E6" w:rsidRDefault="00174736" w:rsidP="006364E6">
      <w:r w:rsidRPr="006364E6">
        <w:t>7. Pripisivanje korisnika</w:t>
      </w:r>
    </w:p>
    <w:p w:rsidR="00174736" w:rsidRPr="006364E6" w:rsidRDefault="00174736" w:rsidP="006364E6">
      <w:r w:rsidRPr="006364E6">
        <w:tab/>
        <w:t>Utvrditi identitet korisnika društvenih medija koji su uključeni u slučaj. Treba povezati onlajn ličnosti sa stvarnim pojedincima kroz različite istražne tehnike, kao što je praćenje IP adresa ili unakrsne reference sa drugim digitalnim dokazima.</w:t>
      </w:r>
    </w:p>
    <w:p w:rsidR="00174736" w:rsidRPr="006364E6" w:rsidRDefault="00174736" w:rsidP="006364E6">
      <w:r w:rsidRPr="006364E6">
        <w:t>8. Analiza metapodataka</w:t>
      </w:r>
    </w:p>
    <w:p w:rsidR="00174736" w:rsidRPr="006364E6" w:rsidRDefault="00174736" w:rsidP="006364E6">
      <w:r w:rsidRPr="006364E6">
        <w:tab/>
        <w:t>Podrazumeva ispitivanje metapodatka povezanih sa sadržajem društvenih medija da bi se utvrdili vremenski okviri, lokacije i informacije o uređaju. Takođe treba proceniti da li su metapodaci u skladu sa narativom slučaja.</w:t>
      </w:r>
    </w:p>
    <w:p w:rsidR="00174736" w:rsidRPr="006364E6" w:rsidRDefault="00174736" w:rsidP="006364E6">
      <w:r w:rsidRPr="006364E6">
        <w:t>9. Provera autentičnosti sadržaja</w:t>
      </w:r>
    </w:p>
    <w:p w:rsidR="0019389D" w:rsidRDefault="00017DAB" w:rsidP="006364E6">
      <w:r>
        <w:tab/>
        <w:t>Provera</w:t>
      </w:r>
      <w:r w:rsidR="00174736" w:rsidRPr="006364E6">
        <w:t xml:space="preserve"> autentičnost</w:t>
      </w:r>
      <w:r>
        <w:t>i</w:t>
      </w:r>
      <w:r w:rsidR="00174736" w:rsidRPr="006364E6">
        <w:t xml:space="preserve"> digitalnog sadržaja, kao što su slike i vi</w:t>
      </w:r>
      <w:r w:rsidR="0056428E">
        <w:t>deo snimci, da bis se potvrdilo</w:t>
      </w:r>
      <w:r w:rsidR="00174736" w:rsidRPr="006364E6">
        <w:t xml:space="preserve"> da li je </w:t>
      </w:r>
      <w:r w:rsidR="005B60A6">
        <w:t>njima manipulisano ili su menjani</w:t>
      </w:r>
      <w:r w:rsidR="00174736" w:rsidRPr="006364E6">
        <w:t xml:space="preserve">. </w:t>
      </w:r>
      <w:r w:rsidR="00C309C0">
        <w:t>Potrebno je koristiti</w:t>
      </w:r>
      <w:r w:rsidR="00174736" w:rsidRPr="006364E6">
        <w:t xml:space="preserve"> specijalizovani softver i alate za analizu digitalnog sadržaja.</w:t>
      </w:r>
    </w:p>
    <w:p w:rsidR="0019389D" w:rsidRDefault="0019389D" w:rsidP="006364E6"/>
    <w:p w:rsidR="0019389D" w:rsidRDefault="0019389D" w:rsidP="006364E6"/>
    <w:p w:rsidR="00174736" w:rsidRPr="006364E6" w:rsidRDefault="00174736" w:rsidP="006364E6">
      <w:r w:rsidRPr="006364E6">
        <w:lastRenderedPageBreak/>
        <w:t>10. Generisanje izveštaja</w:t>
      </w:r>
    </w:p>
    <w:p w:rsidR="00174736" w:rsidRPr="006364E6" w:rsidRDefault="000D084C" w:rsidP="006364E6">
      <w:r>
        <w:tab/>
        <w:t>Potrebno je napraviti</w:t>
      </w:r>
      <w:r w:rsidR="00174736" w:rsidRPr="006364E6">
        <w:t xml:space="preserve"> sveobuhvatne izveštaje koji dokumentuju nalaze, metodologiju analize i </w:t>
      </w:r>
      <w:r w:rsidR="00A545A2">
        <w:t>zaključke. Uključiti</w:t>
      </w:r>
      <w:r w:rsidR="00174736" w:rsidRPr="006364E6">
        <w:t xml:space="preserve"> relevantne snimke ekrana, snimke podataka i informacije o metapodacima u izveštaj.</w:t>
      </w:r>
    </w:p>
    <w:p w:rsidR="00174736" w:rsidRPr="006364E6" w:rsidRDefault="00174736" w:rsidP="006364E6">
      <w:r w:rsidRPr="006364E6">
        <w:t>11. Veštačenje</w:t>
      </w:r>
    </w:p>
    <w:p w:rsidR="00174736" w:rsidRPr="006364E6" w:rsidRDefault="00174736" w:rsidP="00955BAA">
      <w:r w:rsidRPr="006364E6">
        <w:tab/>
        <w:t>Ako je potrebno, treba se pripremiti da se pruži veštačenje na sudu, objašnjavajući nalaze i značaj dokaza na društvenim mrežama za slučaj.</w:t>
      </w:r>
    </w:p>
    <w:p w:rsidR="00174736" w:rsidRPr="006364E6" w:rsidRDefault="00174736" w:rsidP="006364E6">
      <w:r w:rsidRPr="006364E6">
        <w:t>12. Pravni postupci</w:t>
      </w:r>
    </w:p>
    <w:p w:rsidR="00174736" w:rsidRPr="006364E6" w:rsidRDefault="00174736" w:rsidP="006364E6">
      <w:r w:rsidRPr="006364E6">
        <w:tab/>
        <w:t>Potrebno je sarađivati sa agencijama za sprovođenje zakona, pravnim stručnjacima ili drugim zainteresovanim stranama kako bi se podržala pravnu akcija ili zaštitne mere na osnovu dokaza.</w:t>
      </w:r>
    </w:p>
    <w:p w:rsidR="00174736" w:rsidRPr="006364E6" w:rsidRDefault="00174736" w:rsidP="006364E6">
      <w:r w:rsidRPr="006364E6">
        <w:t>13. Dokumentacija i arhiviranje</w:t>
      </w:r>
    </w:p>
    <w:p w:rsidR="00174736" w:rsidRPr="006364E6" w:rsidRDefault="00174736" w:rsidP="006364E6">
      <w:r w:rsidRPr="006364E6">
        <w:tab/>
        <w:t>Potrebno je održavati detaljnu evidenciju o celom procesu forenzike društvenih medija, uključujući metode prikupljanja podataka i komunikacije u vezi sa slučajem. Takođe, treba arhivirati sve dokaze i izveštaje za buduću upotrebu i potencijalne žalbe.</w:t>
      </w:r>
    </w:p>
    <w:p w:rsidR="00174736" w:rsidRDefault="00174736" w:rsidP="006364E6">
      <w:r w:rsidRPr="006364E6">
        <w:tab/>
        <w:t>Važno je napomenuti da specifični koraci i metodologije koje se koriste u forenzici društvenih medija mogu varirati u zavisnosti od prirode slučaja, uključenih platformi i dostupnih alata i resursa. Pored toga, održavanje integriteta dokaza i pridržavanje pravnih i etičkih standarda su kritični tokom celog procesa.</w:t>
      </w:r>
    </w:p>
    <w:p w:rsidR="00DB128A" w:rsidRDefault="0019389D" w:rsidP="0019389D">
      <w:pPr>
        <w:tabs>
          <w:tab w:val="left" w:pos="1905"/>
        </w:tabs>
      </w:pPr>
      <w:r>
        <w:tab/>
      </w:r>
    </w:p>
    <w:p w:rsidR="0019389D" w:rsidRDefault="0019389D" w:rsidP="0019389D">
      <w:pPr>
        <w:tabs>
          <w:tab w:val="left" w:pos="1905"/>
        </w:tabs>
      </w:pPr>
    </w:p>
    <w:p w:rsidR="0019389D" w:rsidRDefault="0019389D" w:rsidP="0019389D">
      <w:pPr>
        <w:tabs>
          <w:tab w:val="left" w:pos="1905"/>
        </w:tabs>
      </w:pPr>
    </w:p>
    <w:p w:rsidR="0019389D" w:rsidRDefault="0019389D" w:rsidP="0019389D">
      <w:pPr>
        <w:tabs>
          <w:tab w:val="left" w:pos="1905"/>
        </w:tabs>
      </w:pPr>
    </w:p>
    <w:p w:rsidR="0019389D" w:rsidRDefault="0019389D" w:rsidP="0019389D">
      <w:pPr>
        <w:tabs>
          <w:tab w:val="left" w:pos="1905"/>
        </w:tabs>
      </w:pPr>
    </w:p>
    <w:p w:rsidR="0019389D" w:rsidRDefault="0019389D" w:rsidP="0019389D">
      <w:pPr>
        <w:tabs>
          <w:tab w:val="left" w:pos="1905"/>
        </w:tabs>
      </w:pPr>
    </w:p>
    <w:p w:rsidR="0019389D" w:rsidRDefault="0019389D" w:rsidP="0019389D">
      <w:pPr>
        <w:tabs>
          <w:tab w:val="left" w:pos="1905"/>
        </w:tabs>
      </w:pPr>
    </w:p>
    <w:p w:rsidR="0019389D" w:rsidRPr="006364E6" w:rsidRDefault="0019389D" w:rsidP="0019389D">
      <w:pPr>
        <w:tabs>
          <w:tab w:val="left" w:pos="1905"/>
        </w:tabs>
      </w:pPr>
    </w:p>
    <w:p w:rsidR="006F5F79" w:rsidRDefault="00555877" w:rsidP="006F5F79">
      <w:pPr>
        <w:pStyle w:val="Heading1"/>
        <w:numPr>
          <w:ilvl w:val="0"/>
          <w:numId w:val="19"/>
        </w:numPr>
      </w:pPr>
      <w:r>
        <w:lastRenderedPageBreak/>
        <w:t xml:space="preserve"> </w:t>
      </w:r>
      <w:bookmarkStart w:id="16" w:name="_Toc162203968"/>
      <w:r w:rsidR="006F5F79" w:rsidRPr="006F5F79">
        <w:t xml:space="preserve">Praktična implementacija alata za analizu i vizuelizaciju </w:t>
      </w:r>
      <w:r w:rsidR="005B4F39">
        <w:t>zavisnosti na</w:t>
      </w:r>
      <w:r w:rsidR="00BF21EA">
        <w:t xml:space="preserve"> Twitter</w:t>
      </w:r>
      <w:r w:rsidR="005B4F39">
        <w:t>-u</w:t>
      </w:r>
      <w:bookmarkEnd w:id="16"/>
    </w:p>
    <w:p w:rsidR="00EF5C8B" w:rsidRDefault="00EF5C8B" w:rsidP="00EF5C8B"/>
    <w:p w:rsidR="001F2B58" w:rsidRDefault="001F2B58" w:rsidP="001F2B58">
      <w:r>
        <w:tab/>
        <w:t xml:space="preserve">U kontekstu implementacije alata za analizu i vizuelizaciju zavisnosti na </w:t>
      </w:r>
      <w:r w:rsidR="00393940">
        <w:t>društvenim</w:t>
      </w:r>
      <w:r>
        <w:t xml:space="preserve"> mrežama, pristupanje i prikupljanje podataka je od ključnog značaja. Kao prvi korak, preuzimanje podataka sa društvenih mreža, poput Twittera</w:t>
      </w:r>
      <w:r w:rsidR="00DF2C3F">
        <w:t xml:space="preserve"> (sada X)</w:t>
      </w:r>
      <w:r>
        <w:t xml:space="preserve">, zahteva pažljivo planiranje kako bi se osigurala potpuna i pouzdana analiza. </w:t>
      </w:r>
    </w:p>
    <w:p w:rsidR="001F2B58" w:rsidRDefault="00F15DF2" w:rsidP="001F2B58">
      <w:r>
        <w:tab/>
      </w:r>
      <w:r w:rsidR="001C29B9">
        <w:t>Koraci koji se preduzimaju</w:t>
      </w:r>
      <w:r w:rsidR="001F2B58">
        <w:t xml:space="preserve"> za pristupanje podacima sa Twittera su ključni za početak procesa digitalne forenzike društvenih mreža. Kroz ovaj proces, prvo se identifikuje slučaj i definišu specifični ciljevi istrage. Na primer, možda</w:t>
      </w:r>
      <w:r w:rsidR="00A72E30">
        <w:t xml:space="preserve"> je zadatak </w:t>
      </w:r>
      <w:r w:rsidR="001F2B58">
        <w:t>identifikovati sajber nasilnika ili prikupiti dokaze za određeni incident na mreži. Nakon toga, važno je uzeti u obzir pravna i etička pitanja, osiguravajući usklađenost sa zakonima i etičkim smernicama u vezi sa prikup</w:t>
      </w:r>
      <w:r w:rsidR="00BA2D31">
        <w:t>ljanjem i korišćenjem podataka.</w:t>
      </w:r>
    </w:p>
    <w:p w:rsidR="0020741F" w:rsidRDefault="0020741F" w:rsidP="001F2B58"/>
    <w:p w:rsidR="00A916AF" w:rsidRDefault="00160CDE" w:rsidP="00A916AF">
      <w:pPr>
        <w:pStyle w:val="Heading2"/>
      </w:pPr>
      <w:bookmarkStart w:id="17" w:name="_Toc162203969"/>
      <w:r>
        <w:t>Preuzimanje arhiva</w:t>
      </w:r>
      <w:r w:rsidR="00A916AF">
        <w:t xml:space="preserve"> podataka sa Twitter naloga</w:t>
      </w:r>
      <w:bookmarkEnd w:id="17"/>
    </w:p>
    <w:p w:rsidR="00A916AF" w:rsidRPr="00A916AF" w:rsidRDefault="00A916AF" w:rsidP="00A916AF"/>
    <w:p w:rsidR="00EB4D99" w:rsidRDefault="00BA2D31" w:rsidP="00EB4D99">
      <w:r>
        <w:tab/>
      </w:r>
      <w:r w:rsidR="00EB4D99">
        <w:t>P</w:t>
      </w:r>
      <w:r w:rsidR="00D17CD8">
        <w:t xml:space="preserve">rvo je potrebno </w:t>
      </w:r>
      <w:r w:rsidR="00EB4D99">
        <w:t>preuzeti arhivu podataka sa Twittera kako bi se omogućila analiza i vizuelizacija zavisnosti na društvenim mrežama. Ovo se može postići putem procesa koji uključuje preuzimanje arhive podataka u HTML i JSON formatima.</w:t>
      </w:r>
    </w:p>
    <w:p w:rsidR="00EB4D99" w:rsidRDefault="00EB4D99" w:rsidP="00EB4D99">
      <w:r>
        <w:tab/>
      </w:r>
      <w:r w:rsidR="00AB6EB8">
        <w:t>Da bi se preuzela arhiva</w:t>
      </w:r>
      <w:r w:rsidR="002C6618">
        <w:t xml:space="preserve"> podataka, prvo je potrebno prijaviti se na svoj</w:t>
      </w:r>
      <w:r w:rsidR="00383CDC">
        <w:t xml:space="preserve"> Twitter nalog putem w</w:t>
      </w:r>
      <w:r>
        <w:t>eb</w:t>
      </w:r>
      <w:r w:rsidR="00F433A2">
        <w:t>-a</w:t>
      </w:r>
      <w:r w:rsidR="00EA132A">
        <w:t>. Zatim, potrebno je kliknuti</w:t>
      </w:r>
      <w:r>
        <w:t xml:space="preserve"> na opciju "More" u glavnom navigaci</w:t>
      </w:r>
      <w:r w:rsidR="00C42D39">
        <w:t xml:space="preserve">onom meniju sa leve strane </w:t>
      </w:r>
      <w:r w:rsidR="00F57C7C">
        <w:t>vremenske linije. Nakon toga izabrati</w:t>
      </w:r>
      <w:r>
        <w:t xml:space="preserve"> "Settings and privacy", pa</w:t>
      </w:r>
      <w:r w:rsidR="007A0337">
        <w:t xml:space="preserve"> zatim "Your account". Klikom na</w:t>
      </w:r>
      <w:r>
        <w:t xml:space="preserve"> opciju "Dow</w:t>
      </w:r>
      <w:r w:rsidR="007A0337">
        <w:t>nload an archive of your data" potrebno je potvrditi lozinku, a zatim odabrati</w:t>
      </w:r>
      <w:r>
        <w:t xml:space="preserve"> opciju "Request ar</w:t>
      </w:r>
      <w:r w:rsidR="00807FD1">
        <w:t>chive". Nakon toga</w:t>
      </w:r>
      <w:r w:rsidR="00D22DB7">
        <w:t>, Twitter će</w:t>
      </w:r>
      <w:r>
        <w:t xml:space="preserve"> poslati e-</w:t>
      </w:r>
      <w:r w:rsidR="008B4740">
        <w:t>mail</w:t>
      </w:r>
      <w:r>
        <w:t xml:space="preserve"> sa linkom za </w:t>
      </w:r>
      <w:r w:rsidR="00065057">
        <w:t>preuzimanje arhive.</w:t>
      </w:r>
    </w:p>
    <w:p w:rsidR="00EF5C8B" w:rsidRDefault="00065057" w:rsidP="00EB4D99">
      <w:r>
        <w:tab/>
      </w:r>
      <w:r w:rsidR="00BF2578" w:rsidRPr="00BF2578">
        <w:t xml:space="preserve">Arhiva podataka preuzetih sa Twittera obuhvata širok spektar informacija koje </w:t>
      </w:r>
      <w:r w:rsidR="00EA25F7">
        <w:t>se smatraju</w:t>
      </w:r>
      <w:r w:rsidR="00BF2578" w:rsidRPr="00BF2578">
        <w:t xml:space="preserve"> na</w:t>
      </w:r>
      <w:r w:rsidR="00EA25F7">
        <w:t xml:space="preserve">jrelevantnijim i korisnim. To uključuje osnovne </w:t>
      </w:r>
      <w:r w:rsidR="00BF2578" w:rsidRPr="00BF2578">
        <w:t>informacije</w:t>
      </w:r>
      <w:r w:rsidR="00EA25F7">
        <w:t xml:space="preserve"> o profilu</w:t>
      </w:r>
      <w:r w:rsidR="00BF2578" w:rsidRPr="00BF2578">
        <w:t xml:space="preserve">, kao što su korisničko ime, biografija i lokacija, kao i sve objave koje </w:t>
      </w:r>
      <w:r w:rsidR="00CE2FF5">
        <w:t>je korisnik podelio</w:t>
      </w:r>
      <w:r w:rsidR="00BF2578" w:rsidRPr="00BF2578">
        <w:t xml:space="preserve"> na platformi, uključujući tekstualne </w:t>
      </w:r>
      <w:r w:rsidR="006218F7">
        <w:t>tweet-ove (objave)</w:t>
      </w:r>
      <w:r w:rsidR="00BF2578" w:rsidRPr="00BF2578">
        <w:t>, fotografije, video zapise i GIF-ove. Takođ</w:t>
      </w:r>
      <w:r w:rsidR="00DB2EFD">
        <w:t>e, arhiva sadrži podatke o komunikacijama</w:t>
      </w:r>
      <w:r w:rsidR="00C36D24">
        <w:t xml:space="preserve"> putem direktnih poruka.</w:t>
      </w:r>
      <w:r w:rsidR="00BF2578" w:rsidRPr="00BF2578">
        <w:t xml:space="preserve"> Dodatno, u</w:t>
      </w:r>
      <w:r w:rsidR="00F30B37">
        <w:t xml:space="preserve"> arhivi se nalaze spiskovi</w:t>
      </w:r>
      <w:r w:rsidR="00BF2578" w:rsidRPr="00BF2578">
        <w:t xml:space="preserve"> pratilaca</w:t>
      </w:r>
      <w:r w:rsidR="00F30B37">
        <w:t xml:space="preserve"> korisnika</w:t>
      </w:r>
      <w:r w:rsidR="00BF2578" w:rsidRPr="00BF2578">
        <w:t xml:space="preserve"> i naloga koje</w:t>
      </w:r>
      <w:r w:rsidR="00F30B37">
        <w:t xml:space="preserve"> korisnik prati</w:t>
      </w:r>
      <w:r w:rsidR="0013005C">
        <w:t>, adresar kontakata,</w:t>
      </w:r>
      <w:r w:rsidR="00BF2578" w:rsidRPr="00BF2578">
        <w:t xml:space="preserve"> kao i informacije o interesovanjima i demografskim karakteristikama</w:t>
      </w:r>
      <w:r w:rsidR="0013005C">
        <w:t xml:space="preserve"> korisnika</w:t>
      </w:r>
      <w:r w:rsidR="00BF2578" w:rsidRPr="00BF2578">
        <w:t>. Sve ove informacije o</w:t>
      </w:r>
      <w:r w:rsidR="00B34810">
        <w:t>mogućavaju detaljnu analizu</w:t>
      </w:r>
      <w:r w:rsidR="00BF2578" w:rsidRPr="00BF2578">
        <w:t xml:space="preserve"> aktivnosti i intera</w:t>
      </w:r>
      <w:r w:rsidR="00C70252">
        <w:t>kcija na Twitteru, pružajući</w:t>
      </w:r>
      <w:r w:rsidR="00BF2578" w:rsidRPr="00BF2578">
        <w:t xml:space="preserve"> bolji uvid u </w:t>
      </w:r>
      <w:r w:rsidR="00C70252">
        <w:t>korisničko</w:t>
      </w:r>
      <w:r w:rsidR="00BF2578" w:rsidRPr="00BF2578">
        <w:t xml:space="preserve"> prisustvo na ovoj društvenoj mreži.</w:t>
      </w:r>
      <w:r w:rsidR="002122F6">
        <w:t xml:space="preserve"> [5]</w:t>
      </w:r>
    </w:p>
    <w:p w:rsidR="003B6E53" w:rsidRDefault="00567726" w:rsidP="00EB4D99">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1286510</wp:posOffset>
            </wp:positionV>
            <wp:extent cx="4391660" cy="2800350"/>
            <wp:effectExtent l="19050" t="0" r="8890" b="0"/>
            <wp:wrapThrough wrapText="bothSides">
              <wp:wrapPolygon edited="0">
                <wp:start x="-94" y="0"/>
                <wp:lineTo x="-94" y="21453"/>
                <wp:lineTo x="21644" y="21453"/>
                <wp:lineTo x="21644" y="0"/>
                <wp:lineTo x="-94" y="0"/>
              </wp:wrapPolygon>
            </wp:wrapThrough>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a:stretch>
                      <a:fillRect/>
                    </a:stretch>
                  </pic:blipFill>
                  <pic:spPr>
                    <a:xfrm>
                      <a:off x="0" y="0"/>
                      <a:ext cx="4391660" cy="2800350"/>
                    </a:xfrm>
                    <a:prstGeom prst="rect">
                      <a:avLst/>
                    </a:prstGeom>
                  </pic:spPr>
                </pic:pic>
              </a:graphicData>
            </a:graphic>
          </wp:anchor>
        </w:drawing>
      </w:r>
      <w:r w:rsidR="00E506E6">
        <w:tab/>
      </w:r>
      <w:r w:rsidR="00821A67">
        <w:t>Primer</w:t>
      </w:r>
      <w:r w:rsidR="00083175">
        <w:t xml:space="preserve"> fajla</w:t>
      </w:r>
      <w:r w:rsidR="00821A67">
        <w:t xml:space="preserve"> </w:t>
      </w:r>
      <w:r w:rsidR="00821A67" w:rsidRPr="00821A67">
        <w:rPr>
          <w:i/>
        </w:rPr>
        <w:t>tweets.js</w:t>
      </w:r>
      <w:r w:rsidR="00083175">
        <w:t xml:space="preserve"> </w:t>
      </w:r>
      <w:r w:rsidR="00B30CEE">
        <w:t xml:space="preserve">iz preuzete arhive podataka </w:t>
      </w:r>
      <w:r w:rsidR="00083175">
        <w:t xml:space="preserve">koji je kasnije potreban za </w:t>
      </w:r>
      <w:r w:rsidR="00107ACF">
        <w:t>analizu</w:t>
      </w:r>
      <w:r w:rsidR="00083175">
        <w:t xml:space="preserve"> podataka prikazan je na slici 9.</w:t>
      </w:r>
      <w:r w:rsidR="00821A67">
        <w:t xml:space="preserve"> </w:t>
      </w:r>
      <w:r w:rsidR="00821A67" w:rsidRPr="00821A67">
        <w:t>Fajl sadrži infor</w:t>
      </w:r>
      <w:r w:rsidR="00821A67">
        <w:t>macije o pojedinačnim tvitovima gde s</w:t>
      </w:r>
      <w:r w:rsidR="00821A67" w:rsidRPr="00821A67">
        <w:t>vaki tvit ima tekst (</w:t>
      </w:r>
      <w:r w:rsidR="00821A67" w:rsidRPr="001C6520">
        <w:rPr>
          <w:i/>
        </w:rPr>
        <w:t>full_text</w:t>
      </w:r>
      <w:r w:rsidR="00821A67" w:rsidRPr="00821A67">
        <w:t>), datum i vreme kreiranja (</w:t>
      </w:r>
      <w:r w:rsidR="00821A67" w:rsidRPr="001C6520">
        <w:rPr>
          <w:i/>
        </w:rPr>
        <w:t>created_at</w:t>
      </w:r>
      <w:r w:rsidR="00821A67" w:rsidRPr="00821A67">
        <w:t>), jedinstveni ID (</w:t>
      </w:r>
      <w:r w:rsidR="00821A67" w:rsidRPr="001C6520">
        <w:rPr>
          <w:i/>
        </w:rPr>
        <w:t>id ili id_str</w:t>
      </w:r>
      <w:r w:rsidR="00821A67" w:rsidRPr="00821A67">
        <w:t>), broj lajkova (</w:t>
      </w:r>
      <w:r w:rsidR="00821A67" w:rsidRPr="001C6520">
        <w:rPr>
          <w:i/>
        </w:rPr>
        <w:t>favorite_count</w:t>
      </w:r>
      <w:r w:rsidR="00821A67" w:rsidRPr="00821A67">
        <w:t>), broj retvitova (</w:t>
      </w:r>
      <w:r w:rsidR="00821A67" w:rsidRPr="001C6520">
        <w:rPr>
          <w:i/>
        </w:rPr>
        <w:t>retweet_count</w:t>
      </w:r>
      <w:r w:rsidR="00821A67" w:rsidRPr="00821A67">
        <w:t>), informaciju o izvoru tvita (</w:t>
      </w:r>
      <w:r w:rsidR="00821A67" w:rsidRPr="001C6520">
        <w:rPr>
          <w:i/>
        </w:rPr>
        <w:t>source</w:t>
      </w:r>
      <w:r w:rsidR="00821A67" w:rsidRPr="00821A67">
        <w:t xml:space="preserve">) i </w:t>
      </w:r>
      <w:r w:rsidR="00925C46">
        <w:t>sličn</w:t>
      </w:r>
      <w:r w:rsidR="00191376">
        <w:t>o</w:t>
      </w:r>
      <w:r w:rsidR="00925C46">
        <w:t xml:space="preserve">. </w:t>
      </w:r>
      <w:r w:rsidR="00821A67" w:rsidRPr="00821A67">
        <w:t>Ove informacije omogućavaju analizu, filtriranje i vizualizaciju aktivnosti i sadržaja na Twitteru.</w:t>
      </w:r>
    </w:p>
    <w:p w:rsidR="00083175" w:rsidRDefault="00083175" w:rsidP="00EB4D99"/>
    <w:p w:rsidR="004B3DBB" w:rsidRDefault="004B3DBB" w:rsidP="00EB4D99"/>
    <w:p w:rsidR="004B3DBB" w:rsidRDefault="004B3DBB" w:rsidP="00EB4D99"/>
    <w:p w:rsidR="004B3DBB" w:rsidRDefault="004B3DBB" w:rsidP="00EB4D99"/>
    <w:p w:rsidR="004B3DBB" w:rsidRDefault="004B3DBB" w:rsidP="00EB4D99"/>
    <w:p w:rsidR="004B3DBB" w:rsidRDefault="004B3DBB" w:rsidP="00EB4D99"/>
    <w:p w:rsidR="004B3DBB" w:rsidRDefault="004B3DBB" w:rsidP="00EB4D99"/>
    <w:p w:rsidR="00083175" w:rsidRDefault="00083175" w:rsidP="00EB4D99"/>
    <w:p w:rsidR="00A40D7E" w:rsidRDefault="00191376" w:rsidP="00745BB5">
      <w:pPr>
        <w:jc w:val="center"/>
      </w:pPr>
      <w:r>
        <w:t>Slika 9. tweets</w:t>
      </w:r>
      <w:r w:rsidR="00083175">
        <w:t>.js fajl iz arhive podataka</w:t>
      </w:r>
      <w:r w:rsidR="003F5A01">
        <w:t xml:space="preserve"> </w:t>
      </w:r>
    </w:p>
    <w:p w:rsidR="00EF5C8B" w:rsidRDefault="00E228D5" w:rsidP="00EF5C8B">
      <w:r>
        <w:tab/>
      </w:r>
      <w:r w:rsidR="00A40D7E" w:rsidRPr="00A40D7E">
        <w:t xml:space="preserve">Nakon uspešnog prikupljanja podataka, sledeći korak je njihova obrada i priprema. Centralna tačka ovog koraka je normalizacija podataka, što uključuje pretvaranje podataka u standardni format i uklanjanje nekonzistentnosti ili </w:t>
      </w:r>
      <w:r w:rsidR="00AD6E28">
        <w:t>duplikata</w:t>
      </w:r>
      <w:r w:rsidR="00A40D7E" w:rsidRPr="00A40D7E">
        <w:t xml:space="preserve"> informacija. Ovaj proces čisti podatke od suvišnih informacija i priprema ih za dalju analizu i interpretaciju, omogućavajući efikasnu upotrebu podataka u sledećim fazama istraživanja.</w:t>
      </w:r>
    </w:p>
    <w:p w:rsidR="0062559F" w:rsidRPr="00DB470A" w:rsidRDefault="00DB470A" w:rsidP="00DB470A">
      <w:pPr>
        <w:tabs>
          <w:tab w:val="left" w:pos="1399"/>
        </w:tabs>
        <w:rPr>
          <w:sz w:val="20"/>
        </w:rPr>
      </w:pPr>
      <w:r>
        <w:rPr>
          <w:sz w:val="16"/>
        </w:rPr>
        <w:tab/>
      </w:r>
    </w:p>
    <w:p w:rsidR="0037194D" w:rsidRDefault="006A0B9E" w:rsidP="006A0B9E">
      <w:pPr>
        <w:pStyle w:val="Heading2"/>
      </w:pPr>
      <w:bookmarkStart w:id="18" w:name="_Toc162203970"/>
      <w:r>
        <w:t>Analiza podataka</w:t>
      </w:r>
      <w:bookmarkEnd w:id="18"/>
    </w:p>
    <w:p w:rsidR="00EF5C8B" w:rsidRPr="00DB470A" w:rsidRDefault="00DB470A" w:rsidP="00DB470A">
      <w:pPr>
        <w:tabs>
          <w:tab w:val="left" w:pos="1195"/>
        </w:tabs>
        <w:rPr>
          <w:sz w:val="20"/>
        </w:rPr>
      </w:pPr>
      <w:r>
        <w:tab/>
      </w:r>
    </w:p>
    <w:p w:rsidR="00EF5C8B" w:rsidRPr="00DD34C2" w:rsidRDefault="005F10F5" w:rsidP="00EF5C8B">
      <w:pPr>
        <w:rPr>
          <w:color w:val="FF0000"/>
        </w:rPr>
      </w:pPr>
      <w:r>
        <w:tab/>
      </w:r>
      <w:r w:rsidR="006A0B9E" w:rsidRPr="006A0B9E">
        <w:t xml:space="preserve">Nakon uspešno obavljenog procesa prikupljanja i pripreme podataka, sledeća ključna faza je analiza podataka. Ovaj korak podrazumeva dubinsko istraživanje sadržaja društvenih medija radi identifikacije relevantnih informacija i prepoznavanja ključnih obrazaca. </w:t>
      </w:r>
      <w:r w:rsidR="00610D55">
        <w:t>U okviru ovog rada izvršena je i</w:t>
      </w:r>
      <w:r w:rsidR="00610D55" w:rsidRPr="00610D55">
        <w:t>mplementaci</w:t>
      </w:r>
      <w:r w:rsidR="00610D55">
        <w:t xml:space="preserve">ja alata koji za nalog na </w:t>
      </w:r>
      <w:r w:rsidR="00982E37">
        <w:t>društvenoj</w:t>
      </w:r>
      <w:r w:rsidR="00610D55">
        <w:t xml:space="preserve"> mreži Twitter </w:t>
      </w:r>
      <w:r w:rsidR="00610D55" w:rsidRPr="00610D55">
        <w:t>vrši analizu i vizuelizaciju zavisnosti između kontakata (praćenja). Analiza i vizuelizacija se radi za odabrani vremenski period i uključuje vizuelizaciju u obliku grafa jačine veza između konta</w:t>
      </w:r>
      <w:r w:rsidR="00177A6D">
        <w:t>kata (broj razmenjenih poruka). Takođe je urađena vizuelizacija</w:t>
      </w:r>
      <w:r w:rsidR="00610D55" w:rsidRPr="00610D55">
        <w:t xml:space="preserve"> statistike aktiv</w:t>
      </w:r>
      <w:r w:rsidR="00814530">
        <w:t xml:space="preserve">nosti tj </w:t>
      </w:r>
      <w:r w:rsidR="008A1D96">
        <w:t>broj objavljenih tweet-ova</w:t>
      </w:r>
      <w:r w:rsidR="00610D55" w:rsidRPr="00610D55">
        <w:t xml:space="preserve"> u po satima u danu, danima u mesecu i mesecima u g</w:t>
      </w:r>
      <w:r w:rsidR="00414816">
        <w:t xml:space="preserve">odini. Takođe obrađene se poruke koje je korisnik razmenjivao sa svojim pratiocima i kreiran je izveštaj u .txt formatu. </w:t>
      </w:r>
      <w:r w:rsidR="00761F63" w:rsidRPr="00761F63">
        <w:rPr>
          <w:color w:val="000000" w:themeColor="text1"/>
        </w:rPr>
        <w:t>Takođe izvršena je analiza objavljenih tvitova po ključnoj reči i vremenskom periodu.</w:t>
      </w:r>
    </w:p>
    <w:p w:rsidR="00EF5C8B" w:rsidRDefault="00283170" w:rsidP="00283170">
      <w:pPr>
        <w:pStyle w:val="Heading3"/>
      </w:pPr>
      <w:bookmarkStart w:id="19" w:name="_Toc162203971"/>
      <w:r>
        <w:lastRenderedPageBreak/>
        <w:t xml:space="preserve">Analiza i vizuelizacija zavisnosti između kontakata </w:t>
      </w:r>
      <w:r w:rsidR="009846AB">
        <w:t xml:space="preserve">na </w:t>
      </w:r>
      <w:r>
        <w:t>Twitter</w:t>
      </w:r>
      <w:r w:rsidR="00F50B35">
        <w:t>-u</w:t>
      </w:r>
      <w:bookmarkEnd w:id="19"/>
    </w:p>
    <w:p w:rsidR="002B4BD5" w:rsidRDefault="002B4BD5" w:rsidP="002B4BD5"/>
    <w:p w:rsidR="00EF5C8B" w:rsidRDefault="00CD5730" w:rsidP="00EF5C8B">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1759585</wp:posOffset>
            </wp:positionV>
            <wp:extent cx="3119755" cy="3412490"/>
            <wp:effectExtent l="19050" t="0" r="4445" b="0"/>
            <wp:wrapThrough wrapText="bothSides">
              <wp:wrapPolygon edited="0">
                <wp:start x="-132" y="0"/>
                <wp:lineTo x="-132" y="21463"/>
                <wp:lineTo x="21631" y="21463"/>
                <wp:lineTo x="21631" y="0"/>
                <wp:lineTo x="-132" y="0"/>
              </wp:wrapPolygon>
            </wp:wrapThrough>
            <wp:docPr id="3" name="Picture 2" descr="2 direct 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direct messages.jpg"/>
                    <pic:cNvPicPr/>
                  </pic:nvPicPr>
                  <pic:blipFill>
                    <a:blip r:embed="rId18"/>
                    <a:stretch>
                      <a:fillRect/>
                    </a:stretch>
                  </pic:blipFill>
                  <pic:spPr>
                    <a:xfrm>
                      <a:off x="0" y="0"/>
                      <a:ext cx="3119755" cy="3412490"/>
                    </a:xfrm>
                    <a:prstGeom prst="rect">
                      <a:avLst/>
                    </a:prstGeom>
                  </pic:spPr>
                </pic:pic>
              </a:graphicData>
            </a:graphic>
          </wp:anchor>
        </w:drawing>
      </w:r>
      <w:r w:rsidR="002F4B22">
        <w:tab/>
      </w:r>
      <w:r w:rsidR="000521C1" w:rsidRPr="000521C1">
        <w:t>Nakon uspešno obavljenog procesa prikupljanja i pripreme podataka, sledeća faza je analiza podataka.</w:t>
      </w:r>
      <w:r w:rsidR="000521C1">
        <w:t xml:space="preserve"> </w:t>
      </w:r>
      <w:r w:rsidR="00A615D9">
        <w:t>Analiza</w:t>
      </w:r>
      <w:r w:rsidR="00532033">
        <w:t xml:space="preserve"> i vizuelizacija</w:t>
      </w:r>
      <w:r w:rsidR="00A615D9">
        <w:t xml:space="preserve"> u ovom slučaju podrazumeva</w:t>
      </w:r>
      <w:r w:rsidR="00E76ACE">
        <w:t xml:space="preserve"> crtanje grafa zavisnosti između kontakata, tako što čvorovi u grafu predstavljaju korisnike, a grane zavinost praćenja. </w:t>
      </w:r>
      <w:r w:rsidR="00474AE1">
        <w:t>Težine n</w:t>
      </w:r>
      <w:r w:rsidR="00E76ACE">
        <w:t>a granam</w:t>
      </w:r>
      <w:r w:rsidR="00474AE1">
        <w:t>a</w:t>
      </w:r>
      <w:r w:rsidR="00E76ACE">
        <w:t xml:space="preserve"> predstavljaju broj razmenjenih poruka između 2 korisnika</w:t>
      </w:r>
      <w:r w:rsidR="005F55A8">
        <w:t>, koje ta grana povezuje.</w:t>
      </w:r>
      <w:r w:rsidR="00E76ACE">
        <w:t xml:space="preserve"> </w:t>
      </w:r>
      <w:r w:rsidR="000521C1">
        <w:t>Podaci koji su u ovom slučaju neophodni za analizu i vizuelizaciju zavisnosti izmeđ</w:t>
      </w:r>
      <w:r w:rsidR="001F50D0">
        <w:t xml:space="preserve">u kontakata na Twitter-u su </w:t>
      </w:r>
      <w:r w:rsidR="00412ADC">
        <w:t>fajlovi account.js, following.js, followers.js i direct-messages.js</w:t>
      </w:r>
      <w:r w:rsidR="00A849B1">
        <w:t>. Fajl koji je u ovom slučaju ključan za obradu je direct-messages.js</w:t>
      </w:r>
      <w:r w:rsidR="00851074">
        <w:t>,</w:t>
      </w:r>
      <w:r w:rsidR="00A849B1">
        <w:t xml:space="preserve"> čija struktura je prikazana na slici 10</w:t>
      </w:r>
      <w:r w:rsidR="00851074">
        <w:t>, koji sadrži konverzacije korisnika sa kontaktima</w:t>
      </w:r>
      <w:r w:rsidR="00A849B1">
        <w:t>.</w:t>
      </w:r>
    </w:p>
    <w:p w:rsidR="00851074" w:rsidRDefault="00851074" w:rsidP="00233218">
      <w:pPr>
        <w:jc w:val="center"/>
      </w:pPr>
    </w:p>
    <w:p w:rsidR="00233218" w:rsidRDefault="00233218" w:rsidP="00233218">
      <w:pPr>
        <w:jc w:val="center"/>
      </w:pPr>
    </w:p>
    <w:p w:rsidR="00233218" w:rsidRDefault="00233218" w:rsidP="00233218">
      <w:pPr>
        <w:jc w:val="center"/>
      </w:pPr>
    </w:p>
    <w:p w:rsidR="00233218" w:rsidRDefault="00233218" w:rsidP="00233218">
      <w:pPr>
        <w:jc w:val="center"/>
      </w:pPr>
    </w:p>
    <w:p w:rsidR="00233218" w:rsidRDefault="00233218" w:rsidP="00233218">
      <w:pPr>
        <w:jc w:val="center"/>
      </w:pPr>
    </w:p>
    <w:p w:rsidR="00233218" w:rsidRDefault="00233218" w:rsidP="00233218">
      <w:pPr>
        <w:jc w:val="center"/>
      </w:pPr>
    </w:p>
    <w:p w:rsidR="00233218" w:rsidRDefault="00233218" w:rsidP="00233218">
      <w:pPr>
        <w:jc w:val="center"/>
      </w:pPr>
    </w:p>
    <w:p w:rsidR="00233218" w:rsidRDefault="00233218" w:rsidP="00233218">
      <w:pPr>
        <w:jc w:val="center"/>
      </w:pPr>
    </w:p>
    <w:p w:rsidR="00233218" w:rsidRDefault="00233218" w:rsidP="00233218">
      <w:pPr>
        <w:jc w:val="center"/>
      </w:pPr>
    </w:p>
    <w:p w:rsidR="003E0442" w:rsidRDefault="003E0442" w:rsidP="00233218">
      <w:pPr>
        <w:jc w:val="center"/>
      </w:pPr>
    </w:p>
    <w:p w:rsidR="00851074" w:rsidRDefault="00851074" w:rsidP="00233218">
      <w:pPr>
        <w:jc w:val="center"/>
      </w:pPr>
      <w:r>
        <w:t>Slika 10. Fajl direct-messages.js</w:t>
      </w:r>
    </w:p>
    <w:p w:rsidR="00EF5C8B" w:rsidRDefault="00266D6A" w:rsidP="00EF5C8B">
      <w:r>
        <w:tab/>
      </w:r>
      <w:r w:rsidRPr="00266D6A">
        <w:t xml:space="preserve">Svaki objekat u listi predstavlja jednu konverzaciju i sadrži ključ </w:t>
      </w:r>
      <w:r w:rsidRPr="007F0FB5">
        <w:rPr>
          <w:i/>
        </w:rPr>
        <w:t>dmConversation</w:t>
      </w:r>
      <w:r w:rsidRPr="00266D6A">
        <w:t xml:space="preserve"> koji opisuje detalje o konverzaciji. Svaka konverzacija ima svoj jedinstveni identifikator </w:t>
      </w:r>
      <w:r w:rsidRPr="007F0FB5">
        <w:rPr>
          <w:i/>
        </w:rPr>
        <w:t>conversationId</w:t>
      </w:r>
      <w:r w:rsidRPr="00266D6A">
        <w:t xml:space="preserve"> i listu poruka </w:t>
      </w:r>
      <w:r w:rsidRPr="007F0FB5">
        <w:rPr>
          <w:i/>
        </w:rPr>
        <w:t>messages</w:t>
      </w:r>
      <w:r w:rsidRPr="00266D6A">
        <w:t xml:space="preserve">. Svaka poruka u konverzaciji predstavljena je objektom sa ključem messageCreate, koji sadrži informacije o samoj poruci, kao što su sadržaj teksta, URL-ovi, mediji, identifikatori pošiljaoca i primaoca, identifikator poruke, vreme slanja itd. Osim toga, poruke mogu sadržati i reakcije, kao što su lajkovi, predstavljene u listi reakcija pod ključem reactions. Struktura fajla omogućava lako učitavanje i obradu podataka o konverzacijama koristeći Python biblioteku </w:t>
      </w:r>
      <w:r w:rsidRPr="00CF2710">
        <w:rPr>
          <w:b/>
        </w:rPr>
        <w:t>json</w:t>
      </w:r>
      <w:r w:rsidRPr="00266D6A">
        <w:t>.</w:t>
      </w:r>
    </w:p>
    <w:p w:rsidR="00177561" w:rsidRDefault="002C6E4A" w:rsidP="00EF5C8B">
      <w:r>
        <w:tab/>
      </w:r>
      <w:r w:rsidR="00177561">
        <w:t xml:space="preserve">Fajlovi </w:t>
      </w:r>
      <w:r w:rsidR="00177561" w:rsidRPr="00177561">
        <w:t>following.js</w:t>
      </w:r>
      <w:r w:rsidR="00177561">
        <w:t xml:space="preserve"> i </w:t>
      </w:r>
      <w:r w:rsidR="00177561" w:rsidRPr="00177561">
        <w:t>followers.js</w:t>
      </w:r>
      <w:r w:rsidR="00177561">
        <w:t xml:space="preserve"> sadrže informacije o korisnicima koje korisnik čije su osnovne informacije u fajlu account.js prati odnostno koji ga prate.</w:t>
      </w:r>
    </w:p>
    <w:p w:rsidR="000A33FE" w:rsidRDefault="005742BE" w:rsidP="000A33FE">
      <w:r>
        <w:lastRenderedPageBreak/>
        <w:tab/>
      </w:r>
      <w:r w:rsidR="00273106">
        <w:t>Za analizu i vizuelizaciju neopodne su biblioteke prikazane na slici 11.</w:t>
      </w:r>
      <w:r w:rsidR="000A33FE" w:rsidRPr="000A33FE">
        <w:t xml:space="preserve"> </w:t>
      </w:r>
      <w:r w:rsidR="000A33FE">
        <w:t>Ove biblioteke su vrlo korisni alate u Pythonu za rad sa grafovima i vizualizaciju podataka:</w:t>
      </w:r>
    </w:p>
    <w:p w:rsidR="000A33FE" w:rsidRDefault="000A33FE" w:rsidP="000A33FE">
      <w:pPr>
        <w:pStyle w:val="ListParagraph"/>
        <w:numPr>
          <w:ilvl w:val="0"/>
          <w:numId w:val="32"/>
        </w:numPr>
      </w:pPr>
      <w:r w:rsidRPr="000A33FE">
        <w:rPr>
          <w:b/>
        </w:rPr>
        <w:t>NetworkX</w:t>
      </w:r>
      <w:r w:rsidR="000402BE">
        <w:t xml:space="preserve"> </w:t>
      </w:r>
      <w:r>
        <w:t xml:space="preserve">je Python biblioteka koja omogućava kreiranje, manipulaciju i analizu složenih mreža ili grafova. Ova biblioteka omogućava rad sa različitim tipovima grafova, uključujući usmerene i neusmerene grafove, kao i težinski i netežinski grafovi. </w:t>
      </w:r>
    </w:p>
    <w:p w:rsidR="000A33FE" w:rsidRDefault="000A33FE" w:rsidP="000A33FE">
      <w:pPr>
        <w:pStyle w:val="ListParagraph"/>
        <w:numPr>
          <w:ilvl w:val="0"/>
          <w:numId w:val="32"/>
        </w:numPr>
      </w:pPr>
      <w:r w:rsidRPr="000402BE">
        <w:rPr>
          <w:b/>
        </w:rPr>
        <w:t>Matplotlib</w:t>
      </w:r>
      <w:r>
        <w:t xml:space="preserve"> je popularna biblioteka u Pythonu koja se koristi za vizualizaciju podataka. Omogućava kreiranje različitih vrsta grafova, uključujući linije, stubiće, krugove i mnoge druge vrste grafika. Matplotlib je fleksibilan alat koji omogućava prilagođavanje izgleda i stilova grafova, kao i dodavanje oznaka, legendi i drugih elemenata koji poboljšavaju čitljivost vizualizacija.</w:t>
      </w:r>
    </w:p>
    <w:p w:rsidR="00EF5C8B" w:rsidRDefault="00D36326" w:rsidP="000A33FE">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918210</wp:posOffset>
            </wp:positionV>
            <wp:extent cx="1877060" cy="695325"/>
            <wp:effectExtent l="19050" t="0" r="8890" b="0"/>
            <wp:wrapThrough wrapText="bothSides">
              <wp:wrapPolygon edited="0">
                <wp:start x="-219" y="0"/>
                <wp:lineTo x="-219" y="21304"/>
                <wp:lineTo x="21702" y="21304"/>
                <wp:lineTo x="21702" y="0"/>
                <wp:lineTo x="-219" y="0"/>
              </wp:wrapPolygon>
            </wp:wrapThrough>
            <wp:docPr id="7" name="Picture 6" descr="5. impor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porti.jpg"/>
                    <pic:cNvPicPr/>
                  </pic:nvPicPr>
                  <pic:blipFill>
                    <a:blip r:embed="rId19"/>
                    <a:stretch>
                      <a:fillRect/>
                    </a:stretch>
                  </pic:blipFill>
                  <pic:spPr>
                    <a:xfrm>
                      <a:off x="0" y="0"/>
                      <a:ext cx="1877060" cy="695325"/>
                    </a:xfrm>
                    <a:prstGeom prst="rect">
                      <a:avLst/>
                    </a:prstGeom>
                  </pic:spPr>
                </pic:pic>
              </a:graphicData>
            </a:graphic>
          </wp:anchor>
        </w:drawing>
      </w:r>
      <w:r w:rsidR="003B6FD4">
        <w:tab/>
      </w:r>
      <w:r w:rsidR="00C12F82">
        <w:t xml:space="preserve">U kodu, </w:t>
      </w:r>
      <w:r w:rsidR="00C12F82" w:rsidRPr="00C12F82">
        <w:rPr>
          <w:i/>
        </w:rPr>
        <w:t>networkx</w:t>
      </w:r>
      <w:r w:rsidR="000A33FE">
        <w:t xml:space="preserve"> se koristi za manipulaciju grafa praćenja koris</w:t>
      </w:r>
      <w:r w:rsidR="00C12F82">
        <w:t xml:space="preserve">nika, dok se </w:t>
      </w:r>
      <w:r w:rsidR="00C12F82" w:rsidRPr="00C12F82">
        <w:rPr>
          <w:i/>
        </w:rPr>
        <w:t>matplotlib.pyplot</w:t>
      </w:r>
      <w:r w:rsidR="000A33FE">
        <w:t xml:space="preserve"> koristi za crtanje samog grafa sa svim njegovim čvorovima, granama i etiketama. Ove biblioteke zajedno omogućavaju analizu i vizualizaciju podataka o praćenju korisnika na društvenoj mreži.</w:t>
      </w:r>
    </w:p>
    <w:p w:rsidR="00D36326" w:rsidRDefault="00D36326" w:rsidP="000A33FE"/>
    <w:p w:rsidR="00653537" w:rsidRDefault="00653537" w:rsidP="000A33FE"/>
    <w:p w:rsidR="00653537" w:rsidRDefault="00653537" w:rsidP="00D36326">
      <w:pPr>
        <w:jc w:val="center"/>
      </w:pPr>
      <w:r>
        <w:t>Slika 11. Neophodne biblioteke za vizuelizaciju podataka</w:t>
      </w:r>
    </w:p>
    <w:p w:rsidR="00EF5C8B" w:rsidRDefault="00C36D24" w:rsidP="00310186">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1374775</wp:posOffset>
            </wp:positionV>
            <wp:extent cx="4070985" cy="2207895"/>
            <wp:effectExtent l="19050" t="0" r="5715" b="0"/>
            <wp:wrapThrough wrapText="bothSides">
              <wp:wrapPolygon edited="0">
                <wp:start x="-101" y="0"/>
                <wp:lineTo x="-101" y="21432"/>
                <wp:lineTo x="21630" y="21432"/>
                <wp:lineTo x="21630" y="0"/>
                <wp:lineTo x="-101" y="0"/>
              </wp:wrapPolygon>
            </wp:wrapThrough>
            <wp:docPr id="14" name="Picture 13" descr="6.  ucitavanje podataka iz faj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ucitavanje podataka iz fajlova.jpg"/>
                    <pic:cNvPicPr/>
                  </pic:nvPicPr>
                  <pic:blipFill>
                    <a:blip r:embed="rId20"/>
                    <a:stretch>
                      <a:fillRect/>
                    </a:stretch>
                  </pic:blipFill>
                  <pic:spPr>
                    <a:xfrm>
                      <a:off x="0" y="0"/>
                      <a:ext cx="4070985" cy="2207895"/>
                    </a:xfrm>
                    <a:prstGeom prst="rect">
                      <a:avLst/>
                    </a:prstGeom>
                  </pic:spPr>
                </pic:pic>
              </a:graphicData>
            </a:graphic>
          </wp:anchor>
        </w:drawing>
      </w:r>
      <w:r w:rsidR="00385AD9">
        <w:tab/>
      </w:r>
      <w:r w:rsidR="00DB042E">
        <w:t xml:space="preserve">Deo </w:t>
      </w:r>
      <w:r w:rsidR="007B30CF">
        <w:t>koda</w:t>
      </w:r>
      <w:r w:rsidR="00DB042E">
        <w:t xml:space="preserve"> sa slike 12</w:t>
      </w:r>
      <w:r w:rsidR="007B30CF">
        <w:t xml:space="preserve"> vrši učitavanje podataka iz JSON fajlova</w:t>
      </w:r>
      <w:r w:rsidR="0054375F">
        <w:t xml:space="preserve">: account.js, following.js, </w:t>
      </w:r>
      <w:r w:rsidR="007B30CF">
        <w:t>follower.js</w:t>
      </w:r>
      <w:r w:rsidR="0054375F">
        <w:t xml:space="preserve"> i direct-messages.js</w:t>
      </w:r>
      <w:r w:rsidR="007B30CF">
        <w:t>. Prvo se otvaraju ovi fajlo</w:t>
      </w:r>
      <w:r w:rsidR="00A54950">
        <w:t xml:space="preserve">vi u režimu čitanja </w:t>
      </w:r>
      <w:r w:rsidR="007B30CF">
        <w:t xml:space="preserve">koristeći </w:t>
      </w:r>
      <w:r w:rsidR="007B30CF" w:rsidRPr="00A54950">
        <w:rPr>
          <w:i/>
        </w:rPr>
        <w:t>open</w:t>
      </w:r>
      <w:r w:rsidR="007B30CF">
        <w:t xml:space="preserve">() funkciju. Kodiranje UTF-8 se koristi kako bi se osiguralo da se podaci ispravno interpretiraju </w:t>
      </w:r>
      <w:r w:rsidR="00976344">
        <w:t xml:space="preserve">ako sadrže specijalne znakove. </w:t>
      </w:r>
      <w:r w:rsidR="007B30CF">
        <w:t xml:space="preserve">Nakon otvaranja fajlova, </w:t>
      </w:r>
      <w:r w:rsidR="007B30CF" w:rsidRPr="003D3129">
        <w:rPr>
          <w:i/>
        </w:rPr>
        <w:t>json.load(file)</w:t>
      </w:r>
      <w:r w:rsidR="007B30CF">
        <w:t xml:space="preserve"> funkcija se koristi za učitavanje sadržaja fajlova i pretvaranje JSON formata u Python objekte. Ova funkcija čita fajl i dekodir</w:t>
      </w:r>
      <w:r w:rsidR="00976344">
        <w:t>a JSON podatke u Python rečnik.</w:t>
      </w:r>
    </w:p>
    <w:p w:rsidR="00E27DAB" w:rsidRDefault="00E27DAB" w:rsidP="00EF5C8B"/>
    <w:p w:rsidR="00EF5C8B" w:rsidRDefault="00EF5C8B" w:rsidP="00EF5C8B"/>
    <w:p w:rsidR="00E27DAB" w:rsidRDefault="00E27DAB" w:rsidP="00EF5C8B"/>
    <w:p w:rsidR="00E27DAB" w:rsidRDefault="00E27DAB" w:rsidP="00EF5C8B"/>
    <w:p w:rsidR="00E27DAB" w:rsidRDefault="00E27DAB" w:rsidP="00EF5C8B"/>
    <w:p w:rsidR="00D87439" w:rsidRDefault="00D87439" w:rsidP="00EF5C8B"/>
    <w:p w:rsidR="00A031DC" w:rsidRDefault="00A031DC" w:rsidP="00E27DAB">
      <w:pPr>
        <w:jc w:val="center"/>
      </w:pPr>
    </w:p>
    <w:p w:rsidR="00AD18B4" w:rsidRDefault="00175177" w:rsidP="00BF3117">
      <w:pPr>
        <w:jc w:val="center"/>
      </w:pPr>
      <w:r>
        <w:t>Slika 12. Učitavanje po</w:t>
      </w:r>
      <w:r w:rsidR="00C8473B">
        <w:t>dataka iz .js</w:t>
      </w:r>
      <w:r>
        <w:t xml:space="preserve"> fajlova</w:t>
      </w:r>
    </w:p>
    <w:p w:rsidR="00310186" w:rsidRPr="00310186" w:rsidRDefault="00692D6B" w:rsidP="00310186">
      <w:r>
        <w:lastRenderedPageBreak/>
        <w:tab/>
      </w:r>
      <w:r w:rsidR="00310186" w:rsidRPr="00310186">
        <w:t>U prvom delu koda</w:t>
      </w:r>
      <w:r w:rsidR="00394AC2">
        <w:t xml:space="preserve"> sa slike 12</w:t>
      </w:r>
      <w:r w:rsidR="00310186" w:rsidRPr="00310186">
        <w:t>, podaci o korisnikovom nalogu se učitavaju iz account.js fajla. JSON objekat se čuva u promenljivoj account_data. Zatim se iz ovog objekta izvlače informacije o korisnikovom accountID i korisničkom imenu (username) i smeštaju se u odgovarajuće promenljive account_id i account_username.</w:t>
      </w:r>
    </w:p>
    <w:p w:rsidR="00310186" w:rsidRDefault="00DD763F" w:rsidP="003158DE">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847090</wp:posOffset>
            </wp:positionV>
            <wp:extent cx="3229610" cy="3529965"/>
            <wp:effectExtent l="19050" t="0" r="8890" b="0"/>
            <wp:wrapThrough wrapText="bothSides">
              <wp:wrapPolygon edited="0">
                <wp:start x="-127" y="0"/>
                <wp:lineTo x="-127" y="21448"/>
                <wp:lineTo x="21659" y="21448"/>
                <wp:lineTo x="21659" y="0"/>
                <wp:lineTo x="-127" y="0"/>
              </wp:wrapPolygon>
            </wp:wrapThrough>
            <wp:docPr id="15" name="Picture 14" descr="7. prazan gr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prazan graf.jpg"/>
                    <pic:cNvPicPr/>
                  </pic:nvPicPr>
                  <pic:blipFill>
                    <a:blip r:embed="rId21"/>
                    <a:stretch>
                      <a:fillRect/>
                    </a:stretch>
                  </pic:blipFill>
                  <pic:spPr>
                    <a:xfrm>
                      <a:off x="0" y="0"/>
                      <a:ext cx="3229610" cy="3529965"/>
                    </a:xfrm>
                    <a:prstGeom prst="rect">
                      <a:avLst/>
                    </a:prstGeom>
                  </pic:spPr>
                </pic:pic>
              </a:graphicData>
            </a:graphic>
          </wp:anchor>
        </w:drawing>
      </w:r>
      <w:r w:rsidR="00692D6B">
        <w:tab/>
      </w:r>
      <w:r w:rsidR="00310186" w:rsidRPr="00310186">
        <w:t>U drugom delu koda</w:t>
      </w:r>
      <w:r w:rsidR="00394AC2">
        <w:t xml:space="preserve"> sa slike 12</w:t>
      </w:r>
      <w:r w:rsidR="00310186" w:rsidRPr="00310186">
        <w:t>, podaci o korisnicima koje korisnik prati i korisnicima koji prate korisnika se učitavaju iz following.js i follower.js fajlova. Podaci o korisnicima koje korisnik prati smeštaju se u promenljivu following_data, dok se podaci o korisnicima koji prate korisnika smeštaju u promenlj</w:t>
      </w:r>
      <w:r w:rsidR="00931ACD">
        <w:t>ivu follower_data.</w:t>
      </w:r>
    </w:p>
    <w:p w:rsidR="00DD763F" w:rsidRDefault="00DD763F" w:rsidP="003158DE"/>
    <w:p w:rsidR="00DD763F" w:rsidRDefault="00DD763F" w:rsidP="003158DE"/>
    <w:p w:rsidR="00DD763F" w:rsidRDefault="00DD763F" w:rsidP="003158DE"/>
    <w:p w:rsidR="00DD763F" w:rsidRDefault="00DD763F" w:rsidP="003158DE"/>
    <w:p w:rsidR="00DD763F" w:rsidRDefault="00DD763F" w:rsidP="003158DE"/>
    <w:p w:rsidR="003A3013" w:rsidRDefault="003A3013" w:rsidP="003158DE"/>
    <w:p w:rsidR="003A3013" w:rsidRDefault="003A3013" w:rsidP="003158DE"/>
    <w:p w:rsidR="003A3013" w:rsidRDefault="003A3013" w:rsidP="003158DE"/>
    <w:p w:rsidR="003A3013" w:rsidRDefault="003A3013" w:rsidP="003158DE"/>
    <w:p w:rsidR="00DD763F" w:rsidRDefault="00DD763F" w:rsidP="003158DE"/>
    <w:p w:rsidR="00A52372" w:rsidRDefault="00DD763F" w:rsidP="00A52372">
      <w:pPr>
        <w:jc w:val="center"/>
      </w:pPr>
      <w:r>
        <w:t xml:space="preserve">Slika 13. </w:t>
      </w:r>
      <w:r w:rsidR="00097255">
        <w:t>Kreiranje grafa zavisnosti</w:t>
      </w:r>
    </w:p>
    <w:p w:rsidR="00A52372" w:rsidRDefault="00A52372" w:rsidP="00A52372">
      <w:r>
        <w:tab/>
        <w:t xml:space="preserve">Deo koda sa slike 13 kreira usmereni graf koji ilustruje odnos između korisnika na Twitteru. Prvo se prazan graf kreira koristeći </w:t>
      </w:r>
      <w:r w:rsidRPr="00A52372">
        <w:rPr>
          <w:i/>
        </w:rPr>
        <w:t>nx.DiGraph()</w:t>
      </w:r>
      <w:r>
        <w:t xml:space="preserve"> funkciju iz NetworkX biblioteke. Zatim se dodaje centralni čvor za korisnika čiji je identifikator </w:t>
      </w:r>
      <w:r w:rsidRPr="00A52372">
        <w:rPr>
          <w:i/>
        </w:rPr>
        <w:t>account_id</w:t>
      </w:r>
      <w:r>
        <w:t>.</w:t>
      </w:r>
    </w:p>
    <w:p w:rsidR="00A52372" w:rsidRDefault="00A52372" w:rsidP="00A52372">
      <w:r>
        <w:tab/>
        <w:t>Da bi se osigurala jedins</w:t>
      </w:r>
      <w:r w:rsidR="00FC2CC2">
        <w:t xml:space="preserve">tvenost čvorova, pravi se skup </w:t>
      </w:r>
      <w:r w:rsidR="00FC2CC2" w:rsidRPr="00FC2CC2">
        <w:rPr>
          <w:i/>
        </w:rPr>
        <w:t>unique_users</w:t>
      </w:r>
      <w:r>
        <w:t xml:space="preserve"> u koji se dodaju svi identifikatori korisnika koje korisnik prati i koji prate korisnika. Zatim se prolazi kroz podatke o praćenjima i dodaju se čvorovi za svakog korisnika koje prati korisnik, postavljajući ih na odgovarajuće pozicije na krugu. Svaki od ovih korisnika se povezuje sa centralnim čvorom korisnika či</w:t>
      </w:r>
      <w:r w:rsidR="00E75FC6">
        <w:t xml:space="preserve">ji je identifikator </w:t>
      </w:r>
      <w:r w:rsidR="00E75FC6" w:rsidRPr="00E75FC6">
        <w:rPr>
          <w:i/>
        </w:rPr>
        <w:t>account_id</w:t>
      </w:r>
      <w:r w:rsidR="00E75FC6">
        <w:t xml:space="preserve">. </w:t>
      </w:r>
      <w:r>
        <w:t xml:space="preserve">Isti postupak se primenjuje i za korisnike koji prate korisnika. Ukoliko čvor korisnika koji prati korisnika već nije dodat u graf, on se dodaje i </w:t>
      </w:r>
      <w:r w:rsidR="008C7A23">
        <w:t xml:space="preserve">povezuje sa centralnim čvorom. </w:t>
      </w:r>
    </w:p>
    <w:p w:rsidR="00452392" w:rsidRPr="00310186" w:rsidRDefault="008C7A23" w:rsidP="00A52372">
      <w:r>
        <w:tab/>
      </w:r>
      <w:r w:rsidR="00A52372">
        <w:t>Ovim postupkom se konstruiše graf koji jasno prikazuje odnos između</w:t>
      </w:r>
      <w:r w:rsidR="009169DB">
        <w:t xml:space="preserve"> korisnika koje korisnik prati i pratilaca</w:t>
      </w:r>
      <w:r w:rsidR="00A52372">
        <w:t xml:space="preserve"> korisnika na Twitteru, pružajući uvid u mrežu interakcija na platformi.</w:t>
      </w:r>
    </w:p>
    <w:p w:rsidR="00AD18B4" w:rsidRDefault="006F5151" w:rsidP="00EF5C8B">
      <w:r>
        <w:rPr>
          <w:noProof/>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670560</wp:posOffset>
            </wp:positionV>
            <wp:extent cx="4329430" cy="1028700"/>
            <wp:effectExtent l="19050" t="0" r="0" b="0"/>
            <wp:wrapThrough wrapText="bothSides">
              <wp:wrapPolygon edited="0">
                <wp:start x="-95" y="0"/>
                <wp:lineTo x="-95" y="21200"/>
                <wp:lineTo x="21575" y="21200"/>
                <wp:lineTo x="21575" y="0"/>
                <wp:lineTo x="-95" y="0"/>
              </wp:wrapPolygon>
            </wp:wrapThrough>
            <wp:docPr id="16" name="Picture 15" descr="8. 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date.jpg"/>
                    <pic:cNvPicPr/>
                  </pic:nvPicPr>
                  <pic:blipFill>
                    <a:blip r:embed="rId22"/>
                    <a:stretch>
                      <a:fillRect/>
                    </a:stretch>
                  </pic:blipFill>
                  <pic:spPr>
                    <a:xfrm>
                      <a:off x="0" y="0"/>
                      <a:ext cx="4329430" cy="1028700"/>
                    </a:xfrm>
                    <a:prstGeom prst="rect">
                      <a:avLst/>
                    </a:prstGeom>
                  </pic:spPr>
                </pic:pic>
              </a:graphicData>
            </a:graphic>
          </wp:anchor>
        </w:drawing>
      </w:r>
      <w:r w:rsidR="00D4201B">
        <w:tab/>
      </w:r>
      <w:r w:rsidR="00BF3117">
        <w:t>D</w:t>
      </w:r>
      <w:r w:rsidR="00BF3117" w:rsidRPr="00BF3117">
        <w:t>eo koda</w:t>
      </w:r>
      <w:r w:rsidR="00BF3117">
        <w:t xml:space="preserve"> sa slike 14</w:t>
      </w:r>
      <w:r w:rsidR="00BF3117" w:rsidRPr="00BF3117">
        <w:t xml:space="preserve"> koristi se za definisanje datuma početka i kraja analize podataka. </w:t>
      </w:r>
      <w:r w:rsidR="00952E46">
        <w:t>Korisni</w:t>
      </w:r>
      <w:r>
        <w:t>k</w:t>
      </w:r>
      <w:r w:rsidR="00952E46">
        <w:t xml:space="preserve"> unosi </w:t>
      </w:r>
      <w:r w:rsidR="00952E46" w:rsidRPr="00952E46">
        <w:t>početni i krajnji datum analize podataka. Ova dva datuma koriste se kao referentne tačke za analizu podataka unutar određenog vremenskog perioda.</w:t>
      </w:r>
    </w:p>
    <w:p w:rsidR="00AB2F47" w:rsidRDefault="00AB2F47" w:rsidP="00EF5C8B"/>
    <w:p w:rsidR="00AB2F47" w:rsidRDefault="00AB2F47" w:rsidP="00EF5C8B"/>
    <w:p w:rsidR="006F5151" w:rsidRDefault="006F5151" w:rsidP="00EF5C8B"/>
    <w:p w:rsidR="007F3E81" w:rsidRDefault="007F3E81" w:rsidP="00AB2F47">
      <w:pPr>
        <w:jc w:val="center"/>
      </w:pPr>
      <w:r>
        <w:t>Slika 14. Definisanje vremenskog perioda analize podataka</w:t>
      </w:r>
    </w:p>
    <w:p w:rsidR="00430820" w:rsidRDefault="00537B72" w:rsidP="00EF5C8B">
      <w:r>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1579245</wp:posOffset>
            </wp:positionV>
            <wp:extent cx="5630545" cy="3054985"/>
            <wp:effectExtent l="19050" t="0" r="8255" b="0"/>
            <wp:wrapThrough wrapText="bothSides">
              <wp:wrapPolygon edited="0">
                <wp:start x="-73" y="0"/>
                <wp:lineTo x="-73" y="21416"/>
                <wp:lineTo x="21632" y="21416"/>
                <wp:lineTo x="21632" y="0"/>
                <wp:lineTo x="-73" y="0"/>
              </wp:wrapPolygon>
            </wp:wrapThrough>
            <wp:docPr id="17" name="Picture 16" descr="9. brojanje po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brojanje poruka.jpg"/>
                    <pic:cNvPicPr/>
                  </pic:nvPicPr>
                  <pic:blipFill>
                    <a:blip r:embed="rId23"/>
                    <a:stretch>
                      <a:fillRect/>
                    </a:stretch>
                  </pic:blipFill>
                  <pic:spPr>
                    <a:xfrm>
                      <a:off x="0" y="0"/>
                      <a:ext cx="5630545" cy="3054985"/>
                    </a:xfrm>
                    <a:prstGeom prst="rect">
                      <a:avLst/>
                    </a:prstGeom>
                  </pic:spPr>
                </pic:pic>
              </a:graphicData>
            </a:graphic>
          </wp:anchor>
        </w:drawing>
      </w:r>
      <w:r w:rsidR="00486125">
        <w:tab/>
      </w:r>
      <w:r w:rsidR="00526C35">
        <w:t>Kod sa slike 15</w:t>
      </w:r>
      <w:r w:rsidR="00526C35" w:rsidRPr="00526C35">
        <w:t xml:space="preserve"> prolazi kroz sve konverzacije u podacima o konverzacijama. Za svaku konverzaciju, prvo se izvlači ID konverzacije i lista poruka. Zatim se proverava da li su poruke poslate između početnog i krajnjeg datuma. Ako jesu, broji se broj poruka u toj konverzaciji i proverava se da li je korisnik </w:t>
      </w:r>
      <w:r w:rsidR="00526C35" w:rsidRPr="00152166">
        <w:rPr>
          <w:i/>
        </w:rPr>
        <w:t>account_id</w:t>
      </w:r>
      <w:r w:rsidR="00526C35" w:rsidRPr="00526C35">
        <w:t xml:space="preserve"> učestvovao u njoj. Ako jeste, pronalazi se ID drugog korisnika s kojim je korisnik razmenjivao poruke. Nakon toga, ažuriraju se težine grana u grafu dodajući broj poruka na odgovarajuće grane koje povezuju korisnika </w:t>
      </w:r>
      <w:r w:rsidR="00526C35" w:rsidRPr="00E872EC">
        <w:rPr>
          <w:i/>
        </w:rPr>
        <w:t>account_id</w:t>
      </w:r>
      <w:r w:rsidR="00526C35" w:rsidRPr="00526C35">
        <w:t xml:space="preserve"> sa drugim korisnikom i obrnuto.</w:t>
      </w:r>
    </w:p>
    <w:p w:rsidR="00430820" w:rsidRDefault="00430820" w:rsidP="00537B72">
      <w:pPr>
        <w:jc w:val="center"/>
      </w:pPr>
      <w:r>
        <w:t>Slika 15. Br</w:t>
      </w:r>
      <w:r w:rsidR="00AB68E3">
        <w:t>ojanje razmenjenih poruka izmeđ</w:t>
      </w:r>
      <w:r>
        <w:t>u korisnika</w:t>
      </w:r>
    </w:p>
    <w:p w:rsidR="0055515B" w:rsidRDefault="00FD726A" w:rsidP="0055515B">
      <w:r>
        <w:tab/>
      </w:r>
      <w:r w:rsidR="0055515B">
        <w:t>U delu koda sa slike 16 vrši se crtanje grafa koji je prethodno konstruisan. Prvo se postavlja ve</w:t>
      </w:r>
      <w:r w:rsidR="000B54B6">
        <w:t xml:space="preserve">ličina prozora za crtanje grafa. </w:t>
      </w:r>
      <w:r w:rsidR="0055515B">
        <w:t xml:space="preserve">Zatim se poziva funkcija </w:t>
      </w:r>
      <w:r w:rsidR="0055515B" w:rsidRPr="006E3C5C">
        <w:rPr>
          <w:i/>
        </w:rPr>
        <w:t>nx.get_node_attributes()</w:t>
      </w:r>
      <w:r w:rsidR="0055515B">
        <w:t xml:space="preserve"> kako bi se dobili atributi pozicija čvorova u grafu. Ova funkcija uzima graf i atribut (u ovom slučaju poziciju pos) i vraća rečnik čiji su ključevi identifikatori čvorova, a vrednosti njihove pozicije. Slično tome, funkcija </w:t>
      </w:r>
      <w:r w:rsidR="0055515B" w:rsidRPr="006E3C5C">
        <w:rPr>
          <w:i/>
        </w:rPr>
        <w:t>nx.get_edge_attributes()</w:t>
      </w:r>
      <w:r w:rsidR="0055515B">
        <w:t xml:space="preserve"> se koristi za dobijanje težina grana iz grafa. </w:t>
      </w:r>
    </w:p>
    <w:p w:rsidR="0055515B" w:rsidRDefault="00750043" w:rsidP="00750043">
      <w:r>
        <w:rPr>
          <w:noProof/>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1160145</wp:posOffset>
            </wp:positionV>
            <wp:extent cx="5801360" cy="1764665"/>
            <wp:effectExtent l="19050" t="0" r="8890" b="0"/>
            <wp:wrapThrough wrapText="bothSides">
              <wp:wrapPolygon edited="0">
                <wp:start x="-71" y="0"/>
                <wp:lineTo x="-71" y="21452"/>
                <wp:lineTo x="21633" y="21452"/>
                <wp:lineTo x="21633" y="0"/>
                <wp:lineTo x="-71" y="0"/>
              </wp:wrapPolygon>
            </wp:wrapThrough>
            <wp:docPr id="18" name="Picture 17" descr="10. crtanje gra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crtanje grafa.jpg"/>
                    <pic:cNvPicPr/>
                  </pic:nvPicPr>
                  <pic:blipFill>
                    <a:blip r:embed="rId24"/>
                    <a:stretch>
                      <a:fillRect/>
                    </a:stretch>
                  </pic:blipFill>
                  <pic:spPr>
                    <a:xfrm>
                      <a:off x="0" y="0"/>
                      <a:ext cx="5801360" cy="1764665"/>
                    </a:xfrm>
                    <a:prstGeom prst="rect">
                      <a:avLst/>
                    </a:prstGeom>
                  </pic:spPr>
                </pic:pic>
              </a:graphicData>
            </a:graphic>
          </wp:anchor>
        </w:drawing>
      </w:r>
      <w:r w:rsidR="00DD34C2">
        <w:tab/>
      </w:r>
      <w:r w:rsidR="0055515B">
        <w:t xml:space="preserve">Nakon toga, graf se crta koristeći funkciju </w:t>
      </w:r>
      <w:r w:rsidR="0055515B" w:rsidRPr="00656769">
        <w:rPr>
          <w:i/>
        </w:rPr>
        <w:t>nx.draw(),</w:t>
      </w:r>
      <w:r w:rsidR="0055515B">
        <w:t xml:space="preserve"> pri čemu su podešeni odgovarajući parametri za označavanje čvorova, bojenje, veličinu čvorova i strelice. Boje čvorova određene su na osnovu određenih kriterijuma - žuti čvor predstavlja centralnog korisnika</w:t>
      </w:r>
      <w:r w:rsidR="00656769">
        <w:t xml:space="preserve"> za čiji nalog je vršena analiza</w:t>
      </w:r>
      <w:r w:rsidR="0055515B">
        <w:t>, zeleni čvorovi su korisnici sa kojima je razmenjena barem jedna poruka, dok su cr</w:t>
      </w:r>
      <w:r>
        <w:t xml:space="preserve">veni čvorovi ostali korisnici. </w:t>
      </w:r>
    </w:p>
    <w:p w:rsidR="003E13A8" w:rsidRDefault="003E13A8" w:rsidP="003E13A8">
      <w:pPr>
        <w:jc w:val="center"/>
      </w:pPr>
      <w:r w:rsidRPr="003E13A8">
        <w:t>Slika 16. Crtanje grafa</w:t>
      </w:r>
    </w:p>
    <w:p w:rsidR="00276D2E" w:rsidRDefault="009344D8" w:rsidP="00EF5C8B">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1965325</wp:posOffset>
            </wp:positionV>
            <wp:extent cx="6191885" cy="3086100"/>
            <wp:effectExtent l="19050" t="0" r="0" b="0"/>
            <wp:wrapThrough wrapText="bothSides">
              <wp:wrapPolygon edited="0">
                <wp:start x="-66" y="0"/>
                <wp:lineTo x="-66" y="21467"/>
                <wp:lineTo x="21598" y="21467"/>
                <wp:lineTo x="21598" y="0"/>
                <wp:lineTo x="-66" y="0"/>
              </wp:wrapPolygon>
            </wp:wrapThrough>
            <wp:docPr id="19" name="Picture 18"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5"/>
                    <a:srcRect l="5909" t="4361" r="5000" b="4361"/>
                    <a:stretch>
                      <a:fillRect/>
                    </a:stretch>
                  </pic:blipFill>
                  <pic:spPr>
                    <a:xfrm>
                      <a:off x="0" y="0"/>
                      <a:ext cx="6191885" cy="3086100"/>
                    </a:xfrm>
                    <a:prstGeom prst="rect">
                      <a:avLst/>
                    </a:prstGeom>
                  </pic:spPr>
                </pic:pic>
              </a:graphicData>
            </a:graphic>
          </wp:anchor>
        </w:drawing>
      </w:r>
      <w:r w:rsidR="003E13A8">
        <w:tab/>
      </w:r>
      <w:r w:rsidR="00FD726A" w:rsidRPr="00FD726A">
        <w:t>Ovim postupkom se dobija vizuelna reprezentacija grafa praćenja koris</w:t>
      </w:r>
      <w:r w:rsidR="00BB4ACA">
        <w:t>nika sa dodatnim informacijama o broju razmenjenih poruka na</w:t>
      </w:r>
      <w:r w:rsidR="00FD726A" w:rsidRPr="00FD726A">
        <w:t xml:space="preserve"> težinama grana, što omogućava lakše razumevanje mreže interakci</w:t>
      </w:r>
      <w:r w:rsidR="00DD11D8">
        <w:t>ja među korisnicima na Twitteru. Rezultat prikazan je na slici 17</w:t>
      </w:r>
      <w:r w:rsidR="00435CE7">
        <w:t>, gde se može videti čvor u sredini koji je obojen žutom bojom i predstavlja korisnika čiji podaci se obrađuju, zatim crveni čvorovi koji predstavljaju korisnike koji prate ili koje korisnik prati, a sa kojima korisnik nije razmenjivao poruke, i na kraju zeleni čvorovi koji predstavljaju korisnike koji prate ili koje korisnik prati sa kojima je korisnik razmenjivao poruke. Na granama koje spajaju korisnika sa ostalim korisnicima može se videti, da je korisnik razmenjivao poruke i to 25, 24 i 13 poruka</w:t>
      </w:r>
      <w:r w:rsidR="009624DF">
        <w:t xml:space="preserve"> sa 3 različita korisnika.</w:t>
      </w:r>
    </w:p>
    <w:p w:rsidR="00DA677B" w:rsidRDefault="001F5149" w:rsidP="00276D2E">
      <w:pPr>
        <w:jc w:val="center"/>
      </w:pPr>
      <w:r>
        <w:t>Slika 17. Rezultat crtanja grafa</w:t>
      </w:r>
    </w:p>
    <w:p w:rsidR="00A615D9" w:rsidRDefault="005A5821" w:rsidP="005A5821">
      <w:pPr>
        <w:pStyle w:val="Heading3"/>
      </w:pPr>
      <w:bookmarkStart w:id="20" w:name="_Toc162203972"/>
      <w:r>
        <w:lastRenderedPageBreak/>
        <w:t>Generisanje izveštaja o konverzacijama korisnika</w:t>
      </w:r>
      <w:bookmarkEnd w:id="20"/>
    </w:p>
    <w:p w:rsidR="00AD18B4" w:rsidRDefault="00AD18B4" w:rsidP="00EF5C8B"/>
    <w:p w:rsidR="001939A1" w:rsidRDefault="00881D40" w:rsidP="00EF5C8B">
      <w:r>
        <w:tab/>
      </w:r>
      <w:r w:rsidR="00CC34A9">
        <w:t xml:space="preserve">Sledeća analiza </w:t>
      </w:r>
      <w:r w:rsidR="00BF4A95">
        <w:t>obuhvata</w:t>
      </w:r>
      <w:r w:rsidR="00CC34A9" w:rsidRPr="00CC34A9">
        <w:t xml:space="preserve"> obradu podataka iz direktne komunikacije na Twitteru. </w:t>
      </w:r>
      <w:r w:rsidR="003764F5">
        <w:t xml:space="preserve">Na osnovu učitanog </w:t>
      </w:r>
      <w:r w:rsidR="00CC34A9" w:rsidRPr="00CC34A9">
        <w:t>JSON fajl</w:t>
      </w:r>
      <w:r w:rsidR="003764F5">
        <w:t>a</w:t>
      </w:r>
      <w:r w:rsidR="00CC34A9" w:rsidRPr="00CC34A9">
        <w:t xml:space="preserve"> sa podacima o razgovorima i podacima o nalogu, generiše </w:t>
      </w:r>
      <w:r w:rsidR="00BF4A95">
        <w:t xml:space="preserve">se </w:t>
      </w:r>
      <w:r w:rsidR="00CC34A9" w:rsidRPr="00CC34A9">
        <w:t>izveštaj koji sadrži informacije o razgovorima, uključujući datum i vreme, učesnike u razgovoru, vreme slanja poruka, korisnička imena pošiljalaca i sadržaj poruka. Generisani izveštaj se zatim čuva u tekstualnu datoteku.</w:t>
      </w:r>
    </w:p>
    <w:p w:rsidR="004007FF" w:rsidRDefault="003E4472" w:rsidP="00EF5C8B">
      <w:r>
        <w:rPr>
          <w:noProof/>
        </w:rPr>
        <w:drawing>
          <wp:anchor distT="0" distB="0" distL="114300" distR="114300" simplePos="0" relativeHeight="251685888" behindDoc="0" locked="0" layoutInCell="1" allowOverlap="1">
            <wp:simplePos x="0" y="0"/>
            <wp:positionH relativeFrom="margin">
              <wp:align>center</wp:align>
            </wp:positionH>
            <wp:positionV relativeFrom="paragraph">
              <wp:posOffset>699770</wp:posOffset>
            </wp:positionV>
            <wp:extent cx="4086225" cy="1362075"/>
            <wp:effectExtent l="19050" t="0" r="9525" b="0"/>
            <wp:wrapThrough wrapText="bothSides">
              <wp:wrapPolygon edited="0">
                <wp:start x="-101" y="0"/>
                <wp:lineTo x="-101" y="21449"/>
                <wp:lineTo x="21650" y="21449"/>
                <wp:lineTo x="21650" y="0"/>
                <wp:lineTo x="-101" y="0"/>
              </wp:wrapPolygon>
            </wp:wrapThrough>
            <wp:docPr id="20" name="Picture 19" descr="11. import di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port direct.jpg"/>
                    <pic:cNvPicPr/>
                  </pic:nvPicPr>
                  <pic:blipFill>
                    <a:blip r:embed="rId26"/>
                    <a:stretch>
                      <a:fillRect/>
                    </a:stretch>
                  </pic:blipFill>
                  <pic:spPr>
                    <a:xfrm>
                      <a:off x="0" y="0"/>
                      <a:ext cx="4086225" cy="1362075"/>
                    </a:xfrm>
                    <a:prstGeom prst="rect">
                      <a:avLst/>
                    </a:prstGeom>
                  </pic:spPr>
                </pic:pic>
              </a:graphicData>
            </a:graphic>
          </wp:anchor>
        </w:drawing>
      </w:r>
      <w:r w:rsidR="008368FC">
        <w:tab/>
      </w:r>
      <w:r w:rsidR="001C14CF">
        <w:t>K</w:t>
      </w:r>
      <w:r w:rsidR="003A33F0" w:rsidRPr="003A33F0">
        <w:t xml:space="preserve">od </w:t>
      </w:r>
      <w:r w:rsidR="001C14CF">
        <w:t xml:space="preserve">sa slike 18 </w:t>
      </w:r>
      <w:r w:rsidR="003A33F0" w:rsidRPr="003A33F0">
        <w:t xml:space="preserve">učitava podatke iz dva JSON fajla: </w:t>
      </w:r>
      <w:r w:rsidR="0090479D">
        <w:rPr>
          <w:i/>
        </w:rPr>
        <w:t>direct-messages</w:t>
      </w:r>
      <w:r w:rsidR="003A33F0" w:rsidRPr="0090479D">
        <w:rPr>
          <w:i/>
        </w:rPr>
        <w:t>.js</w:t>
      </w:r>
      <w:r w:rsidR="003A33F0" w:rsidRPr="003A33F0">
        <w:t xml:space="preserve"> i </w:t>
      </w:r>
      <w:r w:rsidR="003A33F0" w:rsidRPr="0090479D">
        <w:rPr>
          <w:i/>
        </w:rPr>
        <w:t>account.js</w:t>
      </w:r>
      <w:r w:rsidR="003A33F0" w:rsidRPr="003A33F0">
        <w:t>. Prvi fajl sadrži podatke o direktnim porukama, dok drugi fajl sadrži podatke o korisničkom nalogu. Nakon učitavanja, podaci se mogu koristiti za dalju obradu ili analizu.</w:t>
      </w:r>
    </w:p>
    <w:p w:rsidR="00157321" w:rsidRDefault="00157321" w:rsidP="00EF5C8B"/>
    <w:p w:rsidR="003E4472" w:rsidRDefault="003E4472" w:rsidP="00EF5C8B"/>
    <w:p w:rsidR="003E4472" w:rsidRDefault="003E4472" w:rsidP="00EF5C8B"/>
    <w:p w:rsidR="003E4472" w:rsidRDefault="003E4472" w:rsidP="003E4472">
      <w:pPr>
        <w:jc w:val="center"/>
      </w:pPr>
    </w:p>
    <w:p w:rsidR="00C122E0" w:rsidRDefault="00157321" w:rsidP="00C122E0">
      <w:pPr>
        <w:jc w:val="center"/>
      </w:pPr>
      <w:r>
        <w:t>Slika 18. Učitavanje podataka</w:t>
      </w:r>
    </w:p>
    <w:p w:rsidR="00507686" w:rsidRDefault="00507686" w:rsidP="00507686">
      <w:r>
        <w:tab/>
      </w:r>
      <w:r w:rsidR="003C7B8F">
        <w:t>Deo koda sa slike 19</w:t>
      </w:r>
      <w:r w:rsidRPr="00507686">
        <w:t xml:space="preserve"> definiše funkciju </w:t>
      </w:r>
      <w:r w:rsidRPr="00507686">
        <w:rPr>
          <w:bCs/>
          <w:i/>
        </w:rPr>
        <w:t>generate_report</w:t>
      </w:r>
      <w:r w:rsidRPr="00507686">
        <w:t xml:space="preserve"> koja generiše izveštaj o razgovorima putem Twitter aplikacije. Funkcija prolazi kroz listu podataka o konverzacijama i za svaku konverzaciju formira detaljan izveštaj koji uključuje korisnička imena učesnika, vremenske oznake, korisnička imena pošiljalaca poruka i same poruke. Korisnik unosi početni i krajnji</w:t>
      </w:r>
      <w:r w:rsidR="00DA64D1">
        <w:t xml:space="preserve"> datum pretrage, kao na slici 20</w:t>
      </w:r>
      <w:r w:rsidRPr="00507686">
        <w:t>, te se izveštaj generiše tako da obuhvati samo poruke koje su razmenjene između ta dva datuma. Na kraju, generisani izveštaj se čuva u tekstualnu datoteku "twitter_report3.txt".</w:t>
      </w:r>
    </w:p>
    <w:p w:rsidR="00AD1271" w:rsidRDefault="00C122E0" w:rsidP="00EF5C8B">
      <w:r>
        <w:rPr>
          <w:noProof/>
        </w:rPr>
        <w:drawing>
          <wp:anchor distT="0" distB="0" distL="114300" distR="114300" simplePos="0" relativeHeight="251689984" behindDoc="0" locked="0" layoutInCell="1" allowOverlap="1">
            <wp:simplePos x="0" y="0"/>
            <wp:positionH relativeFrom="margin">
              <wp:align>center</wp:align>
            </wp:positionH>
            <wp:positionV relativeFrom="paragraph">
              <wp:posOffset>459105</wp:posOffset>
            </wp:positionV>
            <wp:extent cx="5924550" cy="2062480"/>
            <wp:effectExtent l="19050" t="0" r="0" b="0"/>
            <wp:wrapThrough wrapText="bothSides">
              <wp:wrapPolygon edited="0">
                <wp:start x="-69" y="0"/>
                <wp:lineTo x="-69" y="21347"/>
                <wp:lineTo x="21600" y="21347"/>
                <wp:lineTo x="21600" y="0"/>
                <wp:lineTo x="-69" y="0"/>
              </wp:wrapPolygon>
            </wp:wrapThrough>
            <wp:docPr id="22" name="Picture 21" descr="13. generisanje izvestaja di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generisanje izvestaja direct.jpg"/>
                    <pic:cNvPicPr/>
                  </pic:nvPicPr>
                  <pic:blipFill>
                    <a:blip r:embed="rId27"/>
                    <a:stretch>
                      <a:fillRect/>
                    </a:stretch>
                  </pic:blipFill>
                  <pic:spPr>
                    <a:xfrm>
                      <a:off x="0" y="0"/>
                      <a:ext cx="5924550" cy="2062480"/>
                    </a:xfrm>
                    <a:prstGeom prst="rect">
                      <a:avLst/>
                    </a:prstGeom>
                  </pic:spPr>
                </pic:pic>
              </a:graphicData>
            </a:graphic>
          </wp:anchor>
        </w:drawing>
      </w:r>
      <w:r w:rsidR="006866BE">
        <w:tab/>
      </w:r>
      <w:r w:rsidR="00DA64D1">
        <w:t>Na slici 21</w:t>
      </w:r>
      <w:r w:rsidR="006866BE" w:rsidRPr="006866BE">
        <w:t xml:space="preserve"> prikazan je </w:t>
      </w:r>
      <w:r w:rsidR="002F642B">
        <w:t xml:space="preserve"> deo generisanog</w:t>
      </w:r>
      <w:r w:rsidR="006866BE" w:rsidRPr="006866BE">
        <w:t xml:space="preserve"> izveštaj</w:t>
      </w:r>
      <w:r w:rsidR="002F642B">
        <w:t>a</w:t>
      </w:r>
      <w:r w:rsidR="006866BE" w:rsidRPr="006866BE">
        <w:t>, za une</w:t>
      </w:r>
      <w:r w:rsidR="006866BE">
        <w:t>te datume 1.3.2024. i 20.3.2024, gde se mogu videti poruke</w:t>
      </w:r>
      <w:r w:rsidR="004A4910">
        <w:t xml:space="preserve"> koje je korisnik razmenjivao u traženom periodu.</w:t>
      </w:r>
    </w:p>
    <w:p w:rsidR="006F65F1" w:rsidRDefault="000C7CE4" w:rsidP="00AF1AC0">
      <w:pPr>
        <w:jc w:val="center"/>
      </w:pPr>
      <w:r>
        <w:t>Slika 19</w:t>
      </w:r>
      <w:r w:rsidR="00FA0BBC">
        <w:t>. Funkcija za g</w:t>
      </w:r>
      <w:r w:rsidR="006F65F1">
        <w:t>enerisanje izveštaja</w:t>
      </w:r>
    </w:p>
    <w:p w:rsidR="00BE5F6D" w:rsidRDefault="001342C3" w:rsidP="00AF1AC0">
      <w:pPr>
        <w:jc w:val="center"/>
      </w:pPr>
      <w:r>
        <w:rPr>
          <w:noProof/>
        </w:rPr>
        <w:lastRenderedPageBreak/>
        <w:drawing>
          <wp:anchor distT="0" distB="0" distL="114300" distR="114300" simplePos="0" relativeHeight="251706368" behindDoc="0" locked="0" layoutInCell="1" allowOverlap="1">
            <wp:simplePos x="0" y="0"/>
            <wp:positionH relativeFrom="margin">
              <wp:align>center</wp:align>
            </wp:positionH>
            <wp:positionV relativeFrom="paragraph">
              <wp:posOffset>47625</wp:posOffset>
            </wp:positionV>
            <wp:extent cx="4084320" cy="1952625"/>
            <wp:effectExtent l="19050" t="0" r="0" b="0"/>
            <wp:wrapThrough wrapText="bothSides">
              <wp:wrapPolygon edited="0">
                <wp:start x="-101" y="0"/>
                <wp:lineTo x="-101" y="21495"/>
                <wp:lineTo x="21560" y="21495"/>
                <wp:lineTo x="21560" y="0"/>
                <wp:lineTo x="-101" y="0"/>
              </wp:wrapPolygon>
            </wp:wrapThrough>
            <wp:docPr id="29" name="Picture 28" descr="13. datu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datumi.jpg"/>
                    <pic:cNvPicPr/>
                  </pic:nvPicPr>
                  <pic:blipFill>
                    <a:blip r:embed="rId28"/>
                    <a:stretch>
                      <a:fillRect/>
                    </a:stretch>
                  </pic:blipFill>
                  <pic:spPr>
                    <a:xfrm>
                      <a:off x="0" y="0"/>
                      <a:ext cx="4084320" cy="1952625"/>
                    </a:xfrm>
                    <a:prstGeom prst="rect">
                      <a:avLst/>
                    </a:prstGeom>
                  </pic:spPr>
                </pic:pic>
              </a:graphicData>
            </a:graphic>
          </wp:anchor>
        </w:drawing>
      </w:r>
    </w:p>
    <w:p w:rsidR="009D61C1" w:rsidRDefault="009D61C1" w:rsidP="00AF1AC0">
      <w:pPr>
        <w:jc w:val="center"/>
      </w:pPr>
    </w:p>
    <w:p w:rsidR="009D61C1" w:rsidRDefault="009D61C1" w:rsidP="00AF1AC0">
      <w:pPr>
        <w:jc w:val="center"/>
      </w:pPr>
    </w:p>
    <w:p w:rsidR="009D61C1" w:rsidRDefault="009D61C1" w:rsidP="00AF1AC0">
      <w:pPr>
        <w:jc w:val="center"/>
      </w:pPr>
    </w:p>
    <w:p w:rsidR="009D61C1" w:rsidRDefault="009D61C1" w:rsidP="00AF1AC0">
      <w:pPr>
        <w:jc w:val="center"/>
      </w:pPr>
    </w:p>
    <w:p w:rsidR="009D61C1" w:rsidRDefault="009D61C1" w:rsidP="00AF1AC0">
      <w:pPr>
        <w:jc w:val="center"/>
      </w:pPr>
    </w:p>
    <w:p w:rsidR="00891901" w:rsidRDefault="00891901" w:rsidP="00AF1AC0">
      <w:pPr>
        <w:jc w:val="center"/>
      </w:pPr>
      <w:r>
        <w:t xml:space="preserve">Slika </w:t>
      </w:r>
      <w:r w:rsidR="000C7CE4">
        <w:t>20</w:t>
      </w:r>
      <w:r>
        <w:t>. Unošenje datuma pretrage i generisanje izveštaja</w:t>
      </w:r>
    </w:p>
    <w:p w:rsidR="006866BE" w:rsidRDefault="000C7CE4" w:rsidP="00895169">
      <w:pPr>
        <w:jc w:val="center"/>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33655</wp:posOffset>
            </wp:positionV>
            <wp:extent cx="4906645" cy="3638550"/>
            <wp:effectExtent l="19050" t="0" r="8255" b="0"/>
            <wp:wrapThrough wrapText="bothSides">
              <wp:wrapPolygon edited="0">
                <wp:start x="-84" y="0"/>
                <wp:lineTo x="-84" y="21487"/>
                <wp:lineTo x="21636" y="21487"/>
                <wp:lineTo x="21636" y="0"/>
                <wp:lineTo x="-84" y="0"/>
              </wp:wrapPolygon>
            </wp:wrapThrough>
            <wp:docPr id="32" name="Picture 22" descr="14. generisan izvešt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generisan izveštaj.jpg"/>
                    <pic:cNvPicPr/>
                  </pic:nvPicPr>
                  <pic:blipFill>
                    <a:blip r:embed="rId29"/>
                    <a:stretch>
                      <a:fillRect/>
                    </a:stretch>
                  </pic:blipFill>
                  <pic:spPr>
                    <a:xfrm>
                      <a:off x="0" y="0"/>
                      <a:ext cx="4906645" cy="3638550"/>
                    </a:xfrm>
                    <a:prstGeom prst="rect">
                      <a:avLst/>
                    </a:prstGeom>
                  </pic:spPr>
                </pic:pic>
              </a:graphicData>
            </a:graphic>
          </wp:anchor>
        </w:drawing>
      </w:r>
    </w:p>
    <w:p w:rsidR="006866BE" w:rsidRDefault="006866BE" w:rsidP="00895169">
      <w:pPr>
        <w:jc w:val="center"/>
      </w:pPr>
    </w:p>
    <w:p w:rsidR="006866BE" w:rsidRDefault="006866BE" w:rsidP="00895169">
      <w:pPr>
        <w:jc w:val="center"/>
      </w:pPr>
    </w:p>
    <w:p w:rsidR="006866BE" w:rsidRDefault="006866BE" w:rsidP="00895169">
      <w:pPr>
        <w:jc w:val="center"/>
      </w:pPr>
    </w:p>
    <w:p w:rsidR="006866BE" w:rsidRDefault="006866BE" w:rsidP="00895169">
      <w:pPr>
        <w:jc w:val="center"/>
      </w:pPr>
    </w:p>
    <w:p w:rsidR="006866BE" w:rsidRDefault="006866BE" w:rsidP="00895169">
      <w:pPr>
        <w:jc w:val="center"/>
      </w:pPr>
    </w:p>
    <w:p w:rsidR="005123EB" w:rsidRDefault="005123EB" w:rsidP="00895169">
      <w:pPr>
        <w:jc w:val="center"/>
      </w:pPr>
    </w:p>
    <w:p w:rsidR="005123EB" w:rsidRDefault="005123EB" w:rsidP="00895169">
      <w:pPr>
        <w:jc w:val="center"/>
      </w:pPr>
    </w:p>
    <w:p w:rsidR="005123EB" w:rsidRDefault="005123EB" w:rsidP="00895169">
      <w:pPr>
        <w:jc w:val="center"/>
      </w:pPr>
    </w:p>
    <w:p w:rsidR="000C7CE4" w:rsidRDefault="001342C3" w:rsidP="001342C3">
      <w:pPr>
        <w:tabs>
          <w:tab w:val="center" w:pos="4535"/>
          <w:tab w:val="left" w:pos="6840"/>
        </w:tabs>
        <w:jc w:val="left"/>
      </w:pPr>
      <w:r>
        <w:tab/>
      </w:r>
    </w:p>
    <w:p w:rsidR="000C7CE4" w:rsidRDefault="000C7CE4" w:rsidP="001342C3">
      <w:pPr>
        <w:tabs>
          <w:tab w:val="center" w:pos="4535"/>
          <w:tab w:val="left" w:pos="6840"/>
        </w:tabs>
        <w:jc w:val="left"/>
      </w:pPr>
    </w:p>
    <w:p w:rsidR="00DA677B" w:rsidRDefault="000C7CE4" w:rsidP="000C7CE4">
      <w:pPr>
        <w:tabs>
          <w:tab w:val="center" w:pos="4535"/>
          <w:tab w:val="left" w:pos="6840"/>
        </w:tabs>
        <w:jc w:val="center"/>
      </w:pPr>
      <w:r>
        <w:t>Slika 21</w:t>
      </w:r>
      <w:r w:rsidR="00405F95">
        <w:t>.</w:t>
      </w:r>
      <w:r w:rsidR="00727542">
        <w:t xml:space="preserve"> Deo g</w:t>
      </w:r>
      <w:r w:rsidR="00895169">
        <w:t>enerisan</w:t>
      </w:r>
      <w:r w:rsidR="00727542">
        <w:t>og</w:t>
      </w:r>
      <w:r w:rsidR="00895169">
        <w:t xml:space="preserve"> izveštaj</w:t>
      </w:r>
      <w:r w:rsidR="00727542">
        <w:t>a</w:t>
      </w:r>
    </w:p>
    <w:p w:rsidR="001342C3" w:rsidRDefault="001342C3" w:rsidP="001342C3">
      <w:pPr>
        <w:tabs>
          <w:tab w:val="center" w:pos="4535"/>
          <w:tab w:val="left" w:pos="6840"/>
        </w:tabs>
        <w:jc w:val="left"/>
      </w:pPr>
    </w:p>
    <w:p w:rsidR="001342C3" w:rsidRDefault="001342C3" w:rsidP="001342C3">
      <w:pPr>
        <w:tabs>
          <w:tab w:val="center" w:pos="4535"/>
          <w:tab w:val="left" w:pos="6840"/>
        </w:tabs>
        <w:jc w:val="left"/>
      </w:pPr>
    </w:p>
    <w:p w:rsidR="001342C3" w:rsidRDefault="001342C3" w:rsidP="001342C3">
      <w:pPr>
        <w:tabs>
          <w:tab w:val="center" w:pos="4535"/>
          <w:tab w:val="left" w:pos="6840"/>
        </w:tabs>
        <w:jc w:val="left"/>
      </w:pPr>
    </w:p>
    <w:p w:rsidR="001342C3" w:rsidRDefault="001342C3" w:rsidP="001342C3">
      <w:pPr>
        <w:tabs>
          <w:tab w:val="center" w:pos="4535"/>
          <w:tab w:val="left" w:pos="6840"/>
        </w:tabs>
        <w:jc w:val="left"/>
      </w:pPr>
    </w:p>
    <w:p w:rsidR="001342C3" w:rsidRDefault="001342C3" w:rsidP="001342C3">
      <w:pPr>
        <w:tabs>
          <w:tab w:val="center" w:pos="4535"/>
          <w:tab w:val="left" w:pos="6840"/>
        </w:tabs>
        <w:jc w:val="left"/>
      </w:pPr>
    </w:p>
    <w:p w:rsidR="001342C3" w:rsidRDefault="001342C3" w:rsidP="001342C3">
      <w:pPr>
        <w:tabs>
          <w:tab w:val="center" w:pos="4535"/>
          <w:tab w:val="left" w:pos="6840"/>
        </w:tabs>
        <w:jc w:val="left"/>
      </w:pPr>
    </w:p>
    <w:p w:rsidR="001342C3" w:rsidRDefault="001342C3" w:rsidP="001342C3">
      <w:pPr>
        <w:tabs>
          <w:tab w:val="center" w:pos="4535"/>
          <w:tab w:val="left" w:pos="6840"/>
        </w:tabs>
        <w:jc w:val="left"/>
      </w:pPr>
    </w:p>
    <w:p w:rsidR="00DA677B" w:rsidRDefault="008F6A36" w:rsidP="00EF5C8B">
      <w:pPr>
        <w:pStyle w:val="Heading3"/>
      </w:pPr>
      <w:bookmarkStart w:id="21" w:name="_Toc162203973"/>
      <w:r>
        <w:lastRenderedPageBreak/>
        <w:t>Vizuelizacija</w:t>
      </w:r>
      <w:r w:rsidRPr="008F6A36">
        <w:t xml:space="preserve"> statistike aktivnosti (broj objavljenih postova)</w:t>
      </w:r>
      <w:bookmarkEnd w:id="21"/>
    </w:p>
    <w:p w:rsidR="005308E8" w:rsidRDefault="005308E8" w:rsidP="005308E8"/>
    <w:p w:rsidR="00822137" w:rsidRDefault="00822137" w:rsidP="00822137">
      <w:r>
        <w:tab/>
        <w:t>U ovoj analizi istraženo je kako se aktivnost na Twitteru raspoređuje tokom vremena. Počinje se sa prikupljanjem podataka iz JSON fajla</w:t>
      </w:r>
      <w:r w:rsidR="00570CA1">
        <w:t xml:space="preserve"> </w:t>
      </w:r>
      <w:r w:rsidR="00570CA1" w:rsidRPr="00570CA1">
        <w:rPr>
          <w:i/>
        </w:rPr>
        <w:t>tweets.js</w:t>
      </w:r>
      <w:r>
        <w:t xml:space="preserve"> koji sadrži informacije o objavljenim tvitovima korisnika. Zatim </w:t>
      </w:r>
      <w:r w:rsidR="00515C49">
        <w:t>se pristupa</w:t>
      </w:r>
      <w:r>
        <w:t xml:space="preserve"> </w:t>
      </w:r>
      <w:r w:rsidR="00D36D06">
        <w:t>analizi ovih podataka kako bi se razumelo</w:t>
      </w:r>
      <w:r>
        <w:t xml:space="preserve"> kako se ponašanje korisnika men</w:t>
      </w:r>
      <w:r w:rsidR="00C35857">
        <w:t>ja tokom dana, meseca i godine.</w:t>
      </w:r>
    </w:p>
    <w:p w:rsidR="00857B36" w:rsidRDefault="00C35857" w:rsidP="00822137">
      <w:r>
        <w:tab/>
        <w:t>Kroz ovu analizu, istražuje se</w:t>
      </w:r>
      <w:r w:rsidR="00822137">
        <w:t xml:space="preserve"> kako se broj objavljenih tvitova menja u različitim v</w:t>
      </w:r>
      <w:r>
        <w:t xml:space="preserve">remenskim periodima. </w:t>
      </w:r>
      <w:r w:rsidR="00822137">
        <w:t>Korišćen</w:t>
      </w:r>
      <w:r w:rsidR="002F51C5">
        <w:t xml:space="preserve">jem grafičkih prikaza, otkrivaju se obrasci </w:t>
      </w:r>
      <w:r w:rsidR="00822137">
        <w:t>akti</w:t>
      </w:r>
      <w:r w:rsidR="002F51C5">
        <w:t xml:space="preserve">vnosti na Twitteru. </w:t>
      </w:r>
      <w:r w:rsidR="00822137">
        <w:t>Ova analiza pr</w:t>
      </w:r>
      <w:r w:rsidR="00A52815">
        <w:t>uža uvid u to kako se korisnik angažuje</w:t>
      </w:r>
      <w:r w:rsidR="00822137">
        <w:t xml:space="preserve"> na Twitteru tokom različitih </w:t>
      </w:r>
      <w:r w:rsidR="00FF6195">
        <w:t xml:space="preserve">vremenskih perioda i pomaže </w:t>
      </w:r>
      <w:r w:rsidR="00822137">
        <w:t>bolje</w:t>
      </w:r>
      <w:r w:rsidR="00FF6195">
        <w:t xml:space="preserve">m razumevanju dinamike </w:t>
      </w:r>
      <w:r w:rsidR="0076197F">
        <w:t>njegove</w:t>
      </w:r>
      <w:r w:rsidR="00822137">
        <w:t xml:space="preserve"> online prisutnosti.</w:t>
      </w:r>
    </w:p>
    <w:p w:rsidR="005308E8" w:rsidRDefault="009A4F30" w:rsidP="005308E8">
      <w:r>
        <w:tab/>
      </w:r>
      <w:r w:rsidR="00857B36">
        <w:t xml:space="preserve">Deo </w:t>
      </w:r>
      <w:r w:rsidR="005746AC" w:rsidRPr="005746AC">
        <w:t>koda</w:t>
      </w:r>
      <w:r w:rsidR="00E972AD">
        <w:t xml:space="preserve"> sa slike 22</w:t>
      </w:r>
      <w:r w:rsidR="005746AC" w:rsidRPr="005746AC">
        <w:t xml:space="preserve"> služi za analizu podataka iz fajla </w:t>
      </w:r>
      <w:r w:rsidR="005746AC" w:rsidRPr="005746AC">
        <w:rPr>
          <w:i/>
        </w:rPr>
        <w:t>tweets.js</w:t>
      </w:r>
      <w:r w:rsidR="00CD52B4">
        <w:rPr>
          <w:i/>
        </w:rPr>
        <w:t xml:space="preserve">, </w:t>
      </w:r>
      <w:r w:rsidR="00CD52B4" w:rsidRPr="00CD52B4">
        <w:t>koji je prikazan na slici 9 i čija je struktura objašnjena u poglavlju 4.1.</w:t>
      </w:r>
      <w:r w:rsidR="005746AC" w:rsidRPr="00CD52B4">
        <w:t xml:space="preserve">, </w:t>
      </w:r>
      <w:r w:rsidR="005746AC" w:rsidRPr="005746AC">
        <w:t>koji sadrži informacije o tvitovima</w:t>
      </w:r>
      <w:r w:rsidR="005746AC">
        <w:t xml:space="preserve"> koje je korisnik čiji su podaci preuzeti objavio</w:t>
      </w:r>
      <w:r w:rsidR="005746AC" w:rsidRPr="005746AC">
        <w:t xml:space="preserve">. Koristi se biblioteka json za rad sa JSON podacima, networkx za manipulaciju grafom i matplotlib.pyplot za crtanje grafova. Učitani podaci se smeštaju u promenljivu </w:t>
      </w:r>
      <w:r w:rsidR="005746AC" w:rsidRPr="009155EB">
        <w:rPr>
          <w:i/>
        </w:rPr>
        <w:t>tweets_data</w:t>
      </w:r>
      <w:r w:rsidR="005746AC" w:rsidRPr="005746AC">
        <w:t xml:space="preserve">. Zatim se kreira prazan graf pomoću </w:t>
      </w:r>
      <w:r w:rsidR="005746AC" w:rsidRPr="002C5D14">
        <w:rPr>
          <w:i/>
        </w:rPr>
        <w:t>nx.Graph().</w:t>
      </w:r>
      <w:r w:rsidR="005746AC" w:rsidRPr="005746AC">
        <w:t xml:space="preserve"> Dalje, inicijalizuju se brojači koji će pratiti broj objavljenih postova po satu, danu i mesecu. Na primer, </w:t>
      </w:r>
      <w:r w:rsidR="005746AC" w:rsidRPr="002C5D14">
        <w:rPr>
          <w:i/>
        </w:rPr>
        <w:t>posts_per_hour</w:t>
      </w:r>
      <w:r w:rsidR="005746AC" w:rsidRPr="005746AC">
        <w:t xml:space="preserve"> je lista sa 24 nule, gde svaki indeks predstavlja jedan sat u danu, a vrednosti će biti ažurirane tokom analize. Analogno tome, </w:t>
      </w:r>
      <w:r w:rsidR="005746AC" w:rsidRPr="007D7163">
        <w:rPr>
          <w:i/>
        </w:rPr>
        <w:t>posts_per_day</w:t>
      </w:r>
      <w:r w:rsidR="005746AC" w:rsidRPr="005746AC">
        <w:t xml:space="preserve"> ima 31 element koji predstavljaju dane u mesecu, a </w:t>
      </w:r>
      <w:r w:rsidR="005746AC" w:rsidRPr="00E6797B">
        <w:rPr>
          <w:i/>
        </w:rPr>
        <w:t>posts_per_month</w:t>
      </w:r>
      <w:r w:rsidR="005746AC" w:rsidRPr="005746AC">
        <w:t xml:space="preserve"> ima 12 elemenata koji predstavljaju mesece u godini. Ova inicijalizacija je potrebna kako bi se kasnije pratila distribucija objavljenih postova po vremenskim intervalima.</w:t>
      </w:r>
    </w:p>
    <w:p w:rsidR="005746AC" w:rsidRDefault="002A7E15" w:rsidP="005308E8">
      <w:r>
        <w:rPr>
          <w:noProof/>
        </w:rPr>
        <w:drawing>
          <wp:anchor distT="0" distB="0" distL="114300" distR="114300" simplePos="0" relativeHeight="251694080" behindDoc="0" locked="0" layoutInCell="1" allowOverlap="1">
            <wp:simplePos x="0" y="0"/>
            <wp:positionH relativeFrom="margin">
              <wp:align>center</wp:align>
            </wp:positionH>
            <wp:positionV relativeFrom="paragraph">
              <wp:posOffset>79375</wp:posOffset>
            </wp:positionV>
            <wp:extent cx="4657725" cy="2428875"/>
            <wp:effectExtent l="19050" t="0" r="9525" b="0"/>
            <wp:wrapThrough wrapText="bothSides">
              <wp:wrapPolygon edited="0">
                <wp:start x="-88" y="0"/>
                <wp:lineTo x="-88" y="21515"/>
                <wp:lineTo x="21644" y="21515"/>
                <wp:lineTo x="21644" y="0"/>
                <wp:lineTo x="-88" y="0"/>
              </wp:wrapPolygon>
            </wp:wrapThrough>
            <wp:docPr id="6" name="Picture 5" descr="15. importi twe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porti tweets.jpg"/>
                    <pic:cNvPicPr/>
                  </pic:nvPicPr>
                  <pic:blipFill>
                    <a:blip r:embed="rId30"/>
                    <a:stretch>
                      <a:fillRect/>
                    </a:stretch>
                  </pic:blipFill>
                  <pic:spPr>
                    <a:xfrm>
                      <a:off x="0" y="0"/>
                      <a:ext cx="4657725" cy="2428875"/>
                    </a:xfrm>
                    <a:prstGeom prst="rect">
                      <a:avLst/>
                    </a:prstGeom>
                  </pic:spPr>
                </pic:pic>
              </a:graphicData>
            </a:graphic>
          </wp:anchor>
        </w:drawing>
      </w:r>
    </w:p>
    <w:p w:rsidR="00D646FC" w:rsidRDefault="00D646FC" w:rsidP="005308E8"/>
    <w:p w:rsidR="00D646FC" w:rsidRDefault="00D646FC" w:rsidP="005308E8"/>
    <w:p w:rsidR="00D646FC" w:rsidRDefault="00D646FC" w:rsidP="005308E8"/>
    <w:p w:rsidR="00D646FC" w:rsidRDefault="00D646FC" w:rsidP="005308E8"/>
    <w:p w:rsidR="00D646FC" w:rsidRDefault="00D646FC" w:rsidP="005308E8"/>
    <w:p w:rsidR="005746AC" w:rsidRDefault="005746AC" w:rsidP="005308E8"/>
    <w:p w:rsidR="00AA40A5" w:rsidRDefault="00AA40A5" w:rsidP="005308E8"/>
    <w:p w:rsidR="005746AC" w:rsidRDefault="00E972AD" w:rsidP="00D646FC">
      <w:pPr>
        <w:jc w:val="center"/>
      </w:pPr>
      <w:r>
        <w:t>Slika 22</w:t>
      </w:r>
      <w:r w:rsidR="005746AC">
        <w:t xml:space="preserve">. </w:t>
      </w:r>
      <w:r w:rsidR="00D646FC">
        <w:t>Učitavanje objavljenih tvitova i inicijalizacija promenljivih</w:t>
      </w:r>
    </w:p>
    <w:p w:rsidR="00CE24EB" w:rsidRDefault="006D3E4C" w:rsidP="005308E8">
      <w:r>
        <w:rPr>
          <w:noProof/>
        </w:rPr>
        <w:lastRenderedPageBreak/>
        <w:drawing>
          <wp:anchor distT="0" distB="0" distL="114300" distR="114300" simplePos="0" relativeHeight="251696128" behindDoc="0" locked="0" layoutInCell="1" allowOverlap="1">
            <wp:simplePos x="0" y="0"/>
            <wp:positionH relativeFrom="margin">
              <wp:align>center</wp:align>
            </wp:positionH>
            <wp:positionV relativeFrom="paragraph">
              <wp:posOffset>958215</wp:posOffset>
            </wp:positionV>
            <wp:extent cx="5233035" cy="1866900"/>
            <wp:effectExtent l="19050" t="0" r="5715" b="0"/>
            <wp:wrapThrough wrapText="bothSides">
              <wp:wrapPolygon edited="0">
                <wp:start x="-79" y="0"/>
                <wp:lineTo x="-79" y="21380"/>
                <wp:lineTo x="21624" y="21380"/>
                <wp:lineTo x="21624" y="0"/>
                <wp:lineTo x="-79" y="0"/>
              </wp:wrapPolygon>
            </wp:wrapThrough>
            <wp:docPr id="24" name="Picture 23" descr="16. obrada tweetova twe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obrada tweetova tweets.jpg"/>
                    <pic:cNvPicPr/>
                  </pic:nvPicPr>
                  <pic:blipFill>
                    <a:blip r:embed="rId31"/>
                    <a:stretch>
                      <a:fillRect/>
                    </a:stretch>
                  </pic:blipFill>
                  <pic:spPr>
                    <a:xfrm>
                      <a:off x="0" y="0"/>
                      <a:ext cx="5233035" cy="1866900"/>
                    </a:xfrm>
                    <a:prstGeom prst="rect">
                      <a:avLst/>
                    </a:prstGeom>
                  </pic:spPr>
                </pic:pic>
              </a:graphicData>
            </a:graphic>
          </wp:anchor>
        </w:drawing>
      </w:r>
      <w:r w:rsidR="00F04D4B">
        <w:tab/>
        <w:t>Deo</w:t>
      </w:r>
      <w:r w:rsidR="00F04D4B" w:rsidRPr="00F04D4B">
        <w:t xml:space="preserve"> koda </w:t>
      </w:r>
      <w:r w:rsidR="00E972AD">
        <w:t xml:space="preserve"> sa slike 23</w:t>
      </w:r>
      <w:r w:rsidR="00F04D4B">
        <w:t xml:space="preserve"> </w:t>
      </w:r>
      <w:r w:rsidR="00F04D4B" w:rsidRPr="00F04D4B">
        <w:t xml:space="preserve">prolazi kroz svaki tvit u skupu </w:t>
      </w:r>
      <w:r w:rsidR="00CE24EB">
        <w:t xml:space="preserve">učitanih </w:t>
      </w:r>
      <w:r w:rsidR="00F04D4B" w:rsidRPr="00F04D4B">
        <w:t xml:space="preserve">podataka </w:t>
      </w:r>
      <w:r w:rsidR="00F04D4B" w:rsidRPr="00CE24EB">
        <w:rPr>
          <w:i/>
        </w:rPr>
        <w:t>tweets_data</w:t>
      </w:r>
      <w:r w:rsidR="00F04D4B" w:rsidRPr="00F04D4B">
        <w:t xml:space="preserve"> i obrađuje ih. Za svaki tvit, izvlači se datum objavljivanja tvita. Zatim se ažuriraju tri statističke promenljive: </w:t>
      </w:r>
      <w:r w:rsidR="00F04D4B" w:rsidRPr="00C97F45">
        <w:rPr>
          <w:i/>
        </w:rPr>
        <w:t>posts_per_hour</w:t>
      </w:r>
      <w:r w:rsidR="00F04D4B" w:rsidRPr="00F04D4B">
        <w:t xml:space="preserve">, </w:t>
      </w:r>
      <w:r w:rsidR="00F04D4B" w:rsidRPr="00C97F45">
        <w:rPr>
          <w:i/>
        </w:rPr>
        <w:t>posts_per_day</w:t>
      </w:r>
      <w:r w:rsidR="00F04D4B" w:rsidRPr="00F04D4B">
        <w:t xml:space="preserve"> i </w:t>
      </w:r>
      <w:r w:rsidR="00F04D4B" w:rsidRPr="00C97F45">
        <w:rPr>
          <w:i/>
        </w:rPr>
        <w:t>posts_per_month</w:t>
      </w:r>
      <w:r w:rsidR="00F04D4B" w:rsidRPr="00F04D4B">
        <w:t>. Ova obrada omogućava praćenje distribucije objavljenih tvitova tokom v</w:t>
      </w:r>
      <w:r w:rsidR="00654298">
        <w:t>remena.</w:t>
      </w:r>
    </w:p>
    <w:p w:rsidR="00CE24EB" w:rsidRDefault="00CE24EB" w:rsidP="00CE24EB">
      <w:pPr>
        <w:jc w:val="center"/>
      </w:pPr>
      <w:r>
        <w:t>Slika 2</w:t>
      </w:r>
      <w:r w:rsidR="00E972AD">
        <w:t>3</w:t>
      </w:r>
      <w:r>
        <w:t>. Obrada tvitova</w:t>
      </w:r>
    </w:p>
    <w:p w:rsidR="00451A3F" w:rsidRDefault="007544C0" w:rsidP="005308E8">
      <w:r>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1718945</wp:posOffset>
            </wp:positionV>
            <wp:extent cx="3170555" cy="3485515"/>
            <wp:effectExtent l="19050" t="0" r="0" b="0"/>
            <wp:wrapThrough wrapText="bothSides">
              <wp:wrapPolygon edited="0">
                <wp:start x="-130" y="0"/>
                <wp:lineTo x="-130" y="21486"/>
                <wp:lineTo x="21544" y="21486"/>
                <wp:lineTo x="21544" y="0"/>
                <wp:lineTo x="-130" y="0"/>
              </wp:wrapPolygon>
            </wp:wrapThrough>
            <wp:docPr id="25" name="Picture 24" descr="17. crtanje prikaza twe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crtanje prikaza tweets.jpg"/>
                    <pic:cNvPicPr/>
                  </pic:nvPicPr>
                  <pic:blipFill>
                    <a:blip r:embed="rId32"/>
                    <a:stretch>
                      <a:fillRect/>
                    </a:stretch>
                  </pic:blipFill>
                  <pic:spPr>
                    <a:xfrm>
                      <a:off x="0" y="0"/>
                      <a:ext cx="3170555" cy="3485515"/>
                    </a:xfrm>
                    <a:prstGeom prst="rect">
                      <a:avLst/>
                    </a:prstGeom>
                  </pic:spPr>
                </pic:pic>
              </a:graphicData>
            </a:graphic>
          </wp:anchor>
        </w:drawing>
      </w:r>
      <w:r w:rsidR="00451A3F">
        <w:tab/>
        <w:t>Deo</w:t>
      </w:r>
      <w:r w:rsidR="00451A3F" w:rsidRPr="00451A3F">
        <w:t xml:space="preserve"> koda</w:t>
      </w:r>
      <w:r w:rsidR="00E972AD">
        <w:t xml:space="preserve"> sa slike 24</w:t>
      </w:r>
      <w:r w:rsidR="00451A3F" w:rsidRPr="00451A3F">
        <w:t xml:space="preserve"> se bavi vizualizacijom statistike aktivnosti na Twitteru. Pr</w:t>
      </w:r>
      <w:r w:rsidR="005D28FE">
        <w:t xml:space="preserve">vo se kreira nova slika </w:t>
      </w:r>
      <w:r w:rsidR="005D28FE" w:rsidRPr="005D28FE">
        <w:rPr>
          <w:i/>
        </w:rPr>
        <w:t>figure</w:t>
      </w:r>
      <w:r w:rsidR="00451A3F" w:rsidRPr="00451A3F">
        <w:t xml:space="preserve"> sa dimenzijama 15x5. Zatim se vrši podela na tri podgrafika, pri čemu se svaki od njih odnosi na različite vremenske periode: po satu u danu, po danima u mesecu i po mesecima u godini. Na svakom od ovih podgrafika prikazuje se broj objavljenih postova u određenom vremenskom periodu. Ovo omogućava vizualnu analizu aktivnosti korisnika na Twitteru tokom različitih vremenskih intervala. Nakon što su svi podgrafici definisani, koristi se </w:t>
      </w:r>
      <w:r w:rsidR="00451A3F" w:rsidRPr="007C1FA9">
        <w:rPr>
          <w:i/>
        </w:rPr>
        <w:t>plt.tight_layout()</w:t>
      </w:r>
      <w:r w:rsidR="00451A3F" w:rsidRPr="00451A3F">
        <w:t xml:space="preserve"> kako bi se osiguralo da su svi podaci pravilno raspoređeni, a zatim se prikazuje kompletna vizualizacija pomoću </w:t>
      </w:r>
      <w:r w:rsidR="00451A3F" w:rsidRPr="007C1FA9">
        <w:rPr>
          <w:i/>
        </w:rPr>
        <w:t>plt.show()</w:t>
      </w:r>
      <w:r w:rsidR="00E268AB">
        <w:rPr>
          <w:i/>
        </w:rPr>
        <w:t>.</w:t>
      </w:r>
    </w:p>
    <w:p w:rsidR="00451A3F" w:rsidRDefault="00451A3F" w:rsidP="005308E8"/>
    <w:p w:rsidR="00451A3F" w:rsidRDefault="00451A3F" w:rsidP="005308E8"/>
    <w:p w:rsidR="00451A3F" w:rsidRDefault="00451A3F" w:rsidP="005308E8"/>
    <w:p w:rsidR="00451A3F" w:rsidRDefault="00451A3F" w:rsidP="005308E8"/>
    <w:p w:rsidR="00451A3F" w:rsidRDefault="00451A3F" w:rsidP="005308E8"/>
    <w:p w:rsidR="00451A3F" w:rsidRDefault="00451A3F" w:rsidP="005308E8"/>
    <w:p w:rsidR="00451A3F" w:rsidRDefault="00451A3F" w:rsidP="005308E8"/>
    <w:p w:rsidR="00451A3F" w:rsidRDefault="00451A3F" w:rsidP="005308E8"/>
    <w:p w:rsidR="00451A3F" w:rsidRDefault="00451A3F" w:rsidP="005308E8"/>
    <w:p w:rsidR="00451A3F" w:rsidRDefault="00451A3F" w:rsidP="005308E8"/>
    <w:p w:rsidR="006D4932" w:rsidRDefault="00E972AD" w:rsidP="00E268AB">
      <w:pPr>
        <w:jc w:val="center"/>
      </w:pPr>
      <w:r>
        <w:t>Slika 24</w:t>
      </w:r>
      <w:r w:rsidR="006D4932">
        <w:t>. Isrctavanje prikaza</w:t>
      </w:r>
    </w:p>
    <w:p w:rsidR="00E268AB" w:rsidRDefault="00F3178D" w:rsidP="005308E8">
      <w:r>
        <w:rPr>
          <w:noProof/>
        </w:rPr>
        <w:lastRenderedPageBreak/>
        <w:drawing>
          <wp:anchor distT="0" distB="0" distL="114300" distR="114300" simplePos="0" relativeHeight="251700224" behindDoc="1" locked="0" layoutInCell="1" allowOverlap="1">
            <wp:simplePos x="0" y="0"/>
            <wp:positionH relativeFrom="margin">
              <wp:align>center</wp:align>
            </wp:positionH>
            <wp:positionV relativeFrom="paragraph">
              <wp:posOffset>1362075</wp:posOffset>
            </wp:positionV>
            <wp:extent cx="6555105" cy="2390775"/>
            <wp:effectExtent l="19050" t="0" r="0" b="0"/>
            <wp:wrapThrough wrapText="bothSides">
              <wp:wrapPolygon edited="0">
                <wp:start x="-63" y="0"/>
                <wp:lineTo x="-63" y="21514"/>
                <wp:lineTo x="21594" y="21514"/>
                <wp:lineTo x="21594" y="0"/>
                <wp:lineTo x="-63" y="0"/>
              </wp:wrapPolygon>
            </wp:wrapThrough>
            <wp:docPr id="26" name="Picture 2" descr="E:\- Jelena -\Fakultet\2. Master akademske studije\1. semestar\5. Digitalna forenzika\Projekat\rezultati\tvitovi po vremenskim interval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 Jelena -\Fakultet\2. Master akademske studije\1. semestar\5. Digitalna forenzika\Projekat\rezultati\tvitovi po vremenskim intervalima.png"/>
                    <pic:cNvPicPr>
                      <a:picLocks noChangeAspect="1" noChangeArrowheads="1"/>
                    </pic:cNvPicPr>
                  </pic:nvPicPr>
                  <pic:blipFill>
                    <a:blip r:embed="rId33"/>
                    <a:stretch>
                      <a:fillRect/>
                    </a:stretch>
                  </pic:blipFill>
                  <pic:spPr bwMode="auto">
                    <a:xfrm>
                      <a:off x="0" y="0"/>
                      <a:ext cx="6555105" cy="2390775"/>
                    </a:xfrm>
                    <a:prstGeom prst="rect">
                      <a:avLst/>
                    </a:prstGeom>
                    <a:noFill/>
                    <a:ln w="9525">
                      <a:noFill/>
                      <a:miter lim="800000"/>
                      <a:headEnd/>
                      <a:tailEnd/>
                    </a:ln>
                  </pic:spPr>
                </pic:pic>
              </a:graphicData>
            </a:graphic>
          </wp:anchor>
        </w:drawing>
      </w:r>
      <w:r w:rsidR="004E142D">
        <w:tab/>
      </w:r>
      <w:r w:rsidR="00E972AD">
        <w:t>Na slici 25</w:t>
      </w:r>
      <w:r w:rsidR="00E268AB">
        <w:t xml:space="preserve"> prikazan je rezultat izvršen</w:t>
      </w:r>
      <w:r w:rsidR="0000798C">
        <w:t>ja prethodno objašnjenog koda. Na prvom grafiku prikazan je broj objavljenih tvitova po satu u danu gde se može videti da je korisnik najviše tvitova objavljivao oko 16h. Zatim se na sledećem grafu prikazuje broj objavljenih tvitova po danu u mesecu, gde se može videti da je korisnik najviše objavljivao 17. u mesecu i to</w:t>
      </w:r>
      <w:r w:rsidR="009C748D">
        <w:t xml:space="preserve"> 14 tvitova. Na poslednjem grafiku prikazan je broj objavljenih tvitova po mesecu u godini gde se može videti da je korisnik objavljivao sve svoje tvitove u mesecu martu.</w:t>
      </w:r>
    </w:p>
    <w:p w:rsidR="005308E8" w:rsidRDefault="00E972AD" w:rsidP="00607246">
      <w:pPr>
        <w:jc w:val="center"/>
      </w:pPr>
      <w:r>
        <w:t>Slika 25</w:t>
      </w:r>
      <w:r w:rsidR="00E268AB">
        <w:t>. Rezultujući grafik</w:t>
      </w:r>
    </w:p>
    <w:p w:rsidR="00475E98" w:rsidRPr="005308E8" w:rsidRDefault="00475E98" w:rsidP="00607246">
      <w:pPr>
        <w:jc w:val="center"/>
      </w:pPr>
    </w:p>
    <w:p w:rsidR="00392A12" w:rsidRPr="00392A12" w:rsidRDefault="00392A12" w:rsidP="00392A12">
      <w:pPr>
        <w:pStyle w:val="Heading3"/>
      </w:pPr>
      <w:bookmarkStart w:id="22" w:name="_Toc162203974"/>
      <w:r>
        <w:t xml:space="preserve">Pretraga objavljenih </w:t>
      </w:r>
      <w:r w:rsidR="00E975DB">
        <w:t>tvitova</w:t>
      </w:r>
      <w:r>
        <w:t xml:space="preserve"> po ključnoj reči</w:t>
      </w:r>
      <w:bookmarkEnd w:id="22"/>
    </w:p>
    <w:p w:rsidR="00DA677B" w:rsidRDefault="00DA677B" w:rsidP="00EF5C8B"/>
    <w:p w:rsidR="004E7F3D" w:rsidRDefault="00607246" w:rsidP="00F14EC7">
      <w:r>
        <w:tab/>
      </w:r>
      <w:r w:rsidR="00AC590B" w:rsidRPr="00AC590B">
        <w:t>U ovom delu analize obradjuju se tvitovi korisnika sa ciljem pronalaženja onih koji sadrže određenu ključnu reč. Korisnik unosi ključnu reč za pretragu, nakon čega se podaci o tvitovima učitavaju iz JSON fajla. Zatim se prolazi kroz svaki tvit i proverava da li ključna reč koju je korisnik uneo postoji u tekstu tvita. Tvitovi koji sadrže tu ključnu reč se filtriraju. Osim toga, korisnik unosi i početni i krajnji datum kako bi se pretraga sprovela samo nad tvitovima koji su objavljeni u odabranom vremenskom periodu. Nakon filtriranja, pronađeni tvitovi se upisuju u tekstualnu datoteku zajedno sa datumom i vremenom kada su objavljeni</w:t>
      </w:r>
      <w:r w:rsidR="00012D66">
        <w:t xml:space="preserve"> i broj</w:t>
      </w:r>
      <w:r w:rsidR="00EC4ABD">
        <w:t>e</w:t>
      </w:r>
      <w:r w:rsidR="00012D66">
        <w:t>m lajkova (favorites)</w:t>
      </w:r>
      <w:r w:rsidR="00AC590B">
        <w:t xml:space="preserve">. </w:t>
      </w:r>
      <w:r w:rsidR="00AC590B" w:rsidRPr="00AC590B">
        <w:t xml:space="preserve">Ovaj </w:t>
      </w:r>
      <w:r w:rsidR="00922E3C">
        <w:t>po</w:t>
      </w:r>
      <w:r w:rsidR="00E972AD">
        <w:t>stupak prikazan je na slici 26</w:t>
      </w:r>
      <w:r w:rsidR="00AC590B" w:rsidRPr="00AC590B">
        <w:t>.</w:t>
      </w:r>
    </w:p>
    <w:p w:rsidR="001F2C4A" w:rsidRPr="001F2C4A" w:rsidRDefault="001F2C4A" w:rsidP="001F2C4A">
      <w:r>
        <w:tab/>
      </w:r>
      <w:r w:rsidR="00A82B16">
        <w:t xml:space="preserve">Tvitovi koji se nalaze na profilu korisnika koje je objavljivao, </w:t>
      </w:r>
      <w:r>
        <w:t>formirani su uz pomoc Lorem Ipsum generatora.</w:t>
      </w:r>
      <w:r w:rsidRPr="001F2C4A">
        <w:t xml:space="preserve"> Ukoliko korisnik unese ključnu reč </w:t>
      </w:r>
      <w:r w:rsidRPr="001F2C4A">
        <w:rPr>
          <w:i/>
        </w:rPr>
        <w:t>Donec</w:t>
      </w:r>
      <w:r w:rsidRPr="001F2C4A">
        <w:t xml:space="preserve">, i unese za početni datum 1.03.2024, a za krajnji datum 22.03.2024 u fajlu </w:t>
      </w:r>
      <w:r>
        <w:rPr>
          <w:i/>
        </w:rPr>
        <w:t>Donec</w:t>
      </w:r>
      <w:r w:rsidRPr="001F2C4A">
        <w:rPr>
          <w:i/>
        </w:rPr>
        <w:t>_tweets.txt</w:t>
      </w:r>
      <w:r w:rsidRPr="001F2C4A">
        <w:t xml:space="preserve"> biće upisani svi tvitovi koji sadže tu reč koji su objavljeni u odabranom vremenskom periodu. Na slici </w:t>
      </w:r>
      <w:r w:rsidR="00E972AD">
        <w:t>27</w:t>
      </w:r>
      <w:r w:rsidRPr="001F2C4A">
        <w:t xml:space="preserve"> prikazan je taj fajl.</w:t>
      </w:r>
    </w:p>
    <w:p w:rsidR="002A7E15" w:rsidRDefault="00444845" w:rsidP="002A7E15">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362585</wp:posOffset>
            </wp:positionV>
            <wp:extent cx="5991225" cy="3076575"/>
            <wp:effectExtent l="19050" t="0" r="9525" b="0"/>
            <wp:wrapThrough wrapText="bothSides">
              <wp:wrapPolygon edited="0">
                <wp:start x="-69" y="0"/>
                <wp:lineTo x="-69" y="21533"/>
                <wp:lineTo x="21634" y="21533"/>
                <wp:lineTo x="21634" y="0"/>
                <wp:lineTo x="-69" y="0"/>
              </wp:wrapPolygon>
            </wp:wrapThrough>
            <wp:docPr id="27" name="Picture 26" descr="18. search tweets keywork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search tweets keyworkd.jpg"/>
                    <pic:cNvPicPr/>
                  </pic:nvPicPr>
                  <pic:blipFill>
                    <a:blip r:embed="rId34"/>
                    <a:stretch>
                      <a:fillRect/>
                    </a:stretch>
                  </pic:blipFill>
                  <pic:spPr>
                    <a:xfrm>
                      <a:off x="0" y="0"/>
                      <a:ext cx="5991225" cy="3076575"/>
                    </a:xfrm>
                    <a:prstGeom prst="rect">
                      <a:avLst/>
                    </a:prstGeom>
                  </pic:spPr>
                </pic:pic>
              </a:graphicData>
            </a:graphic>
          </wp:anchor>
        </w:drawing>
      </w:r>
    </w:p>
    <w:p w:rsidR="00DA677B" w:rsidRDefault="00AB6E67" w:rsidP="00AB4B6C">
      <w:pPr>
        <w:jc w:val="center"/>
      </w:pPr>
      <w:r>
        <w:t>Slika 2</w:t>
      </w:r>
      <w:r w:rsidR="00E972AD">
        <w:t>6</w:t>
      </w:r>
      <w:r>
        <w:t xml:space="preserve">. </w:t>
      </w:r>
      <w:r w:rsidR="00262BC8">
        <w:t>Traženje tvitova koji sadrže konkretnu ključnu reč</w:t>
      </w:r>
    </w:p>
    <w:p w:rsidR="001F56C0" w:rsidRDefault="00CC1BDA" w:rsidP="00EF5C8B">
      <w:r>
        <w:rPr>
          <w:noProof/>
        </w:rPr>
        <w:drawing>
          <wp:anchor distT="0" distB="0" distL="114300" distR="114300" simplePos="0" relativeHeight="251704320" behindDoc="0" locked="0" layoutInCell="1" allowOverlap="1">
            <wp:simplePos x="0" y="0"/>
            <wp:positionH relativeFrom="margin">
              <wp:align>center</wp:align>
            </wp:positionH>
            <wp:positionV relativeFrom="paragraph">
              <wp:posOffset>213995</wp:posOffset>
            </wp:positionV>
            <wp:extent cx="6124575" cy="1190625"/>
            <wp:effectExtent l="19050" t="0" r="9525" b="0"/>
            <wp:wrapThrough wrapText="bothSides">
              <wp:wrapPolygon edited="0">
                <wp:start x="-67" y="0"/>
                <wp:lineTo x="-67" y="21427"/>
                <wp:lineTo x="21634" y="21427"/>
                <wp:lineTo x="21634" y="0"/>
                <wp:lineTo x="-67" y="0"/>
              </wp:wrapPolygon>
            </wp:wrapThrough>
            <wp:docPr id="28" name="Picture 27" descr="19. svi nadjeni tweeto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svi nadjeni tweetovi.jpg"/>
                    <pic:cNvPicPr/>
                  </pic:nvPicPr>
                  <pic:blipFill>
                    <a:blip r:embed="rId35"/>
                    <a:stretch>
                      <a:fillRect/>
                    </a:stretch>
                  </pic:blipFill>
                  <pic:spPr>
                    <a:xfrm>
                      <a:off x="0" y="0"/>
                      <a:ext cx="6124575" cy="1190625"/>
                    </a:xfrm>
                    <a:prstGeom prst="rect">
                      <a:avLst/>
                    </a:prstGeom>
                  </pic:spPr>
                </pic:pic>
              </a:graphicData>
            </a:graphic>
          </wp:anchor>
        </w:drawing>
      </w:r>
    </w:p>
    <w:p w:rsidR="00754EA5" w:rsidRDefault="00A94E88" w:rsidP="001F56C0">
      <w:pPr>
        <w:jc w:val="center"/>
      </w:pPr>
      <w:r>
        <w:t>Slika 2</w:t>
      </w:r>
      <w:r w:rsidR="00E972AD">
        <w:t>7</w:t>
      </w:r>
      <w:r>
        <w:t xml:space="preserve">. Fajl </w:t>
      </w:r>
      <w:r w:rsidR="00625366">
        <w:t>koji sadrži sve nađene tvitove koji sadrže reč “</w:t>
      </w:r>
      <w:r w:rsidR="00AB4B6C">
        <w:t>Donec</w:t>
      </w:r>
      <w:r w:rsidR="00625366">
        <w:t>”</w:t>
      </w:r>
    </w:p>
    <w:p w:rsidR="00475E98" w:rsidRDefault="00475E98" w:rsidP="001F56C0">
      <w:pPr>
        <w:jc w:val="center"/>
      </w:pPr>
    </w:p>
    <w:p w:rsidR="00475E98" w:rsidRDefault="00475E98" w:rsidP="001F56C0">
      <w:pPr>
        <w:jc w:val="center"/>
      </w:pPr>
    </w:p>
    <w:p w:rsidR="00475E98" w:rsidRDefault="00475E98" w:rsidP="001F56C0">
      <w:pPr>
        <w:jc w:val="center"/>
      </w:pPr>
    </w:p>
    <w:p w:rsidR="00475E98" w:rsidRDefault="00475E98" w:rsidP="001F56C0">
      <w:pPr>
        <w:jc w:val="center"/>
      </w:pPr>
    </w:p>
    <w:p w:rsidR="00475E98" w:rsidRDefault="00475E98" w:rsidP="001F56C0">
      <w:pPr>
        <w:jc w:val="center"/>
      </w:pPr>
    </w:p>
    <w:p w:rsidR="00475E98" w:rsidRDefault="00475E98" w:rsidP="001F56C0">
      <w:pPr>
        <w:jc w:val="center"/>
      </w:pPr>
    </w:p>
    <w:p w:rsidR="00475E98" w:rsidRDefault="00475E98" w:rsidP="001F56C0">
      <w:pPr>
        <w:jc w:val="center"/>
      </w:pPr>
    </w:p>
    <w:p w:rsidR="00475E98" w:rsidRPr="00EF5C8B" w:rsidRDefault="00475E98" w:rsidP="001F56C0">
      <w:pPr>
        <w:jc w:val="center"/>
      </w:pPr>
    </w:p>
    <w:p w:rsidR="00A03CB3" w:rsidRDefault="008469A2" w:rsidP="00E56740">
      <w:pPr>
        <w:pStyle w:val="Heading1"/>
        <w:numPr>
          <w:ilvl w:val="0"/>
          <w:numId w:val="19"/>
        </w:numPr>
        <w:rPr>
          <w:rFonts w:cs="Times New Roman"/>
          <w:szCs w:val="32"/>
        </w:rPr>
      </w:pPr>
      <w:bookmarkStart w:id="23" w:name="_Toc127039467"/>
      <w:bookmarkStart w:id="24" w:name="_Toc162203975"/>
      <w:r w:rsidRPr="00A03CB3">
        <w:rPr>
          <w:rFonts w:cs="Times New Roman"/>
          <w:szCs w:val="32"/>
        </w:rPr>
        <w:lastRenderedPageBreak/>
        <w:t>Zaključak</w:t>
      </w:r>
      <w:bookmarkStart w:id="25" w:name="_Toc127039468"/>
      <w:bookmarkEnd w:id="23"/>
      <w:bookmarkEnd w:id="24"/>
    </w:p>
    <w:p w:rsidR="00A03CB3" w:rsidRDefault="00A03CB3" w:rsidP="00A03CB3"/>
    <w:p w:rsidR="00A03CB3" w:rsidRDefault="00452AD5" w:rsidP="00A03CB3">
      <w:r>
        <w:tab/>
      </w:r>
      <w:r w:rsidR="00A03CB3">
        <w:t>Istraživanje digitalne forenzike društvenih mreža otkriva kompleksnost i značaj ovog područja u savremenom digitalnom dobu. Fokusiranje na analizu aktivnosti i komunikacije na platformama poput Twitter-a pruža uvid u različite aspekte forenzičke analize, uključujući identifikaciju dokaza, utvrđivanje autentičnosti, i rekonstrukciju događaja.</w:t>
      </w:r>
    </w:p>
    <w:p w:rsidR="00A03CB3" w:rsidRDefault="0066526C" w:rsidP="00A03CB3">
      <w:r>
        <w:tab/>
      </w:r>
      <w:r w:rsidR="00A03CB3">
        <w:t>Praktična implementacija alata za analizu i vizualizaciju zavisnosti na Twitter-u pokazuje praktičnu primenu digitalne forenzike društvenih mreža. Ovo istraživanje naglašava važnost efikasnih alata i tehnika za obradu i interpretaciju podataka, s obzirom na izazove kao što su privatnost koris</w:t>
      </w:r>
      <w:r w:rsidR="00D13410">
        <w:t>nika i brzina promene podataka.</w:t>
      </w:r>
    </w:p>
    <w:p w:rsidR="00A03CB3" w:rsidRPr="00A03CB3" w:rsidRDefault="00D13410" w:rsidP="00A03CB3">
      <w:r>
        <w:tab/>
      </w:r>
      <w:r w:rsidR="001E39C0">
        <w:t>Zaključak je</w:t>
      </w:r>
      <w:r w:rsidR="00A03CB3">
        <w:t xml:space="preserve"> da digitalna forenzika društvenih mreža igra ključnu ulogu u otkrivanju i istraživanju digitalnih tragova, pružajući osnovu za donošenje informisanih zaključaka u pravnom, istražnom, i bezbednosnom kontekstu. Dalji razvoj alata i tehnika za analizu društvenih mreža nastaviće da unapređuje efikasnost i preciznost forenzičkih istraživanja u digitalnom okruženju.</w:t>
      </w:r>
    </w:p>
    <w:p w:rsidR="00E56740" w:rsidRPr="00A03CB3" w:rsidRDefault="008469A2" w:rsidP="00E56740">
      <w:pPr>
        <w:pStyle w:val="Heading1"/>
        <w:numPr>
          <w:ilvl w:val="0"/>
          <w:numId w:val="19"/>
        </w:numPr>
        <w:rPr>
          <w:rFonts w:cs="Times New Roman"/>
          <w:szCs w:val="32"/>
        </w:rPr>
      </w:pPr>
      <w:bookmarkStart w:id="26" w:name="_Toc162203976"/>
      <w:r w:rsidRPr="00A03CB3">
        <w:rPr>
          <w:rFonts w:cs="Times New Roman"/>
          <w:szCs w:val="32"/>
        </w:rPr>
        <w:t>Literatura</w:t>
      </w:r>
      <w:bookmarkEnd w:id="25"/>
      <w:bookmarkEnd w:id="26"/>
    </w:p>
    <w:p w:rsidR="00B755CE" w:rsidRPr="00CF7BBA" w:rsidRDefault="00B755CE" w:rsidP="00CF7BBA">
      <w:pPr>
        <w:rPr>
          <w:sz w:val="22"/>
        </w:rPr>
      </w:pPr>
    </w:p>
    <w:p w:rsidR="008469A2" w:rsidRPr="00CF7BBA" w:rsidRDefault="00E56740" w:rsidP="00CF7BBA">
      <w:pPr>
        <w:rPr>
          <w:sz w:val="22"/>
        </w:rPr>
      </w:pPr>
      <w:r w:rsidRPr="00CF7BBA">
        <w:rPr>
          <w:sz w:val="22"/>
        </w:rPr>
        <w:t xml:space="preserve">[1] </w:t>
      </w:r>
      <w:hyperlink r:id="rId36" w:history="1">
        <w:r w:rsidRPr="00CF7BBA">
          <w:rPr>
            <w:rStyle w:val="Hyperlink"/>
            <w:sz w:val="22"/>
          </w:rPr>
          <w:t>https://jatheon.com/blog/social-media-investigation-tools/</w:t>
        </w:r>
      </w:hyperlink>
    </w:p>
    <w:p w:rsidR="000A3E2E" w:rsidRDefault="00E56740" w:rsidP="00CF7BBA">
      <w:pPr>
        <w:rPr>
          <w:sz w:val="22"/>
        </w:rPr>
      </w:pPr>
      <w:r w:rsidRPr="00CF7BBA">
        <w:rPr>
          <w:sz w:val="22"/>
        </w:rPr>
        <w:t>[2]</w:t>
      </w:r>
      <w:hyperlink r:id="rId37" w:history="1">
        <w:r w:rsidR="00CF7BBA" w:rsidRPr="003906DD">
          <w:rPr>
            <w:rStyle w:val="Hyperlink"/>
            <w:sz w:val="22"/>
          </w:rPr>
          <w:t>https://blog.pagefreezer.com/5-social-media-investigation-tools-thatll-save-you-time-reduce-frustration</w:t>
        </w:r>
      </w:hyperlink>
    </w:p>
    <w:p w:rsidR="0026052D" w:rsidRDefault="0026052D" w:rsidP="00CF7BBA">
      <w:pPr>
        <w:rPr>
          <w:sz w:val="22"/>
        </w:rPr>
      </w:pPr>
      <w:r>
        <w:rPr>
          <w:sz w:val="22"/>
        </w:rPr>
        <w:t>[3]</w:t>
      </w:r>
      <w:r w:rsidRPr="0026052D">
        <w:t xml:space="preserve"> </w:t>
      </w:r>
      <w:hyperlink r:id="rId38" w:history="1">
        <w:r w:rsidRPr="003906DD">
          <w:rPr>
            <w:rStyle w:val="Hyperlink"/>
            <w:sz w:val="22"/>
          </w:rPr>
          <w:t>https://www.boscolegal.org/blog/how-social-media-has-shaped-digital-forensics/</w:t>
        </w:r>
      </w:hyperlink>
    </w:p>
    <w:p w:rsidR="0026052D" w:rsidRDefault="0026052D" w:rsidP="00CF7BBA">
      <w:pPr>
        <w:rPr>
          <w:sz w:val="22"/>
        </w:rPr>
      </w:pPr>
      <w:r>
        <w:rPr>
          <w:sz w:val="22"/>
        </w:rPr>
        <w:t>[4]</w:t>
      </w:r>
      <w:r w:rsidR="008F2717">
        <w:rPr>
          <w:sz w:val="22"/>
        </w:rPr>
        <w:t xml:space="preserve"> </w:t>
      </w:r>
      <w:hyperlink r:id="rId39" w:history="1">
        <w:r w:rsidR="008F2717" w:rsidRPr="003906DD">
          <w:rPr>
            <w:rStyle w:val="Hyperlink"/>
            <w:sz w:val="22"/>
          </w:rPr>
          <w:t>https://www.sciencedirect.com/science/article/abs/pii/S1742287618302937</w:t>
        </w:r>
      </w:hyperlink>
    </w:p>
    <w:p w:rsidR="0026052D" w:rsidRPr="00993F92" w:rsidRDefault="008F2717" w:rsidP="00CF7BBA">
      <w:r>
        <w:rPr>
          <w:sz w:val="22"/>
        </w:rPr>
        <w:t>[5]</w:t>
      </w:r>
      <w:r w:rsidR="00CF7BBA">
        <w:rPr>
          <w:sz w:val="22"/>
        </w:rPr>
        <w:t xml:space="preserve"> </w:t>
      </w:r>
      <w:hyperlink r:id="rId40" w:history="1">
        <w:r w:rsidR="0026052D" w:rsidRPr="003906DD">
          <w:rPr>
            <w:rStyle w:val="Hyperlink"/>
            <w:sz w:val="22"/>
          </w:rPr>
          <w:t>https://help.twitter.com/en/managing-your-account/accessing-your-x-data</w:t>
        </w:r>
      </w:hyperlink>
    </w:p>
    <w:p w:rsidR="008469A2" w:rsidRPr="008148EE" w:rsidRDefault="008469A2" w:rsidP="008469A2">
      <w:pPr>
        <w:ind w:left="360"/>
        <w:rPr>
          <w:rFonts w:cs="Times New Roman"/>
          <w:color w:val="000000" w:themeColor="text1"/>
          <w:sz w:val="28"/>
        </w:rPr>
      </w:pPr>
    </w:p>
    <w:p w:rsidR="00002F91" w:rsidRPr="008148EE" w:rsidRDefault="00002F91">
      <w:pPr>
        <w:rPr>
          <w:rFonts w:cs="Times New Roman"/>
        </w:rPr>
      </w:pPr>
    </w:p>
    <w:sectPr w:rsidR="00002F91" w:rsidRPr="008148EE" w:rsidSect="003B6E53">
      <w:footerReference w:type="default" r:id="rId41"/>
      <w:pgSz w:w="11907" w:h="16840" w:code="9"/>
      <w:pgMar w:top="1304" w:right="1418" w:bottom="136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2A03" w:rsidRDefault="00D92A03" w:rsidP="00F96936">
      <w:pPr>
        <w:spacing w:after="0" w:line="240" w:lineRule="auto"/>
      </w:pPr>
      <w:r>
        <w:separator/>
      </w:r>
    </w:p>
    <w:p w:rsidR="00D92A03" w:rsidRDefault="00D92A03"/>
  </w:endnote>
  <w:endnote w:type="continuationSeparator" w:id="1">
    <w:p w:rsidR="00D92A03" w:rsidRDefault="00D92A03" w:rsidP="00F96936">
      <w:pPr>
        <w:spacing w:after="0" w:line="240" w:lineRule="auto"/>
      </w:pPr>
      <w:r>
        <w:continuationSeparator/>
      </w:r>
    </w:p>
    <w:p w:rsidR="00D92A03" w:rsidRDefault="00D92A0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3754195"/>
      <w:docPartObj>
        <w:docPartGallery w:val="Page Numbers (Bottom of Page)"/>
        <w:docPartUnique/>
      </w:docPartObj>
    </w:sdtPr>
    <w:sdtContent>
      <w:p w:rsidR="00CF5339" w:rsidRDefault="001E05D5">
        <w:pPr>
          <w:pStyle w:val="Footer"/>
          <w:jc w:val="center"/>
        </w:pPr>
        <w:fldSimple w:instr=" PAGE   \* MERGEFORMAT ">
          <w:r w:rsidR="008B4740">
            <w:rPr>
              <w:noProof/>
            </w:rPr>
            <w:t>18</w:t>
          </w:r>
        </w:fldSimple>
      </w:p>
    </w:sdtContent>
  </w:sdt>
  <w:p w:rsidR="00CF5339" w:rsidRDefault="00CF533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2A03" w:rsidRDefault="00D92A03" w:rsidP="00F96936">
      <w:pPr>
        <w:spacing w:after="0" w:line="240" w:lineRule="auto"/>
      </w:pPr>
      <w:r>
        <w:separator/>
      </w:r>
    </w:p>
    <w:p w:rsidR="00D92A03" w:rsidRDefault="00D92A03"/>
  </w:footnote>
  <w:footnote w:type="continuationSeparator" w:id="1">
    <w:p w:rsidR="00D92A03" w:rsidRDefault="00D92A03" w:rsidP="00F96936">
      <w:pPr>
        <w:spacing w:after="0" w:line="240" w:lineRule="auto"/>
      </w:pPr>
      <w:r>
        <w:continuationSeparator/>
      </w:r>
    </w:p>
    <w:p w:rsidR="00D92A03" w:rsidRDefault="00D92A03"/>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F26EE"/>
    <w:multiLevelType w:val="multilevel"/>
    <w:tmpl w:val="2180B1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267FCF"/>
    <w:multiLevelType w:val="multilevel"/>
    <w:tmpl w:val="A28E8F6A"/>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0B6F4DB5"/>
    <w:multiLevelType w:val="multilevel"/>
    <w:tmpl w:val="55422E66"/>
    <w:lvl w:ilvl="0">
      <w:start w:val="1"/>
      <w:numFmt w:val="decimal"/>
      <w:lvlText w:val="%1."/>
      <w:lvlJc w:val="left"/>
      <w:pPr>
        <w:ind w:left="720" w:hanging="360"/>
      </w:pPr>
      <w:rPr>
        <w:rFonts w:hint="default"/>
        <w:sz w:val="36"/>
        <w:szCs w:val="36"/>
      </w:rPr>
    </w:lvl>
    <w:lvl w:ilvl="1">
      <w:start w:val="1"/>
      <w:numFmt w:val="decimal"/>
      <w:pStyle w:val="Heading2"/>
      <w:isLgl/>
      <w:lvlText w:val="%1.%2."/>
      <w:lvlJc w:val="left"/>
      <w:pPr>
        <w:ind w:left="1080" w:hanging="720"/>
      </w:pPr>
      <w:rPr>
        <w:rFonts w:hint="default"/>
        <w:sz w:val="32"/>
        <w:szCs w:val="32"/>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E0349D7"/>
    <w:multiLevelType w:val="hybridMultilevel"/>
    <w:tmpl w:val="1E62D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169DB"/>
    <w:multiLevelType w:val="hybridMultilevel"/>
    <w:tmpl w:val="7EE80A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54D657E"/>
    <w:multiLevelType w:val="hybridMultilevel"/>
    <w:tmpl w:val="F9BA0F38"/>
    <w:lvl w:ilvl="0" w:tplc="20EA22C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AE0E7E"/>
    <w:multiLevelType w:val="multilevel"/>
    <w:tmpl w:val="468A679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199A5C72"/>
    <w:multiLevelType w:val="hybridMultilevel"/>
    <w:tmpl w:val="ADD431FC"/>
    <w:lvl w:ilvl="0" w:tplc="60506B44">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84733B"/>
    <w:multiLevelType w:val="hybridMultilevel"/>
    <w:tmpl w:val="9132D6B4"/>
    <w:lvl w:ilvl="0" w:tplc="DA3EFB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CC77F6"/>
    <w:multiLevelType w:val="hybridMultilevel"/>
    <w:tmpl w:val="BCBE3A62"/>
    <w:lvl w:ilvl="0" w:tplc="DD908B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446104"/>
    <w:multiLevelType w:val="multilevel"/>
    <w:tmpl w:val="441C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566AFE"/>
    <w:multiLevelType w:val="hybridMultilevel"/>
    <w:tmpl w:val="593A6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773503"/>
    <w:multiLevelType w:val="multilevel"/>
    <w:tmpl w:val="A6AA401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5"/>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47F2700"/>
    <w:multiLevelType w:val="hybridMultilevel"/>
    <w:tmpl w:val="C1C2A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E81B23"/>
    <w:multiLevelType w:val="multilevel"/>
    <w:tmpl w:val="6B88A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2E7211"/>
    <w:multiLevelType w:val="hybridMultilevel"/>
    <w:tmpl w:val="7D0E1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740E0D"/>
    <w:multiLevelType w:val="hybridMultilevel"/>
    <w:tmpl w:val="C1487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294DC8"/>
    <w:multiLevelType w:val="hybridMultilevel"/>
    <w:tmpl w:val="8B04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90960"/>
    <w:multiLevelType w:val="hybridMultilevel"/>
    <w:tmpl w:val="9328CFC6"/>
    <w:lvl w:ilvl="0" w:tplc="FAF6596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0C2983"/>
    <w:multiLevelType w:val="hybridMultilevel"/>
    <w:tmpl w:val="4542780A"/>
    <w:lvl w:ilvl="0" w:tplc="73061CD4">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AE718E"/>
    <w:multiLevelType w:val="multilevel"/>
    <w:tmpl w:val="6D887DD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92B47D8"/>
    <w:multiLevelType w:val="hybridMultilevel"/>
    <w:tmpl w:val="F58A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675486"/>
    <w:multiLevelType w:val="multilevel"/>
    <w:tmpl w:val="DC5A1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D1F4B81"/>
    <w:multiLevelType w:val="multilevel"/>
    <w:tmpl w:val="99CCB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55655DB"/>
    <w:multiLevelType w:val="multilevel"/>
    <w:tmpl w:val="2180B1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5AA6E50"/>
    <w:multiLevelType w:val="hybridMultilevel"/>
    <w:tmpl w:val="1172B8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8AC6D36"/>
    <w:multiLevelType w:val="multilevel"/>
    <w:tmpl w:val="E5EE801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C3150A3"/>
    <w:multiLevelType w:val="multilevel"/>
    <w:tmpl w:val="2180B1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155287B"/>
    <w:multiLevelType w:val="hybridMultilevel"/>
    <w:tmpl w:val="D2185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9D489E"/>
    <w:multiLevelType w:val="hybridMultilevel"/>
    <w:tmpl w:val="45B805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0" w:hanging="360"/>
      </w:pPr>
      <w:rPr>
        <w:rFonts w:ascii="Symbol" w:hAnsi="Symbol" w:hint="default"/>
      </w:rPr>
    </w:lvl>
    <w:lvl w:ilvl="4" w:tplc="04090003" w:tentative="1">
      <w:start w:val="1"/>
      <w:numFmt w:val="bullet"/>
      <w:lvlText w:val="o"/>
      <w:lvlJc w:val="left"/>
      <w:pPr>
        <w:ind w:left="720" w:hanging="360"/>
      </w:pPr>
      <w:rPr>
        <w:rFonts w:ascii="Courier New" w:hAnsi="Courier New" w:cs="Courier New" w:hint="default"/>
      </w:rPr>
    </w:lvl>
    <w:lvl w:ilvl="5" w:tplc="04090005" w:tentative="1">
      <w:start w:val="1"/>
      <w:numFmt w:val="bullet"/>
      <w:lvlText w:val=""/>
      <w:lvlJc w:val="left"/>
      <w:pPr>
        <w:ind w:left="1440" w:hanging="360"/>
      </w:pPr>
      <w:rPr>
        <w:rFonts w:ascii="Wingdings" w:hAnsi="Wingdings" w:hint="default"/>
      </w:rPr>
    </w:lvl>
    <w:lvl w:ilvl="6" w:tplc="04090001" w:tentative="1">
      <w:start w:val="1"/>
      <w:numFmt w:val="bullet"/>
      <w:lvlText w:val=""/>
      <w:lvlJc w:val="left"/>
      <w:pPr>
        <w:ind w:left="2160" w:hanging="360"/>
      </w:pPr>
      <w:rPr>
        <w:rFonts w:ascii="Symbol" w:hAnsi="Symbol" w:hint="default"/>
      </w:rPr>
    </w:lvl>
    <w:lvl w:ilvl="7" w:tplc="04090003" w:tentative="1">
      <w:start w:val="1"/>
      <w:numFmt w:val="bullet"/>
      <w:lvlText w:val="o"/>
      <w:lvlJc w:val="left"/>
      <w:pPr>
        <w:ind w:left="2880" w:hanging="360"/>
      </w:pPr>
      <w:rPr>
        <w:rFonts w:ascii="Courier New" w:hAnsi="Courier New" w:cs="Courier New" w:hint="default"/>
      </w:rPr>
    </w:lvl>
    <w:lvl w:ilvl="8" w:tplc="04090005" w:tentative="1">
      <w:start w:val="1"/>
      <w:numFmt w:val="bullet"/>
      <w:lvlText w:val=""/>
      <w:lvlJc w:val="left"/>
      <w:pPr>
        <w:ind w:left="3600" w:hanging="360"/>
      </w:pPr>
      <w:rPr>
        <w:rFonts w:ascii="Wingdings" w:hAnsi="Wingdings" w:hint="default"/>
      </w:rPr>
    </w:lvl>
  </w:abstractNum>
  <w:abstractNum w:abstractNumId="30">
    <w:nsid w:val="79AC0445"/>
    <w:multiLevelType w:val="hybridMultilevel"/>
    <w:tmpl w:val="E19475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D67219E"/>
    <w:multiLevelType w:val="hybridMultilevel"/>
    <w:tmpl w:val="E13E8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30"/>
  </w:num>
  <w:num w:numId="4">
    <w:abstractNumId w:val="28"/>
  </w:num>
  <w:num w:numId="5">
    <w:abstractNumId w:val="5"/>
  </w:num>
  <w:num w:numId="6">
    <w:abstractNumId w:val="1"/>
  </w:num>
  <w:num w:numId="7">
    <w:abstractNumId w:val="14"/>
  </w:num>
  <w:num w:numId="8">
    <w:abstractNumId w:val="22"/>
  </w:num>
  <w:num w:numId="9">
    <w:abstractNumId w:val="6"/>
  </w:num>
  <w:num w:numId="10">
    <w:abstractNumId w:val="26"/>
  </w:num>
  <w:num w:numId="11">
    <w:abstractNumId w:val="12"/>
  </w:num>
  <w:num w:numId="12">
    <w:abstractNumId w:val="20"/>
  </w:num>
  <w:num w:numId="13">
    <w:abstractNumId w:val="23"/>
  </w:num>
  <w:num w:numId="14">
    <w:abstractNumId w:val="10"/>
  </w:num>
  <w:num w:numId="15">
    <w:abstractNumId w:val="7"/>
  </w:num>
  <w:num w:numId="16">
    <w:abstractNumId w:val="24"/>
  </w:num>
  <w:num w:numId="17">
    <w:abstractNumId w:val="0"/>
  </w:num>
  <w:num w:numId="18">
    <w:abstractNumId w:val="27"/>
  </w:num>
  <w:num w:numId="19">
    <w:abstractNumId w:val="2"/>
  </w:num>
  <w:num w:numId="20">
    <w:abstractNumId w:val="18"/>
  </w:num>
  <w:num w:numId="21">
    <w:abstractNumId w:val="9"/>
  </w:num>
  <w:num w:numId="22">
    <w:abstractNumId w:val="16"/>
  </w:num>
  <w:num w:numId="23">
    <w:abstractNumId w:val="25"/>
  </w:num>
  <w:num w:numId="24">
    <w:abstractNumId w:val="13"/>
  </w:num>
  <w:num w:numId="25">
    <w:abstractNumId w:val="3"/>
  </w:num>
  <w:num w:numId="26">
    <w:abstractNumId w:val="8"/>
  </w:num>
  <w:num w:numId="27">
    <w:abstractNumId w:val="31"/>
  </w:num>
  <w:num w:numId="28">
    <w:abstractNumId w:val="19"/>
  </w:num>
  <w:num w:numId="29">
    <w:abstractNumId w:val="15"/>
  </w:num>
  <w:num w:numId="30">
    <w:abstractNumId w:val="11"/>
  </w:num>
  <w:num w:numId="31">
    <w:abstractNumId w:val="17"/>
  </w:num>
  <w:num w:numId="3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8469A2"/>
    <w:rsid w:val="0000025D"/>
    <w:rsid w:val="00000D53"/>
    <w:rsid w:val="00002F91"/>
    <w:rsid w:val="000030BD"/>
    <w:rsid w:val="000061A3"/>
    <w:rsid w:val="00007806"/>
    <w:rsid w:val="0000798C"/>
    <w:rsid w:val="00011989"/>
    <w:rsid w:val="00012D66"/>
    <w:rsid w:val="00014FD8"/>
    <w:rsid w:val="00016EF2"/>
    <w:rsid w:val="00017DAB"/>
    <w:rsid w:val="000227B6"/>
    <w:rsid w:val="0002447F"/>
    <w:rsid w:val="00024BB6"/>
    <w:rsid w:val="0002704A"/>
    <w:rsid w:val="00027D14"/>
    <w:rsid w:val="0003251F"/>
    <w:rsid w:val="000355CC"/>
    <w:rsid w:val="00036C22"/>
    <w:rsid w:val="000378B9"/>
    <w:rsid w:val="000402BE"/>
    <w:rsid w:val="000417FE"/>
    <w:rsid w:val="000521C1"/>
    <w:rsid w:val="000522CE"/>
    <w:rsid w:val="00054D81"/>
    <w:rsid w:val="00054EE3"/>
    <w:rsid w:val="00065057"/>
    <w:rsid w:val="00065E69"/>
    <w:rsid w:val="00070EDD"/>
    <w:rsid w:val="000777F1"/>
    <w:rsid w:val="0008167D"/>
    <w:rsid w:val="00081A80"/>
    <w:rsid w:val="00083175"/>
    <w:rsid w:val="00083BBB"/>
    <w:rsid w:val="000913E3"/>
    <w:rsid w:val="00091538"/>
    <w:rsid w:val="000915A9"/>
    <w:rsid w:val="00092509"/>
    <w:rsid w:val="00097255"/>
    <w:rsid w:val="000A33FE"/>
    <w:rsid w:val="000A3E2E"/>
    <w:rsid w:val="000B273B"/>
    <w:rsid w:val="000B53D1"/>
    <w:rsid w:val="000B54B6"/>
    <w:rsid w:val="000C17DE"/>
    <w:rsid w:val="000C2D10"/>
    <w:rsid w:val="000C393E"/>
    <w:rsid w:val="000C3BC5"/>
    <w:rsid w:val="000C6749"/>
    <w:rsid w:val="000C7CE4"/>
    <w:rsid w:val="000D084C"/>
    <w:rsid w:val="000D405E"/>
    <w:rsid w:val="000D7146"/>
    <w:rsid w:val="000E4FB9"/>
    <w:rsid w:val="000E63A0"/>
    <w:rsid w:val="000F0F1D"/>
    <w:rsid w:val="000F3E85"/>
    <w:rsid w:val="00107ACF"/>
    <w:rsid w:val="00117E84"/>
    <w:rsid w:val="00122ECE"/>
    <w:rsid w:val="001231AE"/>
    <w:rsid w:val="00123D88"/>
    <w:rsid w:val="00124248"/>
    <w:rsid w:val="0013005C"/>
    <w:rsid w:val="00130FFA"/>
    <w:rsid w:val="00133912"/>
    <w:rsid w:val="001342C3"/>
    <w:rsid w:val="00134B97"/>
    <w:rsid w:val="00136B6F"/>
    <w:rsid w:val="00146D86"/>
    <w:rsid w:val="00147960"/>
    <w:rsid w:val="001504E2"/>
    <w:rsid w:val="00152166"/>
    <w:rsid w:val="00156CE6"/>
    <w:rsid w:val="00157321"/>
    <w:rsid w:val="00160A50"/>
    <w:rsid w:val="00160CDE"/>
    <w:rsid w:val="001705C7"/>
    <w:rsid w:val="00174736"/>
    <w:rsid w:val="00175177"/>
    <w:rsid w:val="00177561"/>
    <w:rsid w:val="00177A6D"/>
    <w:rsid w:val="001817A4"/>
    <w:rsid w:val="001847EE"/>
    <w:rsid w:val="00186E99"/>
    <w:rsid w:val="00191376"/>
    <w:rsid w:val="0019389D"/>
    <w:rsid w:val="001939A1"/>
    <w:rsid w:val="001A017E"/>
    <w:rsid w:val="001B6EC7"/>
    <w:rsid w:val="001C14CF"/>
    <w:rsid w:val="001C192D"/>
    <w:rsid w:val="001C1FB2"/>
    <w:rsid w:val="001C29B9"/>
    <w:rsid w:val="001C2E7F"/>
    <w:rsid w:val="001C6520"/>
    <w:rsid w:val="001D3CE6"/>
    <w:rsid w:val="001D751D"/>
    <w:rsid w:val="001D790E"/>
    <w:rsid w:val="001D7A15"/>
    <w:rsid w:val="001E05D5"/>
    <w:rsid w:val="001E3027"/>
    <w:rsid w:val="001E31A1"/>
    <w:rsid w:val="001E39C0"/>
    <w:rsid w:val="001E6AF7"/>
    <w:rsid w:val="001F06FD"/>
    <w:rsid w:val="001F0AA6"/>
    <w:rsid w:val="001F1613"/>
    <w:rsid w:val="001F2B58"/>
    <w:rsid w:val="001F2C4A"/>
    <w:rsid w:val="001F50D0"/>
    <w:rsid w:val="001F5149"/>
    <w:rsid w:val="001F56C0"/>
    <w:rsid w:val="001F5E68"/>
    <w:rsid w:val="0020505C"/>
    <w:rsid w:val="0020741F"/>
    <w:rsid w:val="002117FE"/>
    <w:rsid w:val="002122F6"/>
    <w:rsid w:val="00215562"/>
    <w:rsid w:val="00225710"/>
    <w:rsid w:val="00233218"/>
    <w:rsid w:val="00234350"/>
    <w:rsid w:val="002407B2"/>
    <w:rsid w:val="00243BE6"/>
    <w:rsid w:val="002539FF"/>
    <w:rsid w:val="0025518F"/>
    <w:rsid w:val="0026052D"/>
    <w:rsid w:val="0026113C"/>
    <w:rsid w:val="00262BC8"/>
    <w:rsid w:val="00266D6A"/>
    <w:rsid w:val="00273106"/>
    <w:rsid w:val="00276D2E"/>
    <w:rsid w:val="002775F7"/>
    <w:rsid w:val="00282F4A"/>
    <w:rsid w:val="00283170"/>
    <w:rsid w:val="00284338"/>
    <w:rsid w:val="0028541B"/>
    <w:rsid w:val="002877AA"/>
    <w:rsid w:val="00291757"/>
    <w:rsid w:val="0029211C"/>
    <w:rsid w:val="002939DA"/>
    <w:rsid w:val="002A2CB9"/>
    <w:rsid w:val="002A7E15"/>
    <w:rsid w:val="002B0E41"/>
    <w:rsid w:val="002B4936"/>
    <w:rsid w:val="002B4BD5"/>
    <w:rsid w:val="002B635E"/>
    <w:rsid w:val="002B6687"/>
    <w:rsid w:val="002B6A9D"/>
    <w:rsid w:val="002B6D46"/>
    <w:rsid w:val="002C3496"/>
    <w:rsid w:val="002C40C8"/>
    <w:rsid w:val="002C5D14"/>
    <w:rsid w:val="002C6618"/>
    <w:rsid w:val="002C6E4A"/>
    <w:rsid w:val="002C7BB6"/>
    <w:rsid w:val="002D065A"/>
    <w:rsid w:val="002D287E"/>
    <w:rsid w:val="002E09B1"/>
    <w:rsid w:val="002F21DC"/>
    <w:rsid w:val="002F29DF"/>
    <w:rsid w:val="002F4B22"/>
    <w:rsid w:val="002F51C5"/>
    <w:rsid w:val="002F60CD"/>
    <w:rsid w:val="002F642B"/>
    <w:rsid w:val="003042AF"/>
    <w:rsid w:val="003048DF"/>
    <w:rsid w:val="00307B00"/>
    <w:rsid w:val="00310186"/>
    <w:rsid w:val="00310E81"/>
    <w:rsid w:val="003115E6"/>
    <w:rsid w:val="0031434A"/>
    <w:rsid w:val="003158DE"/>
    <w:rsid w:val="00315B9B"/>
    <w:rsid w:val="003230A3"/>
    <w:rsid w:val="00326C52"/>
    <w:rsid w:val="0033101C"/>
    <w:rsid w:val="00336AA1"/>
    <w:rsid w:val="0034131A"/>
    <w:rsid w:val="003416C2"/>
    <w:rsid w:val="00350018"/>
    <w:rsid w:val="00360A81"/>
    <w:rsid w:val="0036661E"/>
    <w:rsid w:val="00371140"/>
    <w:rsid w:val="0037194D"/>
    <w:rsid w:val="003733F7"/>
    <w:rsid w:val="00375CA5"/>
    <w:rsid w:val="003764F5"/>
    <w:rsid w:val="003801E2"/>
    <w:rsid w:val="00382028"/>
    <w:rsid w:val="00383CDC"/>
    <w:rsid w:val="0038405F"/>
    <w:rsid w:val="00385877"/>
    <w:rsid w:val="00385AD9"/>
    <w:rsid w:val="00385C43"/>
    <w:rsid w:val="00387635"/>
    <w:rsid w:val="00392A12"/>
    <w:rsid w:val="00393940"/>
    <w:rsid w:val="00394AC2"/>
    <w:rsid w:val="00397893"/>
    <w:rsid w:val="003A3013"/>
    <w:rsid w:val="003A33F0"/>
    <w:rsid w:val="003B2461"/>
    <w:rsid w:val="003B27E3"/>
    <w:rsid w:val="003B6E53"/>
    <w:rsid w:val="003B6FD4"/>
    <w:rsid w:val="003B7804"/>
    <w:rsid w:val="003B7BE5"/>
    <w:rsid w:val="003C1406"/>
    <w:rsid w:val="003C3400"/>
    <w:rsid w:val="003C34F8"/>
    <w:rsid w:val="003C6286"/>
    <w:rsid w:val="003C7B8F"/>
    <w:rsid w:val="003D1C0C"/>
    <w:rsid w:val="003D3129"/>
    <w:rsid w:val="003E0442"/>
    <w:rsid w:val="003E1260"/>
    <w:rsid w:val="003E13A8"/>
    <w:rsid w:val="003E4472"/>
    <w:rsid w:val="003E705A"/>
    <w:rsid w:val="003F0DFA"/>
    <w:rsid w:val="003F5A01"/>
    <w:rsid w:val="0040023A"/>
    <w:rsid w:val="004007FF"/>
    <w:rsid w:val="00405F95"/>
    <w:rsid w:val="00406E76"/>
    <w:rsid w:val="00407A18"/>
    <w:rsid w:val="00412ADC"/>
    <w:rsid w:val="00413BA9"/>
    <w:rsid w:val="00414816"/>
    <w:rsid w:val="00414C28"/>
    <w:rsid w:val="00420F45"/>
    <w:rsid w:val="00423127"/>
    <w:rsid w:val="004253D5"/>
    <w:rsid w:val="00425896"/>
    <w:rsid w:val="00425CE9"/>
    <w:rsid w:val="00430820"/>
    <w:rsid w:val="00432F18"/>
    <w:rsid w:val="004339F8"/>
    <w:rsid w:val="00435CE7"/>
    <w:rsid w:val="004374B5"/>
    <w:rsid w:val="004413AB"/>
    <w:rsid w:val="004422F5"/>
    <w:rsid w:val="004434A9"/>
    <w:rsid w:val="00444845"/>
    <w:rsid w:val="00447827"/>
    <w:rsid w:val="00447D13"/>
    <w:rsid w:val="0045039D"/>
    <w:rsid w:val="00451A3F"/>
    <w:rsid w:val="00452392"/>
    <w:rsid w:val="00452AD5"/>
    <w:rsid w:val="00455E64"/>
    <w:rsid w:val="00457DD8"/>
    <w:rsid w:val="00463215"/>
    <w:rsid w:val="004655F5"/>
    <w:rsid w:val="004742BA"/>
    <w:rsid w:val="00474AE1"/>
    <w:rsid w:val="00475E98"/>
    <w:rsid w:val="00486125"/>
    <w:rsid w:val="004903EE"/>
    <w:rsid w:val="00490B83"/>
    <w:rsid w:val="0049450D"/>
    <w:rsid w:val="00496186"/>
    <w:rsid w:val="004A457A"/>
    <w:rsid w:val="004A4910"/>
    <w:rsid w:val="004B3DBB"/>
    <w:rsid w:val="004C0C21"/>
    <w:rsid w:val="004D0F8A"/>
    <w:rsid w:val="004D1AA7"/>
    <w:rsid w:val="004D5BC6"/>
    <w:rsid w:val="004E142D"/>
    <w:rsid w:val="004E18DE"/>
    <w:rsid w:val="004E3713"/>
    <w:rsid w:val="004E7320"/>
    <w:rsid w:val="004E7F3D"/>
    <w:rsid w:val="004F38EE"/>
    <w:rsid w:val="004F4631"/>
    <w:rsid w:val="004F7478"/>
    <w:rsid w:val="00504C2F"/>
    <w:rsid w:val="00507686"/>
    <w:rsid w:val="00510309"/>
    <w:rsid w:val="00511E49"/>
    <w:rsid w:val="005123EB"/>
    <w:rsid w:val="00515C49"/>
    <w:rsid w:val="00516F42"/>
    <w:rsid w:val="00520DFA"/>
    <w:rsid w:val="00526C35"/>
    <w:rsid w:val="00526EDA"/>
    <w:rsid w:val="005308E8"/>
    <w:rsid w:val="00532033"/>
    <w:rsid w:val="005323FC"/>
    <w:rsid w:val="005329F1"/>
    <w:rsid w:val="00537B72"/>
    <w:rsid w:val="00541684"/>
    <w:rsid w:val="0054375F"/>
    <w:rsid w:val="0055515B"/>
    <w:rsid w:val="00555877"/>
    <w:rsid w:val="00556E73"/>
    <w:rsid w:val="0055755B"/>
    <w:rsid w:val="0056240A"/>
    <w:rsid w:val="0056428E"/>
    <w:rsid w:val="00567726"/>
    <w:rsid w:val="00570CA1"/>
    <w:rsid w:val="00572402"/>
    <w:rsid w:val="005742BE"/>
    <w:rsid w:val="005746AC"/>
    <w:rsid w:val="00574DB6"/>
    <w:rsid w:val="00574F90"/>
    <w:rsid w:val="0059341D"/>
    <w:rsid w:val="005946E8"/>
    <w:rsid w:val="00594F7E"/>
    <w:rsid w:val="00596267"/>
    <w:rsid w:val="00597EDC"/>
    <w:rsid w:val="005A4EEB"/>
    <w:rsid w:val="005A5821"/>
    <w:rsid w:val="005B2694"/>
    <w:rsid w:val="005B4F39"/>
    <w:rsid w:val="005B5A60"/>
    <w:rsid w:val="005B60A6"/>
    <w:rsid w:val="005C06BC"/>
    <w:rsid w:val="005C2E6E"/>
    <w:rsid w:val="005C6F7C"/>
    <w:rsid w:val="005C72CF"/>
    <w:rsid w:val="005D28FE"/>
    <w:rsid w:val="005D7A98"/>
    <w:rsid w:val="005E195F"/>
    <w:rsid w:val="005E5694"/>
    <w:rsid w:val="005E760C"/>
    <w:rsid w:val="005F10F5"/>
    <w:rsid w:val="005F3969"/>
    <w:rsid w:val="005F3BDA"/>
    <w:rsid w:val="005F40E4"/>
    <w:rsid w:val="005F55A8"/>
    <w:rsid w:val="006008E3"/>
    <w:rsid w:val="006011CF"/>
    <w:rsid w:val="006040C9"/>
    <w:rsid w:val="00605CA2"/>
    <w:rsid w:val="0060611C"/>
    <w:rsid w:val="00607246"/>
    <w:rsid w:val="00610D55"/>
    <w:rsid w:val="00611832"/>
    <w:rsid w:val="00611A8A"/>
    <w:rsid w:val="00611CAE"/>
    <w:rsid w:val="006142A4"/>
    <w:rsid w:val="006142DA"/>
    <w:rsid w:val="006218F7"/>
    <w:rsid w:val="006238D5"/>
    <w:rsid w:val="00625041"/>
    <w:rsid w:val="00625366"/>
    <w:rsid w:val="0062559F"/>
    <w:rsid w:val="00626916"/>
    <w:rsid w:val="0063185E"/>
    <w:rsid w:val="006364E6"/>
    <w:rsid w:val="00641345"/>
    <w:rsid w:val="00644AAF"/>
    <w:rsid w:val="00646496"/>
    <w:rsid w:val="00653537"/>
    <w:rsid w:val="00653B8D"/>
    <w:rsid w:val="00654298"/>
    <w:rsid w:val="00656769"/>
    <w:rsid w:val="0066526C"/>
    <w:rsid w:val="00665F9E"/>
    <w:rsid w:val="00680C82"/>
    <w:rsid w:val="00685E07"/>
    <w:rsid w:val="006866BE"/>
    <w:rsid w:val="006907A9"/>
    <w:rsid w:val="006908CA"/>
    <w:rsid w:val="0069158E"/>
    <w:rsid w:val="00692D6B"/>
    <w:rsid w:val="006935BA"/>
    <w:rsid w:val="006A0B9E"/>
    <w:rsid w:val="006A110B"/>
    <w:rsid w:val="006A35AB"/>
    <w:rsid w:val="006A7963"/>
    <w:rsid w:val="006B2873"/>
    <w:rsid w:val="006B5827"/>
    <w:rsid w:val="006B5DF9"/>
    <w:rsid w:val="006B7A74"/>
    <w:rsid w:val="006C479B"/>
    <w:rsid w:val="006D3E4C"/>
    <w:rsid w:val="006D4932"/>
    <w:rsid w:val="006E1457"/>
    <w:rsid w:val="006E21B5"/>
    <w:rsid w:val="006E3C5C"/>
    <w:rsid w:val="006E3F5D"/>
    <w:rsid w:val="006E6065"/>
    <w:rsid w:val="006F3C69"/>
    <w:rsid w:val="006F46B9"/>
    <w:rsid w:val="006F5151"/>
    <w:rsid w:val="006F5719"/>
    <w:rsid w:val="006F57B5"/>
    <w:rsid w:val="006F5F79"/>
    <w:rsid w:val="006F65F1"/>
    <w:rsid w:val="0070587B"/>
    <w:rsid w:val="007058E2"/>
    <w:rsid w:val="007063C2"/>
    <w:rsid w:val="00710232"/>
    <w:rsid w:val="00717138"/>
    <w:rsid w:val="00727542"/>
    <w:rsid w:val="007331F4"/>
    <w:rsid w:val="007370CE"/>
    <w:rsid w:val="00741566"/>
    <w:rsid w:val="00741C11"/>
    <w:rsid w:val="00741C68"/>
    <w:rsid w:val="00743518"/>
    <w:rsid w:val="007446C4"/>
    <w:rsid w:val="00745BB5"/>
    <w:rsid w:val="00750043"/>
    <w:rsid w:val="007535E1"/>
    <w:rsid w:val="00754046"/>
    <w:rsid w:val="007544C0"/>
    <w:rsid w:val="00754C24"/>
    <w:rsid w:val="00754EA5"/>
    <w:rsid w:val="0075773A"/>
    <w:rsid w:val="0076197F"/>
    <w:rsid w:val="00761F63"/>
    <w:rsid w:val="00766472"/>
    <w:rsid w:val="007678F4"/>
    <w:rsid w:val="00771439"/>
    <w:rsid w:val="00773304"/>
    <w:rsid w:val="00773AA6"/>
    <w:rsid w:val="00780A31"/>
    <w:rsid w:val="007907E5"/>
    <w:rsid w:val="007923CE"/>
    <w:rsid w:val="00793D0B"/>
    <w:rsid w:val="007964F3"/>
    <w:rsid w:val="00797EA1"/>
    <w:rsid w:val="007A0337"/>
    <w:rsid w:val="007A738C"/>
    <w:rsid w:val="007B19F5"/>
    <w:rsid w:val="007B30CF"/>
    <w:rsid w:val="007C1FA9"/>
    <w:rsid w:val="007C3F31"/>
    <w:rsid w:val="007C6019"/>
    <w:rsid w:val="007D62AA"/>
    <w:rsid w:val="007D7163"/>
    <w:rsid w:val="007E0B28"/>
    <w:rsid w:val="007F0FB5"/>
    <w:rsid w:val="007F1895"/>
    <w:rsid w:val="007F23CE"/>
    <w:rsid w:val="007F3E81"/>
    <w:rsid w:val="008026DB"/>
    <w:rsid w:val="00807FD1"/>
    <w:rsid w:val="00810A50"/>
    <w:rsid w:val="00810D42"/>
    <w:rsid w:val="00814530"/>
    <w:rsid w:val="008148EE"/>
    <w:rsid w:val="008153CC"/>
    <w:rsid w:val="00821A67"/>
    <w:rsid w:val="00822137"/>
    <w:rsid w:val="0082363A"/>
    <w:rsid w:val="00823D0A"/>
    <w:rsid w:val="00830F34"/>
    <w:rsid w:val="008368FC"/>
    <w:rsid w:val="00842E53"/>
    <w:rsid w:val="00843AA0"/>
    <w:rsid w:val="00844EF6"/>
    <w:rsid w:val="008469A2"/>
    <w:rsid w:val="00851074"/>
    <w:rsid w:val="00851332"/>
    <w:rsid w:val="00857B36"/>
    <w:rsid w:val="00860D2D"/>
    <w:rsid w:val="00861BC1"/>
    <w:rsid w:val="00867634"/>
    <w:rsid w:val="00870455"/>
    <w:rsid w:val="008711F9"/>
    <w:rsid w:val="008757DE"/>
    <w:rsid w:val="00875EB6"/>
    <w:rsid w:val="00881D40"/>
    <w:rsid w:val="008824AC"/>
    <w:rsid w:val="0088277B"/>
    <w:rsid w:val="00884CB3"/>
    <w:rsid w:val="00886551"/>
    <w:rsid w:val="00891901"/>
    <w:rsid w:val="0089249D"/>
    <w:rsid w:val="00893A5E"/>
    <w:rsid w:val="00895169"/>
    <w:rsid w:val="00897901"/>
    <w:rsid w:val="008A13BC"/>
    <w:rsid w:val="008A1D96"/>
    <w:rsid w:val="008A3A0D"/>
    <w:rsid w:val="008A7A78"/>
    <w:rsid w:val="008B0499"/>
    <w:rsid w:val="008B260E"/>
    <w:rsid w:val="008B4740"/>
    <w:rsid w:val="008C106F"/>
    <w:rsid w:val="008C4F40"/>
    <w:rsid w:val="008C7A23"/>
    <w:rsid w:val="008D5BA8"/>
    <w:rsid w:val="008E0ED2"/>
    <w:rsid w:val="008E33F2"/>
    <w:rsid w:val="008E48EE"/>
    <w:rsid w:val="008F2717"/>
    <w:rsid w:val="008F30B3"/>
    <w:rsid w:val="008F6A36"/>
    <w:rsid w:val="00903B93"/>
    <w:rsid w:val="0090479D"/>
    <w:rsid w:val="0091376A"/>
    <w:rsid w:val="00914187"/>
    <w:rsid w:val="00914863"/>
    <w:rsid w:val="009155EB"/>
    <w:rsid w:val="009169DB"/>
    <w:rsid w:val="00917A6A"/>
    <w:rsid w:val="00922E3C"/>
    <w:rsid w:val="00925C46"/>
    <w:rsid w:val="00926008"/>
    <w:rsid w:val="00931ACD"/>
    <w:rsid w:val="00933354"/>
    <w:rsid w:val="00933993"/>
    <w:rsid w:val="009344D8"/>
    <w:rsid w:val="009411ED"/>
    <w:rsid w:val="00945613"/>
    <w:rsid w:val="0094566C"/>
    <w:rsid w:val="00952E46"/>
    <w:rsid w:val="009557AA"/>
    <w:rsid w:val="00955BAA"/>
    <w:rsid w:val="009624DF"/>
    <w:rsid w:val="0096422A"/>
    <w:rsid w:val="00965D29"/>
    <w:rsid w:val="009669DD"/>
    <w:rsid w:val="00966E2D"/>
    <w:rsid w:val="00975A9E"/>
    <w:rsid w:val="00976344"/>
    <w:rsid w:val="00982E37"/>
    <w:rsid w:val="00984322"/>
    <w:rsid w:val="009846AB"/>
    <w:rsid w:val="00991ADD"/>
    <w:rsid w:val="00993F92"/>
    <w:rsid w:val="009A2DD6"/>
    <w:rsid w:val="009A4F30"/>
    <w:rsid w:val="009B0CDE"/>
    <w:rsid w:val="009C35D9"/>
    <w:rsid w:val="009C748D"/>
    <w:rsid w:val="009D0596"/>
    <w:rsid w:val="009D61C1"/>
    <w:rsid w:val="009E36ED"/>
    <w:rsid w:val="009E66C1"/>
    <w:rsid w:val="009F3B3A"/>
    <w:rsid w:val="009F7566"/>
    <w:rsid w:val="00A01A5E"/>
    <w:rsid w:val="00A02BE1"/>
    <w:rsid w:val="00A031DC"/>
    <w:rsid w:val="00A03CB3"/>
    <w:rsid w:val="00A078FF"/>
    <w:rsid w:val="00A12977"/>
    <w:rsid w:val="00A13E39"/>
    <w:rsid w:val="00A1772A"/>
    <w:rsid w:val="00A22FAD"/>
    <w:rsid w:val="00A25CAA"/>
    <w:rsid w:val="00A37BB9"/>
    <w:rsid w:val="00A40D7E"/>
    <w:rsid w:val="00A52372"/>
    <w:rsid w:val="00A52815"/>
    <w:rsid w:val="00A545A2"/>
    <w:rsid w:val="00A54950"/>
    <w:rsid w:val="00A60E82"/>
    <w:rsid w:val="00A615D9"/>
    <w:rsid w:val="00A6286D"/>
    <w:rsid w:val="00A63007"/>
    <w:rsid w:val="00A66D7B"/>
    <w:rsid w:val="00A72E30"/>
    <w:rsid w:val="00A74087"/>
    <w:rsid w:val="00A755A4"/>
    <w:rsid w:val="00A82146"/>
    <w:rsid w:val="00A82B16"/>
    <w:rsid w:val="00A82C90"/>
    <w:rsid w:val="00A849B1"/>
    <w:rsid w:val="00A859E5"/>
    <w:rsid w:val="00A87A8D"/>
    <w:rsid w:val="00A904FF"/>
    <w:rsid w:val="00A916AF"/>
    <w:rsid w:val="00A94753"/>
    <w:rsid w:val="00A94E88"/>
    <w:rsid w:val="00A957A0"/>
    <w:rsid w:val="00AA27EE"/>
    <w:rsid w:val="00AA2845"/>
    <w:rsid w:val="00AA40A5"/>
    <w:rsid w:val="00AA42D3"/>
    <w:rsid w:val="00AA5161"/>
    <w:rsid w:val="00AA7B5E"/>
    <w:rsid w:val="00AB2F47"/>
    <w:rsid w:val="00AB4B6C"/>
    <w:rsid w:val="00AB68E3"/>
    <w:rsid w:val="00AB6E67"/>
    <w:rsid w:val="00AB6EB8"/>
    <w:rsid w:val="00AC4BC7"/>
    <w:rsid w:val="00AC590B"/>
    <w:rsid w:val="00AC7045"/>
    <w:rsid w:val="00AD1271"/>
    <w:rsid w:val="00AD18B4"/>
    <w:rsid w:val="00AD6E28"/>
    <w:rsid w:val="00AE3349"/>
    <w:rsid w:val="00AE686A"/>
    <w:rsid w:val="00AF1AC0"/>
    <w:rsid w:val="00AF1FE2"/>
    <w:rsid w:val="00AF32CC"/>
    <w:rsid w:val="00AF6B77"/>
    <w:rsid w:val="00AF6D12"/>
    <w:rsid w:val="00B015F5"/>
    <w:rsid w:val="00B02DFD"/>
    <w:rsid w:val="00B033A1"/>
    <w:rsid w:val="00B05E12"/>
    <w:rsid w:val="00B067CA"/>
    <w:rsid w:val="00B23732"/>
    <w:rsid w:val="00B30339"/>
    <w:rsid w:val="00B30CEE"/>
    <w:rsid w:val="00B310C7"/>
    <w:rsid w:val="00B312AD"/>
    <w:rsid w:val="00B3242D"/>
    <w:rsid w:val="00B33563"/>
    <w:rsid w:val="00B34810"/>
    <w:rsid w:val="00B41823"/>
    <w:rsid w:val="00B440BD"/>
    <w:rsid w:val="00B51554"/>
    <w:rsid w:val="00B64318"/>
    <w:rsid w:val="00B66148"/>
    <w:rsid w:val="00B66D15"/>
    <w:rsid w:val="00B73404"/>
    <w:rsid w:val="00B74164"/>
    <w:rsid w:val="00B74F04"/>
    <w:rsid w:val="00B755CE"/>
    <w:rsid w:val="00B84B39"/>
    <w:rsid w:val="00B86E0E"/>
    <w:rsid w:val="00BA0735"/>
    <w:rsid w:val="00BA2D31"/>
    <w:rsid w:val="00BA53B1"/>
    <w:rsid w:val="00BA5B7C"/>
    <w:rsid w:val="00BB4ACA"/>
    <w:rsid w:val="00BC4CBB"/>
    <w:rsid w:val="00BC55EB"/>
    <w:rsid w:val="00BD26B3"/>
    <w:rsid w:val="00BD4791"/>
    <w:rsid w:val="00BD7F04"/>
    <w:rsid w:val="00BD7F40"/>
    <w:rsid w:val="00BE5F6D"/>
    <w:rsid w:val="00BE68B4"/>
    <w:rsid w:val="00BE7061"/>
    <w:rsid w:val="00BF0439"/>
    <w:rsid w:val="00BF21EA"/>
    <w:rsid w:val="00BF2578"/>
    <w:rsid w:val="00BF3117"/>
    <w:rsid w:val="00BF4A95"/>
    <w:rsid w:val="00C046EB"/>
    <w:rsid w:val="00C11B0D"/>
    <w:rsid w:val="00C122E0"/>
    <w:rsid w:val="00C12F82"/>
    <w:rsid w:val="00C142A7"/>
    <w:rsid w:val="00C14363"/>
    <w:rsid w:val="00C23E77"/>
    <w:rsid w:val="00C255AC"/>
    <w:rsid w:val="00C309C0"/>
    <w:rsid w:val="00C32D34"/>
    <w:rsid w:val="00C35857"/>
    <w:rsid w:val="00C36D24"/>
    <w:rsid w:val="00C41E78"/>
    <w:rsid w:val="00C42D39"/>
    <w:rsid w:val="00C472A3"/>
    <w:rsid w:val="00C5090C"/>
    <w:rsid w:val="00C53BBF"/>
    <w:rsid w:val="00C55694"/>
    <w:rsid w:val="00C57871"/>
    <w:rsid w:val="00C70252"/>
    <w:rsid w:val="00C7036B"/>
    <w:rsid w:val="00C72A95"/>
    <w:rsid w:val="00C762BE"/>
    <w:rsid w:val="00C763C9"/>
    <w:rsid w:val="00C81BEF"/>
    <w:rsid w:val="00C82CF9"/>
    <w:rsid w:val="00C82D21"/>
    <w:rsid w:val="00C83F39"/>
    <w:rsid w:val="00C8473B"/>
    <w:rsid w:val="00C905AD"/>
    <w:rsid w:val="00C90DD1"/>
    <w:rsid w:val="00C91D33"/>
    <w:rsid w:val="00C94193"/>
    <w:rsid w:val="00C94478"/>
    <w:rsid w:val="00C95BD8"/>
    <w:rsid w:val="00C967EC"/>
    <w:rsid w:val="00C97F45"/>
    <w:rsid w:val="00CA2A63"/>
    <w:rsid w:val="00CB179A"/>
    <w:rsid w:val="00CB55D6"/>
    <w:rsid w:val="00CB6138"/>
    <w:rsid w:val="00CC1BDA"/>
    <w:rsid w:val="00CC34A9"/>
    <w:rsid w:val="00CD097B"/>
    <w:rsid w:val="00CD52B4"/>
    <w:rsid w:val="00CD5730"/>
    <w:rsid w:val="00CD5C63"/>
    <w:rsid w:val="00CD6FCF"/>
    <w:rsid w:val="00CE24EB"/>
    <w:rsid w:val="00CE2FF5"/>
    <w:rsid w:val="00CE4BD4"/>
    <w:rsid w:val="00CE6094"/>
    <w:rsid w:val="00CF0C75"/>
    <w:rsid w:val="00CF0D3B"/>
    <w:rsid w:val="00CF15B4"/>
    <w:rsid w:val="00CF2710"/>
    <w:rsid w:val="00CF34D9"/>
    <w:rsid w:val="00CF3A7A"/>
    <w:rsid w:val="00CF5339"/>
    <w:rsid w:val="00CF6A24"/>
    <w:rsid w:val="00CF7BBA"/>
    <w:rsid w:val="00D01343"/>
    <w:rsid w:val="00D019D2"/>
    <w:rsid w:val="00D06ABB"/>
    <w:rsid w:val="00D07D21"/>
    <w:rsid w:val="00D11D11"/>
    <w:rsid w:val="00D1226F"/>
    <w:rsid w:val="00D13410"/>
    <w:rsid w:val="00D17CD8"/>
    <w:rsid w:val="00D205D8"/>
    <w:rsid w:val="00D21EBA"/>
    <w:rsid w:val="00D22DB7"/>
    <w:rsid w:val="00D2396C"/>
    <w:rsid w:val="00D255BA"/>
    <w:rsid w:val="00D2798D"/>
    <w:rsid w:val="00D33750"/>
    <w:rsid w:val="00D36326"/>
    <w:rsid w:val="00D36D06"/>
    <w:rsid w:val="00D414A4"/>
    <w:rsid w:val="00D4201B"/>
    <w:rsid w:val="00D4433B"/>
    <w:rsid w:val="00D44C5F"/>
    <w:rsid w:val="00D46E0E"/>
    <w:rsid w:val="00D6261B"/>
    <w:rsid w:val="00D633BA"/>
    <w:rsid w:val="00D646FC"/>
    <w:rsid w:val="00D64BDA"/>
    <w:rsid w:val="00D67360"/>
    <w:rsid w:val="00D73803"/>
    <w:rsid w:val="00D8694F"/>
    <w:rsid w:val="00D87439"/>
    <w:rsid w:val="00D90323"/>
    <w:rsid w:val="00D92A03"/>
    <w:rsid w:val="00D934B1"/>
    <w:rsid w:val="00D9571E"/>
    <w:rsid w:val="00D9678F"/>
    <w:rsid w:val="00D97842"/>
    <w:rsid w:val="00DA019E"/>
    <w:rsid w:val="00DA0247"/>
    <w:rsid w:val="00DA489D"/>
    <w:rsid w:val="00DA4961"/>
    <w:rsid w:val="00DA64A4"/>
    <w:rsid w:val="00DA64D1"/>
    <w:rsid w:val="00DA677B"/>
    <w:rsid w:val="00DA7718"/>
    <w:rsid w:val="00DB042E"/>
    <w:rsid w:val="00DB128A"/>
    <w:rsid w:val="00DB2EFD"/>
    <w:rsid w:val="00DB470A"/>
    <w:rsid w:val="00DC1486"/>
    <w:rsid w:val="00DC5419"/>
    <w:rsid w:val="00DC6008"/>
    <w:rsid w:val="00DD0D60"/>
    <w:rsid w:val="00DD11D8"/>
    <w:rsid w:val="00DD212A"/>
    <w:rsid w:val="00DD23A6"/>
    <w:rsid w:val="00DD34C2"/>
    <w:rsid w:val="00DD763F"/>
    <w:rsid w:val="00DE6AC5"/>
    <w:rsid w:val="00DE7A9E"/>
    <w:rsid w:val="00DF05BD"/>
    <w:rsid w:val="00DF2C3F"/>
    <w:rsid w:val="00DF7DDC"/>
    <w:rsid w:val="00E06EE6"/>
    <w:rsid w:val="00E14D4B"/>
    <w:rsid w:val="00E15D83"/>
    <w:rsid w:val="00E228D5"/>
    <w:rsid w:val="00E247C4"/>
    <w:rsid w:val="00E25B66"/>
    <w:rsid w:val="00E268AB"/>
    <w:rsid w:val="00E27839"/>
    <w:rsid w:val="00E27DAB"/>
    <w:rsid w:val="00E40020"/>
    <w:rsid w:val="00E41304"/>
    <w:rsid w:val="00E42FCF"/>
    <w:rsid w:val="00E506E6"/>
    <w:rsid w:val="00E56740"/>
    <w:rsid w:val="00E5793B"/>
    <w:rsid w:val="00E579A9"/>
    <w:rsid w:val="00E639A2"/>
    <w:rsid w:val="00E66C77"/>
    <w:rsid w:val="00E6797B"/>
    <w:rsid w:val="00E713BD"/>
    <w:rsid w:val="00E723CD"/>
    <w:rsid w:val="00E74C22"/>
    <w:rsid w:val="00E75FC6"/>
    <w:rsid w:val="00E769AB"/>
    <w:rsid w:val="00E76ACE"/>
    <w:rsid w:val="00E76AE0"/>
    <w:rsid w:val="00E8013B"/>
    <w:rsid w:val="00E81852"/>
    <w:rsid w:val="00E85BA6"/>
    <w:rsid w:val="00E872EC"/>
    <w:rsid w:val="00E972AD"/>
    <w:rsid w:val="00E975DB"/>
    <w:rsid w:val="00EA132A"/>
    <w:rsid w:val="00EA25F7"/>
    <w:rsid w:val="00EA6220"/>
    <w:rsid w:val="00EB09A2"/>
    <w:rsid w:val="00EB0FC9"/>
    <w:rsid w:val="00EB406A"/>
    <w:rsid w:val="00EB4D99"/>
    <w:rsid w:val="00EB6C9E"/>
    <w:rsid w:val="00EC4ABD"/>
    <w:rsid w:val="00EC6298"/>
    <w:rsid w:val="00ED23A4"/>
    <w:rsid w:val="00ED50F9"/>
    <w:rsid w:val="00EE32C6"/>
    <w:rsid w:val="00EE7A1D"/>
    <w:rsid w:val="00EF4C85"/>
    <w:rsid w:val="00EF5C8B"/>
    <w:rsid w:val="00EF720A"/>
    <w:rsid w:val="00EF7575"/>
    <w:rsid w:val="00F02E25"/>
    <w:rsid w:val="00F039B8"/>
    <w:rsid w:val="00F04D4B"/>
    <w:rsid w:val="00F104CC"/>
    <w:rsid w:val="00F10E34"/>
    <w:rsid w:val="00F12257"/>
    <w:rsid w:val="00F14EC7"/>
    <w:rsid w:val="00F15DF2"/>
    <w:rsid w:val="00F216DE"/>
    <w:rsid w:val="00F27A5E"/>
    <w:rsid w:val="00F30B37"/>
    <w:rsid w:val="00F3178D"/>
    <w:rsid w:val="00F341D1"/>
    <w:rsid w:val="00F35B1F"/>
    <w:rsid w:val="00F35B86"/>
    <w:rsid w:val="00F35DFB"/>
    <w:rsid w:val="00F416D8"/>
    <w:rsid w:val="00F41C4E"/>
    <w:rsid w:val="00F41D8A"/>
    <w:rsid w:val="00F433A2"/>
    <w:rsid w:val="00F50B35"/>
    <w:rsid w:val="00F5190E"/>
    <w:rsid w:val="00F542BD"/>
    <w:rsid w:val="00F57C7C"/>
    <w:rsid w:val="00F6262A"/>
    <w:rsid w:val="00F66D82"/>
    <w:rsid w:val="00F67D96"/>
    <w:rsid w:val="00F70F77"/>
    <w:rsid w:val="00F72F5C"/>
    <w:rsid w:val="00F83953"/>
    <w:rsid w:val="00F93309"/>
    <w:rsid w:val="00F96936"/>
    <w:rsid w:val="00FA0BBC"/>
    <w:rsid w:val="00FA286F"/>
    <w:rsid w:val="00FA49AF"/>
    <w:rsid w:val="00FB14BC"/>
    <w:rsid w:val="00FB2AFE"/>
    <w:rsid w:val="00FB4A99"/>
    <w:rsid w:val="00FB6F9C"/>
    <w:rsid w:val="00FB7DF9"/>
    <w:rsid w:val="00FC2CC2"/>
    <w:rsid w:val="00FC78A0"/>
    <w:rsid w:val="00FD06D1"/>
    <w:rsid w:val="00FD36DF"/>
    <w:rsid w:val="00FD64E2"/>
    <w:rsid w:val="00FD726A"/>
    <w:rsid w:val="00FE0A9C"/>
    <w:rsid w:val="00FF014E"/>
    <w:rsid w:val="00FF0250"/>
    <w:rsid w:val="00FF26F8"/>
    <w:rsid w:val="00FF4194"/>
    <w:rsid w:val="00FF4C43"/>
    <w:rsid w:val="00FF6195"/>
    <w:rsid w:val="00FF7C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6EF2"/>
    <w:pPr>
      <w:jc w:val="both"/>
    </w:pPr>
    <w:rPr>
      <w:sz w:val="24"/>
    </w:rPr>
  </w:style>
  <w:style w:type="paragraph" w:styleId="Heading1">
    <w:name w:val="heading 1"/>
    <w:basedOn w:val="Normal"/>
    <w:next w:val="Normal"/>
    <w:link w:val="Heading1Char"/>
    <w:uiPriority w:val="9"/>
    <w:qFormat/>
    <w:rsid w:val="00016EF2"/>
    <w:pPr>
      <w:keepNext/>
      <w:keepLines/>
      <w:numPr>
        <w:numId w:val="20"/>
      </w:numPr>
      <w:spacing w:before="480" w:after="0"/>
      <w:outlineLvl w:val="0"/>
    </w:pPr>
    <w:rPr>
      <w:rFonts w:asciiTheme="majorHAnsi" w:eastAsiaTheme="majorEastAsia" w:hAnsiTheme="majorHAnsi" w:cstheme="majorBidi"/>
      <w:bCs/>
      <w:color w:val="000000" w:themeColor="text1"/>
      <w:sz w:val="36"/>
      <w:szCs w:val="28"/>
    </w:rPr>
  </w:style>
  <w:style w:type="paragraph" w:styleId="Heading2">
    <w:name w:val="heading 2"/>
    <w:basedOn w:val="Normal"/>
    <w:next w:val="Normal"/>
    <w:link w:val="Heading2Char"/>
    <w:autoRedefine/>
    <w:uiPriority w:val="9"/>
    <w:unhideWhenUsed/>
    <w:qFormat/>
    <w:rsid w:val="00D205D8"/>
    <w:pPr>
      <w:keepNext/>
      <w:keepLines/>
      <w:numPr>
        <w:ilvl w:val="1"/>
        <w:numId w:val="19"/>
      </w:numPr>
      <w:spacing w:before="200" w:after="0"/>
      <w:outlineLvl w:val="1"/>
    </w:pPr>
    <w:rPr>
      <w:rFonts w:asciiTheme="majorHAnsi" w:eastAsia="Calibri" w:hAnsiTheme="majorHAnsi" w:cstheme="majorBidi"/>
      <w:bCs/>
      <w:color w:val="000000" w:themeColor="text1"/>
      <w:sz w:val="32"/>
      <w:szCs w:val="26"/>
    </w:rPr>
  </w:style>
  <w:style w:type="paragraph" w:styleId="Heading3">
    <w:name w:val="heading 3"/>
    <w:basedOn w:val="Normal"/>
    <w:next w:val="Normal"/>
    <w:link w:val="Heading3Char"/>
    <w:autoRedefine/>
    <w:uiPriority w:val="9"/>
    <w:unhideWhenUsed/>
    <w:qFormat/>
    <w:rsid w:val="00016EF2"/>
    <w:pPr>
      <w:keepNext/>
      <w:keepLines/>
      <w:numPr>
        <w:ilvl w:val="2"/>
        <w:numId w:val="19"/>
      </w:numPr>
      <w:spacing w:before="200" w:after="0"/>
      <w:outlineLvl w:val="2"/>
    </w:pPr>
    <w:rPr>
      <w:rFonts w:asciiTheme="majorHAnsi" w:eastAsia="Times New Roman" w:hAnsiTheme="majorHAnsi" w:cstheme="majorBidi"/>
      <w:bCs/>
      <w:color w:val="000000" w:themeColor="text1"/>
      <w:sz w:val="28"/>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3AA6"/>
    <w:pPr>
      <w:pBdr>
        <w:bottom w:val="single" w:sz="8" w:space="4" w:color="FE8637" w:themeColor="accent1"/>
      </w:pBdr>
      <w:spacing w:after="300" w:line="240" w:lineRule="auto"/>
      <w:contextualSpacing/>
    </w:pPr>
    <w:rPr>
      <w:rFonts w:asciiTheme="majorHAnsi" w:eastAsiaTheme="majorEastAsia" w:hAnsiTheme="majorHAnsi" w:cstheme="majorBidi"/>
      <w:color w:val="414751" w:themeColor="text2" w:themeShade="BF"/>
      <w:spacing w:val="5"/>
      <w:kern w:val="28"/>
      <w:sz w:val="52"/>
      <w:szCs w:val="52"/>
    </w:rPr>
  </w:style>
  <w:style w:type="character" w:customStyle="1" w:styleId="TitleChar">
    <w:name w:val="Title Char"/>
    <w:basedOn w:val="DefaultParagraphFont"/>
    <w:link w:val="Title"/>
    <w:uiPriority w:val="10"/>
    <w:rsid w:val="00773AA6"/>
    <w:rPr>
      <w:rFonts w:asciiTheme="majorHAnsi" w:eastAsiaTheme="majorEastAsia" w:hAnsiTheme="majorHAnsi" w:cstheme="majorBidi"/>
      <w:color w:val="414751" w:themeColor="text2" w:themeShade="BF"/>
      <w:spacing w:val="5"/>
      <w:kern w:val="28"/>
      <w:sz w:val="52"/>
      <w:szCs w:val="52"/>
    </w:rPr>
  </w:style>
  <w:style w:type="paragraph" w:styleId="NoSpacing">
    <w:name w:val="No Spacing"/>
    <w:link w:val="NoSpacingChar"/>
    <w:uiPriority w:val="1"/>
    <w:qFormat/>
    <w:rsid w:val="00773AA6"/>
    <w:pPr>
      <w:spacing w:after="0" w:line="240" w:lineRule="auto"/>
    </w:pPr>
    <w:rPr>
      <w:rFonts w:eastAsiaTheme="minorEastAsia"/>
    </w:rPr>
  </w:style>
  <w:style w:type="character" w:customStyle="1" w:styleId="NoSpacingChar">
    <w:name w:val="No Spacing Char"/>
    <w:basedOn w:val="DefaultParagraphFont"/>
    <w:link w:val="NoSpacing"/>
    <w:uiPriority w:val="1"/>
    <w:rsid w:val="00773AA6"/>
    <w:rPr>
      <w:rFonts w:eastAsiaTheme="minorEastAsia"/>
    </w:rPr>
  </w:style>
  <w:style w:type="character" w:customStyle="1" w:styleId="Heading1Char">
    <w:name w:val="Heading 1 Char"/>
    <w:basedOn w:val="DefaultParagraphFont"/>
    <w:link w:val="Heading1"/>
    <w:uiPriority w:val="9"/>
    <w:rsid w:val="00016EF2"/>
    <w:rPr>
      <w:rFonts w:asciiTheme="majorHAnsi" w:eastAsiaTheme="majorEastAsia" w:hAnsiTheme="majorHAnsi" w:cstheme="majorBidi"/>
      <w:bCs/>
      <w:color w:val="000000" w:themeColor="text1"/>
      <w:sz w:val="36"/>
      <w:szCs w:val="28"/>
    </w:rPr>
  </w:style>
  <w:style w:type="character" w:customStyle="1" w:styleId="Heading2Char">
    <w:name w:val="Heading 2 Char"/>
    <w:basedOn w:val="DefaultParagraphFont"/>
    <w:link w:val="Heading2"/>
    <w:uiPriority w:val="9"/>
    <w:rsid w:val="00D205D8"/>
    <w:rPr>
      <w:rFonts w:asciiTheme="majorHAnsi" w:eastAsia="Calibri" w:hAnsiTheme="majorHAnsi" w:cstheme="majorBidi"/>
      <w:bCs/>
      <w:color w:val="000000" w:themeColor="text1"/>
      <w:sz w:val="32"/>
      <w:szCs w:val="26"/>
    </w:rPr>
  </w:style>
  <w:style w:type="character" w:customStyle="1" w:styleId="Heading3Char">
    <w:name w:val="Heading 3 Char"/>
    <w:basedOn w:val="DefaultParagraphFont"/>
    <w:link w:val="Heading3"/>
    <w:uiPriority w:val="9"/>
    <w:rsid w:val="00016EF2"/>
    <w:rPr>
      <w:rFonts w:asciiTheme="majorHAnsi" w:eastAsia="Times New Roman" w:hAnsiTheme="majorHAnsi" w:cstheme="majorBidi"/>
      <w:bCs/>
      <w:color w:val="000000" w:themeColor="text1"/>
      <w:sz w:val="28"/>
      <w:szCs w:val="16"/>
    </w:rPr>
  </w:style>
  <w:style w:type="paragraph" w:styleId="BalloonText">
    <w:name w:val="Balloon Text"/>
    <w:basedOn w:val="Normal"/>
    <w:link w:val="BalloonTextChar"/>
    <w:uiPriority w:val="99"/>
    <w:semiHidden/>
    <w:unhideWhenUsed/>
    <w:rsid w:val="00846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9A2"/>
    <w:rPr>
      <w:rFonts w:ascii="Tahoma" w:hAnsi="Tahoma" w:cs="Tahoma"/>
      <w:sz w:val="16"/>
      <w:szCs w:val="16"/>
    </w:rPr>
  </w:style>
  <w:style w:type="paragraph" w:styleId="Header">
    <w:name w:val="header"/>
    <w:basedOn w:val="Normal"/>
    <w:link w:val="HeaderChar"/>
    <w:uiPriority w:val="99"/>
    <w:unhideWhenUsed/>
    <w:rsid w:val="008469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9A2"/>
  </w:style>
  <w:style w:type="paragraph" w:styleId="Footer">
    <w:name w:val="footer"/>
    <w:basedOn w:val="Normal"/>
    <w:link w:val="FooterChar"/>
    <w:uiPriority w:val="99"/>
    <w:unhideWhenUsed/>
    <w:rsid w:val="008469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9A2"/>
  </w:style>
  <w:style w:type="paragraph" w:styleId="ListParagraph">
    <w:name w:val="List Paragraph"/>
    <w:basedOn w:val="Normal"/>
    <w:uiPriority w:val="34"/>
    <w:qFormat/>
    <w:rsid w:val="008469A2"/>
    <w:pPr>
      <w:ind w:left="720"/>
      <w:contextualSpacing/>
    </w:pPr>
  </w:style>
  <w:style w:type="character" w:styleId="Hyperlink">
    <w:name w:val="Hyperlink"/>
    <w:basedOn w:val="DefaultParagraphFont"/>
    <w:uiPriority w:val="99"/>
    <w:unhideWhenUsed/>
    <w:rsid w:val="008469A2"/>
    <w:rPr>
      <w:color w:val="0000FF"/>
      <w:u w:val="single"/>
    </w:rPr>
  </w:style>
  <w:style w:type="paragraph" w:styleId="HTMLPreformatted">
    <w:name w:val="HTML Preformatted"/>
    <w:basedOn w:val="Normal"/>
    <w:link w:val="HTMLPreformattedChar"/>
    <w:uiPriority w:val="99"/>
    <w:semiHidden/>
    <w:unhideWhenUsed/>
    <w:rsid w:val="008469A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469A2"/>
    <w:rPr>
      <w:rFonts w:ascii="Consolas" w:hAnsi="Consolas"/>
      <w:sz w:val="20"/>
      <w:szCs w:val="20"/>
    </w:rPr>
  </w:style>
  <w:style w:type="paragraph" w:styleId="NormalWeb">
    <w:name w:val="Normal (Web)"/>
    <w:basedOn w:val="Normal"/>
    <w:uiPriority w:val="99"/>
    <w:semiHidden/>
    <w:unhideWhenUsed/>
    <w:rsid w:val="008469A2"/>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semiHidden/>
    <w:unhideWhenUsed/>
    <w:qFormat/>
    <w:rsid w:val="008469A2"/>
    <w:pPr>
      <w:outlineLvl w:val="9"/>
    </w:pPr>
  </w:style>
  <w:style w:type="paragraph" w:styleId="TOC3">
    <w:name w:val="toc 3"/>
    <w:basedOn w:val="Normal"/>
    <w:next w:val="Normal"/>
    <w:autoRedefine/>
    <w:uiPriority w:val="39"/>
    <w:unhideWhenUsed/>
    <w:rsid w:val="008469A2"/>
    <w:pPr>
      <w:spacing w:after="100"/>
      <w:ind w:left="440"/>
    </w:pPr>
  </w:style>
  <w:style w:type="paragraph" w:styleId="TOC1">
    <w:name w:val="toc 1"/>
    <w:basedOn w:val="Normal"/>
    <w:next w:val="Normal"/>
    <w:autoRedefine/>
    <w:uiPriority w:val="39"/>
    <w:unhideWhenUsed/>
    <w:rsid w:val="008469A2"/>
    <w:pPr>
      <w:spacing w:after="100"/>
    </w:pPr>
  </w:style>
  <w:style w:type="paragraph" w:styleId="TOC2">
    <w:name w:val="toc 2"/>
    <w:basedOn w:val="Normal"/>
    <w:next w:val="Normal"/>
    <w:autoRedefine/>
    <w:uiPriority w:val="39"/>
    <w:unhideWhenUsed/>
    <w:rsid w:val="008469A2"/>
    <w:pPr>
      <w:spacing w:after="100"/>
      <w:ind w:left="220"/>
    </w:pPr>
  </w:style>
  <w:style w:type="paragraph" w:styleId="EndnoteText">
    <w:name w:val="endnote text"/>
    <w:basedOn w:val="Normal"/>
    <w:link w:val="EndnoteTextChar"/>
    <w:uiPriority w:val="99"/>
    <w:semiHidden/>
    <w:unhideWhenUsed/>
    <w:rsid w:val="00AA7B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7B5E"/>
    <w:rPr>
      <w:sz w:val="20"/>
      <w:szCs w:val="20"/>
    </w:rPr>
  </w:style>
  <w:style w:type="character" w:styleId="EndnoteReference">
    <w:name w:val="endnote reference"/>
    <w:basedOn w:val="DefaultParagraphFont"/>
    <w:uiPriority w:val="99"/>
    <w:semiHidden/>
    <w:unhideWhenUsed/>
    <w:rsid w:val="00AA7B5E"/>
    <w:rPr>
      <w:vertAlign w:val="superscript"/>
    </w:rPr>
  </w:style>
</w:styles>
</file>

<file path=word/webSettings.xml><?xml version="1.0" encoding="utf-8"?>
<w:webSettings xmlns:r="http://schemas.openxmlformats.org/officeDocument/2006/relationships" xmlns:w="http://schemas.openxmlformats.org/wordprocessingml/2006/main">
  <w:divs>
    <w:div w:id="411199341">
      <w:bodyDiv w:val="1"/>
      <w:marLeft w:val="0"/>
      <w:marRight w:val="0"/>
      <w:marTop w:val="0"/>
      <w:marBottom w:val="0"/>
      <w:divBdr>
        <w:top w:val="none" w:sz="0" w:space="0" w:color="auto"/>
        <w:left w:val="none" w:sz="0" w:space="0" w:color="auto"/>
        <w:bottom w:val="none" w:sz="0" w:space="0" w:color="auto"/>
        <w:right w:val="none" w:sz="0" w:space="0" w:color="auto"/>
      </w:divBdr>
    </w:div>
    <w:div w:id="610285021">
      <w:bodyDiv w:val="1"/>
      <w:marLeft w:val="0"/>
      <w:marRight w:val="0"/>
      <w:marTop w:val="0"/>
      <w:marBottom w:val="0"/>
      <w:divBdr>
        <w:top w:val="none" w:sz="0" w:space="0" w:color="auto"/>
        <w:left w:val="none" w:sz="0" w:space="0" w:color="auto"/>
        <w:bottom w:val="none" w:sz="0" w:space="0" w:color="auto"/>
        <w:right w:val="none" w:sz="0" w:space="0" w:color="auto"/>
      </w:divBdr>
    </w:div>
    <w:div w:id="1374621219">
      <w:bodyDiv w:val="1"/>
      <w:marLeft w:val="0"/>
      <w:marRight w:val="0"/>
      <w:marTop w:val="0"/>
      <w:marBottom w:val="0"/>
      <w:divBdr>
        <w:top w:val="none" w:sz="0" w:space="0" w:color="auto"/>
        <w:left w:val="none" w:sz="0" w:space="0" w:color="auto"/>
        <w:bottom w:val="none" w:sz="0" w:space="0" w:color="auto"/>
        <w:right w:val="none" w:sz="0" w:space="0" w:color="auto"/>
      </w:divBdr>
    </w:div>
    <w:div w:id="1716193721">
      <w:bodyDiv w:val="1"/>
      <w:marLeft w:val="0"/>
      <w:marRight w:val="0"/>
      <w:marTop w:val="0"/>
      <w:marBottom w:val="0"/>
      <w:divBdr>
        <w:top w:val="none" w:sz="0" w:space="0" w:color="auto"/>
        <w:left w:val="none" w:sz="0" w:space="0" w:color="auto"/>
        <w:bottom w:val="none" w:sz="0" w:space="0" w:color="auto"/>
        <w:right w:val="none" w:sz="0" w:space="0" w:color="auto"/>
      </w:divBdr>
    </w:div>
    <w:div w:id="192429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sciencedirect.com/science/article/abs/pii/S1742287618302937"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boscolegal.org/blog/how-social-media-has-shaped-digital-forensi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blog.pagefreezer.com/5-social-media-investigation-tools-thatll-save-you-time-reduce-frustration" TargetMode="External"/><Relationship Id="rId40" Type="http://schemas.openxmlformats.org/officeDocument/2006/relationships/hyperlink" Target="https://help.twitter.com/en/managing-your-account/accessing-your-x-dat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jatheon.com/blog/social-media-investigation-tools/"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244582"/>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D33D12-DA48-41C2-A0D0-DB184BD35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3028</TotalTime>
  <Pages>31</Pages>
  <Words>7258</Words>
  <Characters>41377</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801</cp:revision>
  <dcterms:created xsi:type="dcterms:W3CDTF">2023-08-12T15:48:00Z</dcterms:created>
  <dcterms:modified xsi:type="dcterms:W3CDTF">2024-03-26T16:48:00Z</dcterms:modified>
</cp:coreProperties>
</file>