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0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132"/>
        <w:gridCol w:w="8648"/>
      </w:tblGrid>
      <w:tr w:rsidR="00C3597A" w:rsidRPr="007A63EF" w14:paraId="6AC0A063" w14:textId="77777777">
        <w:trPr>
          <w:trHeight w:val="737"/>
        </w:trPr>
        <w:tc>
          <w:tcPr>
            <w:tcW w:w="1132" w:type="dxa"/>
            <w:tcBorders>
              <w:bottom w:val="single" w:sz="18" w:space="0" w:color="000000"/>
            </w:tcBorders>
            <w:vAlign w:val="center"/>
          </w:tcPr>
          <w:p w14:paraId="6AC0A061" w14:textId="77777777" w:rsidR="00C77649" w:rsidRPr="00C3597A" w:rsidRDefault="00CB48E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97A">
              <w:rPr>
                <w:noProof/>
              </w:rPr>
              <w:drawing>
                <wp:inline distT="0" distB="0" distL="0" distR="0" wp14:anchorId="6AC0A0DD" wp14:editId="6AC0A0DE">
                  <wp:extent cx="409575" cy="4476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tcBorders>
              <w:bottom w:val="single" w:sz="18" w:space="0" w:color="000000"/>
            </w:tcBorders>
            <w:vAlign w:val="center"/>
          </w:tcPr>
          <w:p w14:paraId="6AC0A062" w14:textId="77777777" w:rsidR="00C77649" w:rsidRPr="00C3597A" w:rsidRDefault="00CB48EA">
            <w:pPr>
              <w:widowControl w:val="0"/>
              <w:ind w:left="-363" w:right="-110"/>
              <w:jc w:val="center"/>
              <w:rPr>
                <w:rFonts w:ascii="Arial Black" w:eastAsia="Times New Roman" w:hAnsi="Arial Black" w:cs="Times New Roman"/>
                <w:sz w:val="27"/>
                <w:szCs w:val="27"/>
                <w:lang w:val="ru-RU"/>
              </w:rPr>
            </w:pPr>
            <w:r w:rsidRPr="00C3597A">
              <w:rPr>
                <w:rFonts w:ascii="Arial Black" w:eastAsia="Times New Roman" w:hAnsi="Arial Black" w:cs="Times New Roman"/>
                <w:sz w:val="27"/>
                <w:szCs w:val="27"/>
                <w:lang w:val="ru-RU"/>
              </w:rPr>
              <w:t>Зборник радова Факултета техничких наука, Нови Сад</w:t>
            </w:r>
          </w:p>
        </w:tc>
      </w:tr>
    </w:tbl>
    <w:p w14:paraId="6AC0A064" w14:textId="77777777" w:rsidR="00C77649" w:rsidRPr="00C3597A" w:rsidRDefault="00CB48EA">
      <w:pPr>
        <w:jc w:val="right"/>
        <w:rPr>
          <w:rFonts w:ascii="Times New Roman" w:eastAsia="Times New Roman" w:hAnsi="Times New Roman" w:cs="Times New Roman"/>
          <w:b/>
          <w:szCs w:val="24"/>
          <w:lang w:val="ru-RU"/>
        </w:rPr>
      </w:pPr>
      <w:r w:rsidRPr="00C3597A">
        <w:rPr>
          <w:rFonts w:eastAsia="Times New Roman" w:cs="Times New Roman"/>
          <w:b/>
          <w:szCs w:val="24"/>
        </w:rPr>
        <w:t>UDK</w:t>
      </w:r>
      <w:r w:rsidRPr="00C3597A">
        <w:rPr>
          <w:rFonts w:eastAsia="Times New Roman" w:cs="Times New Roman"/>
          <w:b/>
          <w:szCs w:val="24"/>
          <w:lang w:val="ru-RU"/>
        </w:rPr>
        <w:t>: (Уписује редакција, оставити овај ред)</w:t>
      </w:r>
    </w:p>
    <w:p w14:paraId="6AC0A066" w14:textId="20A79175" w:rsidR="00C77649" w:rsidRPr="00C3597A" w:rsidRDefault="00CB48EA" w:rsidP="00004D69">
      <w:pPr>
        <w:jc w:val="right"/>
        <w:rPr>
          <w:rFonts w:ascii="Times New Roman" w:eastAsia="Times New Roman" w:hAnsi="Times New Roman" w:cs="Times New Roman"/>
          <w:b/>
          <w:szCs w:val="24"/>
          <w:lang w:val="ru-RU"/>
        </w:rPr>
      </w:pPr>
      <w:r w:rsidRPr="00C3597A">
        <w:rPr>
          <w:rFonts w:eastAsia="Times New Roman" w:cs="Times New Roman"/>
          <w:b/>
          <w:szCs w:val="24"/>
        </w:rPr>
        <w:t>DOI</w:t>
      </w:r>
      <w:r w:rsidRPr="00C3597A">
        <w:rPr>
          <w:rFonts w:eastAsia="Times New Roman" w:cs="Times New Roman"/>
          <w:b/>
          <w:szCs w:val="24"/>
          <w:lang w:val="ru-RU"/>
        </w:rPr>
        <w:t>: (Уписује редакција, оставити овај ред)</w:t>
      </w:r>
    </w:p>
    <w:p w14:paraId="6AC0A068" w14:textId="78BA5DA6" w:rsidR="00C77649" w:rsidRPr="00C3597A" w:rsidRDefault="00031757" w:rsidP="00004D69">
      <w:pPr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</w:pPr>
      <w:r w:rsidRPr="00C3597A">
        <w:rPr>
          <w:rFonts w:eastAsia="Times New Roman" w:cs="Times New Roman"/>
          <w:b/>
          <w:i/>
          <w:iCs/>
          <w:sz w:val="24"/>
          <w:szCs w:val="24"/>
          <w:lang w:val="en-US"/>
        </w:rPr>
        <w:t>SECURADSL</w:t>
      </w:r>
      <w:r w:rsidRPr="00C3597A">
        <w:rPr>
          <w:rFonts w:eastAsia="Times New Roman" w:cs="Times New Roman"/>
          <w:b/>
          <w:iCs/>
          <w:sz w:val="24"/>
          <w:szCs w:val="24"/>
          <w:lang w:val="ru-RU"/>
        </w:rPr>
        <w:t xml:space="preserve"> – </w:t>
      </w:r>
      <w:r w:rsidRPr="00C3597A">
        <w:rPr>
          <w:rFonts w:eastAsia="Times New Roman" w:cs="Times New Roman"/>
          <w:b/>
          <w:iCs/>
          <w:sz w:val="24"/>
          <w:szCs w:val="24"/>
          <w:lang w:val="sr-Cyrl-RS"/>
        </w:rPr>
        <w:t xml:space="preserve">НАМЕНСКИ ЈЕЗИК ЗА ПОДРШКУ БРЗОГ УСПОСТАВЉАЊА БЕЗБЕДНОСНИХ АСПЕКАТА У РАДНОМ ОКВИРУ </w:t>
      </w:r>
      <w:r w:rsidRPr="00C3597A">
        <w:rPr>
          <w:rFonts w:eastAsia="Times New Roman" w:cs="Times New Roman"/>
          <w:b/>
          <w:i/>
          <w:iCs/>
          <w:sz w:val="24"/>
          <w:szCs w:val="24"/>
          <w:lang w:val="en-US"/>
        </w:rPr>
        <w:t>SPRING</w:t>
      </w:r>
    </w:p>
    <w:p w14:paraId="6AC0A06A" w14:textId="1CEE3029" w:rsidR="00C77649" w:rsidRPr="00C3597A" w:rsidRDefault="00031757" w:rsidP="00004D69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C3597A">
        <w:rPr>
          <w:rFonts w:eastAsia="Times New Roman" w:cs="Times New Roman"/>
          <w:b/>
          <w:iCs/>
          <w:sz w:val="24"/>
          <w:szCs w:val="24"/>
        </w:rPr>
        <w:t>SECURADSL - A DOMAIN-SPECIFIC LANGUGAGE FOR RAPID CONFIGURATION OF SECURITY ASPECTS IN THE SPRING FRAMEWORK</w:t>
      </w:r>
    </w:p>
    <w:p w14:paraId="6AC0A06C" w14:textId="32DB2F23" w:rsidR="00C77649" w:rsidRPr="00C3597A" w:rsidRDefault="00031757" w:rsidP="00004D69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C3597A">
        <w:rPr>
          <w:rFonts w:eastAsia="Times New Roman" w:cs="Times New Roman"/>
          <w:iCs/>
          <w:sz w:val="24"/>
          <w:szCs w:val="24"/>
          <w:lang w:val="ru-RU"/>
        </w:rPr>
        <w:t>Јелена Хрњак</w:t>
      </w:r>
      <w:r w:rsidR="00CB48EA" w:rsidRPr="00C3597A">
        <w:rPr>
          <w:rFonts w:eastAsia="Times New Roman" w:cs="Times New Roman"/>
          <w:iCs/>
          <w:sz w:val="24"/>
          <w:szCs w:val="24"/>
          <w:lang w:val="ru-RU"/>
        </w:rPr>
        <w:t xml:space="preserve">, </w:t>
      </w:r>
      <w:r w:rsidR="00CB48EA" w:rsidRPr="00C3597A">
        <w:rPr>
          <w:rFonts w:eastAsia="Times New Roman" w:cs="Times New Roman"/>
          <w:i/>
          <w:iCs/>
          <w:sz w:val="24"/>
          <w:szCs w:val="24"/>
          <w:lang w:val="ru-RU"/>
        </w:rPr>
        <w:t>Факултет техничких наука, Нови Сад</w:t>
      </w:r>
    </w:p>
    <w:p w14:paraId="6AC0A06F" w14:textId="77777777" w:rsidR="00E91EC3" w:rsidRPr="00C3597A" w:rsidRDefault="00E91EC3" w:rsidP="006B58AE">
      <w:pPr>
        <w:spacing w:after="0"/>
        <w:rPr>
          <w:lang w:val="ru-RU"/>
        </w:rPr>
        <w:sectPr w:rsidR="00E91EC3" w:rsidRPr="00C3597A">
          <w:pgSz w:w="11906" w:h="16838"/>
          <w:pgMar w:top="1134" w:right="1134" w:bottom="1134" w:left="1134" w:header="0" w:footer="0" w:gutter="0"/>
          <w:cols w:space="720"/>
          <w:formProt w:val="0"/>
          <w:docGrid w:linePitch="360"/>
        </w:sectPr>
      </w:pPr>
    </w:p>
    <w:p w14:paraId="6AC0A070" w14:textId="77777777" w:rsidR="00C77649" w:rsidRPr="00C3597A" w:rsidRDefault="00CB48EA" w:rsidP="00221009">
      <w:pPr>
        <w:rPr>
          <w:rFonts w:ascii="Times New Roman" w:eastAsia="Times New Roman" w:hAnsi="Times New Roman"/>
          <w:b/>
          <w:bCs/>
          <w:lang w:val="ru-RU"/>
        </w:rPr>
      </w:pPr>
      <w:r w:rsidRPr="00C3597A">
        <w:rPr>
          <w:rFonts w:eastAsia="Times New Roman"/>
          <w:b/>
          <w:bCs/>
          <w:lang w:val="ru-RU"/>
        </w:rPr>
        <w:t>Област – ЕЛЕКТРОТЕХНИЧКО И РАЧУНАРСКО ИНЖЕЊЕРСТВО</w:t>
      </w:r>
    </w:p>
    <w:p w14:paraId="6AC0A071" w14:textId="0174671F" w:rsidR="00C77649" w:rsidRPr="00C3597A" w:rsidRDefault="00CB48EA" w:rsidP="00221009">
      <w:pPr>
        <w:rPr>
          <w:rFonts w:ascii="Times New Roman" w:eastAsia="Times New Roman" w:hAnsi="Times New Roman"/>
          <w:bCs/>
          <w:i/>
          <w:lang w:val="sr-Cyrl-RS"/>
        </w:rPr>
      </w:pPr>
      <w:r w:rsidRPr="00C3597A">
        <w:rPr>
          <w:rFonts w:eastAsia="Times New Roman"/>
          <w:b/>
          <w:bCs/>
          <w:lang w:val="ru-RU"/>
        </w:rPr>
        <w:t>Кратак садржај</w:t>
      </w:r>
      <w:r w:rsidRPr="00C3597A">
        <w:rPr>
          <w:rFonts w:eastAsia="Times New Roman"/>
          <w:lang w:val="ru-RU"/>
        </w:rPr>
        <w:t xml:space="preserve"> – </w:t>
      </w:r>
      <w:r w:rsidR="00656AFF" w:rsidRPr="00C3597A">
        <w:rPr>
          <w:rFonts w:cstheme="minorHAnsi"/>
          <w:i/>
          <w:lang w:val="sr-Cyrl-RS"/>
        </w:rPr>
        <w:t xml:space="preserve">У овом раду описан је наменски језик </w:t>
      </w:r>
      <w:r w:rsidR="00656AFF" w:rsidRPr="00C3597A">
        <w:rPr>
          <w:rFonts w:cstheme="minorHAnsi"/>
          <w:i/>
          <w:lang w:val="en-US"/>
        </w:rPr>
        <w:t>securaDSL</w:t>
      </w:r>
      <w:r w:rsidR="00656AFF" w:rsidRPr="00C3597A">
        <w:rPr>
          <w:rFonts w:cstheme="minorHAnsi"/>
          <w:i/>
          <w:lang w:val="sr-Cyrl-RS"/>
        </w:rPr>
        <w:t xml:space="preserve"> за моделовање </w:t>
      </w:r>
      <w:r w:rsidR="00656AFF" w:rsidRPr="00C3597A">
        <w:rPr>
          <w:rFonts w:cstheme="minorHAnsi"/>
          <w:i/>
          <w:lang w:val="en-US"/>
        </w:rPr>
        <w:t>Spring</w:t>
      </w:r>
      <w:r w:rsidR="00656AFF" w:rsidRPr="00C3597A">
        <w:rPr>
          <w:rFonts w:cstheme="minorHAnsi"/>
          <w:i/>
          <w:lang w:val="sr-Cyrl-RS"/>
        </w:rPr>
        <w:t xml:space="preserve"> апликација са безбедносном конфигурацијом подржаном за три безбедносна механизма: основну аутентификацију, </w:t>
      </w:r>
      <w:r w:rsidR="00656AFF" w:rsidRPr="00C3597A">
        <w:rPr>
          <w:rFonts w:cstheme="minorHAnsi"/>
          <w:i/>
          <w:lang w:val="en-US"/>
        </w:rPr>
        <w:t>JWT</w:t>
      </w:r>
      <w:r w:rsidR="00656AFF" w:rsidRPr="00C3597A">
        <w:rPr>
          <w:rFonts w:cstheme="minorHAnsi"/>
          <w:i/>
          <w:lang w:val="sr-Cyrl-RS"/>
        </w:rPr>
        <w:t xml:space="preserve"> и </w:t>
      </w:r>
      <w:r w:rsidR="00656AFF" w:rsidRPr="00C3597A">
        <w:rPr>
          <w:rFonts w:cstheme="minorHAnsi"/>
          <w:i/>
          <w:lang w:val="en-US"/>
        </w:rPr>
        <w:t>OAuth</w:t>
      </w:r>
      <w:r w:rsidR="00656AFF" w:rsidRPr="00C3597A">
        <w:rPr>
          <w:rFonts w:cstheme="minorHAnsi"/>
          <w:i/>
          <w:lang w:val="sr-Cyrl-RS"/>
        </w:rPr>
        <w:t xml:space="preserve">2.0. Поред наменског језика, развијени су генератори извршивог кода на основу модела креираног помоћу језика </w:t>
      </w:r>
      <w:r w:rsidR="00656AFF" w:rsidRPr="00C3597A">
        <w:rPr>
          <w:rFonts w:cstheme="minorHAnsi"/>
          <w:i/>
          <w:lang w:val="en-US"/>
        </w:rPr>
        <w:t>securaDSL</w:t>
      </w:r>
      <w:r w:rsidR="00656AFF" w:rsidRPr="00C3597A">
        <w:rPr>
          <w:rFonts w:cstheme="minorHAnsi"/>
          <w:i/>
          <w:lang w:val="sr-Cyrl-RS"/>
        </w:rPr>
        <w:t xml:space="preserve">. Употреба овог наменског језика и генератора олакшава, убрзава и унапређује квалитет рада доменских експерата у пољу безбедносних конфигурација софтвера. За развој мета-модела коришћено је окружење </w:t>
      </w:r>
      <w:r w:rsidR="00656AFF" w:rsidRPr="00C3597A">
        <w:rPr>
          <w:rFonts w:cstheme="minorHAnsi"/>
          <w:i/>
          <w:lang w:val="en-US"/>
        </w:rPr>
        <w:t>Eclipse</w:t>
      </w:r>
      <w:r w:rsidR="00656AFF" w:rsidRPr="00C3597A">
        <w:rPr>
          <w:rFonts w:cstheme="minorHAnsi"/>
          <w:i/>
          <w:lang w:val="sr-Cyrl-RS"/>
        </w:rPr>
        <w:t xml:space="preserve"> </w:t>
      </w:r>
      <w:r w:rsidR="00656AFF" w:rsidRPr="00C3597A">
        <w:rPr>
          <w:rFonts w:cstheme="minorHAnsi"/>
          <w:i/>
          <w:lang w:val="en-US"/>
        </w:rPr>
        <w:t>Modeling</w:t>
      </w:r>
      <w:r w:rsidR="00656AFF" w:rsidRPr="00C3597A">
        <w:rPr>
          <w:rFonts w:cstheme="minorHAnsi"/>
          <w:i/>
          <w:lang w:val="sr-Cyrl-RS"/>
        </w:rPr>
        <w:t xml:space="preserve"> </w:t>
      </w:r>
      <w:r w:rsidR="00656AFF" w:rsidRPr="00C3597A">
        <w:rPr>
          <w:rFonts w:cstheme="minorHAnsi"/>
          <w:i/>
          <w:lang w:val="en-US"/>
        </w:rPr>
        <w:t>Framework</w:t>
      </w:r>
      <w:r w:rsidR="00656AFF" w:rsidRPr="00C3597A">
        <w:rPr>
          <w:rFonts w:cstheme="minorHAnsi"/>
          <w:i/>
          <w:lang w:val="sr-Cyrl-RS"/>
        </w:rPr>
        <w:t xml:space="preserve"> које </w:t>
      </w:r>
      <w:r w:rsidR="00F60319" w:rsidRPr="00C3597A">
        <w:rPr>
          <w:rFonts w:cstheme="minorHAnsi"/>
          <w:i/>
          <w:lang w:val="sr-Cyrl-RS"/>
        </w:rPr>
        <w:t xml:space="preserve">за мета-моделовање </w:t>
      </w:r>
      <w:r w:rsidR="00656AFF" w:rsidRPr="00C3597A">
        <w:rPr>
          <w:rFonts w:cstheme="minorHAnsi"/>
          <w:i/>
          <w:lang w:val="sr-Cyrl-RS"/>
        </w:rPr>
        <w:t xml:space="preserve">користи језик </w:t>
      </w:r>
      <w:r w:rsidR="00656AFF" w:rsidRPr="00C3597A">
        <w:rPr>
          <w:rFonts w:cstheme="minorHAnsi"/>
          <w:i/>
          <w:lang w:val="en-US"/>
        </w:rPr>
        <w:t>Ecore</w:t>
      </w:r>
      <w:r w:rsidR="00F60319" w:rsidRPr="00C3597A">
        <w:rPr>
          <w:rFonts w:cstheme="minorHAnsi"/>
          <w:i/>
          <w:lang w:val="sr-Cyrl-RS"/>
        </w:rPr>
        <w:t xml:space="preserve">. </w:t>
      </w:r>
      <w:r w:rsidR="00656AFF" w:rsidRPr="00C3597A">
        <w:rPr>
          <w:rFonts w:cstheme="minorHAnsi"/>
          <w:i/>
          <w:lang w:val="sr-Cyrl-RS"/>
        </w:rPr>
        <w:t xml:space="preserve">Додатна ограничења описана су помоћу наменског језика </w:t>
      </w:r>
      <w:r w:rsidR="00656AFF" w:rsidRPr="00C3597A">
        <w:rPr>
          <w:rFonts w:cstheme="minorHAnsi"/>
          <w:i/>
          <w:lang w:val="en-US"/>
        </w:rPr>
        <w:t>Object</w:t>
      </w:r>
      <w:r w:rsidR="00656AFF" w:rsidRPr="00C3597A">
        <w:rPr>
          <w:rFonts w:cstheme="minorHAnsi"/>
          <w:i/>
          <w:lang w:val="sr-Cyrl-RS"/>
        </w:rPr>
        <w:t xml:space="preserve"> </w:t>
      </w:r>
      <w:r w:rsidR="00656AFF" w:rsidRPr="00C3597A">
        <w:rPr>
          <w:rFonts w:cstheme="minorHAnsi"/>
          <w:i/>
          <w:lang w:val="en-US"/>
        </w:rPr>
        <w:t>Constraint</w:t>
      </w:r>
      <w:r w:rsidR="00656AFF" w:rsidRPr="00C3597A">
        <w:rPr>
          <w:rFonts w:cstheme="minorHAnsi"/>
          <w:i/>
          <w:lang w:val="sr-Cyrl-RS"/>
        </w:rPr>
        <w:t xml:space="preserve"> </w:t>
      </w:r>
      <w:r w:rsidR="00656AFF" w:rsidRPr="00C3597A">
        <w:rPr>
          <w:rFonts w:cstheme="minorHAnsi"/>
          <w:i/>
          <w:lang w:val="en-US"/>
        </w:rPr>
        <w:t>Language</w:t>
      </w:r>
      <w:r w:rsidR="00656AFF" w:rsidRPr="00C3597A">
        <w:rPr>
          <w:rFonts w:cstheme="minorHAnsi"/>
          <w:i/>
          <w:lang w:val="sr-Cyrl-RS"/>
        </w:rPr>
        <w:t xml:space="preserve">.  За развој текстуалне синтаксе коришћен је радни оквир </w:t>
      </w:r>
      <w:r w:rsidR="00656AFF" w:rsidRPr="00C3597A">
        <w:rPr>
          <w:rFonts w:cstheme="minorHAnsi"/>
          <w:i/>
          <w:lang w:val="en-US"/>
        </w:rPr>
        <w:t>Xtext</w:t>
      </w:r>
      <w:r w:rsidR="00656AFF" w:rsidRPr="00C3597A">
        <w:rPr>
          <w:rFonts w:cstheme="minorHAnsi"/>
          <w:i/>
          <w:lang w:val="sr-Cyrl-RS"/>
        </w:rPr>
        <w:t xml:space="preserve">, а за развој генератора програмски језик </w:t>
      </w:r>
      <w:r w:rsidR="00656AFF" w:rsidRPr="00C3597A">
        <w:rPr>
          <w:rFonts w:cstheme="minorHAnsi"/>
          <w:i/>
          <w:lang w:val="en-US"/>
        </w:rPr>
        <w:t>Java</w:t>
      </w:r>
      <w:r w:rsidR="00656AFF" w:rsidRPr="00C3597A">
        <w:rPr>
          <w:rFonts w:cstheme="minorHAnsi"/>
          <w:i/>
          <w:lang w:val="ru-RU"/>
        </w:rPr>
        <w:t xml:space="preserve"> </w:t>
      </w:r>
      <w:r w:rsidR="00656AFF" w:rsidRPr="00C3597A">
        <w:rPr>
          <w:rFonts w:cstheme="minorHAnsi"/>
          <w:i/>
          <w:lang w:val="sr-Cyrl-RS"/>
        </w:rPr>
        <w:t xml:space="preserve">и језик </w:t>
      </w:r>
      <w:r w:rsidR="00656AFF" w:rsidRPr="00C3597A">
        <w:rPr>
          <w:rFonts w:cstheme="minorHAnsi"/>
          <w:i/>
          <w:lang w:val="en-US"/>
        </w:rPr>
        <w:t>Xtend</w:t>
      </w:r>
      <w:r w:rsidRPr="00C3597A">
        <w:rPr>
          <w:rFonts w:eastAsia="Times New Roman"/>
          <w:i/>
          <w:lang w:val="ru-RU"/>
        </w:rPr>
        <w:t>.</w:t>
      </w:r>
    </w:p>
    <w:p w14:paraId="6AC0A072" w14:textId="493BA582" w:rsidR="00C77649" w:rsidRPr="00C3597A" w:rsidRDefault="00CB48EA" w:rsidP="00221009">
      <w:pPr>
        <w:rPr>
          <w:rFonts w:ascii="Times New Roman" w:eastAsia="Times New Roman" w:hAnsi="Times New Roman"/>
          <w:i/>
          <w:lang w:val="ru-RU"/>
        </w:rPr>
      </w:pPr>
      <w:r w:rsidRPr="00C3597A">
        <w:rPr>
          <w:rFonts w:eastAsia="Times New Roman"/>
          <w:b/>
          <w:bCs/>
          <w:lang w:val="ru-RU"/>
        </w:rPr>
        <w:t>Кључне речи:</w:t>
      </w:r>
      <w:r w:rsidRPr="00C3597A">
        <w:rPr>
          <w:rFonts w:eastAsia="Times New Roman"/>
          <w:lang w:val="ru-RU"/>
        </w:rPr>
        <w:t xml:space="preserve"> </w:t>
      </w:r>
      <w:r w:rsidR="00371375" w:rsidRPr="00C3597A">
        <w:rPr>
          <w:rFonts w:cstheme="minorHAnsi"/>
          <w:bCs/>
          <w:i/>
          <w:lang w:val="sr-Cyrl-RS"/>
        </w:rPr>
        <w:t>наменски језици, развој софтвера вођен моделима, моделовање веб апликација, безбедносна конфигурација</w:t>
      </w:r>
    </w:p>
    <w:p w14:paraId="6AC0A073" w14:textId="74E0B6F8" w:rsidR="00C77649" w:rsidRPr="00C3597A" w:rsidRDefault="00CB48EA" w:rsidP="00221009">
      <w:pPr>
        <w:rPr>
          <w:rFonts w:ascii="Times New Roman" w:eastAsia="Times New Roman" w:hAnsi="Times New Roman"/>
          <w:i/>
          <w:sz w:val="24"/>
          <w:szCs w:val="24"/>
          <w:lang w:val="sr-Cyrl-RS"/>
        </w:rPr>
      </w:pPr>
      <w:r w:rsidRPr="00C3597A">
        <w:rPr>
          <w:rFonts w:eastAsia="Times New Roman"/>
          <w:b/>
          <w:bCs/>
        </w:rPr>
        <w:t>Abstract</w:t>
      </w:r>
      <w:r w:rsidRPr="00C3597A">
        <w:rPr>
          <w:rFonts w:eastAsia="Times New Roman"/>
        </w:rPr>
        <w:t xml:space="preserve"> –</w:t>
      </w:r>
      <w:r w:rsidR="00B21F3B" w:rsidRPr="00C3597A">
        <w:rPr>
          <w:rFonts w:eastAsia="Times New Roman"/>
          <w:i/>
        </w:rPr>
        <w:t xml:space="preserve"> </w:t>
      </w:r>
      <w:r w:rsidR="00B21F3B" w:rsidRPr="00C3597A">
        <w:rPr>
          <w:i/>
        </w:rPr>
        <w:t xml:space="preserve">In this paper, we present </w:t>
      </w:r>
      <w:r w:rsidR="00412AB0" w:rsidRPr="00C3597A">
        <w:rPr>
          <w:i/>
        </w:rPr>
        <w:t xml:space="preserve">securaDSL, </w:t>
      </w:r>
      <w:r w:rsidR="00B21F3B" w:rsidRPr="00C3597A">
        <w:rPr>
          <w:i/>
        </w:rPr>
        <w:t xml:space="preserve">a domain-specific language designed for </w:t>
      </w:r>
      <w:r w:rsidR="00587034" w:rsidRPr="00C3597A">
        <w:rPr>
          <w:i/>
        </w:rPr>
        <w:t>modelling</w:t>
      </w:r>
      <w:r w:rsidR="00B21F3B" w:rsidRPr="00C3597A">
        <w:rPr>
          <w:i/>
        </w:rPr>
        <w:t xml:space="preserve"> Spring applications with security configuration supporting three security mechanisms: Basic Authentication, JWT and OAuth2.0</w:t>
      </w:r>
      <w:r w:rsidRPr="00C3597A">
        <w:rPr>
          <w:i/>
        </w:rPr>
        <w:t>.</w:t>
      </w:r>
      <w:r w:rsidR="00E91B78" w:rsidRPr="00C3597A">
        <w:rPr>
          <w:i/>
        </w:rPr>
        <w:t xml:space="preserve"> Additionally, we present multiple generators that produce executable code based on models created using the securaDSL. </w:t>
      </w:r>
      <w:r w:rsidR="00A22E3C" w:rsidRPr="00C3597A">
        <w:rPr>
          <w:i/>
          <w:lang w:val="en-US"/>
        </w:rPr>
        <w:t xml:space="preserve">The </w:t>
      </w:r>
      <w:r w:rsidR="00861504" w:rsidRPr="00C3597A">
        <w:rPr>
          <w:i/>
          <w:lang w:val="en-US"/>
        </w:rPr>
        <w:t>utilization</w:t>
      </w:r>
      <w:r w:rsidR="00A22E3C" w:rsidRPr="00C3597A">
        <w:rPr>
          <w:i/>
          <w:lang w:val="en-US"/>
        </w:rPr>
        <w:t xml:space="preserve"> of this </w:t>
      </w:r>
      <w:r w:rsidR="004E0D6E" w:rsidRPr="00C3597A">
        <w:rPr>
          <w:i/>
        </w:rPr>
        <w:t>domain</w:t>
      </w:r>
      <w:r w:rsidR="00A22E3C" w:rsidRPr="00C3597A">
        <w:rPr>
          <w:i/>
          <w:lang w:val="en-US"/>
        </w:rPr>
        <w:t xml:space="preserve">-specific language and generators simplifies, accelerates, and enhances the quality of work for domain experts in the field of software security configurations. </w:t>
      </w:r>
      <w:r w:rsidR="00E91B78" w:rsidRPr="00C3597A">
        <w:rPr>
          <w:i/>
          <w:lang w:val="en-US"/>
        </w:rPr>
        <w:t xml:space="preserve">For the development of the </w:t>
      </w:r>
      <w:r w:rsidR="00B1283A" w:rsidRPr="00C3597A">
        <w:rPr>
          <w:i/>
          <w:lang w:val="en-US"/>
        </w:rPr>
        <w:t>meta-model</w:t>
      </w:r>
      <w:r w:rsidR="005D3C04" w:rsidRPr="00C3597A">
        <w:rPr>
          <w:i/>
          <w:lang w:val="en-US"/>
        </w:rPr>
        <w:t>,</w:t>
      </w:r>
      <w:r w:rsidR="00E91B78" w:rsidRPr="00C3597A">
        <w:rPr>
          <w:i/>
          <w:lang w:val="en-US"/>
        </w:rPr>
        <w:t xml:space="preserve"> we used Eclipse Modeling Framework environment</w:t>
      </w:r>
      <w:r w:rsidR="00B1283A" w:rsidRPr="00C3597A">
        <w:rPr>
          <w:i/>
          <w:lang w:val="en-US"/>
        </w:rPr>
        <w:t xml:space="preserve">, </w:t>
      </w:r>
      <w:r w:rsidR="00854D87" w:rsidRPr="00C3597A">
        <w:rPr>
          <w:i/>
          <w:lang w:val="en-US"/>
        </w:rPr>
        <w:t xml:space="preserve">utilizing the </w:t>
      </w:r>
      <w:r w:rsidR="00B1283A" w:rsidRPr="00C3597A">
        <w:rPr>
          <w:i/>
          <w:lang w:val="en-US"/>
        </w:rPr>
        <w:t xml:space="preserve">Ecore language for meta-modeling. </w:t>
      </w:r>
      <w:r w:rsidR="00143AA7" w:rsidRPr="00C3597A">
        <w:rPr>
          <w:i/>
        </w:rPr>
        <w:t xml:space="preserve">To create the textual syntax, we </w:t>
      </w:r>
      <w:r w:rsidR="001D60E3" w:rsidRPr="00C3597A">
        <w:rPr>
          <w:i/>
          <w:lang w:val="en-US"/>
        </w:rPr>
        <w:t>used</w:t>
      </w:r>
      <w:r w:rsidR="00143AA7" w:rsidRPr="00C3597A">
        <w:rPr>
          <w:i/>
        </w:rPr>
        <w:t xml:space="preserve"> the Xtext framework, while we implemented generators using the Java programming language and Xtend language.</w:t>
      </w:r>
    </w:p>
    <w:p w14:paraId="5CE47E8D" w14:textId="7DE35DD4" w:rsidR="009B299D" w:rsidRPr="00C3597A" w:rsidRDefault="00CB48EA" w:rsidP="00221009">
      <w:pPr>
        <w:rPr>
          <w:rFonts w:eastAsia="Times New Roman"/>
          <w:lang w:val="en-US"/>
        </w:rPr>
      </w:pPr>
      <w:r w:rsidRPr="00C3597A">
        <w:rPr>
          <w:rFonts w:eastAsia="Times New Roman"/>
          <w:b/>
          <w:bCs/>
        </w:rPr>
        <w:t>Keywords:</w:t>
      </w:r>
      <w:r w:rsidRPr="00C3597A">
        <w:rPr>
          <w:rFonts w:eastAsia="Times New Roman"/>
        </w:rPr>
        <w:t xml:space="preserve"> </w:t>
      </w:r>
      <w:r w:rsidR="00B21F3B" w:rsidRPr="00C3597A">
        <w:rPr>
          <w:rFonts w:eastAsia="Times New Roman"/>
          <w:i/>
        </w:rPr>
        <w:t>Domain-Specific Languages</w:t>
      </w:r>
      <w:r w:rsidRPr="00C3597A">
        <w:rPr>
          <w:rFonts w:eastAsia="Times New Roman"/>
          <w:i/>
        </w:rPr>
        <w:t>, Model-Driven Software Development</w:t>
      </w:r>
      <w:r w:rsidR="00B21F3B" w:rsidRPr="00C3597A">
        <w:rPr>
          <w:rFonts w:eastAsia="Times New Roman"/>
          <w:i/>
        </w:rPr>
        <w:t xml:space="preserve">, </w:t>
      </w:r>
      <w:r w:rsidR="00472C9F" w:rsidRPr="00C3597A">
        <w:rPr>
          <w:rFonts w:eastAsia="Times New Roman"/>
          <w:i/>
          <w:lang w:val="en-US"/>
        </w:rPr>
        <w:t>Web Application</w:t>
      </w:r>
      <w:r w:rsidR="005A36A6" w:rsidRPr="00C3597A">
        <w:rPr>
          <w:rFonts w:eastAsia="Times New Roman"/>
          <w:i/>
          <w:lang w:val="en-US"/>
        </w:rPr>
        <w:t>s</w:t>
      </w:r>
      <w:r w:rsidR="00472C9F" w:rsidRPr="00C3597A">
        <w:rPr>
          <w:rFonts w:eastAsia="Times New Roman"/>
          <w:i/>
          <w:lang w:val="en-US"/>
        </w:rPr>
        <w:t xml:space="preserve"> modeling, Security Configuration</w:t>
      </w:r>
    </w:p>
    <w:p w14:paraId="6AC0A078" w14:textId="7A1E4942" w:rsidR="00C77649" w:rsidRPr="00C3597A" w:rsidRDefault="00CB48EA" w:rsidP="00221009">
      <w:pPr>
        <w:rPr>
          <w:rFonts w:ascii="Times New Roman" w:eastAsia="Times New Roman" w:hAnsi="Times New Roman"/>
          <w:lang w:val="ru-RU"/>
        </w:rPr>
      </w:pPr>
      <w:r w:rsidRPr="00C3597A">
        <w:rPr>
          <w:rFonts w:eastAsia="Times New Roman"/>
          <w:lang w:val="ru-RU"/>
        </w:rPr>
        <w:t>_____________________</w:t>
      </w:r>
      <w:r w:rsidR="006B4D29" w:rsidRPr="00C3597A">
        <w:rPr>
          <w:rFonts w:eastAsia="Times New Roman"/>
          <w:lang w:val="ru-RU"/>
        </w:rPr>
        <w:t>_____</w:t>
      </w:r>
      <w:r w:rsidRPr="00C3597A">
        <w:rPr>
          <w:rFonts w:eastAsia="Times New Roman"/>
          <w:lang w:val="ru-RU"/>
        </w:rPr>
        <w:t>____________________</w:t>
      </w:r>
    </w:p>
    <w:p w14:paraId="2A075AFB" w14:textId="773A16F6" w:rsidR="009B299D" w:rsidRPr="00C3597A" w:rsidRDefault="00CB48EA" w:rsidP="00221009">
      <w:pPr>
        <w:rPr>
          <w:rFonts w:eastAsia="Times New Roman"/>
          <w:b/>
          <w:bCs/>
          <w:lang w:val="ru-RU"/>
        </w:rPr>
      </w:pPr>
      <w:r w:rsidRPr="00C3597A">
        <w:rPr>
          <w:rFonts w:eastAsia="Times New Roman"/>
          <w:b/>
          <w:bCs/>
          <w:lang w:val="ru-RU"/>
        </w:rPr>
        <w:t xml:space="preserve">НАПОМЕНА: </w:t>
      </w:r>
    </w:p>
    <w:p w14:paraId="25DC800E" w14:textId="43A4D6CF" w:rsidR="009B299D" w:rsidRPr="00C3597A" w:rsidRDefault="00CB48EA" w:rsidP="00221009">
      <w:pPr>
        <w:rPr>
          <w:rFonts w:ascii="Times New Roman" w:eastAsia="Times New Roman" w:hAnsi="Times New Roman"/>
          <w:b/>
          <w:bCs/>
          <w:lang w:val="ru-RU"/>
        </w:rPr>
      </w:pPr>
      <w:r w:rsidRPr="00C3597A">
        <w:rPr>
          <w:rFonts w:eastAsia="Times New Roman"/>
          <w:b/>
          <w:bCs/>
          <w:lang w:val="ru-RU"/>
        </w:rPr>
        <w:t xml:space="preserve">Овај рад проистекао је из мастер рада чији је ментор био др Владимир Димитриески, </w:t>
      </w:r>
      <w:r w:rsidR="00E040E4">
        <w:rPr>
          <w:rFonts w:eastAsia="Times New Roman"/>
          <w:b/>
          <w:bCs/>
          <w:lang w:val="ru-RU"/>
        </w:rPr>
        <w:t>ванредни професор</w:t>
      </w:r>
      <w:r w:rsidRPr="00C3597A">
        <w:rPr>
          <w:rFonts w:eastAsia="Times New Roman"/>
          <w:b/>
          <w:bCs/>
          <w:lang w:val="ru-RU"/>
        </w:rPr>
        <w:t>.</w:t>
      </w:r>
    </w:p>
    <w:p w14:paraId="4762A593" w14:textId="77777777" w:rsidR="000B189A" w:rsidRPr="00C3597A" w:rsidRDefault="000B189A" w:rsidP="000B189A">
      <w:pPr>
        <w:rPr>
          <w:rFonts w:ascii="Times New Roman" w:eastAsia="Times New Roman" w:hAnsi="Times New Roman" w:cs="Times New Roman"/>
          <w:b/>
          <w:iCs/>
          <w:szCs w:val="20"/>
          <w:lang w:val="sr-Cyrl-RS"/>
        </w:rPr>
      </w:pPr>
      <w:r w:rsidRPr="00C3597A">
        <w:rPr>
          <w:rFonts w:eastAsia="Times New Roman" w:cs="Times New Roman"/>
          <w:b/>
          <w:iCs/>
          <w:szCs w:val="20"/>
          <w:lang w:val="sr-Cyrl-RS"/>
        </w:rPr>
        <w:t>1. УВОД</w:t>
      </w:r>
    </w:p>
    <w:p w14:paraId="2E76DD7B" w14:textId="6BD83018" w:rsidR="000B189A" w:rsidRPr="00C3597A" w:rsidRDefault="000B189A" w:rsidP="000B189A">
      <w:pPr>
        <w:rPr>
          <w:lang w:val="sr-Cyrl-RS"/>
        </w:rPr>
      </w:pPr>
      <w:r w:rsidRPr="00C3597A">
        <w:rPr>
          <w:lang w:val="sr-Cyrl-RS"/>
        </w:rPr>
        <w:t xml:space="preserve">Корисници веб апликација често нису свесни колико личних података </w:t>
      </w:r>
      <w:r w:rsidR="00587034" w:rsidRPr="00C3597A">
        <w:rPr>
          <w:lang w:val="sr-Cyrl-RS"/>
        </w:rPr>
        <w:t>оне</w:t>
      </w:r>
      <w:r w:rsidRPr="00C3597A">
        <w:rPr>
          <w:lang w:val="sr-Cyrl-RS"/>
        </w:rPr>
        <w:t xml:space="preserve"> прикупљају, обрађују и складиште. Неовлашћен приступ тим подацима могао би да доведе до злоупотребе и </w:t>
      </w:r>
      <w:r w:rsidR="00A72DC8" w:rsidRPr="00C3597A">
        <w:rPr>
          <w:lang w:val="sr-Cyrl-RS"/>
        </w:rPr>
        <w:t xml:space="preserve">нарушавања </w:t>
      </w:r>
      <w:r w:rsidRPr="00C3597A">
        <w:rPr>
          <w:lang w:val="sr-Cyrl-RS"/>
        </w:rPr>
        <w:t xml:space="preserve">приватности корисника. Стога, обезбеђивање високог нивоа </w:t>
      </w:r>
      <w:r w:rsidRPr="00C3597A">
        <w:rPr>
          <w:lang w:val="ru-RU"/>
        </w:rPr>
        <w:t>безбедносни</w:t>
      </w:r>
      <w:r w:rsidRPr="00C3597A">
        <w:rPr>
          <w:lang w:val="sr-Cyrl-RS"/>
        </w:rPr>
        <w:t xml:space="preserve"> представља важан део развоја веб апликација.</w:t>
      </w:r>
    </w:p>
    <w:p w14:paraId="211B92CC" w14:textId="2B2F67A7" w:rsidR="000B189A" w:rsidRPr="00C3597A" w:rsidRDefault="000B189A" w:rsidP="000B189A">
      <w:pPr>
        <w:rPr>
          <w:lang w:val="sr-Cyrl-RS"/>
        </w:rPr>
      </w:pPr>
      <w:r w:rsidRPr="00C3597A">
        <w:rPr>
          <w:lang w:val="ru-RU"/>
        </w:rPr>
        <w:t>Безбедност</w:t>
      </w:r>
      <w:r w:rsidRPr="00C3597A">
        <w:rPr>
          <w:lang w:val="sr-Cyrl-RS"/>
        </w:rPr>
        <w:t xml:space="preserve"> у веб апликацијама представља скуп мера и механизама који су примењени како би се корисници, систем и подаци заштитили од различитих видова</w:t>
      </w:r>
      <w:r w:rsidRPr="00C3597A">
        <w:rPr>
          <w:lang w:val="ru-RU"/>
        </w:rPr>
        <w:t xml:space="preserve"> </w:t>
      </w:r>
      <w:r w:rsidRPr="00C3597A">
        <w:rPr>
          <w:lang w:val="sr-Cyrl-RS"/>
        </w:rPr>
        <w:t>напада</w:t>
      </w:r>
      <w:r w:rsidR="00763A5F" w:rsidRPr="00C3597A">
        <w:rPr>
          <w:lang w:val="ru-RU"/>
        </w:rPr>
        <w:t xml:space="preserve">, </w:t>
      </w:r>
      <w:r w:rsidR="00763A5F" w:rsidRPr="00C3597A">
        <w:rPr>
          <w:lang w:val="sr-Cyrl-RS"/>
        </w:rPr>
        <w:t>злоупотреба и крађ</w:t>
      </w:r>
      <w:r w:rsidR="00D06C96" w:rsidRPr="00C3597A">
        <w:rPr>
          <w:lang w:val="sr-Cyrl-RS"/>
        </w:rPr>
        <w:t>а</w:t>
      </w:r>
      <w:r w:rsidRPr="00C3597A">
        <w:rPr>
          <w:lang w:val="sr-Cyrl-RS"/>
        </w:rPr>
        <w:t>. Имплементација жељеног нивоа аутентификације и ауторизације, као два основна концепта у области безбедности, представља основу ефикасне заштите. Аутентификација представља процес потврђивања идентитета корисника или ентитета који приступа систему. Ауторизација се односни на контролу приступа</w:t>
      </w:r>
      <w:r w:rsidR="00D938E4" w:rsidRPr="00C3597A">
        <w:rPr>
          <w:lang w:val="sr-Cyrl-RS"/>
        </w:rPr>
        <w:t xml:space="preserve"> о</w:t>
      </w:r>
      <w:r w:rsidRPr="00C3597A">
        <w:rPr>
          <w:lang w:val="sr-Cyrl-RS"/>
        </w:rPr>
        <w:t xml:space="preserve">дређеним ресурсима или функционалностима система. </w:t>
      </w:r>
    </w:p>
    <w:p w14:paraId="39DB7127" w14:textId="77777777" w:rsidR="000B189A" w:rsidRPr="00C3597A" w:rsidRDefault="000B189A" w:rsidP="000B189A">
      <w:pPr>
        <w:rPr>
          <w:lang w:val="sr-Cyrl-RS"/>
        </w:rPr>
      </w:pPr>
      <w:proofErr w:type="spellStart"/>
      <w:r w:rsidRPr="00C3597A">
        <w:rPr>
          <w:i/>
          <w:lang w:val="sr-Cyrl-RS"/>
        </w:rPr>
        <w:t>Java</w:t>
      </w:r>
      <w:proofErr w:type="spellEnd"/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>је објектно-оријентисан програмски језик, а платформска независност, једноставност и објектна оријентисаност су особине које чине овај језик једним од најпопуларнијих [1].</w:t>
      </w:r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 xml:space="preserve">Радни оквир </w:t>
      </w:r>
      <w:r w:rsidRPr="00C3597A">
        <w:rPr>
          <w:i/>
          <w:lang w:val="sr-Cyrl-RS"/>
        </w:rPr>
        <w:t>Spring</w:t>
      </w:r>
      <w:r w:rsidRPr="00C3597A">
        <w:rPr>
          <w:lang w:val="sr-Cyrl-RS"/>
        </w:rPr>
        <w:t xml:space="preserve"> чини развој серверског дела веб апликација у програмском језику </w:t>
      </w:r>
      <w:proofErr w:type="spellStart"/>
      <w:r w:rsidRPr="00C3597A">
        <w:rPr>
          <w:i/>
          <w:lang w:val="sr-Cyrl-RS"/>
        </w:rPr>
        <w:t>Java</w:t>
      </w:r>
      <w:proofErr w:type="spellEnd"/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>бржим, једноставнијим и сигурнијим што га чини најпопуларнијим радним оквиром за ову намену [2].</w:t>
      </w:r>
    </w:p>
    <w:p w14:paraId="3290C53A" w14:textId="5FB9E70D" w:rsidR="000B189A" w:rsidRPr="00C3597A" w:rsidRDefault="000B189A" w:rsidP="000B189A">
      <w:pPr>
        <w:rPr>
          <w:lang w:val="sr-Cyrl-RS"/>
        </w:rPr>
      </w:pPr>
      <w:r w:rsidRPr="00C3597A">
        <w:rPr>
          <w:lang w:val="sr-Cyrl-RS"/>
        </w:rPr>
        <w:t xml:space="preserve">Међутим, обезбеђивање одговарајуће заштите за апликације у радном оквиру </w:t>
      </w:r>
      <w:r w:rsidRPr="00C3597A">
        <w:rPr>
          <w:i/>
          <w:lang w:val="sr-Cyrl-RS"/>
        </w:rPr>
        <w:t>Spring</w:t>
      </w:r>
      <w:r w:rsidRPr="00C3597A">
        <w:rPr>
          <w:lang w:val="sr-Cyrl-RS"/>
        </w:rPr>
        <w:t xml:space="preserve"> представља сложен и временски захтеван процес, те је самим тим подложан грешкама. </w:t>
      </w:r>
      <w:r w:rsidR="006F61B0" w:rsidRPr="00C3597A">
        <w:rPr>
          <w:lang w:val="sr-Cyrl-RS"/>
        </w:rPr>
        <w:t xml:space="preserve">С обзиром </w:t>
      </w:r>
      <w:r w:rsidRPr="00C3597A">
        <w:rPr>
          <w:lang w:val="sr-Cyrl-RS"/>
        </w:rPr>
        <w:t>да се безбедносни аспекти изнова конфигуришу при почетној имплементацији сваке апликације</w:t>
      </w:r>
      <w:r w:rsidR="009E3C8D" w:rsidRPr="00C3597A">
        <w:rPr>
          <w:lang w:val="sr-Cyrl-RS"/>
        </w:rPr>
        <w:t>,</w:t>
      </w:r>
      <w:r w:rsidRPr="00C3597A">
        <w:rPr>
          <w:lang w:val="sr-Cyrl-RS"/>
        </w:rPr>
        <w:t xml:space="preserve"> овакав посао постаје и репетативан. </w:t>
      </w:r>
    </w:p>
    <w:p w14:paraId="76EB16A9" w14:textId="17B6741B" w:rsidR="000B189A" w:rsidRPr="00C3597A" w:rsidRDefault="000B189A" w:rsidP="000B189A">
      <w:pPr>
        <w:rPr>
          <w:rStyle w:val="fontstyle01"/>
          <w:color w:val="auto"/>
          <w:lang w:val="sr-Cyrl-RS"/>
        </w:rPr>
      </w:pPr>
      <w:r w:rsidRPr="00C3597A">
        <w:rPr>
          <w:lang w:val="sr-Cyrl-RS"/>
        </w:rPr>
        <w:t>Са циљем уклањања наведених недостатака, тежи се оптимизацији и аутоматизацији развоја безбедних веб апликација</w:t>
      </w:r>
      <w:r w:rsidRPr="00C3597A">
        <w:rPr>
          <w:lang w:val="ru-RU"/>
        </w:rPr>
        <w:t xml:space="preserve">. </w:t>
      </w:r>
      <w:r w:rsidRPr="00C3597A">
        <w:rPr>
          <w:lang w:val="sr-Cyrl-RS"/>
        </w:rPr>
        <w:t>Једно од могућих решења</w:t>
      </w:r>
      <w:r w:rsidRPr="00C3597A">
        <w:rPr>
          <w:rStyle w:val="fontstyle01"/>
          <w:color w:val="auto"/>
          <w:lang w:val="sr-Cyrl-RS"/>
        </w:rPr>
        <w:t xml:space="preserve"> </w:t>
      </w:r>
      <w:r w:rsidRPr="00C3597A">
        <w:rPr>
          <w:lang w:val="sr-Cyrl-RS"/>
        </w:rPr>
        <w:t xml:space="preserve">представља аутоматско генерисање почетне </w:t>
      </w:r>
      <w:r w:rsidRPr="00C3597A">
        <w:rPr>
          <w:i/>
          <w:iCs/>
          <w:lang w:val="sr-Cyrl-RS"/>
        </w:rPr>
        <w:t>Spring</w:t>
      </w:r>
      <w:r w:rsidRPr="00C3597A">
        <w:rPr>
          <w:lang w:val="sr-Cyrl-RS"/>
        </w:rPr>
        <w:t xml:space="preserve"> веб апликације са конфигурисаним</w:t>
      </w:r>
      <w:r w:rsidRPr="00C3597A">
        <w:rPr>
          <w:rStyle w:val="fontstyle01"/>
          <w:color w:val="auto"/>
          <w:lang w:val="sr-Cyrl-RS"/>
        </w:rPr>
        <w:t xml:space="preserve"> </w:t>
      </w:r>
      <w:r w:rsidRPr="00C3597A">
        <w:rPr>
          <w:lang w:val="sr-Cyrl-RS"/>
        </w:rPr>
        <w:t>безбедносним аспектима</w:t>
      </w:r>
      <w:r w:rsidRPr="00C3597A">
        <w:rPr>
          <w:lang w:val="ru-RU"/>
        </w:rPr>
        <w:t xml:space="preserve"> </w:t>
      </w:r>
      <w:r w:rsidR="00EB5313" w:rsidRPr="00C3597A">
        <w:rPr>
          <w:lang w:val="sr-Cyrl-RS"/>
        </w:rPr>
        <w:t>које се врши на основу параметара које корисник унесе, а који дефинишу основне карактерис</w:t>
      </w:r>
      <w:r w:rsidR="0008136A" w:rsidRPr="00C3597A">
        <w:rPr>
          <w:lang w:val="sr-Cyrl-RS"/>
        </w:rPr>
        <w:t>т</w:t>
      </w:r>
      <w:r w:rsidR="00EB5313" w:rsidRPr="00C3597A">
        <w:rPr>
          <w:lang w:val="sr-Cyrl-RS"/>
        </w:rPr>
        <w:t>ике апликације</w:t>
      </w:r>
      <w:r w:rsidR="007E5A51" w:rsidRPr="00C3597A">
        <w:rPr>
          <w:lang w:val="sr-Cyrl-RS"/>
        </w:rPr>
        <w:t xml:space="preserve"> и њених елемената</w:t>
      </w:r>
      <w:r w:rsidR="00EB5313" w:rsidRPr="00C3597A">
        <w:rPr>
          <w:lang w:val="sr-Cyrl-RS"/>
        </w:rPr>
        <w:t>.</w:t>
      </w:r>
      <w:r w:rsidRPr="00C3597A">
        <w:rPr>
          <w:rStyle w:val="fontstyle01"/>
          <w:color w:val="auto"/>
          <w:lang w:val="sr-Cyrl-RS"/>
        </w:rPr>
        <w:t xml:space="preserve"> </w:t>
      </w:r>
    </w:p>
    <w:p w14:paraId="2477E3B3" w14:textId="11D49674" w:rsidR="00E23A18" w:rsidRPr="00C3597A" w:rsidRDefault="000B189A" w:rsidP="000B189A">
      <w:pPr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</w:pPr>
      <w:r w:rsidRPr="00C3597A">
        <w:rPr>
          <w:lang w:val="sr-Cyrl-RS"/>
        </w:rPr>
        <w:t xml:space="preserve">За постизање овог циља креиран је наменски језик </w:t>
      </w:r>
      <w:proofErr w:type="spellStart"/>
      <w:r w:rsidRPr="00C3597A">
        <w:rPr>
          <w:i/>
          <w:iCs/>
          <w:lang w:val="sr-Cyrl-RS"/>
        </w:rPr>
        <w:t>Secura</w:t>
      </w:r>
      <w:proofErr w:type="spellEnd"/>
      <w:r w:rsidRPr="00C3597A">
        <w:rPr>
          <w:i/>
          <w:iCs/>
          <w:lang w:val="sr-Cyrl-RS"/>
        </w:rPr>
        <w:t xml:space="preserve"> Domain-Specific Language</w:t>
      </w:r>
      <w:r w:rsidRPr="00C3597A">
        <w:rPr>
          <w:lang w:val="sr-Cyrl-RS"/>
        </w:rPr>
        <w:t xml:space="preserve"> (</w:t>
      </w:r>
      <w:r w:rsidRPr="00C3597A">
        <w:rPr>
          <w:i/>
          <w:iCs/>
          <w:lang w:val="sr-Cyrl-RS"/>
        </w:rPr>
        <w:t>securaDSL</w:t>
      </w:r>
      <w:r w:rsidRPr="00C3597A">
        <w:rPr>
          <w:lang w:val="sr-Cyrl-RS"/>
        </w:rPr>
        <w:t xml:space="preserve">) за моделовање </w:t>
      </w:r>
      <w:r w:rsidRPr="00C3597A">
        <w:rPr>
          <w:i/>
          <w:iCs/>
          <w:lang w:val="sr-Cyrl-RS"/>
        </w:rPr>
        <w:t>Spring</w:t>
      </w:r>
      <w:r w:rsidRPr="00C3597A">
        <w:rPr>
          <w:lang w:val="sr-Cyrl-RS"/>
        </w:rPr>
        <w:t xml:space="preserve"> веб апликација уз генераторе који </w:t>
      </w:r>
      <w:r w:rsidRPr="00C3597A">
        <w:rPr>
          <w:lang w:val="sr-Cyrl-RS"/>
        </w:rPr>
        <w:lastRenderedPageBreak/>
        <w:t xml:space="preserve">на основу модела генеришу извршиви код написан у програмском језику </w:t>
      </w:r>
      <w:proofErr w:type="spellStart"/>
      <w:r w:rsidRPr="00C3597A">
        <w:rPr>
          <w:i/>
          <w:iCs/>
          <w:lang w:val="sr-Cyrl-RS"/>
        </w:rPr>
        <w:t>Java</w:t>
      </w:r>
      <w:proofErr w:type="spellEnd"/>
      <w:r w:rsidRPr="00C3597A">
        <w:rPr>
          <w:lang w:val="sr-Cyrl-RS"/>
        </w:rPr>
        <w:t xml:space="preserve"> </w:t>
      </w:r>
      <w:r w:rsidR="007D1201" w:rsidRPr="00C3597A">
        <w:rPr>
          <w:lang w:val="sr-Cyrl-RS"/>
        </w:rPr>
        <w:t xml:space="preserve">и радног </w:t>
      </w:r>
      <w:r w:rsidRPr="00C3597A">
        <w:rPr>
          <w:lang w:val="sr-Cyrl-RS"/>
        </w:rPr>
        <w:t xml:space="preserve">оквира </w:t>
      </w:r>
      <w:r w:rsidRPr="00C3597A">
        <w:rPr>
          <w:i/>
          <w:iCs/>
          <w:lang w:val="sr-Cyrl-RS"/>
        </w:rPr>
        <w:t>Spring</w:t>
      </w:r>
      <w:r w:rsidRPr="00C3597A">
        <w:rPr>
          <w:lang w:val="sr-Cyrl-RS"/>
        </w:rPr>
        <w:t>. Користећи језик</w:t>
      </w:r>
      <w:r w:rsidR="0008136A" w:rsidRPr="008F02E2">
        <w:rPr>
          <w:lang w:val="sr-Cyrl-RS"/>
        </w:rPr>
        <w:t xml:space="preserve"> </w:t>
      </w:r>
      <w:r w:rsidR="0008136A" w:rsidRPr="00C3597A">
        <w:rPr>
          <w:i/>
          <w:iCs/>
        </w:rPr>
        <w:t>securaDSL</w:t>
      </w:r>
      <w:r w:rsidRPr="00C3597A">
        <w:rPr>
          <w:lang w:val="sr-Cyrl-RS"/>
        </w:rPr>
        <w:t>, експерти у пољу безбедносних конфигурација могу брзо и једноставно да дефинишу параметре апликација и конфигуришу различите безбедносне механизме помоћу синтаксе која им је лако читљива. Имплементација сигурних веб апликација на овај начин постаје једноставнија и ефикаснија, а уједно</w:t>
      </w:r>
      <w:r w:rsidR="00501D30" w:rsidRPr="00C3597A">
        <w:rPr>
          <w:lang w:val="sr-Cyrl-RS"/>
        </w:rPr>
        <w:t xml:space="preserve"> се</w:t>
      </w:r>
      <w:r w:rsidRPr="00C3597A">
        <w:rPr>
          <w:lang w:val="sr-Cyrl-RS"/>
        </w:rPr>
        <w:t xml:space="preserve"> смањује могућност грешака у процесу развоја</w:t>
      </w:r>
      <w:r w:rsidRPr="00C3597A">
        <w:rPr>
          <w:rStyle w:val="fontstyle01"/>
          <w:rFonts w:ascii="Times New Roman" w:hAnsi="Times New Roman" w:cs="Times New Roman"/>
          <w:color w:val="auto"/>
          <w:szCs w:val="20"/>
          <w:lang w:val="sr-Cyrl-RS"/>
        </w:rPr>
        <w:t>.</w:t>
      </w:r>
    </w:p>
    <w:p w14:paraId="729BE8FB" w14:textId="78C4798C" w:rsidR="00020529" w:rsidRPr="00C3597A" w:rsidRDefault="00020529" w:rsidP="000B189A">
      <w:pPr>
        <w:rPr>
          <w:rFonts w:eastAsia="Times New Roman"/>
          <w:b/>
          <w:lang w:val="ru-RU"/>
        </w:rPr>
      </w:pPr>
      <w:r w:rsidRPr="00C3597A">
        <w:rPr>
          <w:rFonts w:eastAsia="Times New Roman"/>
          <w:b/>
          <w:lang w:val="ru-RU"/>
        </w:rPr>
        <w:t>2. ТЕОРИЈСКЕ ОСНОВЕ МОДЕЛИМА ВОЂЕНОГ РАЗВОЈА СОФТВЕРА</w:t>
      </w:r>
      <w:r w:rsidR="00201970" w:rsidRPr="00C3597A">
        <w:rPr>
          <w:rFonts w:eastAsia="Times New Roman"/>
          <w:b/>
          <w:lang w:val="ru-RU"/>
        </w:rPr>
        <w:t xml:space="preserve"> И </w:t>
      </w:r>
      <w:r w:rsidRPr="00C3597A">
        <w:rPr>
          <w:rFonts w:eastAsia="Times New Roman"/>
          <w:b/>
          <w:lang w:val="ru-RU"/>
        </w:rPr>
        <w:t xml:space="preserve">НАМЕНСКИХ ЈЕЗИКА </w:t>
      </w:r>
    </w:p>
    <w:p w14:paraId="09BE4085" w14:textId="18A0B376" w:rsidR="00A41E97" w:rsidRPr="00C3597A" w:rsidRDefault="00201970" w:rsidP="00221009">
      <w:pPr>
        <w:rPr>
          <w:lang w:val="sr-Cyrl-RS"/>
        </w:rPr>
      </w:pPr>
      <w:r w:rsidRPr="00C3597A">
        <w:rPr>
          <w:rFonts w:cstheme="minorHAnsi"/>
          <w:lang w:val="sr-Cyrl-RS"/>
        </w:rPr>
        <w:t xml:space="preserve">Развој софтвера вођен моделима (енгл. </w:t>
      </w:r>
      <w:r w:rsidRPr="00C3597A">
        <w:rPr>
          <w:rFonts w:cstheme="minorHAnsi"/>
          <w:i/>
          <w:lang w:val="en-US"/>
        </w:rPr>
        <w:t>Model</w:t>
      </w:r>
      <w:r w:rsidRPr="00C3597A">
        <w:rPr>
          <w:rFonts w:cstheme="minorHAnsi"/>
          <w:i/>
          <w:lang w:val="sr-Cyrl-RS"/>
        </w:rPr>
        <w:t>-</w:t>
      </w:r>
      <w:r w:rsidRPr="00C3597A">
        <w:rPr>
          <w:rFonts w:cstheme="minorHAnsi"/>
          <w:i/>
          <w:lang w:val="en-US"/>
        </w:rPr>
        <w:t>Driven</w:t>
      </w:r>
      <w:r w:rsidRPr="00C3597A">
        <w:rPr>
          <w:rFonts w:cstheme="minorHAnsi"/>
          <w:i/>
          <w:lang w:val="sr-Cyrl-RS"/>
        </w:rPr>
        <w:t xml:space="preserve"> </w:t>
      </w:r>
      <w:r w:rsidRPr="00C3597A">
        <w:rPr>
          <w:rFonts w:cstheme="minorHAnsi"/>
          <w:i/>
          <w:lang w:val="en-US"/>
        </w:rPr>
        <w:t>Software</w:t>
      </w:r>
      <w:r w:rsidRPr="00C3597A">
        <w:rPr>
          <w:rFonts w:cstheme="minorHAnsi"/>
          <w:i/>
          <w:lang w:val="sr-Cyrl-RS"/>
        </w:rPr>
        <w:t xml:space="preserve"> </w:t>
      </w:r>
      <w:r w:rsidRPr="00C3597A">
        <w:rPr>
          <w:rFonts w:cstheme="minorHAnsi"/>
          <w:i/>
          <w:lang w:val="en-US"/>
        </w:rPr>
        <w:t>Development</w:t>
      </w:r>
      <w:r w:rsidRPr="00C3597A">
        <w:rPr>
          <w:rFonts w:cstheme="minorHAnsi"/>
          <w:lang w:val="sr-Cyrl-RS"/>
        </w:rPr>
        <w:t>) је методологија у којој модел представља централну тачку у процесу развоја софтвера.</w:t>
      </w:r>
      <w:r w:rsidR="00FD4D19" w:rsidRPr="00C3597A">
        <w:rPr>
          <w:rFonts w:cstheme="minorHAnsi"/>
          <w:lang w:val="sr-Cyrl-RS"/>
        </w:rPr>
        <w:t xml:space="preserve"> </w:t>
      </w:r>
      <w:r w:rsidR="00FE33AB" w:rsidRPr="00C3597A">
        <w:rPr>
          <w:lang w:val="sr-Cyrl-RS"/>
        </w:rPr>
        <w:t>Сваки модел се креира помоћу неког језика за моделовање</w:t>
      </w:r>
      <w:r w:rsidR="00A41E97" w:rsidRPr="00C3597A">
        <w:rPr>
          <w:lang w:val="sr-Cyrl-RS"/>
        </w:rPr>
        <w:t>. Јези</w:t>
      </w:r>
      <w:r w:rsidR="00162723" w:rsidRPr="00C3597A">
        <w:rPr>
          <w:lang w:val="sr-Cyrl-RS"/>
        </w:rPr>
        <w:t xml:space="preserve">ци </w:t>
      </w:r>
      <w:r w:rsidR="00A41E97" w:rsidRPr="00C3597A">
        <w:rPr>
          <w:lang w:val="sr-Cyrl-RS"/>
        </w:rPr>
        <w:t xml:space="preserve">за моделовање </w:t>
      </w:r>
      <w:r w:rsidR="008E48BE" w:rsidRPr="00C3597A">
        <w:rPr>
          <w:lang w:val="sr-Cyrl-RS"/>
        </w:rPr>
        <w:t>обухвата</w:t>
      </w:r>
      <w:r w:rsidR="00162723" w:rsidRPr="00C3597A">
        <w:rPr>
          <w:lang w:val="sr-Cyrl-RS"/>
        </w:rPr>
        <w:t>ју</w:t>
      </w:r>
      <w:r w:rsidR="00C106B8" w:rsidRPr="00C3597A">
        <w:rPr>
          <w:lang w:val="sr-Cyrl-RS"/>
        </w:rPr>
        <w:t xml:space="preserve"> </w:t>
      </w:r>
      <w:r w:rsidR="008E48BE" w:rsidRPr="00C3597A">
        <w:rPr>
          <w:lang w:val="sr-Cyrl-RS"/>
        </w:rPr>
        <w:t xml:space="preserve">апстрактну и конкретну </w:t>
      </w:r>
      <w:r w:rsidR="00FE33AB" w:rsidRPr="00C3597A">
        <w:rPr>
          <w:lang w:val="sr-Cyrl-RS"/>
        </w:rPr>
        <w:t>синтаксу</w:t>
      </w:r>
      <w:r w:rsidR="008E48BE" w:rsidRPr="00C3597A">
        <w:rPr>
          <w:lang w:val="sr-Cyrl-RS"/>
        </w:rPr>
        <w:t>, као</w:t>
      </w:r>
      <w:r w:rsidR="00BC4876" w:rsidRPr="00C3597A">
        <w:rPr>
          <w:lang w:val="sr-Cyrl-RS"/>
        </w:rPr>
        <w:t xml:space="preserve"> и </w:t>
      </w:r>
      <w:r w:rsidR="00FE33AB" w:rsidRPr="00C3597A">
        <w:rPr>
          <w:lang w:val="sr-Cyrl-RS"/>
        </w:rPr>
        <w:t>семантику</w:t>
      </w:r>
      <w:r w:rsidR="006E13E9" w:rsidRPr="00C3597A">
        <w:rPr>
          <w:lang w:val="sr-Cyrl-RS"/>
        </w:rPr>
        <w:t>.</w:t>
      </w:r>
      <w:r w:rsidR="008E48BE" w:rsidRPr="00C3597A">
        <w:rPr>
          <w:lang w:val="ru-RU"/>
        </w:rPr>
        <w:t xml:space="preserve"> </w:t>
      </w:r>
      <w:r w:rsidR="00FE33AB" w:rsidRPr="00C3597A">
        <w:rPr>
          <w:lang w:val="sr-Cyrl-RS"/>
        </w:rPr>
        <w:t xml:space="preserve">Апстрактна синтакса </w:t>
      </w:r>
      <w:r w:rsidR="008E48BE" w:rsidRPr="00C3597A">
        <w:rPr>
          <w:lang w:val="sr-Cyrl-RS"/>
        </w:rPr>
        <w:t xml:space="preserve">дефинише </w:t>
      </w:r>
      <w:r w:rsidR="00FE33AB" w:rsidRPr="00C3597A">
        <w:rPr>
          <w:lang w:val="sr-Cyrl-RS"/>
        </w:rPr>
        <w:t xml:space="preserve">структуру језика и начин на који се различити концепти могу комбиновати без обзира на репрезентацију </w:t>
      </w:r>
      <w:r w:rsidR="00FE33AB" w:rsidRPr="00C3597A">
        <w:rPr>
          <w:lang w:val="ru-RU"/>
        </w:rPr>
        <w:t>[</w:t>
      </w:r>
      <w:r w:rsidR="00E13A9F" w:rsidRPr="00C3597A">
        <w:rPr>
          <w:lang w:val="ru-RU"/>
        </w:rPr>
        <w:t>3</w:t>
      </w:r>
      <w:r w:rsidR="00FE33AB" w:rsidRPr="00C3597A">
        <w:rPr>
          <w:lang w:val="ru-RU"/>
        </w:rPr>
        <w:t xml:space="preserve">]. </w:t>
      </w:r>
      <w:r w:rsidR="00FE33AB" w:rsidRPr="00C3597A">
        <w:rPr>
          <w:lang w:val="sr-Cyrl-RS"/>
        </w:rPr>
        <w:t>Конкретна синтакса</w:t>
      </w:r>
      <w:r w:rsidR="00D140EB" w:rsidRPr="00C3597A">
        <w:rPr>
          <w:lang w:val="sr-Cyrl-RS"/>
        </w:rPr>
        <w:t>, која може бити текстуална или графичка,</w:t>
      </w:r>
      <w:r w:rsidR="00FE33AB" w:rsidRPr="00C3597A">
        <w:rPr>
          <w:lang w:val="sr-Cyrl-RS"/>
        </w:rPr>
        <w:t xml:space="preserve"> описује специфичну репрезентацију језика за моделовање</w:t>
      </w:r>
      <w:r w:rsidR="008E48BE" w:rsidRPr="00C3597A">
        <w:rPr>
          <w:lang w:val="sr-Cyrl-RS"/>
        </w:rPr>
        <w:t xml:space="preserve"> </w:t>
      </w:r>
      <w:r w:rsidR="00FE33AB" w:rsidRPr="00C3597A">
        <w:rPr>
          <w:lang w:val="ru-RU"/>
        </w:rPr>
        <w:t>[</w:t>
      </w:r>
      <w:r w:rsidR="00E13A9F" w:rsidRPr="00C3597A">
        <w:rPr>
          <w:lang w:val="ru-RU"/>
        </w:rPr>
        <w:t>3</w:t>
      </w:r>
      <w:r w:rsidR="00FE33AB" w:rsidRPr="00C3597A">
        <w:rPr>
          <w:lang w:val="ru-RU"/>
        </w:rPr>
        <w:t>]</w:t>
      </w:r>
      <w:r w:rsidR="00FE33AB" w:rsidRPr="00C3597A">
        <w:rPr>
          <w:lang w:val="sr-Cyrl-RS"/>
        </w:rPr>
        <w:t>.</w:t>
      </w:r>
      <w:r w:rsidR="00FE33AB" w:rsidRPr="00C3597A">
        <w:rPr>
          <w:lang w:val="sr-Latn-RS"/>
        </w:rPr>
        <w:t xml:space="preserve"> </w:t>
      </w:r>
      <w:r w:rsidR="00FE33AB" w:rsidRPr="00C3597A">
        <w:rPr>
          <w:lang w:val="sr-Cyrl-RS"/>
        </w:rPr>
        <w:t>Семантика језика за моделовање описује значењ</w:t>
      </w:r>
      <w:r w:rsidR="008F5AC4" w:rsidRPr="00C3597A">
        <w:rPr>
          <w:lang w:val="sr-Cyrl-RS"/>
        </w:rPr>
        <w:t xml:space="preserve">а и ограничења </w:t>
      </w:r>
      <w:r w:rsidR="00FE33AB" w:rsidRPr="00C3597A">
        <w:rPr>
          <w:lang w:val="sr-Cyrl-RS"/>
        </w:rPr>
        <w:t xml:space="preserve">дефинисаних </w:t>
      </w:r>
      <w:r w:rsidR="008F5AC4" w:rsidRPr="00C3597A">
        <w:rPr>
          <w:lang w:val="sr-Cyrl-RS"/>
        </w:rPr>
        <w:t>концепата</w:t>
      </w:r>
      <w:r w:rsidR="007E5A51" w:rsidRPr="00C3597A">
        <w:rPr>
          <w:lang w:val="sr-Cyrl-RS"/>
        </w:rPr>
        <w:t xml:space="preserve"> помоћу којих</w:t>
      </w:r>
      <w:r w:rsidR="00A41E97" w:rsidRPr="00C3597A">
        <w:rPr>
          <w:lang w:val="sr-Cyrl-RS"/>
        </w:rPr>
        <w:t xml:space="preserve"> се креирају</w:t>
      </w:r>
      <w:r w:rsidR="007E5A51" w:rsidRPr="00C3597A">
        <w:rPr>
          <w:lang w:val="sr-Cyrl-RS"/>
        </w:rPr>
        <w:t xml:space="preserve"> модели, </w:t>
      </w:r>
      <w:r w:rsidR="00A41E97" w:rsidRPr="00C3597A">
        <w:rPr>
          <w:lang w:val="sr-Cyrl-RS"/>
        </w:rPr>
        <w:t>те самим тим и модели имају јасно дефинисану семантику.</w:t>
      </w:r>
    </w:p>
    <w:p w14:paraId="46FC1D68" w14:textId="681168F7" w:rsidR="006E13E9" w:rsidRPr="00C3597A" w:rsidRDefault="006E13E9" w:rsidP="00221009">
      <w:pPr>
        <w:rPr>
          <w:lang w:val="ru-RU"/>
        </w:rPr>
      </w:pPr>
      <w:r w:rsidRPr="00C3597A">
        <w:rPr>
          <w:lang w:val="ru-RU"/>
        </w:rPr>
        <w:t xml:space="preserve">Наменски језици, познати и као језици специфични за домен (енгл. </w:t>
      </w:r>
      <w:r w:rsidRPr="00C3597A">
        <w:rPr>
          <w:i/>
          <w:lang w:val="en-US"/>
        </w:rPr>
        <w:t>Domain</w:t>
      </w:r>
      <w:r w:rsidRPr="00C3597A">
        <w:rPr>
          <w:i/>
          <w:lang w:val="ru-RU"/>
        </w:rPr>
        <w:t>-</w:t>
      </w:r>
      <w:r w:rsidRPr="00C3597A">
        <w:rPr>
          <w:i/>
          <w:lang w:val="en-US"/>
        </w:rPr>
        <w:t>Specific</w:t>
      </w:r>
      <w:r w:rsidRPr="00C3597A">
        <w:rPr>
          <w:i/>
          <w:lang w:val="ru-RU"/>
        </w:rPr>
        <w:t xml:space="preserve"> </w:t>
      </w:r>
      <w:r w:rsidRPr="00C3597A">
        <w:rPr>
          <w:i/>
          <w:lang w:val="en-US"/>
        </w:rPr>
        <w:t>Languages</w:t>
      </w:r>
      <w:r w:rsidRPr="00C3597A">
        <w:rPr>
          <w:lang w:val="ru-RU"/>
        </w:rPr>
        <w:t xml:space="preserve">), представљају језике за моделовање који су уско специјализовани и </w:t>
      </w:r>
      <w:r w:rsidRPr="00C3597A">
        <w:rPr>
          <w:lang w:val="sr-Cyrl-RS"/>
        </w:rPr>
        <w:t>пројектовани</w:t>
      </w:r>
      <w:r w:rsidRPr="00C3597A">
        <w:rPr>
          <w:lang w:val="ru-RU"/>
        </w:rPr>
        <w:t xml:space="preserve"> за специфичан домен, контекст или компанију.</w:t>
      </w:r>
      <w:r w:rsidR="00045EC8" w:rsidRPr="00C3597A">
        <w:rPr>
          <w:lang w:val="ru-RU"/>
        </w:rPr>
        <w:t xml:space="preserve"> </w:t>
      </w:r>
      <w:r w:rsidR="00641D22" w:rsidRPr="00C3597A">
        <w:rPr>
          <w:lang w:val="ru-RU"/>
        </w:rPr>
        <w:t xml:space="preserve">Језик </w:t>
      </w:r>
      <w:r w:rsidR="00641D22" w:rsidRPr="00C3597A">
        <w:rPr>
          <w:i/>
        </w:rPr>
        <w:t>securaDSL</w:t>
      </w:r>
      <w:r w:rsidR="00641D22" w:rsidRPr="00C3597A">
        <w:rPr>
          <w:lang w:val="ru-RU"/>
        </w:rPr>
        <w:t xml:space="preserve"> представља наменски језик</w:t>
      </w:r>
      <w:r w:rsidR="00052DC4" w:rsidRPr="00C3597A">
        <w:rPr>
          <w:lang w:val="ru-RU"/>
        </w:rPr>
        <w:t xml:space="preserve"> јер је </w:t>
      </w:r>
      <w:r w:rsidR="00052DC4" w:rsidRPr="00C3597A">
        <w:rPr>
          <w:lang w:val="sr-Cyrl-RS"/>
        </w:rPr>
        <w:t xml:space="preserve">пројектован и прилагођен домену безбедносних конфигурација </w:t>
      </w:r>
      <w:r w:rsidR="00052DC4" w:rsidRPr="00C3597A">
        <w:rPr>
          <w:i/>
          <w:iCs/>
        </w:rPr>
        <w:t>Spring</w:t>
      </w:r>
      <w:r w:rsidR="00052DC4" w:rsidRPr="008F02E2">
        <w:rPr>
          <w:i/>
          <w:iCs/>
          <w:lang w:val="ru-RU"/>
        </w:rPr>
        <w:t xml:space="preserve"> </w:t>
      </w:r>
      <w:r w:rsidR="00052DC4" w:rsidRPr="00C3597A">
        <w:rPr>
          <w:lang w:val="sr-Cyrl-RS"/>
        </w:rPr>
        <w:t>веб апликација.</w:t>
      </w:r>
    </w:p>
    <w:p w14:paraId="22343397" w14:textId="0A567EA2" w:rsidR="00641D22" w:rsidRPr="00C3597A" w:rsidRDefault="00810F84" w:rsidP="00221009">
      <w:pPr>
        <w:rPr>
          <w:lang w:val="ru-RU"/>
        </w:rPr>
      </w:pPr>
      <w:r w:rsidRPr="00C3597A">
        <w:rPr>
          <w:lang w:val="sr-Cyrl-RS"/>
        </w:rPr>
        <w:t>Трансформације модела су б</w:t>
      </w:r>
      <w:r w:rsidR="00641D22" w:rsidRPr="00C3597A">
        <w:rPr>
          <w:lang w:val="sr-Cyrl-RS"/>
        </w:rPr>
        <w:t xml:space="preserve">итан корак </w:t>
      </w:r>
      <w:r w:rsidR="004244BD" w:rsidRPr="00C3597A">
        <w:rPr>
          <w:lang w:val="sr-Cyrl-RS"/>
        </w:rPr>
        <w:t>при развоју софтвера вођеним моделом</w:t>
      </w:r>
      <w:r w:rsidR="003D1A3B" w:rsidRPr="00C3597A">
        <w:rPr>
          <w:lang w:val="sr-Cyrl-RS"/>
        </w:rPr>
        <w:t xml:space="preserve"> и</w:t>
      </w:r>
      <w:r w:rsidR="009E7ACC" w:rsidRPr="00C3597A">
        <w:rPr>
          <w:lang w:val="sr-Cyrl-RS"/>
        </w:rPr>
        <w:t xml:space="preserve"> подразумева</w:t>
      </w:r>
      <w:r w:rsidR="003D1A3B" w:rsidRPr="00C3597A">
        <w:rPr>
          <w:lang w:val="sr-Cyrl-RS"/>
        </w:rPr>
        <w:t>ју</w:t>
      </w:r>
      <w:r w:rsidR="009E7ACC" w:rsidRPr="00C3597A">
        <w:rPr>
          <w:lang w:val="sr-Cyrl-RS"/>
        </w:rPr>
        <w:t xml:space="preserve"> аутоматско генерисање циљног модела или текста на основу изворног модела. </w:t>
      </w:r>
      <w:r w:rsidR="00641D22" w:rsidRPr="00C3597A">
        <w:rPr>
          <w:lang w:val="sr-Cyrl-RS"/>
        </w:rPr>
        <w:t>У оквиру овог рада имплементиране су трансформације модела у текст, који представља извршиви код</w:t>
      </w:r>
      <w:r w:rsidR="00235815" w:rsidRPr="00C3597A">
        <w:rPr>
          <w:lang w:val="sr-Cyrl-RS"/>
        </w:rPr>
        <w:t xml:space="preserve"> веб апликације</w:t>
      </w:r>
      <w:r w:rsidR="00641D22" w:rsidRPr="00C3597A">
        <w:rPr>
          <w:lang w:val="sr-Cyrl-RS"/>
        </w:rPr>
        <w:t>.</w:t>
      </w:r>
    </w:p>
    <w:p w14:paraId="0154222A" w14:textId="77254C05" w:rsidR="00620B39" w:rsidRPr="00C3597A" w:rsidRDefault="001B13A5" w:rsidP="00221009">
      <w:pPr>
        <w:rPr>
          <w:b/>
          <w:lang w:val="sr-Cyrl-RS"/>
        </w:rPr>
      </w:pPr>
      <w:r w:rsidRPr="00C3597A">
        <w:rPr>
          <w:rFonts w:eastAsia="Times New Roman"/>
          <w:b/>
          <w:lang w:val="sr-Cyrl-RS"/>
        </w:rPr>
        <w:t xml:space="preserve">2.1 </w:t>
      </w:r>
      <w:bookmarkStart w:id="0" w:name="_Toc144365495"/>
      <w:r w:rsidR="00620B39" w:rsidRPr="00C3597A">
        <w:rPr>
          <w:b/>
          <w:lang w:val="sr-Cyrl-RS"/>
        </w:rPr>
        <w:t xml:space="preserve">Опис технологија коришћених за развој наменског језика </w:t>
      </w:r>
      <w:r w:rsidR="00620B39" w:rsidRPr="00C3597A">
        <w:rPr>
          <w:b/>
          <w:i/>
          <w:lang w:val="en-US"/>
        </w:rPr>
        <w:t>securaDSL</w:t>
      </w:r>
      <w:bookmarkEnd w:id="0"/>
      <w:r w:rsidR="00AD633D" w:rsidRPr="00C3597A">
        <w:rPr>
          <w:b/>
          <w:i/>
          <w:lang w:val="sr-Cyrl-RS"/>
        </w:rPr>
        <w:t xml:space="preserve"> </w:t>
      </w:r>
      <w:r w:rsidR="00AD633D" w:rsidRPr="00C3597A">
        <w:rPr>
          <w:b/>
          <w:lang w:val="sr-Cyrl-RS"/>
        </w:rPr>
        <w:t>и генератора</w:t>
      </w:r>
    </w:p>
    <w:p w14:paraId="66FE8D7A" w14:textId="33A17C55" w:rsidR="002020DE" w:rsidRPr="00C3597A" w:rsidRDefault="002020DE" w:rsidP="00221009">
      <w:pPr>
        <w:rPr>
          <w:lang w:val="sr-Cyrl-RS"/>
        </w:rPr>
      </w:pPr>
      <w:r w:rsidRPr="00C3597A">
        <w:rPr>
          <w:lang w:val="sr-Cyrl-RS"/>
        </w:rPr>
        <w:t xml:space="preserve">При развоју наменског језика </w:t>
      </w:r>
      <w:r w:rsidRPr="00C3597A">
        <w:rPr>
          <w:i/>
        </w:rPr>
        <w:t>securaDSL</w:t>
      </w:r>
      <w:r w:rsidRPr="00C3597A">
        <w:rPr>
          <w:i/>
          <w:lang w:val="ru-RU"/>
        </w:rPr>
        <w:t xml:space="preserve">, </w:t>
      </w:r>
      <w:r w:rsidRPr="00C3597A">
        <w:rPr>
          <w:lang w:val="sr-Cyrl-RS"/>
        </w:rPr>
        <w:t xml:space="preserve">први корак представља креирање апстрактне синтаксе која је приказана помоћу мета-модела. За креирање мета-модела коришћен је радни оквир за моделовање и генерисање кода </w:t>
      </w:r>
      <w:r w:rsidRPr="00C3597A">
        <w:rPr>
          <w:i/>
          <w:lang w:val="en-US"/>
        </w:rPr>
        <w:t>Eclipse</w:t>
      </w:r>
      <w:r w:rsidRPr="00C3597A">
        <w:rPr>
          <w:i/>
          <w:lang w:val="sr-Cyrl-RS"/>
        </w:rPr>
        <w:t xml:space="preserve"> </w:t>
      </w:r>
      <w:r w:rsidRPr="00C3597A">
        <w:rPr>
          <w:i/>
          <w:lang w:val="en-US"/>
        </w:rPr>
        <w:t>Modeling</w:t>
      </w:r>
      <w:r w:rsidRPr="00C3597A">
        <w:rPr>
          <w:i/>
          <w:lang w:val="sr-Cyrl-RS"/>
        </w:rPr>
        <w:t xml:space="preserve"> </w:t>
      </w:r>
      <w:r w:rsidRPr="00C3597A">
        <w:rPr>
          <w:i/>
          <w:lang w:val="en-US"/>
        </w:rPr>
        <w:t>Framework</w:t>
      </w:r>
      <w:r w:rsidRPr="00C3597A">
        <w:rPr>
          <w:i/>
          <w:lang w:val="sr-Cyrl-RS"/>
        </w:rPr>
        <w:t xml:space="preserve"> (</w:t>
      </w:r>
      <w:r w:rsidRPr="00C3597A">
        <w:rPr>
          <w:i/>
          <w:lang w:val="en-US"/>
        </w:rPr>
        <w:t>EMF</w:t>
      </w:r>
      <w:r w:rsidRPr="00C3597A">
        <w:rPr>
          <w:i/>
          <w:lang w:val="sr-Cyrl-RS"/>
        </w:rPr>
        <w:t>)</w:t>
      </w:r>
      <w:r w:rsidR="003D1A3B" w:rsidRPr="00C3597A">
        <w:rPr>
          <w:lang w:val="sr-Cyrl-RS"/>
        </w:rPr>
        <w:t xml:space="preserve"> који </w:t>
      </w:r>
      <w:r w:rsidRPr="00C3597A">
        <w:rPr>
          <w:lang w:val="sr-Cyrl-RS"/>
        </w:rPr>
        <w:t xml:space="preserve">као језик за мета-моделовање користи језик </w:t>
      </w:r>
      <w:r w:rsidRPr="00C3597A">
        <w:rPr>
          <w:i/>
          <w:lang w:val="en-US"/>
        </w:rPr>
        <w:t>Ecore</w:t>
      </w:r>
      <w:r w:rsidRPr="00C3597A">
        <w:rPr>
          <w:i/>
          <w:lang w:val="sr-Cyrl-RS"/>
        </w:rPr>
        <w:t xml:space="preserve">. </w:t>
      </w:r>
      <w:r w:rsidR="002B7238" w:rsidRPr="00C3597A">
        <w:rPr>
          <w:lang w:val="sr-Cyrl-RS"/>
        </w:rPr>
        <w:t>Додатна</w:t>
      </w:r>
      <w:r w:rsidRPr="00C3597A">
        <w:rPr>
          <w:lang w:val="sr-Cyrl-RS"/>
        </w:rPr>
        <w:t xml:space="preserve"> ограничења описана </w:t>
      </w:r>
      <w:r w:rsidR="002B7238" w:rsidRPr="00C3597A">
        <w:rPr>
          <w:lang w:val="sr-Cyrl-RS"/>
        </w:rPr>
        <w:t xml:space="preserve">су </w:t>
      </w:r>
      <w:r w:rsidRPr="00C3597A">
        <w:rPr>
          <w:lang w:val="sr-Cyrl-RS"/>
        </w:rPr>
        <w:t xml:space="preserve">помоћу наменског језика </w:t>
      </w:r>
      <w:r w:rsidRPr="00C3597A">
        <w:rPr>
          <w:i/>
          <w:lang w:val="en-US"/>
        </w:rPr>
        <w:t>Object</w:t>
      </w:r>
      <w:r w:rsidRPr="00C3597A">
        <w:rPr>
          <w:i/>
          <w:lang w:val="sr-Cyrl-RS"/>
        </w:rPr>
        <w:t xml:space="preserve"> </w:t>
      </w:r>
      <w:r w:rsidRPr="00C3597A">
        <w:rPr>
          <w:i/>
          <w:lang w:val="en-US"/>
        </w:rPr>
        <w:t>Constraint</w:t>
      </w:r>
      <w:r w:rsidRPr="00C3597A">
        <w:rPr>
          <w:i/>
          <w:lang w:val="sr-Cyrl-RS"/>
        </w:rPr>
        <w:t xml:space="preserve"> </w:t>
      </w:r>
      <w:r w:rsidRPr="00C3597A">
        <w:rPr>
          <w:i/>
          <w:lang w:val="en-US"/>
        </w:rPr>
        <w:t>Language</w:t>
      </w:r>
      <w:r w:rsidR="00E32B68" w:rsidRPr="00C3597A">
        <w:rPr>
          <w:i/>
          <w:lang w:val="sr-Cyrl-RS"/>
        </w:rPr>
        <w:t xml:space="preserve"> </w:t>
      </w:r>
      <w:r w:rsidR="00E32B68" w:rsidRPr="00C3597A">
        <w:rPr>
          <w:iCs/>
          <w:lang w:val="sr-Cyrl-RS"/>
        </w:rPr>
        <w:t>(</w:t>
      </w:r>
      <w:r w:rsidR="00E32B68" w:rsidRPr="00C3597A">
        <w:rPr>
          <w:i/>
          <w:lang w:val="en-US"/>
        </w:rPr>
        <w:t>OCL</w:t>
      </w:r>
      <w:r w:rsidR="00E32B68" w:rsidRPr="00C3597A">
        <w:rPr>
          <w:iCs/>
          <w:lang w:val="sr-Cyrl-RS"/>
        </w:rPr>
        <w:t>)</w:t>
      </w:r>
      <w:r w:rsidRPr="00C3597A">
        <w:rPr>
          <w:lang w:val="sr-Cyrl-RS"/>
        </w:rPr>
        <w:t xml:space="preserve">, односно имплементације овог језика под називом </w:t>
      </w:r>
      <w:r w:rsidRPr="00C3597A">
        <w:rPr>
          <w:i/>
          <w:lang w:val="en-US"/>
        </w:rPr>
        <w:t>Eclipse</w:t>
      </w:r>
      <w:r w:rsidRPr="00C3597A">
        <w:rPr>
          <w:i/>
          <w:lang w:val="sr-Cyrl-RS"/>
        </w:rPr>
        <w:t xml:space="preserve"> </w:t>
      </w:r>
      <w:r w:rsidRPr="00C3597A">
        <w:rPr>
          <w:i/>
          <w:lang w:val="en-US"/>
        </w:rPr>
        <w:t>OCL</w:t>
      </w:r>
      <w:r w:rsidRPr="00C3597A">
        <w:rPr>
          <w:i/>
          <w:lang w:val="sr-Cyrl-RS"/>
        </w:rPr>
        <w:t xml:space="preserve">. </w:t>
      </w:r>
      <w:r w:rsidRPr="00C3597A">
        <w:rPr>
          <w:lang w:val="sr-Cyrl-RS"/>
        </w:rPr>
        <w:t xml:space="preserve">Након тога, на основу апстрактне креирана је конкретна синтакса помоћу радног оквира </w:t>
      </w:r>
      <w:r w:rsidRPr="00C3597A">
        <w:rPr>
          <w:i/>
          <w:lang w:val="en-US"/>
        </w:rPr>
        <w:t>Xtext</w:t>
      </w:r>
      <w:r w:rsidRPr="00C3597A">
        <w:rPr>
          <w:lang w:val="sr-Cyrl-RS"/>
        </w:rPr>
        <w:t>.</w:t>
      </w:r>
      <w:r w:rsidRPr="00C3597A">
        <w:rPr>
          <w:lang w:val="ru-RU"/>
        </w:rPr>
        <w:t xml:space="preserve"> </w:t>
      </w:r>
    </w:p>
    <w:p w14:paraId="68DF1275" w14:textId="7C69F550" w:rsidR="001B13A5" w:rsidRPr="00C3597A" w:rsidRDefault="00862FB8" w:rsidP="00B262D9">
      <w:pPr>
        <w:rPr>
          <w:i/>
          <w:lang w:val="sr-Cyrl-RS"/>
        </w:rPr>
      </w:pPr>
      <w:r w:rsidRPr="00C3597A">
        <w:rPr>
          <w:lang w:val="sr-Cyrl-RS"/>
        </w:rPr>
        <w:t>За развој генератора</w:t>
      </w:r>
      <w:r w:rsidRPr="00C3597A">
        <w:rPr>
          <w:lang w:val="ru-RU"/>
        </w:rPr>
        <w:t xml:space="preserve"> </w:t>
      </w:r>
      <w:r w:rsidRPr="00C3597A">
        <w:rPr>
          <w:lang w:val="sr-Cyrl-RS"/>
        </w:rPr>
        <w:t xml:space="preserve">коришћен је програмски језик </w:t>
      </w:r>
      <w:r w:rsidRPr="00C3597A">
        <w:rPr>
          <w:i/>
          <w:lang w:val="en-US"/>
        </w:rPr>
        <w:t>Java</w:t>
      </w:r>
      <w:r w:rsidRPr="00C3597A">
        <w:rPr>
          <w:i/>
          <w:lang w:val="ru-RU"/>
        </w:rPr>
        <w:t xml:space="preserve"> </w:t>
      </w:r>
      <w:r w:rsidRPr="00C3597A">
        <w:rPr>
          <w:lang w:val="sr-Cyrl-RS"/>
        </w:rPr>
        <w:t xml:space="preserve">и језик </w:t>
      </w:r>
      <w:r w:rsidRPr="00C3597A">
        <w:rPr>
          <w:i/>
          <w:lang w:val="en-US"/>
        </w:rPr>
        <w:t>Xtend</w:t>
      </w:r>
      <w:r w:rsidRPr="00C3597A">
        <w:rPr>
          <w:lang w:val="sr-Cyrl-RS"/>
        </w:rPr>
        <w:t xml:space="preserve">. </w:t>
      </w:r>
      <w:r w:rsidRPr="00C3597A">
        <w:rPr>
          <w:i/>
          <w:lang w:val="en-US"/>
        </w:rPr>
        <w:t>Xtend</w:t>
      </w:r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>доприноси детекцији типова података, побољшању синтаксе ламбда израза</w:t>
      </w:r>
      <w:r w:rsidR="002D3FD8" w:rsidRPr="00C3597A">
        <w:rPr>
          <w:lang w:val="sr-Cyrl-RS"/>
        </w:rPr>
        <w:t xml:space="preserve"> за лаку претрагу и издвајање података из модела</w:t>
      </w:r>
      <w:r w:rsidRPr="00C3597A">
        <w:rPr>
          <w:lang w:val="sr-Cyrl-RS"/>
        </w:rPr>
        <w:t xml:space="preserve"> и омогућава употребу шаблона</w:t>
      </w:r>
      <w:r w:rsidR="00B262D9" w:rsidRPr="00C3597A">
        <w:rPr>
          <w:lang w:val="sr-Cyrl-RS"/>
        </w:rPr>
        <w:t xml:space="preserve"> помоћу којих се може описати изглед генерисаног кода. </w:t>
      </w:r>
    </w:p>
    <w:p w14:paraId="121D94DC" w14:textId="1CC02504" w:rsidR="006C4B9B" w:rsidRPr="00C3597A" w:rsidRDefault="006C4B9B" w:rsidP="00221009">
      <w:pPr>
        <w:rPr>
          <w:b/>
          <w:lang w:val="sr-Cyrl-RS"/>
        </w:rPr>
      </w:pPr>
      <w:r w:rsidRPr="00C3597A">
        <w:rPr>
          <w:b/>
          <w:lang w:val="sr-Cyrl-RS"/>
        </w:rPr>
        <w:t xml:space="preserve">3. </w:t>
      </w:r>
      <w:r w:rsidR="00CA552D" w:rsidRPr="00C3597A">
        <w:rPr>
          <w:b/>
          <w:lang w:val="sr-Cyrl-RS"/>
        </w:rPr>
        <w:t>ПРЕГЛЕД БЕЗБЕДНОСНИХ МЕХАНИЗАМА У</w:t>
      </w:r>
      <w:r w:rsidR="00CA552D" w:rsidRPr="00C3597A">
        <w:rPr>
          <w:b/>
          <w:lang w:val="ru-RU"/>
        </w:rPr>
        <w:t xml:space="preserve"> </w:t>
      </w:r>
      <w:r w:rsidR="00CA552D" w:rsidRPr="00C3597A">
        <w:rPr>
          <w:b/>
          <w:i/>
          <w:lang w:val="en-US"/>
        </w:rPr>
        <w:t>SPRING</w:t>
      </w:r>
      <w:r w:rsidR="00CA552D" w:rsidRPr="00C3597A">
        <w:rPr>
          <w:b/>
          <w:i/>
          <w:lang w:val="ru-RU"/>
        </w:rPr>
        <w:t xml:space="preserve"> </w:t>
      </w:r>
      <w:r w:rsidR="000558BB" w:rsidRPr="00C3597A">
        <w:rPr>
          <w:b/>
          <w:lang w:val="sr-Cyrl-RS"/>
        </w:rPr>
        <w:t>АПЛИКАЦИЈАМА</w:t>
      </w:r>
    </w:p>
    <w:p w14:paraId="3DF6852F" w14:textId="5BDB794E" w:rsidR="00396C4D" w:rsidRPr="00C3597A" w:rsidRDefault="00396C4D" w:rsidP="00221009">
      <w:pPr>
        <w:rPr>
          <w:lang w:val="sr-Cyrl-RS"/>
        </w:rPr>
      </w:pPr>
      <w:r w:rsidRPr="00C3597A">
        <w:rPr>
          <w:lang w:val="sr-Cyrl-RS"/>
        </w:rPr>
        <w:t xml:space="preserve">Код који се генерише написан је у програмском језику </w:t>
      </w:r>
      <w:r w:rsidRPr="00C3597A">
        <w:rPr>
          <w:i/>
        </w:rPr>
        <w:t>Java</w:t>
      </w:r>
      <w:r w:rsidRPr="00C3597A">
        <w:rPr>
          <w:i/>
          <w:lang w:val="ru-RU"/>
        </w:rPr>
        <w:t xml:space="preserve"> </w:t>
      </w:r>
      <w:r w:rsidRPr="00C3597A">
        <w:rPr>
          <w:lang w:val="sr-Cyrl-RS"/>
        </w:rPr>
        <w:t xml:space="preserve">коришћењем </w:t>
      </w:r>
      <w:r w:rsidR="00700F0B" w:rsidRPr="00C3597A">
        <w:rPr>
          <w:lang w:val="sr-Cyrl-RS"/>
        </w:rPr>
        <w:t xml:space="preserve">радног оквира </w:t>
      </w:r>
      <w:r w:rsidRPr="00C3597A">
        <w:rPr>
          <w:i/>
        </w:rPr>
        <w:t>Sprin</w:t>
      </w:r>
      <w:r w:rsidR="00700F0B" w:rsidRPr="00C3597A">
        <w:rPr>
          <w:i/>
          <w:iCs/>
        </w:rPr>
        <w:t>g</w:t>
      </w:r>
      <w:r w:rsidRPr="00C3597A">
        <w:rPr>
          <w:i/>
          <w:lang w:val="ru-RU"/>
        </w:rPr>
        <w:t xml:space="preserve">. </w:t>
      </w:r>
      <w:r w:rsidRPr="00C3597A">
        <w:rPr>
          <w:lang w:val="sr-Cyrl-RS"/>
        </w:rPr>
        <w:t>Овај радни оквир је организован у модуле који нуде функционалности за подршку различитих аспеката развоја апликација.</w:t>
      </w:r>
    </w:p>
    <w:p w14:paraId="228F8A8B" w14:textId="21734DC5" w:rsidR="00AD780B" w:rsidRPr="00C3597A" w:rsidRDefault="00AD780B" w:rsidP="00221009">
      <w:pPr>
        <w:rPr>
          <w:lang w:val="sr-Cyrl-RS"/>
        </w:rPr>
      </w:pPr>
      <w:r w:rsidRPr="00C3597A">
        <w:rPr>
          <w:lang w:val="sr-Cyrl-RS"/>
        </w:rPr>
        <w:t xml:space="preserve">Подржана су три </w:t>
      </w:r>
      <w:r w:rsidR="001F28DF" w:rsidRPr="00C3597A">
        <w:rPr>
          <w:lang w:val="sr-Cyrl-RS"/>
        </w:rPr>
        <w:t xml:space="preserve">релациона </w:t>
      </w:r>
      <w:r w:rsidRPr="00C3597A">
        <w:rPr>
          <w:lang w:val="sr-Cyrl-RS"/>
        </w:rPr>
        <w:t xml:space="preserve">система за управљање базама података: </w:t>
      </w:r>
      <w:r w:rsidRPr="00C3597A">
        <w:rPr>
          <w:i/>
          <w:lang w:val="en-US"/>
        </w:rPr>
        <w:t>PostgreSQL</w:t>
      </w:r>
      <w:r w:rsidRPr="00C3597A">
        <w:rPr>
          <w:i/>
          <w:lang w:val="sr-Cyrl-RS"/>
        </w:rPr>
        <w:t xml:space="preserve">, </w:t>
      </w:r>
      <w:r w:rsidRPr="00C3597A">
        <w:rPr>
          <w:i/>
          <w:lang w:val="en-US"/>
        </w:rPr>
        <w:t>MySQL</w:t>
      </w:r>
      <w:r w:rsidRPr="00C3597A">
        <w:rPr>
          <w:lang w:val="sr-Cyrl-RS"/>
        </w:rPr>
        <w:t xml:space="preserve"> и </w:t>
      </w:r>
      <w:r w:rsidRPr="00C3597A">
        <w:rPr>
          <w:i/>
          <w:lang w:val="en-US"/>
        </w:rPr>
        <w:t>Oracle</w:t>
      </w:r>
      <w:r w:rsidRPr="00C3597A">
        <w:rPr>
          <w:i/>
          <w:lang w:val="sr-Cyrl-RS"/>
        </w:rPr>
        <w:t xml:space="preserve"> </w:t>
      </w:r>
      <w:r w:rsidRPr="00C3597A">
        <w:rPr>
          <w:i/>
          <w:lang w:val="en-US"/>
        </w:rPr>
        <w:t>Database</w:t>
      </w:r>
      <w:r w:rsidRPr="00C3597A">
        <w:rPr>
          <w:i/>
          <w:lang w:val="sr-Cyrl-RS"/>
        </w:rPr>
        <w:t>.</w:t>
      </w:r>
      <w:r w:rsidR="00B92BD4" w:rsidRPr="00C3597A">
        <w:rPr>
          <w:i/>
          <w:lang w:val="sr-Cyrl-RS"/>
        </w:rPr>
        <w:t xml:space="preserve"> </w:t>
      </w:r>
      <w:r w:rsidR="00B92BD4" w:rsidRPr="00C3597A">
        <w:rPr>
          <w:lang w:val="sr-Cyrl-RS"/>
        </w:rPr>
        <w:t>Сва три система користе и проширују језик</w:t>
      </w:r>
      <w:r w:rsidR="00B92BD4" w:rsidRPr="00C3597A">
        <w:rPr>
          <w:lang w:val="ru-RU"/>
        </w:rPr>
        <w:t xml:space="preserve"> </w:t>
      </w:r>
      <w:r w:rsidR="00B92BD4" w:rsidRPr="00C3597A">
        <w:rPr>
          <w:i/>
          <w:lang w:val="en-US"/>
        </w:rPr>
        <w:t>SQL</w:t>
      </w:r>
      <w:r w:rsidR="00B92BD4" w:rsidRPr="00C3597A">
        <w:rPr>
          <w:i/>
          <w:lang w:val="ru-RU"/>
        </w:rPr>
        <w:t xml:space="preserve"> </w:t>
      </w:r>
      <w:r w:rsidR="00B92BD4" w:rsidRPr="00C3597A">
        <w:rPr>
          <w:lang w:val="sr-Cyrl-RS"/>
        </w:rPr>
        <w:t>за рад са подацима.</w:t>
      </w:r>
      <w:r w:rsidR="00F72A14" w:rsidRPr="00C3597A">
        <w:rPr>
          <w:lang w:val="sr-Cyrl-RS"/>
        </w:rPr>
        <w:t xml:space="preserve"> </w:t>
      </w:r>
    </w:p>
    <w:p w14:paraId="25AC1274" w14:textId="7176E150" w:rsidR="006533A2" w:rsidRPr="00C3597A" w:rsidRDefault="00524E73" w:rsidP="00221009">
      <w:pPr>
        <w:rPr>
          <w:lang w:val="sr-Cyrl-RS"/>
        </w:rPr>
      </w:pPr>
      <w:r w:rsidRPr="00C3597A">
        <w:rPr>
          <w:lang w:val="sr-Cyrl-RS"/>
        </w:rPr>
        <w:t>Р</w:t>
      </w:r>
      <w:r w:rsidR="006533A2" w:rsidRPr="00C3597A">
        <w:rPr>
          <w:lang w:val="sr-Cyrl-RS"/>
        </w:rPr>
        <w:t xml:space="preserve">адни оквир </w:t>
      </w:r>
      <w:r w:rsidR="006533A2" w:rsidRPr="00C3597A">
        <w:rPr>
          <w:i/>
          <w:lang w:val="en-US"/>
        </w:rPr>
        <w:t>Spring</w:t>
      </w:r>
      <w:r w:rsidR="006533A2" w:rsidRPr="00C3597A">
        <w:rPr>
          <w:i/>
          <w:lang w:val="sr-Cyrl-RS"/>
        </w:rPr>
        <w:t xml:space="preserve"> </w:t>
      </w:r>
      <w:r w:rsidR="006533A2" w:rsidRPr="00C3597A">
        <w:rPr>
          <w:lang w:val="sr-Cyrl-RS"/>
        </w:rPr>
        <w:t xml:space="preserve">пружа </w:t>
      </w:r>
      <w:r w:rsidRPr="00C3597A">
        <w:rPr>
          <w:lang w:val="sr-Cyrl-RS"/>
        </w:rPr>
        <w:t>могућност безбедносне конфигурације веб апликација</w:t>
      </w:r>
      <w:r w:rsidR="006533A2" w:rsidRPr="00C3597A">
        <w:rPr>
          <w:lang w:val="sr-Cyrl-RS"/>
        </w:rPr>
        <w:t xml:space="preserve"> помоћу </w:t>
      </w:r>
      <w:r w:rsidRPr="00C3597A">
        <w:rPr>
          <w:lang w:val="sr-Cyrl-RS"/>
        </w:rPr>
        <w:t xml:space="preserve">библиотеке </w:t>
      </w:r>
      <w:r w:rsidR="006533A2" w:rsidRPr="00C3597A">
        <w:rPr>
          <w:i/>
          <w:lang w:val="en-US"/>
        </w:rPr>
        <w:t>Spring</w:t>
      </w:r>
      <w:r w:rsidR="006533A2" w:rsidRPr="00C3597A">
        <w:rPr>
          <w:i/>
          <w:lang w:val="sr-Cyrl-RS"/>
        </w:rPr>
        <w:t xml:space="preserve"> </w:t>
      </w:r>
      <w:r w:rsidR="006533A2" w:rsidRPr="00C3597A">
        <w:rPr>
          <w:i/>
          <w:lang w:val="en-US"/>
        </w:rPr>
        <w:t>Security</w:t>
      </w:r>
      <w:r w:rsidR="006533A2" w:rsidRPr="00C3597A">
        <w:rPr>
          <w:lang w:val="sr-Cyrl-RS"/>
        </w:rPr>
        <w:t>.</w:t>
      </w:r>
      <w:r w:rsidRPr="00C3597A">
        <w:rPr>
          <w:lang w:val="sr-Cyrl-RS"/>
        </w:rPr>
        <w:t xml:space="preserve"> Конфигурација се врши у складу са различитим безбедносним механизмима</w:t>
      </w:r>
      <w:r w:rsidR="00C9443D" w:rsidRPr="00C3597A">
        <w:rPr>
          <w:lang w:val="sr-Cyrl-RS"/>
        </w:rPr>
        <w:t xml:space="preserve"> и на различитим нивоима</w:t>
      </w:r>
      <w:r w:rsidRPr="00C3597A">
        <w:rPr>
          <w:lang w:val="sr-Cyrl-RS"/>
        </w:rPr>
        <w:t>, а конфигурацију је потребно прилагодити специфичним потребама система. По</w:t>
      </w:r>
      <w:r w:rsidR="00CE2E69" w:rsidRPr="00C3597A">
        <w:rPr>
          <w:lang w:val="sr-Cyrl-RS"/>
        </w:rPr>
        <w:t xml:space="preserve">држана </w:t>
      </w:r>
      <w:r w:rsidR="00C9443D" w:rsidRPr="00C3597A">
        <w:rPr>
          <w:lang w:val="sr-Cyrl-RS"/>
        </w:rPr>
        <w:t xml:space="preserve">су </w:t>
      </w:r>
      <w:r w:rsidR="006533A2" w:rsidRPr="00C3597A">
        <w:rPr>
          <w:lang w:val="sr-Cyrl-RS"/>
        </w:rPr>
        <w:t>три</w:t>
      </w:r>
      <w:r w:rsidR="00C9443D" w:rsidRPr="00C3597A">
        <w:rPr>
          <w:lang w:val="sr-Cyrl-RS"/>
        </w:rPr>
        <w:t xml:space="preserve"> </w:t>
      </w:r>
      <w:r w:rsidR="006533A2" w:rsidRPr="00C3597A">
        <w:rPr>
          <w:lang w:val="sr-Cyrl-RS"/>
        </w:rPr>
        <w:t xml:space="preserve">безбедносна механизма: основна аутентификација, стандард </w:t>
      </w:r>
      <w:r w:rsidR="006533A2" w:rsidRPr="00C3597A">
        <w:rPr>
          <w:i/>
          <w:lang w:val="en-US"/>
        </w:rPr>
        <w:t>JSON</w:t>
      </w:r>
      <w:r w:rsidR="006533A2" w:rsidRPr="00C3597A">
        <w:rPr>
          <w:i/>
          <w:lang w:val="sr-Cyrl-RS"/>
        </w:rPr>
        <w:t xml:space="preserve"> </w:t>
      </w:r>
      <w:r w:rsidR="006533A2" w:rsidRPr="00C3597A">
        <w:rPr>
          <w:lang w:val="sr-Cyrl-RS"/>
        </w:rPr>
        <w:t xml:space="preserve">веб токен </w:t>
      </w:r>
      <w:r w:rsidR="00D16CFE" w:rsidRPr="00C3597A">
        <w:rPr>
          <w:lang w:val="sr-Cyrl-RS"/>
        </w:rPr>
        <w:t xml:space="preserve">и стандард </w:t>
      </w:r>
      <w:r w:rsidR="00D16CFE" w:rsidRPr="00C3597A">
        <w:rPr>
          <w:i/>
          <w:lang w:val="sr-Cyrl-RS"/>
        </w:rPr>
        <w:t>О</w:t>
      </w:r>
      <w:r w:rsidR="00D16CFE" w:rsidRPr="00C3597A">
        <w:rPr>
          <w:i/>
          <w:lang w:val="en-US"/>
        </w:rPr>
        <w:t>pen</w:t>
      </w:r>
      <w:r w:rsidR="00D16CFE" w:rsidRPr="00C3597A">
        <w:rPr>
          <w:i/>
          <w:lang w:val="sr-Cyrl-RS"/>
        </w:rPr>
        <w:t xml:space="preserve"> </w:t>
      </w:r>
      <w:r w:rsidR="00D16CFE" w:rsidRPr="00C3597A">
        <w:rPr>
          <w:i/>
          <w:lang w:val="en-US"/>
        </w:rPr>
        <w:t>Authorization</w:t>
      </w:r>
      <w:r w:rsidR="006533A2" w:rsidRPr="00C3597A">
        <w:rPr>
          <w:lang w:val="sr-Cyrl-RS"/>
        </w:rPr>
        <w:t>.</w:t>
      </w:r>
    </w:p>
    <w:p w14:paraId="004378ED" w14:textId="534F18BD" w:rsidR="005C7C6A" w:rsidRPr="00C3597A" w:rsidRDefault="005C7C6A" w:rsidP="00221009">
      <w:pPr>
        <w:rPr>
          <w:b/>
          <w:lang w:val="sr-Cyrl-RS"/>
        </w:rPr>
      </w:pPr>
      <w:r w:rsidRPr="00C3597A">
        <w:rPr>
          <w:b/>
          <w:lang w:val="sr-Cyrl-RS"/>
        </w:rPr>
        <w:t>3.1 Основна аутентификација</w:t>
      </w:r>
    </w:p>
    <w:p w14:paraId="51E7441C" w14:textId="60DA0357" w:rsidR="0067295A" w:rsidRPr="00C3597A" w:rsidRDefault="0067295A" w:rsidP="00221009">
      <w:pPr>
        <w:rPr>
          <w:lang w:val="sr-Cyrl-RS"/>
        </w:rPr>
      </w:pPr>
      <w:r w:rsidRPr="00C3597A">
        <w:rPr>
          <w:lang w:val="sr-Cyrl-RS"/>
        </w:rPr>
        <w:t xml:space="preserve">Основна аутентификација (енгл. </w:t>
      </w:r>
      <w:r w:rsidRPr="00C3597A">
        <w:rPr>
          <w:i/>
          <w:lang w:val="en-US"/>
        </w:rPr>
        <w:t>Basic</w:t>
      </w:r>
      <w:r w:rsidRPr="00C3597A">
        <w:rPr>
          <w:i/>
          <w:lang w:val="ru-RU"/>
        </w:rPr>
        <w:t xml:space="preserve"> </w:t>
      </w:r>
      <w:r w:rsidRPr="00C3597A">
        <w:rPr>
          <w:i/>
          <w:lang w:val="en-US"/>
        </w:rPr>
        <w:t>Authentication</w:t>
      </w:r>
      <w:r w:rsidRPr="00C3597A">
        <w:rPr>
          <w:lang w:val="sr-Cyrl-RS"/>
        </w:rPr>
        <w:t>) представља метод у ком се корисник идентификује помоћу корисничког имена и лозинке.</w:t>
      </w:r>
      <w:r w:rsidR="00920A6C" w:rsidRPr="00C3597A">
        <w:rPr>
          <w:lang w:val="sr-Cyrl-RS"/>
        </w:rPr>
        <w:t xml:space="preserve"> П</w:t>
      </w:r>
      <w:r w:rsidR="00EB1091" w:rsidRPr="00C3597A">
        <w:rPr>
          <w:lang w:val="sr-Cyrl-RS"/>
        </w:rPr>
        <w:t>ри сваком захтеву</w:t>
      </w:r>
      <w:r w:rsidR="00920A6C" w:rsidRPr="00C3597A">
        <w:rPr>
          <w:lang w:val="sr-Cyrl-RS"/>
        </w:rPr>
        <w:t xml:space="preserve"> се у заглављу захтева налазе идентификациони параметри корисника и на основу тога се потврђује </w:t>
      </w:r>
      <w:r w:rsidR="00D70E78" w:rsidRPr="00C3597A">
        <w:rPr>
          <w:lang w:val="sr-Cyrl-RS"/>
        </w:rPr>
        <w:t>идентитет</w:t>
      </w:r>
      <w:r w:rsidR="00920A6C" w:rsidRPr="00C3597A">
        <w:rPr>
          <w:lang w:val="sr-Cyrl-RS"/>
        </w:rPr>
        <w:t xml:space="preserve"> и право приступа ресурсу или функционалности система.</w:t>
      </w:r>
      <w:r w:rsidR="0086776A" w:rsidRPr="00C3597A">
        <w:rPr>
          <w:lang w:val="sr-Cyrl-RS"/>
        </w:rPr>
        <w:t xml:space="preserve"> Овај метод се једноставно имплементира и користи,</w:t>
      </w:r>
      <w:r w:rsidR="000666B8" w:rsidRPr="00C3597A">
        <w:rPr>
          <w:lang w:val="sr-Cyrl-RS"/>
        </w:rPr>
        <w:t xml:space="preserve"> те је погодан </w:t>
      </w:r>
      <w:r w:rsidR="0086776A" w:rsidRPr="00C3597A">
        <w:rPr>
          <w:lang w:val="sr-Cyrl-RS"/>
        </w:rPr>
        <w:t xml:space="preserve">за једноставније системе. Лозинке преносе у заглављу захтева, што их чини </w:t>
      </w:r>
      <w:r w:rsidR="00606232" w:rsidRPr="00C3597A">
        <w:rPr>
          <w:lang w:val="sr-Cyrl-RS"/>
        </w:rPr>
        <w:t xml:space="preserve">подложним нападима </w:t>
      </w:r>
      <w:r w:rsidR="0086776A" w:rsidRPr="00C3597A">
        <w:rPr>
          <w:lang w:val="sr-Cyrl-RS"/>
        </w:rPr>
        <w:t xml:space="preserve">и </w:t>
      </w:r>
      <w:r w:rsidR="00944AFB" w:rsidRPr="00C3597A">
        <w:rPr>
          <w:lang w:val="sr-Cyrl-RS"/>
        </w:rPr>
        <w:t>може угрозити</w:t>
      </w:r>
      <w:r w:rsidR="0086776A" w:rsidRPr="00C3597A">
        <w:rPr>
          <w:lang w:val="sr-Cyrl-RS"/>
        </w:rPr>
        <w:t xml:space="preserve"> сигурност апликације</w:t>
      </w:r>
      <w:r w:rsidR="00FE105A" w:rsidRPr="00C3597A">
        <w:rPr>
          <w:lang w:val="sr-Cyrl-RS"/>
        </w:rPr>
        <w:t>, па се с</w:t>
      </w:r>
      <w:r w:rsidR="005B1408" w:rsidRPr="00C3597A">
        <w:rPr>
          <w:lang w:val="sr-Cyrl-RS"/>
        </w:rPr>
        <w:t xml:space="preserve">амим тим </w:t>
      </w:r>
      <w:r w:rsidRPr="00C3597A">
        <w:rPr>
          <w:lang w:val="sr-Cyrl-RS"/>
        </w:rPr>
        <w:t>препоручује коришћење додатних безбедносних механизама.</w:t>
      </w:r>
    </w:p>
    <w:p w14:paraId="47987D72" w14:textId="53C448FA" w:rsidR="0067295A" w:rsidRPr="00C3597A" w:rsidRDefault="0067295A" w:rsidP="00221009">
      <w:pPr>
        <w:rPr>
          <w:b/>
          <w:lang w:val="sr-Cyrl-RS"/>
        </w:rPr>
      </w:pPr>
      <w:r w:rsidRPr="00C3597A">
        <w:rPr>
          <w:b/>
          <w:lang w:val="sr-Cyrl-RS"/>
        </w:rPr>
        <w:t xml:space="preserve">3.2 Стандард </w:t>
      </w:r>
      <w:r w:rsidRPr="00C3597A">
        <w:rPr>
          <w:b/>
          <w:i/>
          <w:lang w:val="en-US"/>
        </w:rPr>
        <w:t>JSON</w:t>
      </w:r>
      <w:r w:rsidRPr="00C3597A">
        <w:rPr>
          <w:b/>
          <w:i/>
          <w:lang w:val="sr-Cyrl-RS"/>
        </w:rPr>
        <w:t xml:space="preserve"> </w:t>
      </w:r>
      <w:r w:rsidRPr="00C3597A">
        <w:rPr>
          <w:b/>
          <w:lang w:val="sr-Cyrl-RS"/>
        </w:rPr>
        <w:t>веб токен</w:t>
      </w:r>
    </w:p>
    <w:p w14:paraId="4CA1938B" w14:textId="03778501" w:rsidR="00C16829" w:rsidRPr="00C3597A" w:rsidRDefault="00C16829" w:rsidP="00221009">
      <w:pPr>
        <w:rPr>
          <w:lang w:val="ru-RU"/>
        </w:rPr>
      </w:pPr>
      <w:r w:rsidRPr="00C3597A">
        <w:rPr>
          <w:i/>
          <w:lang w:val="sr-Cyrl-RS"/>
        </w:rPr>
        <w:t xml:space="preserve">JSON </w:t>
      </w:r>
      <w:r w:rsidRPr="00C3597A">
        <w:rPr>
          <w:lang w:val="sr-Cyrl-RS"/>
        </w:rPr>
        <w:t>веб</w:t>
      </w:r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 xml:space="preserve">токен (енгл. </w:t>
      </w:r>
      <w:r w:rsidRPr="00C3597A">
        <w:rPr>
          <w:i/>
          <w:lang w:val="en-US"/>
        </w:rPr>
        <w:t>JSON</w:t>
      </w:r>
      <w:r w:rsidRPr="00C3597A">
        <w:rPr>
          <w:i/>
          <w:lang w:val="ru-RU"/>
        </w:rPr>
        <w:t xml:space="preserve"> </w:t>
      </w:r>
      <w:r w:rsidRPr="00C3597A">
        <w:rPr>
          <w:i/>
          <w:lang w:val="en-US"/>
        </w:rPr>
        <w:t>web</w:t>
      </w:r>
      <w:r w:rsidRPr="00C3597A">
        <w:rPr>
          <w:i/>
          <w:lang w:val="ru-RU"/>
        </w:rPr>
        <w:t xml:space="preserve"> </w:t>
      </w:r>
      <w:r w:rsidRPr="00C3597A">
        <w:rPr>
          <w:i/>
          <w:lang w:val="en-US"/>
        </w:rPr>
        <w:t>token</w:t>
      </w:r>
      <w:r w:rsidRPr="00C3597A">
        <w:rPr>
          <w:i/>
          <w:lang w:val="ru-RU"/>
        </w:rPr>
        <w:t xml:space="preserve">, </w:t>
      </w:r>
      <w:r w:rsidRPr="00C3597A">
        <w:rPr>
          <w:i/>
          <w:lang w:val="en-US"/>
        </w:rPr>
        <w:t>JWT</w:t>
      </w:r>
      <w:r w:rsidRPr="00C3597A">
        <w:rPr>
          <w:lang w:val="sr-Cyrl-RS"/>
        </w:rPr>
        <w:t>)</w:t>
      </w:r>
      <w:r w:rsidRPr="00C3597A">
        <w:rPr>
          <w:lang w:val="ru-RU"/>
        </w:rPr>
        <w:t xml:space="preserve"> </w:t>
      </w:r>
      <w:r w:rsidRPr="00C3597A">
        <w:rPr>
          <w:lang w:val="sr-Cyrl-RS"/>
        </w:rPr>
        <w:t xml:space="preserve">представља формат за представу токена за аутентификацију. Састоји се од три дела: заглавље (енгл. </w:t>
      </w:r>
      <w:r w:rsidRPr="00C3597A">
        <w:rPr>
          <w:i/>
          <w:lang w:val="en-US"/>
        </w:rPr>
        <w:t>header</w:t>
      </w:r>
      <w:r w:rsidRPr="00C3597A">
        <w:rPr>
          <w:lang w:val="sr-Cyrl-RS"/>
        </w:rPr>
        <w:t xml:space="preserve">), главног дела (енгл. </w:t>
      </w:r>
      <w:r w:rsidRPr="00C3597A">
        <w:rPr>
          <w:i/>
          <w:lang w:val="en-US"/>
        </w:rPr>
        <w:t>payload</w:t>
      </w:r>
      <w:r w:rsidRPr="00C3597A">
        <w:rPr>
          <w:lang w:val="sr-Cyrl-RS"/>
        </w:rPr>
        <w:t xml:space="preserve">) и потписа (енгл. </w:t>
      </w:r>
      <w:r w:rsidRPr="00C3597A">
        <w:rPr>
          <w:i/>
          <w:lang w:val="en-US"/>
        </w:rPr>
        <w:t>signature</w:t>
      </w:r>
      <w:r w:rsidRPr="00C3597A">
        <w:rPr>
          <w:lang w:val="sr-Cyrl-RS"/>
        </w:rPr>
        <w:t xml:space="preserve">). Токен се генерише при свакој успешној аутентификацији и додељује се пријављеном кориснику, при чему садржи све неопходне податке о њему. При сваком захтеву се проверава валидност </w:t>
      </w:r>
      <w:r w:rsidRPr="00C3597A">
        <w:rPr>
          <w:i/>
          <w:lang w:val="en-US"/>
        </w:rPr>
        <w:t>JWT</w:t>
      </w:r>
      <w:r w:rsidRPr="00C3597A">
        <w:rPr>
          <w:i/>
          <w:lang w:val="ru-RU"/>
        </w:rPr>
        <w:t xml:space="preserve"> </w:t>
      </w:r>
      <w:r w:rsidRPr="00C3597A">
        <w:rPr>
          <w:lang w:val="sr-Cyrl-RS"/>
        </w:rPr>
        <w:t>токена на основу информација из њега и одређује се да ли је кориснику дозвољен приступ ресурсу или функционалности система.</w:t>
      </w:r>
    </w:p>
    <w:p w14:paraId="5A5DFF65" w14:textId="1B116959" w:rsidR="0067295A" w:rsidRPr="00C3597A" w:rsidRDefault="0067295A" w:rsidP="00221009">
      <w:pPr>
        <w:rPr>
          <w:b/>
          <w:i/>
          <w:lang w:val="ru-RU"/>
        </w:rPr>
      </w:pPr>
      <w:r w:rsidRPr="00C3597A">
        <w:rPr>
          <w:b/>
          <w:lang w:val="sr-Cyrl-RS"/>
        </w:rPr>
        <w:t>3.3 Станда</w:t>
      </w:r>
      <w:r w:rsidR="0038697B" w:rsidRPr="00C3597A">
        <w:rPr>
          <w:b/>
          <w:lang w:val="sr-Cyrl-RS"/>
        </w:rPr>
        <w:t xml:space="preserve">рд </w:t>
      </w:r>
      <w:r w:rsidR="0038697B" w:rsidRPr="00C3597A">
        <w:rPr>
          <w:b/>
          <w:i/>
          <w:lang w:val="sr-Latn-RS"/>
        </w:rPr>
        <w:t>Open Authorization</w:t>
      </w:r>
    </w:p>
    <w:p w14:paraId="58D96177" w14:textId="3D6E8E28" w:rsidR="005A00ED" w:rsidRPr="00C3597A" w:rsidRDefault="005A00ED" w:rsidP="00221009">
      <w:pPr>
        <w:rPr>
          <w:i/>
          <w:lang w:val="ru-RU"/>
        </w:rPr>
      </w:pPr>
      <w:r w:rsidRPr="00C3597A">
        <w:rPr>
          <w:lang w:val="sr-Cyrl-RS"/>
        </w:rPr>
        <w:t xml:space="preserve">Стандард </w:t>
      </w:r>
      <w:r w:rsidRPr="00C3597A">
        <w:rPr>
          <w:i/>
          <w:lang w:val="en-US"/>
        </w:rPr>
        <w:t>Open</w:t>
      </w:r>
      <w:r w:rsidRPr="00C3597A">
        <w:rPr>
          <w:i/>
          <w:lang w:val="sr-Cyrl-RS"/>
        </w:rPr>
        <w:t xml:space="preserve"> </w:t>
      </w:r>
      <w:r w:rsidRPr="00C3597A">
        <w:rPr>
          <w:i/>
          <w:lang w:val="en-US"/>
        </w:rPr>
        <w:t>Authorization</w:t>
      </w:r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>(</w:t>
      </w:r>
      <w:r w:rsidRPr="00C3597A">
        <w:rPr>
          <w:i/>
          <w:lang w:val="en-US"/>
        </w:rPr>
        <w:t>OAuth</w:t>
      </w:r>
      <w:r w:rsidRPr="00C3597A">
        <w:rPr>
          <w:lang w:val="ru-RU"/>
        </w:rPr>
        <w:t>)</w:t>
      </w:r>
      <w:r w:rsidRPr="00C3597A">
        <w:rPr>
          <w:i/>
          <w:lang w:val="sr-Cyrl-RS"/>
        </w:rPr>
        <w:t xml:space="preserve"> </w:t>
      </w:r>
      <w:r w:rsidRPr="00C3597A">
        <w:rPr>
          <w:lang w:val="ru-RU"/>
        </w:rPr>
        <w:t>представља стандард за доделу права приступа који омогућава корисницима да доделе овлашћењ</w:t>
      </w:r>
      <w:r w:rsidRPr="00C3597A">
        <w:rPr>
          <w:lang w:val="en-US"/>
        </w:rPr>
        <w:t>a</w:t>
      </w:r>
      <w:r w:rsidRPr="00C3597A">
        <w:rPr>
          <w:lang w:val="ru-RU"/>
        </w:rPr>
        <w:t xml:space="preserve"> апликацијама за приступ њиховим подацима који се налазе у другим апликацијама</w:t>
      </w:r>
      <w:r w:rsidRPr="00C3597A">
        <w:rPr>
          <w:i/>
          <w:lang w:val="sr-Cyrl-RS"/>
        </w:rPr>
        <w:t xml:space="preserve">. </w:t>
      </w:r>
      <w:r w:rsidRPr="00C3597A">
        <w:rPr>
          <w:lang w:val="ru-RU"/>
        </w:rPr>
        <w:t>Уместо уношења идентификационих параметара</w:t>
      </w:r>
      <w:r w:rsidR="005039B8" w:rsidRPr="00C3597A">
        <w:rPr>
          <w:lang w:val="ru-RU"/>
        </w:rPr>
        <w:t>,</w:t>
      </w:r>
      <w:r w:rsidRPr="00C3597A">
        <w:rPr>
          <w:lang w:val="ru-RU"/>
        </w:rPr>
        <w:t xml:space="preserve"> сервер за доделу права приступа генерише токен који се користи за приступ ресурсима апликације. Овај стандард користи велики број компанија к</w:t>
      </w:r>
      <w:r w:rsidRPr="00C3597A">
        <w:rPr>
          <w:lang w:val="en-US"/>
        </w:rPr>
        <w:t>a</w:t>
      </w:r>
      <w:r w:rsidRPr="00C3597A">
        <w:rPr>
          <w:lang w:val="ru-RU"/>
        </w:rPr>
        <w:t xml:space="preserve">о што су </w:t>
      </w:r>
      <w:r w:rsidRPr="00C3597A">
        <w:rPr>
          <w:i/>
          <w:lang w:val="en-US"/>
        </w:rPr>
        <w:t>Google</w:t>
      </w:r>
      <w:r w:rsidRPr="00C3597A">
        <w:rPr>
          <w:i/>
          <w:lang w:val="ru-RU"/>
        </w:rPr>
        <w:t xml:space="preserve"> </w:t>
      </w:r>
      <w:r w:rsidRPr="00C3597A">
        <w:rPr>
          <w:lang w:val="ru-RU"/>
        </w:rPr>
        <w:t>и</w:t>
      </w:r>
      <w:r w:rsidRPr="00C3597A">
        <w:rPr>
          <w:i/>
          <w:lang w:val="ru-RU"/>
        </w:rPr>
        <w:t xml:space="preserve"> </w:t>
      </w:r>
      <w:r w:rsidRPr="00C3597A">
        <w:rPr>
          <w:i/>
          <w:lang w:val="en-US"/>
        </w:rPr>
        <w:t>Facebook</w:t>
      </w:r>
      <w:r w:rsidRPr="00C3597A">
        <w:rPr>
          <w:i/>
          <w:lang w:val="ru-RU"/>
        </w:rPr>
        <w:t>,</w:t>
      </w:r>
      <w:r w:rsidRPr="00C3597A">
        <w:rPr>
          <w:lang w:val="ru-RU"/>
        </w:rPr>
        <w:t xml:space="preserve"> како би омогућиле корисницима да поделе податке са својих </w:t>
      </w:r>
      <w:r w:rsidRPr="00C3597A">
        <w:rPr>
          <w:lang w:val="ru-RU"/>
        </w:rPr>
        <w:lastRenderedPageBreak/>
        <w:t xml:space="preserve">корисничких налога са другим апликацијама. Последња верзија овог механизма је </w:t>
      </w:r>
      <w:r w:rsidRPr="00C3597A">
        <w:rPr>
          <w:i/>
          <w:lang w:val="en-US"/>
        </w:rPr>
        <w:t>OAuth</w:t>
      </w:r>
      <w:r w:rsidRPr="00C3597A">
        <w:rPr>
          <w:i/>
          <w:lang w:val="ru-RU"/>
        </w:rPr>
        <w:t>2.0.</w:t>
      </w:r>
    </w:p>
    <w:p w14:paraId="6245E47C" w14:textId="487A7512" w:rsidR="00020529" w:rsidRPr="00C3597A" w:rsidRDefault="009B649A" w:rsidP="00221009">
      <w:pPr>
        <w:rPr>
          <w:rFonts w:eastAsia="Times New Roman"/>
          <w:b/>
          <w:bCs/>
          <w:lang w:val="ru-RU"/>
        </w:rPr>
      </w:pPr>
      <w:r w:rsidRPr="00C3597A">
        <w:rPr>
          <w:rFonts w:eastAsia="Times New Roman"/>
          <w:b/>
          <w:bCs/>
          <w:lang w:val="ru-RU"/>
        </w:rPr>
        <w:t>4</w:t>
      </w:r>
      <w:r w:rsidR="00020529" w:rsidRPr="00C3597A">
        <w:rPr>
          <w:rFonts w:eastAsia="Times New Roman"/>
          <w:b/>
          <w:bCs/>
          <w:lang w:val="sr-Latn-RS"/>
        </w:rPr>
        <w:t xml:space="preserve">. </w:t>
      </w:r>
      <w:r w:rsidR="00020529" w:rsidRPr="00C3597A">
        <w:rPr>
          <w:rFonts w:eastAsia="Times New Roman"/>
          <w:b/>
          <w:bCs/>
          <w:lang w:val="ru-RU"/>
        </w:rPr>
        <w:t>ПРЕГЛЕД</w:t>
      </w:r>
      <w:r w:rsidR="00020529" w:rsidRPr="00C3597A">
        <w:rPr>
          <w:rFonts w:eastAsia="Times New Roman"/>
          <w:b/>
          <w:bCs/>
          <w:lang w:val="sr-Latn-RS"/>
        </w:rPr>
        <w:t xml:space="preserve"> </w:t>
      </w:r>
      <w:r w:rsidR="00020529" w:rsidRPr="00C3597A">
        <w:rPr>
          <w:rFonts w:eastAsia="Times New Roman"/>
          <w:b/>
          <w:bCs/>
          <w:lang w:val="ru-RU"/>
        </w:rPr>
        <w:t>ПОСТОЈЕЋЕГ</w:t>
      </w:r>
      <w:r w:rsidR="00020529" w:rsidRPr="00C3597A">
        <w:rPr>
          <w:rFonts w:eastAsia="Times New Roman"/>
          <w:b/>
          <w:bCs/>
          <w:lang w:val="sr-Latn-RS"/>
        </w:rPr>
        <w:t xml:space="preserve"> </w:t>
      </w:r>
      <w:r w:rsidR="00020529" w:rsidRPr="00C3597A">
        <w:rPr>
          <w:rFonts w:eastAsia="Times New Roman"/>
          <w:b/>
          <w:bCs/>
          <w:lang w:val="ru-RU"/>
        </w:rPr>
        <w:t>СТАЊА</w:t>
      </w:r>
      <w:r w:rsidR="00020529" w:rsidRPr="00C3597A">
        <w:rPr>
          <w:rFonts w:eastAsia="Times New Roman"/>
          <w:b/>
          <w:bCs/>
          <w:lang w:val="sr-Latn-RS"/>
        </w:rPr>
        <w:t xml:space="preserve"> </w:t>
      </w:r>
      <w:r w:rsidR="00020529" w:rsidRPr="00C3597A">
        <w:rPr>
          <w:rFonts w:eastAsia="Times New Roman"/>
          <w:b/>
          <w:bCs/>
          <w:lang w:val="ru-RU"/>
        </w:rPr>
        <w:t>У</w:t>
      </w:r>
      <w:r w:rsidR="00020529" w:rsidRPr="00C3597A">
        <w:rPr>
          <w:rFonts w:eastAsia="Times New Roman"/>
          <w:b/>
          <w:bCs/>
          <w:lang w:val="sr-Latn-RS"/>
        </w:rPr>
        <w:t xml:space="preserve"> </w:t>
      </w:r>
      <w:r w:rsidR="00020529" w:rsidRPr="00C3597A">
        <w:rPr>
          <w:rFonts w:eastAsia="Times New Roman"/>
          <w:b/>
          <w:bCs/>
          <w:lang w:val="ru-RU"/>
        </w:rPr>
        <w:t>ОБЛАСТИ</w:t>
      </w:r>
    </w:p>
    <w:p w14:paraId="3F958235" w14:textId="3BBDEAE8" w:rsidR="009B649A" w:rsidRPr="00C3597A" w:rsidRDefault="009B649A" w:rsidP="00221009">
      <w:pPr>
        <w:rPr>
          <w:lang w:val="ru-RU"/>
        </w:rPr>
      </w:pPr>
      <w:r w:rsidRPr="00C3597A">
        <w:rPr>
          <w:lang w:val="sr-Cyrl-RS"/>
        </w:rPr>
        <w:t xml:space="preserve">Савремене методе развоја софтвера теже брзом, безбедном и ефикасном развоју и смањењу потребе за ручно писаним кодом, што </w:t>
      </w:r>
      <w:r w:rsidRPr="00C3597A">
        <w:rPr>
          <w:lang w:val="ru-RU"/>
        </w:rPr>
        <w:t>је довело до повећаног броја решења за генерисање различитих видова и нивоа</w:t>
      </w:r>
      <w:r w:rsidRPr="00C3597A">
        <w:rPr>
          <w:lang w:val="sr-Cyrl-RS"/>
        </w:rPr>
        <w:t xml:space="preserve"> </w:t>
      </w:r>
      <w:r w:rsidRPr="00C3597A">
        <w:rPr>
          <w:lang w:val="ru-RU"/>
        </w:rPr>
        <w:t>софтвера.</w:t>
      </w:r>
    </w:p>
    <w:p w14:paraId="385B596A" w14:textId="15A0248D" w:rsidR="009B649A" w:rsidRPr="00C3597A" w:rsidRDefault="009B649A" w:rsidP="00221009">
      <w:pPr>
        <w:rPr>
          <w:lang w:val="sr-Cyrl-RS"/>
        </w:rPr>
      </w:pPr>
      <w:r w:rsidRPr="00C3597A">
        <w:rPr>
          <w:i/>
          <w:lang w:val="en-US"/>
        </w:rPr>
        <w:t>Spring</w:t>
      </w:r>
      <w:r w:rsidRPr="00C3597A">
        <w:rPr>
          <w:i/>
          <w:lang w:val="ru-RU"/>
        </w:rPr>
        <w:t xml:space="preserve"> </w:t>
      </w:r>
      <w:r w:rsidRPr="00C3597A">
        <w:rPr>
          <w:i/>
          <w:lang w:val="en-US"/>
        </w:rPr>
        <w:t>Initializer</w:t>
      </w:r>
      <w:r w:rsidRPr="00C3597A">
        <w:rPr>
          <w:i/>
          <w:lang w:val="ru-RU"/>
        </w:rPr>
        <w:t xml:space="preserve"> </w:t>
      </w:r>
      <w:r w:rsidRPr="00C3597A">
        <w:rPr>
          <w:lang w:val="ru-RU"/>
        </w:rPr>
        <w:t>[</w:t>
      </w:r>
      <w:r w:rsidR="00E13A9F" w:rsidRPr="00C3597A">
        <w:rPr>
          <w:lang w:val="ru-RU"/>
        </w:rPr>
        <w:t>4</w:t>
      </w:r>
      <w:r w:rsidRPr="00C3597A">
        <w:rPr>
          <w:lang w:val="ru-RU"/>
        </w:rPr>
        <w:t>]</w:t>
      </w:r>
      <w:r w:rsidRPr="00C3597A">
        <w:rPr>
          <w:i/>
          <w:lang w:val="ru-RU"/>
        </w:rPr>
        <w:t xml:space="preserve"> </w:t>
      </w:r>
      <w:r w:rsidRPr="00C3597A">
        <w:rPr>
          <w:lang w:val="sr-Cyrl-RS"/>
        </w:rPr>
        <w:t xml:space="preserve">је алат за брзо креирање основне структуре </w:t>
      </w:r>
      <w:r w:rsidRPr="00C3597A">
        <w:rPr>
          <w:i/>
          <w:lang w:val="en-US"/>
        </w:rPr>
        <w:t>Spring</w:t>
      </w:r>
      <w:r w:rsidRPr="00C3597A">
        <w:rPr>
          <w:i/>
          <w:lang w:val="ru-RU"/>
        </w:rPr>
        <w:t xml:space="preserve"> </w:t>
      </w:r>
      <w:r w:rsidRPr="00C3597A">
        <w:rPr>
          <w:lang w:val="sr-Cyrl-RS"/>
        </w:rPr>
        <w:t>апликациј</w:t>
      </w:r>
      <w:r w:rsidR="005039B8" w:rsidRPr="00C3597A">
        <w:rPr>
          <w:lang w:val="sr-Cyrl-RS"/>
        </w:rPr>
        <w:t>а</w:t>
      </w:r>
      <w:r w:rsidRPr="00C3597A">
        <w:rPr>
          <w:lang w:val="sr-Cyrl-RS"/>
        </w:rPr>
        <w:t xml:space="preserve">. Погодан је за једноставне пројекте, али је неопходна ручна конфигурација безбедносних аспеката, базе података и имплементација осталих слојева апликације. </w:t>
      </w:r>
    </w:p>
    <w:p w14:paraId="491A4F65" w14:textId="2B4722B0" w:rsidR="00703914" w:rsidRPr="00C3597A" w:rsidRDefault="009B649A" w:rsidP="00565B4E">
      <w:pPr>
        <w:rPr>
          <w:lang w:val="ru-RU"/>
        </w:rPr>
      </w:pPr>
      <w:r w:rsidRPr="00C3597A">
        <w:rPr>
          <w:lang w:val="sr-Cyrl-RS"/>
        </w:rPr>
        <w:t xml:space="preserve">У </w:t>
      </w:r>
      <w:r w:rsidR="00565B4E" w:rsidRPr="00C3597A">
        <w:rPr>
          <w:lang w:val="sr-Cyrl-RS"/>
        </w:rPr>
        <w:t xml:space="preserve">радовима </w:t>
      </w:r>
      <w:r w:rsidRPr="00C3597A">
        <w:rPr>
          <w:lang w:val="ru-RU"/>
        </w:rPr>
        <w:t>[</w:t>
      </w:r>
      <w:r w:rsidR="00E13A9F" w:rsidRPr="00C3597A">
        <w:rPr>
          <w:lang w:val="ru-RU"/>
        </w:rPr>
        <w:t>5</w:t>
      </w:r>
      <w:r w:rsidR="00565B4E" w:rsidRPr="00C3597A">
        <w:rPr>
          <w:lang w:val="ru-RU"/>
        </w:rPr>
        <w:t>,6</w:t>
      </w:r>
      <w:r w:rsidRPr="00C3597A">
        <w:rPr>
          <w:lang w:val="ru-RU"/>
        </w:rPr>
        <w:t xml:space="preserve">] </w:t>
      </w:r>
      <w:r w:rsidRPr="00C3597A">
        <w:rPr>
          <w:lang w:val="sr-Cyrl-RS"/>
        </w:rPr>
        <w:t>описан</w:t>
      </w:r>
      <w:r w:rsidR="00565B4E" w:rsidRPr="00C3597A">
        <w:rPr>
          <w:lang w:val="sr-Cyrl-RS"/>
        </w:rPr>
        <w:t>и су алати</w:t>
      </w:r>
      <w:r w:rsidR="00F6100C" w:rsidRPr="00C3597A">
        <w:rPr>
          <w:lang w:val="sr-Cyrl-RS"/>
        </w:rPr>
        <w:t xml:space="preserve"> </w:t>
      </w:r>
      <w:r w:rsidR="00565B4E" w:rsidRPr="00C3597A">
        <w:rPr>
          <w:lang w:val="sr-Cyrl-RS"/>
        </w:rPr>
        <w:t xml:space="preserve">који </w:t>
      </w:r>
      <w:r w:rsidRPr="00C3597A">
        <w:rPr>
          <w:lang w:val="ru-RU"/>
        </w:rPr>
        <w:t>омогућава</w:t>
      </w:r>
      <w:r w:rsidR="00565B4E" w:rsidRPr="00C3597A">
        <w:rPr>
          <w:lang w:val="ru-RU"/>
        </w:rPr>
        <w:t>ју</w:t>
      </w:r>
      <w:r w:rsidRPr="00C3597A">
        <w:rPr>
          <w:lang w:val="ru-RU"/>
        </w:rPr>
        <w:t xml:space="preserve"> и </w:t>
      </w:r>
      <w:r w:rsidRPr="00C3597A">
        <w:rPr>
          <w:lang w:val="sr-Cyrl-RS"/>
        </w:rPr>
        <w:t>олакшава</w:t>
      </w:r>
      <w:r w:rsidR="00565B4E" w:rsidRPr="00C3597A">
        <w:rPr>
          <w:lang w:val="sr-Cyrl-RS"/>
        </w:rPr>
        <w:t>ју</w:t>
      </w:r>
      <w:r w:rsidRPr="00C3597A">
        <w:rPr>
          <w:lang w:val="ru-RU"/>
        </w:rPr>
        <w:t xml:space="preserve"> процес спецификације и конфигурације микросервисне архитектуре</w:t>
      </w:r>
      <w:r w:rsidR="00014464" w:rsidRPr="00C3597A">
        <w:rPr>
          <w:lang w:val="ru-RU"/>
        </w:rPr>
        <w:t xml:space="preserve">, а уз то и генерисање извршивог кода за овако конфигурисане апликације. </w:t>
      </w:r>
      <w:r w:rsidR="00565B4E" w:rsidRPr="00C3597A">
        <w:rPr>
          <w:lang w:val="sr-Cyrl-RS"/>
        </w:rPr>
        <w:t>Ова</w:t>
      </w:r>
      <w:r w:rsidR="00703914" w:rsidRPr="00C3597A">
        <w:rPr>
          <w:rFonts w:ascii="Times New Roman" w:eastAsia="Times New Roman" w:hAnsi="Times New Roman"/>
          <w:lang w:val="ru-RU"/>
        </w:rPr>
        <w:t xml:space="preserve"> решења </w:t>
      </w:r>
      <w:r w:rsidR="00703914" w:rsidRPr="00C3597A">
        <w:rPr>
          <w:lang w:val="ru-RU"/>
        </w:rPr>
        <w:t>нису погодна за генерисање монолитних апликација, иако су се показала као ефикасна за развој микросервисне архитектуре.</w:t>
      </w:r>
    </w:p>
    <w:p w14:paraId="65611775" w14:textId="6E6DC3D3" w:rsidR="009F4D40" w:rsidRPr="00C3597A" w:rsidRDefault="009F4D40" w:rsidP="00221009">
      <w:pPr>
        <w:rPr>
          <w:rFonts w:ascii="Times New Roman" w:eastAsia="Times New Roman" w:hAnsi="Times New Roman"/>
          <w:lang w:val="ru-RU"/>
        </w:rPr>
      </w:pPr>
      <w:r w:rsidRPr="00C3597A">
        <w:rPr>
          <w:lang w:val="ru-RU"/>
        </w:rPr>
        <w:t>Анализа постојећих решења за моделовање апликација довела је до закључка да ниједно од решења не испуњава све захтеве у потпуности. Главни проблем који је уочен</w:t>
      </w:r>
      <w:r w:rsidR="005E097E" w:rsidRPr="00C3597A">
        <w:rPr>
          <w:lang w:val="ru-RU"/>
        </w:rPr>
        <w:t xml:space="preserve"> </w:t>
      </w:r>
      <w:r w:rsidRPr="00C3597A">
        <w:rPr>
          <w:lang w:val="ru-RU"/>
        </w:rPr>
        <w:t>је недостатак могућности за конфигурисање безбедносних аспеката апликације.</w:t>
      </w:r>
    </w:p>
    <w:p w14:paraId="2E5B5A44" w14:textId="3A21AE04" w:rsidR="00020529" w:rsidRPr="00C3597A" w:rsidRDefault="001966C4" w:rsidP="00334CA9">
      <w:pPr>
        <w:jc w:val="left"/>
        <w:rPr>
          <w:rFonts w:eastAsia="Times New Roman"/>
          <w:i/>
          <w:lang w:val="ru-RU"/>
        </w:rPr>
      </w:pPr>
      <w:r w:rsidRPr="00C3597A">
        <w:rPr>
          <w:rFonts w:eastAsia="Times New Roman"/>
          <w:b/>
          <w:bCs/>
          <w:lang w:val="ru-RU"/>
        </w:rPr>
        <w:t>5</w:t>
      </w:r>
      <w:r w:rsidR="00020529" w:rsidRPr="00C3597A">
        <w:rPr>
          <w:rFonts w:eastAsia="Times New Roman"/>
          <w:b/>
          <w:bCs/>
          <w:lang w:val="ru-RU"/>
        </w:rPr>
        <w:t xml:space="preserve">. НАМЕНСКИ ЈЕЗИК ЗА </w:t>
      </w:r>
      <w:r w:rsidR="00020529" w:rsidRPr="00C3597A">
        <w:rPr>
          <w:rFonts w:eastAsia="Times New Roman"/>
          <w:b/>
          <w:bCs/>
          <w:lang w:val="sr-Cyrl-RS"/>
        </w:rPr>
        <w:t>ПОДРШКУ БРЗОГ УСПОСТАВЉАЊА КОНФИГУРАЦИЈЕ</w:t>
      </w:r>
      <w:r w:rsidR="00020529" w:rsidRPr="00C3597A">
        <w:rPr>
          <w:rFonts w:eastAsia="Times New Roman"/>
          <w:lang w:val="sr-Cyrl-RS"/>
        </w:rPr>
        <w:t xml:space="preserve"> </w:t>
      </w:r>
      <w:r w:rsidR="00020529" w:rsidRPr="00C3597A">
        <w:rPr>
          <w:rFonts w:eastAsia="Times New Roman"/>
          <w:b/>
          <w:bCs/>
          <w:lang w:val="sr-Cyrl-RS"/>
        </w:rPr>
        <w:t xml:space="preserve">БЕЗБЕДНОСНИХ АСПЕКАТА У РАДНОМ ОКВИРУ </w:t>
      </w:r>
      <w:r w:rsidR="00020529" w:rsidRPr="00C3597A">
        <w:rPr>
          <w:rFonts w:eastAsia="Times New Roman"/>
          <w:b/>
          <w:bCs/>
          <w:i/>
          <w:lang w:val="en-US"/>
        </w:rPr>
        <w:t>SPRING</w:t>
      </w:r>
    </w:p>
    <w:p w14:paraId="181E5720" w14:textId="1076400E" w:rsidR="00A377AC" w:rsidRPr="00C3597A" w:rsidRDefault="007E5A51" w:rsidP="00221009">
      <w:pPr>
        <w:rPr>
          <w:lang w:val="sr-Cyrl-RS"/>
        </w:rPr>
      </w:pPr>
      <w:r w:rsidRPr="00C3597A">
        <w:rPr>
          <w:noProof/>
          <w:lang w:val="sr-Cyrl-RS"/>
        </w:rPr>
        <w:drawing>
          <wp:anchor distT="0" distB="0" distL="114300" distR="114300" simplePos="0" relativeHeight="251662336" behindDoc="0" locked="0" layoutInCell="1" allowOverlap="1" wp14:anchorId="61339C80" wp14:editId="0E5BB81C">
            <wp:simplePos x="0" y="0"/>
            <wp:positionH relativeFrom="margin">
              <wp:align>center</wp:align>
            </wp:positionH>
            <wp:positionV relativeFrom="paragraph">
              <wp:posOffset>1237615</wp:posOffset>
            </wp:positionV>
            <wp:extent cx="6033600" cy="3171600"/>
            <wp:effectExtent l="0" t="0" r="5715" b="0"/>
            <wp:wrapTopAndBottom/>
            <wp:docPr id="678096271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96271" name="Picture 2" descr="A diagram of a computer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7AC" w:rsidRPr="00C3597A">
        <w:rPr>
          <w:lang w:val="sr-Cyrl-RS"/>
        </w:rPr>
        <w:t xml:space="preserve">Недостаци описани у претходном поглављу, доводе до потребе за развојем наменског језика који би омогућио брзо успостављање конфигурације безбедносних аспеката. Да би наменски језик омогућио брзу и ефикасну конфигурацију у радном оквиру </w:t>
      </w:r>
      <w:r w:rsidR="00A377AC" w:rsidRPr="00C3597A">
        <w:rPr>
          <w:i/>
          <w:lang w:val="sr-Cyrl-RS"/>
        </w:rPr>
        <w:t xml:space="preserve">Spring, </w:t>
      </w:r>
      <w:r w:rsidR="00A377AC" w:rsidRPr="00C3597A">
        <w:rPr>
          <w:lang w:val="sr-Cyrl-RS"/>
        </w:rPr>
        <w:t xml:space="preserve">неопходно је </w:t>
      </w:r>
      <w:r w:rsidR="00277B83" w:rsidRPr="00C3597A">
        <w:rPr>
          <w:lang w:val="sr-Cyrl-RS"/>
        </w:rPr>
        <w:t>да подржи</w:t>
      </w:r>
      <w:r w:rsidR="00A377AC" w:rsidRPr="00C3597A">
        <w:rPr>
          <w:lang w:val="sr-Cyrl-RS"/>
        </w:rPr>
        <w:t xml:space="preserve"> моделовање свих неопходних </w:t>
      </w:r>
      <w:r w:rsidR="000D568F" w:rsidRPr="00C3597A">
        <w:rPr>
          <w:lang w:val="sr-Cyrl-RS"/>
        </w:rPr>
        <w:t>концепата</w:t>
      </w:r>
      <w:r w:rsidR="00A377AC" w:rsidRPr="00C3597A">
        <w:rPr>
          <w:lang w:val="sr-Cyrl-RS"/>
        </w:rPr>
        <w:t xml:space="preserve"> за иницијализацију апликације. </w:t>
      </w:r>
      <w:r w:rsidR="009204BE" w:rsidRPr="00C3597A">
        <w:rPr>
          <w:lang w:val="ru-RU"/>
        </w:rPr>
        <w:t xml:space="preserve">Основни </w:t>
      </w:r>
      <w:r w:rsidR="000D568F" w:rsidRPr="00C3597A">
        <w:rPr>
          <w:lang w:val="ru-RU"/>
        </w:rPr>
        <w:t>концепти се могу сврстати у целине које се</w:t>
      </w:r>
      <w:r w:rsidR="009204BE" w:rsidRPr="00C3597A">
        <w:rPr>
          <w:lang w:val="ru-RU"/>
        </w:rPr>
        <w:t xml:space="preserve"> односе</w:t>
      </w:r>
      <w:r w:rsidR="000D568F" w:rsidRPr="00C3597A">
        <w:rPr>
          <w:lang w:val="ru-RU"/>
        </w:rPr>
        <w:t xml:space="preserve"> </w:t>
      </w:r>
      <w:r w:rsidR="009204BE" w:rsidRPr="00C3597A">
        <w:rPr>
          <w:lang w:val="ru-RU"/>
        </w:rPr>
        <w:t xml:space="preserve">на </w:t>
      </w:r>
      <w:r w:rsidR="009204BE" w:rsidRPr="00C3597A">
        <w:rPr>
          <w:lang w:val="ru-RU"/>
        </w:rPr>
        <w:t>метаподатке апликације, параметре базе података, слој за моделовање података складиштених у бази података, обраду захтева корисника и безбедносну конфигурацију</w:t>
      </w:r>
      <w:r w:rsidR="009204BE" w:rsidRPr="00C3597A">
        <w:rPr>
          <w:lang w:val="sr-Cyrl-RS"/>
        </w:rPr>
        <w:t xml:space="preserve">. </w:t>
      </w:r>
      <w:r w:rsidR="00A377AC" w:rsidRPr="00C3597A">
        <w:rPr>
          <w:lang w:val="sr-Cyrl-RS"/>
        </w:rPr>
        <w:t xml:space="preserve">Наменски језик </w:t>
      </w:r>
      <w:r w:rsidR="00A377AC" w:rsidRPr="00C3597A">
        <w:rPr>
          <w:i/>
        </w:rPr>
        <w:t>securaDSL</w:t>
      </w:r>
      <w:r w:rsidR="00A377AC" w:rsidRPr="00C3597A">
        <w:rPr>
          <w:lang w:val="sr-Cyrl-RS"/>
        </w:rPr>
        <w:t xml:space="preserve"> подржава конфигурацију три безбедносна механизма:</w:t>
      </w:r>
      <w:r w:rsidR="00F26C27" w:rsidRPr="00C3597A">
        <w:rPr>
          <w:lang w:val="sr-Cyrl-RS"/>
        </w:rPr>
        <w:t xml:space="preserve"> </w:t>
      </w:r>
      <w:r w:rsidR="00A377AC" w:rsidRPr="00C3597A">
        <w:rPr>
          <w:lang w:val="sr-Cyrl-RS"/>
        </w:rPr>
        <w:t>основну аутентификацију</w:t>
      </w:r>
      <w:r w:rsidR="00A377AC" w:rsidRPr="00C3597A">
        <w:rPr>
          <w:i/>
          <w:lang w:val="sr-Cyrl-RS"/>
        </w:rPr>
        <w:t>,</w:t>
      </w:r>
      <w:r w:rsidR="00F26C27" w:rsidRPr="00C3597A">
        <w:rPr>
          <w:lang w:val="sr-Cyrl-RS"/>
        </w:rPr>
        <w:t xml:space="preserve"> </w:t>
      </w:r>
      <w:r w:rsidR="00A54288" w:rsidRPr="00C3597A">
        <w:rPr>
          <w:lang w:val="sr-Cyrl-RS"/>
        </w:rPr>
        <w:t>стандард</w:t>
      </w:r>
      <w:r w:rsidR="00A377AC" w:rsidRPr="00C3597A">
        <w:rPr>
          <w:lang w:val="sr-Cyrl-RS"/>
        </w:rPr>
        <w:t xml:space="preserve"> </w:t>
      </w:r>
      <w:r w:rsidR="00A377AC" w:rsidRPr="00C3597A">
        <w:rPr>
          <w:i/>
          <w:lang w:val="en-US"/>
        </w:rPr>
        <w:t>JWT</w:t>
      </w:r>
      <w:r w:rsidR="00A377AC" w:rsidRPr="00C3597A">
        <w:rPr>
          <w:i/>
          <w:lang w:val="sr-Cyrl-RS"/>
        </w:rPr>
        <w:t xml:space="preserve"> </w:t>
      </w:r>
      <w:r w:rsidR="00A377AC" w:rsidRPr="00C3597A">
        <w:rPr>
          <w:lang w:val="sr-Cyrl-RS"/>
        </w:rPr>
        <w:t>и</w:t>
      </w:r>
      <w:r w:rsidR="00F26C27" w:rsidRPr="00C3597A">
        <w:rPr>
          <w:lang w:val="sr-Cyrl-RS"/>
        </w:rPr>
        <w:t xml:space="preserve"> </w:t>
      </w:r>
      <w:r w:rsidR="00A377AC" w:rsidRPr="00C3597A">
        <w:rPr>
          <w:i/>
          <w:lang w:val="sr-Cyrl-RS"/>
        </w:rPr>
        <w:t>OAuth2.0.</w:t>
      </w:r>
      <w:r w:rsidR="00F26C27" w:rsidRPr="00C3597A">
        <w:rPr>
          <w:lang w:val="sr-Cyrl-RS"/>
        </w:rPr>
        <w:t xml:space="preserve"> </w:t>
      </w:r>
      <w:r w:rsidR="00A377AC" w:rsidRPr="00C3597A">
        <w:rPr>
          <w:lang w:val="sr-Cyrl-RS"/>
        </w:rPr>
        <w:t>Овим се обезбеђује флексибилност и могућност одабира оптималног безбедносног механизма у зависности од потреба и захтева система.</w:t>
      </w:r>
    </w:p>
    <w:p w14:paraId="70D70936" w14:textId="32018D0D" w:rsidR="00544465" w:rsidRPr="00C3597A" w:rsidRDefault="00544465" w:rsidP="00221009">
      <w:pPr>
        <w:rPr>
          <w:b/>
          <w:lang w:val="sr-Cyrl-RS"/>
        </w:rPr>
      </w:pPr>
      <w:r w:rsidRPr="00C3597A">
        <w:rPr>
          <w:b/>
          <w:lang w:val="sr-Cyrl-RS"/>
        </w:rPr>
        <w:t>5.1 Апстрактна синтакса</w:t>
      </w:r>
    </w:p>
    <w:p w14:paraId="18B36ED1" w14:textId="726F795E" w:rsidR="00B716C1" w:rsidRPr="00C3597A" w:rsidRDefault="00B716C1" w:rsidP="00221009">
      <w:pPr>
        <w:rPr>
          <w:lang w:val="sr-Cyrl-RS"/>
        </w:rPr>
      </w:pPr>
      <w:r w:rsidRPr="00C3597A">
        <w:rPr>
          <w:lang w:val="sr-Cyrl-RS"/>
        </w:rPr>
        <w:t xml:space="preserve">Апстрактна синтакса омогућава опис структуре наменског језика </w:t>
      </w:r>
      <w:r w:rsidRPr="00C3597A">
        <w:rPr>
          <w:i/>
        </w:rPr>
        <w:t>securaDSL</w:t>
      </w:r>
      <w:r w:rsidRPr="00C3597A">
        <w:rPr>
          <w:lang w:val="sr-Cyrl-RS"/>
        </w:rPr>
        <w:t xml:space="preserve"> и представљена је помоћу мета-модела (Слика 4.1).</w:t>
      </w:r>
      <w:r w:rsidR="00F61DF1" w:rsidRPr="00C3597A">
        <w:rPr>
          <w:lang w:val="sr-Cyrl-RS"/>
        </w:rPr>
        <w:t xml:space="preserve"> </w:t>
      </w:r>
      <w:r w:rsidRPr="00C3597A">
        <w:rPr>
          <w:lang w:val="sr-Cyrl-RS"/>
        </w:rPr>
        <w:t>Коренски концепт апстрактне синтаксе је апликација (</w:t>
      </w:r>
      <w:proofErr w:type="spellStart"/>
      <w:r w:rsidRPr="00C3597A">
        <w:rPr>
          <w:i/>
          <w:lang w:val="sr-Cyrl-RS"/>
        </w:rPr>
        <w:t>Application</w:t>
      </w:r>
      <w:proofErr w:type="spellEnd"/>
      <w:r w:rsidRPr="00C3597A">
        <w:rPr>
          <w:lang w:val="sr-Cyrl-RS"/>
        </w:rPr>
        <w:t>) и садржи податке неопходн</w:t>
      </w:r>
      <w:r w:rsidR="00E42DBF" w:rsidRPr="00C3597A">
        <w:rPr>
          <w:lang w:val="sr-Cyrl-RS"/>
        </w:rPr>
        <w:t>е</w:t>
      </w:r>
      <w:r w:rsidRPr="00C3597A">
        <w:rPr>
          <w:lang w:val="sr-Cyrl-RS"/>
        </w:rPr>
        <w:t xml:space="preserve"> за </w:t>
      </w:r>
      <w:r w:rsidR="00373D10" w:rsidRPr="00C3597A">
        <w:rPr>
          <w:lang w:val="sr-Cyrl-RS"/>
        </w:rPr>
        <w:t xml:space="preserve">њену </w:t>
      </w:r>
      <w:r w:rsidRPr="00C3597A">
        <w:rPr>
          <w:lang w:val="sr-Cyrl-RS"/>
        </w:rPr>
        <w:t xml:space="preserve">иницијализацију. Могуће је подесити параметре за повезивање са базом података </w:t>
      </w:r>
      <w:r w:rsidRPr="00C3597A">
        <w:rPr>
          <w:i/>
          <w:lang w:val="sr-Cyrl-RS"/>
        </w:rPr>
        <w:t>(</w:t>
      </w:r>
      <w:proofErr w:type="spellStart"/>
      <w:r w:rsidRPr="00C3597A">
        <w:rPr>
          <w:i/>
          <w:lang w:val="sr-Cyrl-RS"/>
        </w:rPr>
        <w:t>Database</w:t>
      </w:r>
      <w:proofErr w:type="spellEnd"/>
      <w:r w:rsidRPr="00C3597A">
        <w:rPr>
          <w:i/>
          <w:lang w:val="sr-Cyrl-RS"/>
        </w:rPr>
        <w:t>)</w:t>
      </w:r>
      <w:r w:rsidRPr="00C3597A">
        <w:rPr>
          <w:lang w:val="sr-Cyrl-RS"/>
        </w:rPr>
        <w:t>, а поред тога, могу се дефинисати ентитети (</w:t>
      </w:r>
      <w:proofErr w:type="spellStart"/>
      <w:r w:rsidRPr="00C3597A">
        <w:rPr>
          <w:i/>
          <w:lang w:val="sr-Cyrl-RS"/>
        </w:rPr>
        <w:t>Entity</w:t>
      </w:r>
      <w:proofErr w:type="spellEnd"/>
      <w:r w:rsidRPr="00C3597A">
        <w:rPr>
          <w:lang w:val="sr-Cyrl-RS"/>
        </w:rPr>
        <w:t xml:space="preserve">) </w:t>
      </w:r>
      <w:r w:rsidR="0042022F" w:rsidRPr="00C3597A">
        <w:rPr>
          <w:lang w:val="sr-Cyrl-RS"/>
        </w:rPr>
        <w:t>који одговарају табелама у бази података</w:t>
      </w:r>
      <w:r w:rsidR="00F6373A" w:rsidRPr="00C3597A">
        <w:rPr>
          <w:lang w:val="sr-Cyrl-RS"/>
        </w:rPr>
        <w:t>. Описани су ентитети</w:t>
      </w:r>
      <w:r w:rsidR="00C1738B" w:rsidRPr="00C3597A">
        <w:rPr>
          <w:lang w:val="sr-Cyrl-RS"/>
        </w:rPr>
        <w:t xml:space="preserve"> </w:t>
      </w:r>
      <w:r w:rsidR="001169C5" w:rsidRPr="00C3597A">
        <w:rPr>
          <w:lang w:val="sr-Cyrl-RS"/>
        </w:rPr>
        <w:t xml:space="preserve">који </w:t>
      </w:r>
      <w:r w:rsidRPr="00C3597A">
        <w:rPr>
          <w:lang w:val="sr-Cyrl-RS"/>
        </w:rPr>
        <w:t>се односе на кориснике (</w:t>
      </w:r>
      <w:proofErr w:type="spellStart"/>
      <w:r w:rsidRPr="00C3597A">
        <w:rPr>
          <w:i/>
          <w:lang w:val="sr-Cyrl-RS"/>
        </w:rPr>
        <w:t>User</w:t>
      </w:r>
      <w:proofErr w:type="spellEnd"/>
      <w:r w:rsidRPr="00C3597A">
        <w:rPr>
          <w:lang w:val="sr-Cyrl-RS"/>
        </w:rPr>
        <w:t>) и улоге (</w:t>
      </w:r>
      <w:proofErr w:type="spellStart"/>
      <w:r w:rsidRPr="00C3597A">
        <w:rPr>
          <w:i/>
          <w:lang w:val="sr-Cyrl-RS"/>
        </w:rPr>
        <w:t>Role</w:t>
      </w:r>
      <w:proofErr w:type="spellEnd"/>
      <w:r w:rsidRPr="00C3597A">
        <w:rPr>
          <w:lang w:val="sr-Cyrl-RS"/>
        </w:rPr>
        <w:t>). При дефинисању ентитета, неопходно је навести обележја (</w:t>
      </w:r>
      <w:r w:rsidRPr="00C3597A">
        <w:rPr>
          <w:i/>
          <w:lang w:val="sr-Cyrl-RS"/>
        </w:rPr>
        <w:t>Attribute</w:t>
      </w:r>
      <w:r w:rsidRPr="00C3597A">
        <w:rPr>
          <w:lang w:val="sr-Cyrl-RS"/>
        </w:rPr>
        <w:t xml:space="preserve">) за сваки ентитет. </w:t>
      </w:r>
      <w:r w:rsidR="0039507C" w:rsidRPr="00C3597A">
        <w:rPr>
          <w:lang w:val="sr-Cyrl-RS"/>
        </w:rPr>
        <w:t>За к</w:t>
      </w:r>
      <w:r w:rsidRPr="00C3597A">
        <w:rPr>
          <w:lang w:val="sr-Cyrl-RS"/>
        </w:rPr>
        <w:t>онцепт који се односи на обраду захтева корисника (</w:t>
      </w:r>
      <w:proofErr w:type="spellStart"/>
      <w:r w:rsidRPr="00C3597A">
        <w:rPr>
          <w:i/>
          <w:lang w:val="sr-Cyrl-RS"/>
        </w:rPr>
        <w:t>Controller</w:t>
      </w:r>
      <w:proofErr w:type="spellEnd"/>
      <w:r w:rsidRPr="00C3597A">
        <w:rPr>
          <w:lang w:val="sr-Cyrl-RS"/>
        </w:rPr>
        <w:t xml:space="preserve">) </w:t>
      </w:r>
      <w:r w:rsidR="0039507C" w:rsidRPr="00C3597A">
        <w:rPr>
          <w:lang w:val="sr-Cyrl-RS"/>
        </w:rPr>
        <w:t>је</w:t>
      </w:r>
      <w:r w:rsidR="00C50EBA" w:rsidRPr="00C3597A">
        <w:rPr>
          <w:lang w:val="sr-Cyrl-RS"/>
        </w:rPr>
        <w:t xml:space="preserve"> </w:t>
      </w:r>
      <w:r w:rsidR="00D670E4" w:rsidRPr="00C3597A">
        <w:rPr>
          <w:lang w:val="sr-Cyrl-RS"/>
        </w:rPr>
        <w:t xml:space="preserve">могуће </w:t>
      </w:r>
      <w:r w:rsidRPr="00C3597A">
        <w:rPr>
          <w:lang w:val="sr-Cyrl-RS"/>
        </w:rPr>
        <w:t xml:space="preserve"> дода</w:t>
      </w:r>
      <w:r w:rsidR="00D670E4" w:rsidRPr="00C3597A">
        <w:rPr>
          <w:lang w:val="sr-Cyrl-RS"/>
        </w:rPr>
        <w:t>ти</w:t>
      </w:r>
      <w:r w:rsidRPr="00C3597A">
        <w:rPr>
          <w:lang w:val="sr-Cyrl-RS"/>
        </w:rPr>
        <w:t xml:space="preserve"> метод</w:t>
      </w:r>
      <w:r w:rsidR="00D16C94" w:rsidRPr="00C3597A">
        <w:rPr>
          <w:lang w:val="sr-Cyrl-RS"/>
        </w:rPr>
        <w:t>е</w:t>
      </w:r>
      <w:r w:rsidR="00C50EBA" w:rsidRPr="00C3597A">
        <w:rPr>
          <w:lang w:val="sr-Cyrl-RS"/>
        </w:rPr>
        <w:t xml:space="preserve"> (</w:t>
      </w:r>
      <w:proofErr w:type="spellStart"/>
      <w:r w:rsidR="00C50EBA" w:rsidRPr="00C3597A">
        <w:rPr>
          <w:i/>
          <w:lang w:val="sr-Cyrl-RS"/>
        </w:rPr>
        <w:t>Endpoint</w:t>
      </w:r>
      <w:proofErr w:type="spellEnd"/>
      <w:r w:rsidR="00C50EBA" w:rsidRPr="00C3597A">
        <w:rPr>
          <w:lang w:val="sr-Cyrl-RS"/>
        </w:rPr>
        <w:t>)</w:t>
      </w:r>
      <w:r w:rsidRPr="00C3597A">
        <w:rPr>
          <w:lang w:val="sr-Cyrl-RS"/>
        </w:rPr>
        <w:t xml:space="preserve"> које се односе на различите функционалности апликације. Навођењем инстанци улога (</w:t>
      </w:r>
      <w:r w:rsidRPr="00C3597A">
        <w:rPr>
          <w:i/>
          <w:lang w:val="sr-Cyrl-RS"/>
        </w:rPr>
        <w:t>RoleInstance</w:t>
      </w:r>
      <w:r w:rsidRPr="00C3597A">
        <w:rPr>
          <w:lang w:val="sr-Cyrl-RS"/>
        </w:rPr>
        <w:t>) које се налазе у систему и повезивањем са одређеним методама омогућена је контрола приступа. Контролер за аутентификацију (</w:t>
      </w:r>
      <w:proofErr w:type="spellStart"/>
      <w:r w:rsidRPr="00C3597A">
        <w:rPr>
          <w:i/>
          <w:lang w:val="sr-Cyrl-RS"/>
        </w:rPr>
        <w:t>Authentication</w:t>
      </w:r>
      <w:proofErr w:type="spellEnd"/>
      <w:r w:rsidRPr="00C3597A">
        <w:rPr>
          <w:lang w:val="sr-Cyrl-RS"/>
        </w:rPr>
        <w:t>) може да садржи методе за регистрацију, пријаву на систем и одјаву са система.</w:t>
      </w:r>
    </w:p>
    <w:p w14:paraId="52DC0788" w14:textId="5B16AB8D" w:rsidR="005B512B" w:rsidRPr="00C3597A" w:rsidRDefault="005B512B" w:rsidP="00221009">
      <w:pPr>
        <w:rPr>
          <w:lang w:val="sr-Cyrl-RS"/>
        </w:rPr>
      </w:pPr>
      <w:r w:rsidRPr="00C3597A">
        <w:rPr>
          <w:lang w:val="sr-Cyrl-RS"/>
        </w:rPr>
        <w:t>Посебан део апстрактне синтаксе односи се на сигурносни слој (</w:t>
      </w:r>
      <w:proofErr w:type="spellStart"/>
      <w:r w:rsidRPr="00C3597A">
        <w:rPr>
          <w:i/>
          <w:lang w:val="sr-Cyrl-RS"/>
        </w:rPr>
        <w:t>Security</w:t>
      </w:r>
      <w:proofErr w:type="spellEnd"/>
      <w:r w:rsidRPr="00C3597A">
        <w:rPr>
          <w:lang w:val="sr-Cyrl-RS"/>
        </w:rPr>
        <w:t>), где су подржана три безбедносна механизма: основна аутентификација (</w:t>
      </w:r>
      <w:r w:rsidRPr="00C3597A">
        <w:rPr>
          <w:i/>
          <w:lang w:val="sr-Cyrl-RS"/>
        </w:rPr>
        <w:t>BasicAuthentication</w:t>
      </w:r>
      <w:r w:rsidRPr="00C3597A">
        <w:rPr>
          <w:lang w:val="sr-Cyrl-RS"/>
        </w:rPr>
        <w:t xml:space="preserve">), </w:t>
      </w:r>
      <w:r w:rsidR="00586340" w:rsidRPr="00C3597A">
        <w:rPr>
          <w:lang w:val="sr-Cyrl-RS"/>
        </w:rPr>
        <w:t xml:space="preserve">стандард </w:t>
      </w:r>
      <w:r w:rsidR="00586340" w:rsidRPr="00C3597A">
        <w:rPr>
          <w:i/>
          <w:iCs/>
          <w:lang w:val="en-US"/>
        </w:rPr>
        <w:t>JWT</w:t>
      </w:r>
      <w:r w:rsidRPr="00C3597A">
        <w:rPr>
          <w:lang w:val="sr-Cyrl-RS"/>
        </w:rPr>
        <w:t xml:space="preserve"> (</w:t>
      </w:r>
      <w:r w:rsidRPr="00C3597A">
        <w:rPr>
          <w:i/>
          <w:lang w:val="sr-Cyrl-RS"/>
        </w:rPr>
        <w:t>JWT</w:t>
      </w:r>
      <w:r w:rsidRPr="00C3597A">
        <w:rPr>
          <w:lang w:val="sr-Cyrl-RS"/>
        </w:rPr>
        <w:t xml:space="preserve">) и </w:t>
      </w:r>
      <w:r w:rsidRPr="00C3597A">
        <w:rPr>
          <w:i/>
          <w:lang w:val="sr-Cyrl-RS"/>
        </w:rPr>
        <w:t xml:space="preserve">OAuth2.0 (OAuth2). </w:t>
      </w:r>
      <w:r w:rsidRPr="00C3597A">
        <w:rPr>
          <w:lang w:val="sr-Cyrl-RS"/>
        </w:rPr>
        <w:t>У зависности од жељеног механизма могу се дефинисати додатни параметри описани адекватним концептима.</w:t>
      </w:r>
    </w:p>
    <w:p w14:paraId="2CC1A351" w14:textId="238400CD" w:rsidR="006C5949" w:rsidRPr="00C3597A" w:rsidRDefault="00014464" w:rsidP="00221009">
      <w:pPr>
        <w:rPr>
          <w:lang w:val="sr-Cyrl-RS"/>
        </w:rPr>
      </w:pPr>
      <w:r w:rsidRPr="00C359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3FAE" wp14:editId="20DDC6CE">
                <wp:simplePos x="0" y="0"/>
                <wp:positionH relativeFrom="margin">
                  <wp:align>center</wp:align>
                </wp:positionH>
                <wp:positionV relativeFrom="paragraph">
                  <wp:posOffset>3515360</wp:posOffset>
                </wp:positionV>
                <wp:extent cx="3434080" cy="166370"/>
                <wp:effectExtent l="0" t="0" r="0" b="5080"/>
                <wp:wrapTopAndBottom/>
                <wp:docPr id="837748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8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14AAA" w14:textId="01EB5C1D" w:rsidR="00AC3E30" w:rsidRPr="00AC3E30" w:rsidRDefault="00AC3E30" w:rsidP="00AC3E30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lang w:val="ru-RU"/>
                              </w:rPr>
                            </w:pPr>
                            <w:r w:rsidRPr="005F0FF0">
                              <w:rPr>
                                <w:lang w:val="sr-Cyrl-RS"/>
                              </w:rPr>
                              <w:t xml:space="preserve">Слика 4.1 – Апстрактна синтакса наменског језика </w:t>
                            </w:r>
                            <w:r w:rsidRPr="005F0FF0">
                              <w:rPr>
                                <w:i/>
                                <w:iCs/>
                                <w:lang w:val="en-US"/>
                              </w:rPr>
                              <w:t>securaDSL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43F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6.8pt;width:270.4pt;height:13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" stroked="f">
                <v:textbox inset="0,0,0,0">
                  <w:txbxContent>
                    <w:p w14:paraId="69D14AAA" w14:textId="01EB5C1D" w:rsidR="00AC3E30" w:rsidRPr="00AC3E30" w:rsidRDefault="00AC3E30" w:rsidP="00AC3E30">
                      <w:pPr>
                        <w:jc w:val="center"/>
                        <w:rPr>
                          <w:i/>
                          <w:iCs/>
                          <w:noProof/>
                          <w:lang w:val="ru-RU"/>
                        </w:rPr>
                      </w:pPr>
                      <w:r w:rsidRPr="005F0FF0">
                        <w:rPr>
                          <w:lang w:val="sr-Cyrl-RS"/>
                        </w:rPr>
                        <w:t xml:space="preserve">Слика 4.1 – Апстрактна синтакса наменског језика </w:t>
                      </w:r>
                      <w:r w:rsidRPr="005F0FF0">
                        <w:rPr>
                          <w:i/>
                          <w:iCs/>
                          <w:lang w:val="en-US"/>
                        </w:rPr>
                        <w:t>securaDSL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512B" w:rsidRPr="00C3597A">
        <w:rPr>
          <w:lang w:val="sr-Cyrl-RS"/>
        </w:rPr>
        <w:t>Сваки од наведених концепата мо</w:t>
      </w:r>
      <w:r w:rsidR="00C02270" w:rsidRPr="00C3597A">
        <w:rPr>
          <w:lang w:val="sr-Cyrl-RS"/>
        </w:rPr>
        <w:t>же</w:t>
      </w:r>
      <w:r w:rsidR="005B512B" w:rsidRPr="00C3597A">
        <w:rPr>
          <w:lang w:val="sr-Cyrl-RS"/>
        </w:rPr>
        <w:t xml:space="preserve"> се додати или изоставити у зависности од потреба корисника. </w:t>
      </w:r>
    </w:p>
    <w:p w14:paraId="3A079A6C" w14:textId="11C0D5EA" w:rsidR="00544465" w:rsidRPr="00C3597A" w:rsidRDefault="00544465" w:rsidP="00221009">
      <w:pPr>
        <w:rPr>
          <w:b/>
          <w:lang w:val="sr-Cyrl-RS"/>
        </w:rPr>
      </w:pPr>
      <w:r w:rsidRPr="00C3597A">
        <w:rPr>
          <w:b/>
          <w:lang w:val="sr-Cyrl-RS"/>
        </w:rPr>
        <w:lastRenderedPageBreak/>
        <w:t>5.2 Конкретна синтакса</w:t>
      </w:r>
    </w:p>
    <w:p w14:paraId="54702603" w14:textId="3A1AD6F1" w:rsidR="00882762" w:rsidRPr="00C3597A" w:rsidRDefault="006C5949" w:rsidP="00221009">
      <w:pPr>
        <w:rPr>
          <w:lang w:val="ru-RU"/>
        </w:rPr>
      </w:pPr>
      <w:r w:rsidRPr="00C3597A">
        <w:rPr>
          <w:lang w:val="sr-Cyrl-RS"/>
        </w:rPr>
        <w:t xml:space="preserve">Коришћењем радног оквира </w:t>
      </w:r>
      <w:r w:rsidRPr="00C3597A">
        <w:rPr>
          <w:i/>
          <w:lang w:val="sr-Cyrl-RS"/>
        </w:rPr>
        <w:t>Xtext</w:t>
      </w:r>
      <w:r w:rsidRPr="00C3597A">
        <w:rPr>
          <w:lang w:val="sr-Cyrl-RS"/>
        </w:rPr>
        <w:t>, на основу мета-модела генерисана је почетна верзија текстуалне конкретне синтаксе.</w:t>
      </w:r>
      <w:r w:rsidRPr="00C3597A">
        <w:rPr>
          <w:lang w:val="ru-RU"/>
        </w:rPr>
        <w:t xml:space="preserve"> </w:t>
      </w:r>
      <w:r w:rsidRPr="00C3597A">
        <w:rPr>
          <w:lang w:val="sr-Cyrl-RS"/>
        </w:rPr>
        <w:t>Ова граматика прилагођена је домену како би била лако читљива и интуитивна за</w:t>
      </w:r>
      <w:r w:rsidR="00F7215C" w:rsidRPr="00C3597A">
        <w:rPr>
          <w:lang w:val="sr-Cyrl-RS"/>
        </w:rPr>
        <w:t xml:space="preserve"> </w:t>
      </w:r>
      <w:r w:rsidRPr="00C3597A">
        <w:rPr>
          <w:lang w:val="sr-Cyrl-RS"/>
        </w:rPr>
        <w:t xml:space="preserve">развојне тимове којима је </w:t>
      </w:r>
      <w:r w:rsidRPr="00C3597A">
        <w:rPr>
          <w:i/>
        </w:rPr>
        <w:t>securaDSL</w:t>
      </w:r>
      <w:r w:rsidRPr="00C3597A">
        <w:rPr>
          <w:lang w:val="sr-Cyrl-RS"/>
        </w:rPr>
        <w:t xml:space="preserve"> намењен. </w:t>
      </w:r>
      <w:r w:rsidR="00014E36" w:rsidRPr="00C3597A">
        <w:rPr>
          <w:lang w:val="sr-Cyrl-RS"/>
        </w:rPr>
        <w:t>П</w:t>
      </w:r>
      <w:r w:rsidR="00990963" w:rsidRPr="00C3597A">
        <w:rPr>
          <w:lang w:val="ru-RU"/>
        </w:rPr>
        <w:t>очетна верзија граматике подсећа на уобичајене синтаксе за дефинисање разних конфигурационих фајлова, те таква граматика не захтева велике измене узимајући у обзир да циљну групу чине експерти у пољу безбедносне конфигурације.</w:t>
      </w:r>
      <w:r w:rsidR="00014E36" w:rsidRPr="00C3597A">
        <w:rPr>
          <w:lang w:val="ru-RU"/>
        </w:rPr>
        <w:t xml:space="preserve"> </w:t>
      </w:r>
      <w:r w:rsidR="00882762" w:rsidRPr="00C3597A">
        <w:rPr>
          <w:lang w:val="sr-Cyrl-RS"/>
        </w:rPr>
        <w:t xml:space="preserve">Пример модела </w:t>
      </w:r>
      <w:r w:rsidR="00882762" w:rsidRPr="00C3597A">
        <w:rPr>
          <w:i/>
          <w:iCs/>
          <w:lang w:val="en-US"/>
        </w:rPr>
        <w:t>Spring</w:t>
      </w:r>
      <w:r w:rsidR="00882762" w:rsidRPr="00C3597A">
        <w:rPr>
          <w:i/>
          <w:iCs/>
          <w:lang w:val="ru-RU"/>
        </w:rPr>
        <w:t xml:space="preserve"> </w:t>
      </w:r>
      <w:r w:rsidR="00882762" w:rsidRPr="00C3597A">
        <w:rPr>
          <w:lang w:val="sr-Cyrl-RS"/>
        </w:rPr>
        <w:t xml:space="preserve">веб апликације са конфигурисаним безбедносним механизмом </w:t>
      </w:r>
      <w:r w:rsidR="00EA2BED" w:rsidRPr="00C3597A">
        <w:rPr>
          <w:i/>
          <w:lang w:val="en-US"/>
        </w:rPr>
        <w:t>OAuth</w:t>
      </w:r>
      <w:r w:rsidR="00EA2BED" w:rsidRPr="00C3597A">
        <w:rPr>
          <w:i/>
          <w:lang w:val="ru-RU"/>
        </w:rPr>
        <w:t>2.0</w:t>
      </w:r>
      <w:r w:rsidR="00882762" w:rsidRPr="00C3597A">
        <w:rPr>
          <w:i/>
          <w:lang w:val="sr-Cyrl-RS"/>
        </w:rPr>
        <w:t xml:space="preserve"> </w:t>
      </w:r>
      <w:r w:rsidR="00882762" w:rsidRPr="00C3597A">
        <w:rPr>
          <w:iCs/>
          <w:lang w:val="sr-Cyrl-RS"/>
        </w:rPr>
        <w:t>приказан је на Листингу 5.1.</w:t>
      </w:r>
    </w:p>
    <w:tbl>
      <w:tblPr>
        <w:tblStyle w:val="TableGrid"/>
        <w:tblW w:w="4667" w:type="dxa"/>
        <w:tblLook w:val="04A0" w:firstRow="1" w:lastRow="0" w:firstColumn="1" w:lastColumn="0" w:noHBand="0" w:noVBand="1"/>
      </w:tblPr>
      <w:tblGrid>
        <w:gridCol w:w="4667"/>
      </w:tblGrid>
      <w:tr w:rsidR="00C3597A" w:rsidRPr="00C3597A" w14:paraId="1DF5B6B5" w14:textId="77777777" w:rsidTr="00A96557">
        <w:tc>
          <w:tcPr>
            <w:tcW w:w="4667" w:type="dxa"/>
          </w:tcPr>
          <w:p w14:paraId="4B952038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i/>
                <w:sz w:val="12"/>
                <w:szCs w:val="12"/>
                <w:lang w:val="sr-Cyrl-RS"/>
              </w:rPr>
              <w:t xml:space="preserve">      </w:t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application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</w:t>
            </w:r>
          </w:p>
          <w:p w14:paraId="3301E261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artifact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secur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</w:rPr>
              <w:t>a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D</w:t>
            </w:r>
            <w:r w:rsidRPr="00C3597A">
              <w:rPr>
                <w:rFonts w:ascii="Consolas" w:hAnsi="Consolas" w:cs="Consolas"/>
                <w:sz w:val="12"/>
                <w:szCs w:val="12"/>
              </w:rPr>
              <w:t>SL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"</w:t>
            </w:r>
          </w:p>
          <w:p w14:paraId="6A567B80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group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uns.ftn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"</w:t>
            </w:r>
          </w:p>
          <w:p w14:paraId="12CCDCA8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port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8080</w:t>
            </w:r>
          </w:p>
          <w:p w14:paraId="5CE22CA0" w14:textId="1B941E87" w:rsidR="006A0F2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hostname: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localhost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"</w:t>
            </w:r>
          </w:p>
          <w:p w14:paraId="24341A7F" w14:textId="77777777" w:rsidR="00012142" w:rsidRPr="00C3597A" w:rsidRDefault="00012142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</w:p>
          <w:p w14:paraId="3E91CD47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database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</w:t>
            </w:r>
          </w:p>
          <w:p w14:paraId="7A7CF37B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  </w:t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vendor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</w:t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PostgreSQL</w:t>
            </w:r>
            <w:proofErr w:type="spellEnd"/>
          </w:p>
          <w:p w14:paraId="2695BBF5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url: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"localhost:5432/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secura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</w:rPr>
              <w:t>DSL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" </w:t>
            </w:r>
          </w:p>
          <w:p w14:paraId="59586CA9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username: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secur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</w:rPr>
              <w:t>a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D</w:t>
            </w:r>
            <w:r w:rsidRPr="00C3597A">
              <w:rPr>
                <w:rFonts w:ascii="Consolas" w:hAnsi="Consolas" w:cs="Consolas"/>
                <w:sz w:val="12"/>
                <w:szCs w:val="12"/>
              </w:rPr>
              <w:t>SL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"</w:t>
            </w:r>
          </w:p>
          <w:p w14:paraId="195CF491" w14:textId="17F0FC0D" w:rsidR="006A0F2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password: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secur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</w:rPr>
              <w:t>a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D</w:t>
            </w:r>
            <w:r w:rsidRPr="00C3597A">
              <w:rPr>
                <w:rFonts w:ascii="Consolas" w:hAnsi="Consolas" w:cs="Consolas"/>
                <w:sz w:val="12"/>
                <w:szCs w:val="12"/>
              </w:rPr>
              <w:t>SL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" </w:t>
            </w:r>
          </w:p>
          <w:p w14:paraId="771FDF57" w14:textId="77777777" w:rsidR="00012142" w:rsidRPr="00C3597A" w:rsidRDefault="00012142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</w:p>
          <w:p w14:paraId="6B8046E9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security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</w:t>
            </w:r>
          </w:p>
          <w:p w14:paraId="332D3794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OAuth2.0:</w:t>
            </w:r>
          </w:p>
          <w:p w14:paraId="68BA07FF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</w:t>
            </w:r>
            <w:proofErr w:type="spellStart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providers</w:t>
            </w:r>
            <w:proofErr w:type="spellEnd"/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 xml:space="preserve">: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[</w:t>
            </w:r>
          </w:p>
          <w:p w14:paraId="43D1BCAB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{ </w:t>
            </w:r>
          </w:p>
          <w:p w14:paraId="603FCFB3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name: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google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",</w:t>
            </w:r>
          </w:p>
          <w:p w14:paraId="0B0FEF3B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clientId: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"x",</w:t>
            </w:r>
          </w:p>
          <w:p w14:paraId="7D595ECE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clientSecret: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"x"</w:t>
            </w:r>
          </w:p>
          <w:p w14:paraId="689703C3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},</w:t>
            </w:r>
          </w:p>
          <w:p w14:paraId="047844A8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{</w:t>
            </w:r>
          </w:p>
          <w:p w14:paraId="14EE9B54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name: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</w:t>
            </w:r>
            <w:proofErr w:type="spellStart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github</w:t>
            </w:r>
            <w:proofErr w:type="spellEnd"/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",</w:t>
            </w:r>
          </w:p>
          <w:p w14:paraId="20C9A522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clientId: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"x",</w:t>
            </w:r>
          </w:p>
          <w:p w14:paraId="72D0C4FE" w14:textId="77777777" w:rsidR="00A9655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  </w:t>
            </w:r>
            <w:r w:rsidRPr="00C3597A">
              <w:rPr>
                <w:rFonts w:ascii="Consolas" w:hAnsi="Consolas" w:cs="Consolas"/>
                <w:b/>
                <w:bCs/>
                <w:sz w:val="12"/>
                <w:szCs w:val="12"/>
                <w:lang w:val="sr-Cyrl-RS"/>
              </w:rPr>
              <w:t>clientSecret: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"x"</w:t>
            </w:r>
          </w:p>
          <w:p w14:paraId="5B155573" w14:textId="77777777" w:rsidR="006A0F27" w:rsidRPr="00C3597A" w:rsidRDefault="00A9655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</w:t>
            </w: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ab/>
              <w:t xml:space="preserve">    }</w:t>
            </w:r>
          </w:p>
          <w:p w14:paraId="76BA6832" w14:textId="2A15BB76" w:rsidR="00A96557" w:rsidRPr="00C3597A" w:rsidRDefault="006A0F27" w:rsidP="00A965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2"/>
                <w:szCs w:val="12"/>
                <w:lang w:val="sr-Cyrl-RS"/>
              </w:rPr>
            </w:pPr>
            <w:r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 xml:space="preserve">              </w:t>
            </w:r>
            <w:r w:rsidR="00A96557" w:rsidRPr="00C3597A">
              <w:rPr>
                <w:rFonts w:ascii="Consolas" w:hAnsi="Consolas" w:cs="Consolas"/>
                <w:sz w:val="12"/>
                <w:szCs w:val="12"/>
                <w:lang w:val="sr-Cyrl-RS"/>
              </w:rPr>
              <w:t>]</w:t>
            </w:r>
          </w:p>
        </w:tc>
      </w:tr>
    </w:tbl>
    <w:p w14:paraId="1310DC6B" w14:textId="57555E96" w:rsidR="006F1550" w:rsidRPr="00C3597A" w:rsidRDefault="00E90AD8" w:rsidP="00882762">
      <w:pPr>
        <w:pStyle w:val="Labelaslike"/>
        <w:rPr>
          <w:i/>
          <w:lang w:val="sr-Cyrl-RS"/>
        </w:rPr>
      </w:pPr>
      <w:r w:rsidRPr="00C3597A">
        <w:rPr>
          <w:lang w:val="sr-Cyrl-RS"/>
        </w:rPr>
        <w:t xml:space="preserve">Листинг 5.1 - Пример модела </w:t>
      </w:r>
      <w:r w:rsidR="00EE1178" w:rsidRPr="00C3597A">
        <w:rPr>
          <w:i/>
          <w:iCs/>
          <w:lang w:val="en-US"/>
        </w:rPr>
        <w:t>Spring</w:t>
      </w:r>
      <w:r w:rsidR="00EE1178" w:rsidRPr="00C3597A">
        <w:rPr>
          <w:i/>
          <w:iCs/>
          <w:lang w:val="ru-RU"/>
        </w:rPr>
        <w:t xml:space="preserve"> </w:t>
      </w:r>
      <w:r w:rsidRPr="00C3597A">
        <w:rPr>
          <w:lang w:val="sr-Cyrl-RS"/>
        </w:rPr>
        <w:t xml:space="preserve">веб апликације са конфигурисаним безбедносним механизмом </w:t>
      </w:r>
      <w:r w:rsidR="00EA2BED" w:rsidRPr="00C3597A">
        <w:rPr>
          <w:i/>
          <w:lang w:val="en-US"/>
        </w:rPr>
        <w:t>OAuth</w:t>
      </w:r>
      <w:r w:rsidR="00EA2BED" w:rsidRPr="00C3597A">
        <w:rPr>
          <w:i/>
          <w:lang w:val="ru-RU"/>
        </w:rPr>
        <w:t>2.0</w:t>
      </w:r>
    </w:p>
    <w:p w14:paraId="0A7432D6" w14:textId="77777777" w:rsidR="008D69D4" w:rsidRPr="00C3597A" w:rsidRDefault="00544465" w:rsidP="0072729D">
      <w:pPr>
        <w:spacing w:before="240"/>
        <w:rPr>
          <w:rFonts w:eastAsia="Times New Roman"/>
          <w:b/>
          <w:bCs/>
          <w:lang w:val="sr-Cyrl-RS"/>
        </w:rPr>
      </w:pPr>
      <w:r w:rsidRPr="00C3597A">
        <w:rPr>
          <w:rFonts w:eastAsia="Times New Roman"/>
          <w:b/>
          <w:bCs/>
          <w:lang w:val="ru-RU"/>
        </w:rPr>
        <w:t>6</w:t>
      </w:r>
      <w:r w:rsidR="00020529" w:rsidRPr="00C3597A">
        <w:rPr>
          <w:rFonts w:eastAsia="Times New Roman"/>
          <w:b/>
          <w:bCs/>
          <w:lang w:val="ru-RU"/>
        </w:rPr>
        <w:t xml:space="preserve">. ГЕНЕРИСАЊЕ </w:t>
      </w:r>
      <w:r w:rsidR="00020529" w:rsidRPr="00C3597A">
        <w:rPr>
          <w:rFonts w:eastAsia="Times New Roman"/>
          <w:b/>
          <w:bCs/>
          <w:i/>
          <w:lang w:val="en-US"/>
        </w:rPr>
        <w:t>SPRING</w:t>
      </w:r>
      <w:r w:rsidR="00020529" w:rsidRPr="00C3597A">
        <w:rPr>
          <w:rFonts w:eastAsia="Times New Roman"/>
          <w:b/>
          <w:bCs/>
          <w:i/>
          <w:lang w:val="sr-Cyrl-RS"/>
        </w:rPr>
        <w:t xml:space="preserve"> </w:t>
      </w:r>
      <w:r w:rsidR="00020529" w:rsidRPr="00C3597A">
        <w:rPr>
          <w:rFonts w:eastAsia="Times New Roman"/>
          <w:b/>
          <w:bCs/>
          <w:lang w:val="sr-Cyrl-RS"/>
        </w:rPr>
        <w:t>ВЕБ АПЛИКАЦИЈА СА БЕЗБЕДНОСНОМ КОНФИГУРАЦИЈОМ</w:t>
      </w:r>
    </w:p>
    <w:p w14:paraId="1C93149F" w14:textId="30B93C45" w:rsidR="0078045E" w:rsidRPr="00C3597A" w:rsidRDefault="00A3059F" w:rsidP="00221009">
      <w:pPr>
        <w:rPr>
          <w:lang w:val="ru-RU"/>
        </w:rPr>
      </w:pPr>
      <w:r w:rsidRPr="00C3597A">
        <w:rPr>
          <w:lang w:val="sr-Cyrl-RS"/>
        </w:rPr>
        <w:t>С о</w:t>
      </w:r>
      <w:r w:rsidR="0078045E" w:rsidRPr="00C3597A">
        <w:rPr>
          <w:lang w:val="sr-Cyrl-RS"/>
        </w:rPr>
        <w:t>бзиром да се</w:t>
      </w:r>
      <w:r w:rsidR="0078045E" w:rsidRPr="00C3597A">
        <w:rPr>
          <w:i/>
          <w:lang w:val="sr-Cyrl-RS"/>
        </w:rPr>
        <w:t xml:space="preserve"> </w:t>
      </w:r>
      <w:r w:rsidR="0078045E" w:rsidRPr="00C3597A">
        <w:rPr>
          <w:i/>
          <w:lang w:val="en-US"/>
        </w:rPr>
        <w:t>Spring</w:t>
      </w:r>
      <w:r w:rsidR="0078045E" w:rsidRPr="00C3597A">
        <w:rPr>
          <w:i/>
          <w:lang w:val="ru-RU"/>
        </w:rPr>
        <w:t xml:space="preserve"> </w:t>
      </w:r>
      <w:r w:rsidR="0078045E" w:rsidRPr="00C3597A">
        <w:rPr>
          <w:lang w:val="sr-Cyrl-RS"/>
        </w:rPr>
        <w:t xml:space="preserve">апликација може поделити у целине које су претходно описане и да постоји више подржаних безбедносних механизама, ради прегледности развијено </w:t>
      </w:r>
      <w:r w:rsidR="00F04A83" w:rsidRPr="00C3597A">
        <w:rPr>
          <w:lang w:val="sr-Cyrl-RS"/>
        </w:rPr>
        <w:t xml:space="preserve">је </w:t>
      </w:r>
      <w:r w:rsidR="0078045E" w:rsidRPr="00C3597A">
        <w:rPr>
          <w:lang w:val="sr-Cyrl-RS"/>
        </w:rPr>
        <w:t>више генератора. Развијени су следећи генератори:</w:t>
      </w:r>
      <w:r w:rsidR="0078045E" w:rsidRPr="00C3597A">
        <w:rPr>
          <w:lang w:val="ru-RU"/>
        </w:rPr>
        <w:t xml:space="preserve"> </w:t>
      </w:r>
      <w:r w:rsidR="0078045E" w:rsidRPr="00C3597A">
        <w:rPr>
          <w:lang w:val="sr-Cyrl-RS"/>
        </w:rPr>
        <w:t>генератор статичких датотека,</w:t>
      </w:r>
      <w:r w:rsidR="0078045E" w:rsidRPr="00C3597A">
        <w:rPr>
          <w:lang w:val="ru-RU"/>
        </w:rPr>
        <w:t xml:space="preserve"> </w:t>
      </w:r>
      <w:r w:rsidR="0078045E" w:rsidRPr="00C3597A">
        <w:rPr>
          <w:lang w:val="sr-Cyrl-RS"/>
        </w:rPr>
        <w:t>генератор општих конфигурационих фајлова,</w:t>
      </w:r>
      <w:r w:rsidR="0078045E" w:rsidRPr="00C3597A">
        <w:rPr>
          <w:lang w:val="ru-RU"/>
        </w:rPr>
        <w:t xml:space="preserve"> </w:t>
      </w:r>
      <w:r w:rsidR="0078045E" w:rsidRPr="00C3597A">
        <w:rPr>
          <w:lang w:val="sr-Cyrl-RS"/>
        </w:rPr>
        <w:t>генератор</w:t>
      </w:r>
      <w:r w:rsidR="009C10EC" w:rsidRPr="00C3597A">
        <w:rPr>
          <w:lang w:val="ru-RU"/>
        </w:rPr>
        <w:t xml:space="preserve"> </w:t>
      </w:r>
      <w:r w:rsidR="0078045E" w:rsidRPr="00C3597A">
        <w:rPr>
          <w:lang w:val="sr-Cyrl-RS"/>
        </w:rPr>
        <w:t>слоја који моделује податке из базе података,</w:t>
      </w:r>
      <w:r w:rsidR="0078045E" w:rsidRPr="00C3597A">
        <w:rPr>
          <w:lang w:val="ru-RU"/>
        </w:rPr>
        <w:t xml:space="preserve"> </w:t>
      </w:r>
      <w:r w:rsidR="0078045E" w:rsidRPr="00C3597A">
        <w:rPr>
          <w:lang w:val="sr-Cyrl-RS"/>
        </w:rPr>
        <w:t>генератор слоја за обраду захтева корисника</w:t>
      </w:r>
      <w:r w:rsidR="00254126" w:rsidRPr="00C3597A">
        <w:rPr>
          <w:lang w:val="ru-RU"/>
        </w:rPr>
        <w:t xml:space="preserve"> </w:t>
      </w:r>
      <w:r w:rsidR="00254126" w:rsidRPr="00C3597A">
        <w:rPr>
          <w:lang w:val="sr-Cyrl-RS"/>
        </w:rPr>
        <w:t xml:space="preserve">и </w:t>
      </w:r>
      <w:r w:rsidR="0078045E" w:rsidRPr="00C3597A">
        <w:rPr>
          <w:lang w:val="sr-Cyrl-RS"/>
        </w:rPr>
        <w:t>генератор</w:t>
      </w:r>
      <w:r w:rsidR="00266A1E" w:rsidRPr="00C3597A">
        <w:rPr>
          <w:lang w:val="sr-Cyrl-RS"/>
        </w:rPr>
        <w:t>и</w:t>
      </w:r>
      <w:r w:rsidR="0078045E" w:rsidRPr="00C3597A">
        <w:rPr>
          <w:lang w:val="sr-Cyrl-RS"/>
        </w:rPr>
        <w:t xml:space="preserve"> конфигурационих фајлова за основну аутентификацију,</w:t>
      </w:r>
      <w:r w:rsidR="00266A1E" w:rsidRPr="00C3597A">
        <w:rPr>
          <w:lang w:val="sr-Cyrl-RS"/>
        </w:rPr>
        <w:t xml:space="preserve"> </w:t>
      </w:r>
      <w:r w:rsidR="0078045E" w:rsidRPr="00C3597A">
        <w:rPr>
          <w:lang w:val="sr-Cyrl-RS"/>
        </w:rPr>
        <w:t xml:space="preserve">стандард </w:t>
      </w:r>
      <w:r w:rsidR="0078045E" w:rsidRPr="00C3597A">
        <w:rPr>
          <w:i/>
          <w:lang w:val="en-US"/>
        </w:rPr>
        <w:t>JWT</w:t>
      </w:r>
      <w:r w:rsidR="0078045E" w:rsidRPr="00C3597A">
        <w:rPr>
          <w:i/>
          <w:lang w:val="ru-RU"/>
        </w:rPr>
        <w:t xml:space="preserve"> </w:t>
      </w:r>
      <w:r w:rsidR="00266A1E" w:rsidRPr="00C3597A">
        <w:rPr>
          <w:lang w:val="sr-Cyrl-RS"/>
        </w:rPr>
        <w:t>и</w:t>
      </w:r>
      <w:r w:rsidR="0078045E" w:rsidRPr="00C3597A">
        <w:rPr>
          <w:lang w:val="sr-Cyrl-RS"/>
        </w:rPr>
        <w:t xml:space="preserve"> стандард </w:t>
      </w:r>
      <w:r w:rsidR="0078045E" w:rsidRPr="00C3597A">
        <w:rPr>
          <w:i/>
          <w:lang w:val="en-US"/>
        </w:rPr>
        <w:t>OAuth</w:t>
      </w:r>
      <w:r w:rsidR="0078045E" w:rsidRPr="00C3597A">
        <w:rPr>
          <w:i/>
          <w:lang w:val="ru-RU"/>
        </w:rPr>
        <w:t>2.0.</w:t>
      </w:r>
    </w:p>
    <w:p w14:paraId="48CE6DCD" w14:textId="5353EF58" w:rsidR="0078045E" w:rsidRPr="00C3597A" w:rsidRDefault="00541896" w:rsidP="00435DF0">
      <w:pPr>
        <w:rPr>
          <w:lang w:val="sr-Cyrl-RS"/>
        </w:rPr>
      </w:pPr>
      <w:r w:rsidRPr="00C3597A">
        <w:rPr>
          <w:lang w:val="sr-Cyrl-RS"/>
        </w:rPr>
        <w:t>Генератори формирају излаз н</w:t>
      </w:r>
      <w:r w:rsidR="00577BE3" w:rsidRPr="00C3597A">
        <w:rPr>
          <w:lang w:val="sr-Cyrl-RS"/>
        </w:rPr>
        <w:t xml:space="preserve">а основу података из модела описаног помоћу наменског језика </w:t>
      </w:r>
      <w:r w:rsidR="00577BE3" w:rsidRPr="00C3597A">
        <w:rPr>
          <w:i/>
          <w:iCs/>
          <w:lang w:val="sr-Cyrl-RS"/>
        </w:rPr>
        <w:t>securaDSL</w:t>
      </w:r>
      <w:r w:rsidRPr="00C3597A">
        <w:rPr>
          <w:i/>
          <w:iCs/>
          <w:lang w:val="sr-Cyrl-RS"/>
        </w:rPr>
        <w:t>,</w:t>
      </w:r>
      <w:r w:rsidR="00577BE3" w:rsidRPr="00C3597A">
        <w:rPr>
          <w:lang w:val="sr-Cyrl-RS"/>
        </w:rPr>
        <w:t xml:space="preserve"> чиме се генерише </w:t>
      </w:r>
      <w:r w:rsidR="00435DF0" w:rsidRPr="00C3597A">
        <w:rPr>
          <w:lang w:val="sr-Cyrl-RS"/>
        </w:rPr>
        <w:t xml:space="preserve">извршиви код за </w:t>
      </w:r>
      <w:r w:rsidR="00577BE3" w:rsidRPr="00C3597A">
        <w:rPr>
          <w:i/>
          <w:iCs/>
          <w:lang w:val="sr-Cyrl-RS"/>
        </w:rPr>
        <w:t>Spring</w:t>
      </w:r>
      <w:r w:rsidR="00577BE3" w:rsidRPr="00C3597A">
        <w:rPr>
          <w:lang w:val="sr-Cyrl-RS"/>
        </w:rPr>
        <w:t xml:space="preserve"> веб апликациј</w:t>
      </w:r>
      <w:r w:rsidR="00435DF0" w:rsidRPr="00C3597A">
        <w:rPr>
          <w:lang w:val="sr-Cyrl-RS"/>
        </w:rPr>
        <w:t>у</w:t>
      </w:r>
      <w:r w:rsidR="00577BE3" w:rsidRPr="00C3597A">
        <w:rPr>
          <w:lang w:val="sr-Cyrl-RS"/>
        </w:rPr>
        <w:t xml:space="preserve"> са конфигурисаним одабраним безбедносним механизмом. Који генератори ће генерисати излазни код зависи од тога који су концепти дефинисани у моделу. Нпр. уколико је дефинисана основна аутентификација, генератори конфигурационих фајлова за стандарде </w:t>
      </w:r>
      <w:r w:rsidR="00577BE3" w:rsidRPr="00C3597A">
        <w:rPr>
          <w:i/>
          <w:iCs/>
          <w:lang w:val="sr-Cyrl-RS"/>
        </w:rPr>
        <w:t>JWT</w:t>
      </w:r>
      <w:r w:rsidR="00577BE3" w:rsidRPr="00C3597A">
        <w:rPr>
          <w:lang w:val="sr-Cyrl-RS"/>
        </w:rPr>
        <w:t xml:space="preserve"> и </w:t>
      </w:r>
      <w:r w:rsidR="00577BE3" w:rsidRPr="00C3597A">
        <w:rPr>
          <w:i/>
          <w:iCs/>
          <w:lang w:val="sr-Cyrl-RS"/>
        </w:rPr>
        <w:t>OAuth2.0</w:t>
      </w:r>
      <w:r w:rsidR="00577BE3" w:rsidRPr="00C3597A">
        <w:rPr>
          <w:lang w:val="sr-Cyrl-RS"/>
        </w:rPr>
        <w:t xml:space="preserve"> неће имати излаз.</w:t>
      </w:r>
    </w:p>
    <w:p w14:paraId="6AC0A0CE" w14:textId="3974136E" w:rsidR="00C77649" w:rsidRPr="00C3597A" w:rsidRDefault="00544465" w:rsidP="00221009">
      <w:pPr>
        <w:rPr>
          <w:rFonts w:eastAsia="Times New Roman"/>
          <w:b/>
          <w:bCs/>
          <w:lang w:val="sr-Cyrl-RS"/>
        </w:rPr>
      </w:pPr>
      <w:r w:rsidRPr="00C3597A">
        <w:rPr>
          <w:rFonts w:eastAsia="Times New Roman"/>
          <w:b/>
          <w:bCs/>
          <w:lang w:val="sr-Cyrl-RS"/>
        </w:rPr>
        <w:t>7</w:t>
      </w:r>
      <w:r w:rsidR="00CB48EA" w:rsidRPr="00C3597A">
        <w:rPr>
          <w:rFonts w:eastAsia="Times New Roman"/>
          <w:b/>
          <w:bCs/>
          <w:lang w:val="sr-Cyrl-RS"/>
        </w:rPr>
        <w:t>. ЗАКЉУЧАК</w:t>
      </w:r>
    </w:p>
    <w:p w14:paraId="25EF6F93" w14:textId="26DB31A2" w:rsidR="00221009" w:rsidRPr="00C3597A" w:rsidRDefault="00221009" w:rsidP="00221009">
      <w:pPr>
        <w:rPr>
          <w:lang w:val="sr-Cyrl-RS"/>
        </w:rPr>
      </w:pPr>
      <w:r w:rsidRPr="00C3597A">
        <w:rPr>
          <w:lang w:val="sr-Cyrl-RS"/>
        </w:rPr>
        <w:t xml:space="preserve">Наменски језик </w:t>
      </w:r>
      <w:r w:rsidRPr="00C3597A">
        <w:rPr>
          <w:i/>
          <w:lang w:val="en-US"/>
        </w:rPr>
        <w:t>securaDSL</w:t>
      </w:r>
      <w:r w:rsidRPr="00C3597A">
        <w:rPr>
          <w:lang w:val="sr-Cyrl-RS"/>
        </w:rPr>
        <w:t xml:space="preserve"> описан у овом раду садржи концепте неопходне за моделовање </w:t>
      </w:r>
      <w:r w:rsidRPr="00C3597A">
        <w:rPr>
          <w:i/>
          <w:lang w:val="en-US"/>
        </w:rPr>
        <w:t>Spring</w:t>
      </w:r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 xml:space="preserve">апликација, а додатно подржава конфигурацију три безбедносна механизма: основне аутентификациjе, </w:t>
      </w:r>
      <w:r w:rsidRPr="00C3597A">
        <w:rPr>
          <w:i/>
          <w:lang w:val="en-US"/>
        </w:rPr>
        <w:t>JWT</w:t>
      </w:r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 xml:space="preserve">и </w:t>
      </w:r>
      <w:r w:rsidRPr="00C3597A">
        <w:rPr>
          <w:i/>
          <w:lang w:val="en-US"/>
        </w:rPr>
        <w:t>OAuth</w:t>
      </w:r>
      <w:r w:rsidRPr="00C3597A">
        <w:rPr>
          <w:i/>
          <w:lang w:val="sr-Cyrl-RS"/>
        </w:rPr>
        <w:t xml:space="preserve">2.0. </w:t>
      </w:r>
      <w:r w:rsidRPr="00C3597A">
        <w:rPr>
          <w:lang w:val="sr-Cyrl-RS"/>
        </w:rPr>
        <w:t xml:space="preserve">Поред наменског језика, описани су генератори који су </w:t>
      </w:r>
      <w:r w:rsidRPr="00C3597A">
        <w:rPr>
          <w:lang w:val="sr-Cyrl-RS"/>
        </w:rPr>
        <w:t xml:space="preserve">развијени у циљу генерисања извршивог кода на основу модела креираног помоћу језика </w:t>
      </w:r>
      <w:r w:rsidRPr="00C3597A">
        <w:rPr>
          <w:i/>
          <w:lang w:val="en-US"/>
        </w:rPr>
        <w:t>securaDSL</w:t>
      </w:r>
      <w:r w:rsidRPr="00C3597A">
        <w:rPr>
          <w:lang w:val="sr-Cyrl-RS"/>
        </w:rPr>
        <w:t>.</w:t>
      </w:r>
      <w:r w:rsidR="003226A8" w:rsidRPr="00C3597A">
        <w:rPr>
          <w:lang w:val="sr-Cyrl-RS"/>
        </w:rPr>
        <w:t xml:space="preserve"> </w:t>
      </w:r>
      <w:r w:rsidR="0033334C" w:rsidRPr="00C3597A">
        <w:rPr>
          <w:lang w:val="sr-Cyrl-RS"/>
        </w:rPr>
        <w:t>Коришћење</w:t>
      </w:r>
      <w:r w:rsidRPr="00C3597A">
        <w:rPr>
          <w:lang w:val="sr-Cyrl-RS"/>
        </w:rPr>
        <w:t xml:space="preserve"> наменског језика за моделовање </w:t>
      </w:r>
      <w:r w:rsidRPr="00C3597A">
        <w:rPr>
          <w:i/>
          <w:lang w:val="en-US"/>
        </w:rPr>
        <w:t>Spring</w:t>
      </w:r>
      <w:r w:rsidRPr="00C3597A">
        <w:rPr>
          <w:lang w:val="sr-Cyrl-RS"/>
        </w:rPr>
        <w:t xml:space="preserve"> </w:t>
      </w:r>
      <w:r w:rsidR="00D333C1" w:rsidRPr="00C3597A">
        <w:rPr>
          <w:lang w:val="sr-Cyrl-RS"/>
        </w:rPr>
        <w:t xml:space="preserve">веб </w:t>
      </w:r>
      <w:r w:rsidRPr="00C3597A">
        <w:rPr>
          <w:lang w:val="sr-Cyrl-RS"/>
        </w:rPr>
        <w:t xml:space="preserve">апликација са конфигурисаним безбедносним аспектима и пропратних генератора значајно убрзава процес развоја софтвера и умањује могућност грешке која настаје при ручном писању кода. Постојање модела апликације помаже у уочавању делова које захтевају измену, а које би иначе изазвале дораду која би утицала на велики број линија кода и самим тим довела до грешака које се тешко идентификују и отклањају. </w:t>
      </w:r>
      <w:r w:rsidR="004E16F9" w:rsidRPr="00C3597A">
        <w:rPr>
          <w:lang w:val="sr-Cyrl-RS"/>
        </w:rPr>
        <w:t>Структура</w:t>
      </w:r>
      <w:r w:rsidRPr="00C3597A">
        <w:rPr>
          <w:lang w:val="sr-Cyrl-RS"/>
        </w:rPr>
        <w:t xml:space="preserve"> саме апликације је видљивија и подложнија дискусији унутар развојног тима. Аутоматско генерисање кода повећава ефикасност и доприноси конзистентности, што </w:t>
      </w:r>
      <w:r w:rsidR="0061359C" w:rsidRPr="00C3597A">
        <w:rPr>
          <w:lang w:val="sr-Cyrl-RS"/>
        </w:rPr>
        <w:t>унапређује</w:t>
      </w:r>
      <w:r w:rsidRPr="00C3597A">
        <w:rPr>
          <w:lang w:val="sr-Cyrl-RS"/>
        </w:rPr>
        <w:t xml:space="preserve"> квалитет саме апликације. </w:t>
      </w:r>
    </w:p>
    <w:p w14:paraId="676F1260" w14:textId="2045FA97" w:rsidR="00221009" w:rsidRPr="00C3597A" w:rsidRDefault="00221009" w:rsidP="00221009">
      <w:pPr>
        <w:rPr>
          <w:lang w:val="sr-Cyrl-RS"/>
        </w:rPr>
      </w:pPr>
      <w:r w:rsidRPr="00C3597A">
        <w:rPr>
          <w:lang w:val="sr-Cyrl-RS"/>
        </w:rPr>
        <w:t xml:space="preserve">Остављен је простор за проширење тренутног начина за моделовање и генератора за безбедносни механизам </w:t>
      </w:r>
      <w:r w:rsidRPr="00C3597A">
        <w:rPr>
          <w:i/>
          <w:lang w:val="en-US"/>
        </w:rPr>
        <w:t>OAuth</w:t>
      </w:r>
      <w:r w:rsidRPr="00C3597A">
        <w:rPr>
          <w:i/>
          <w:lang w:val="ru-RU"/>
        </w:rPr>
        <w:t xml:space="preserve"> 2.0 </w:t>
      </w:r>
      <w:r w:rsidRPr="00C3597A">
        <w:rPr>
          <w:lang w:val="sr-Cyrl-RS"/>
        </w:rPr>
        <w:t xml:space="preserve">увођењем регистрације на систем. </w:t>
      </w:r>
      <w:r w:rsidR="00EF7D2E" w:rsidRPr="00C3597A">
        <w:rPr>
          <w:lang w:val="sr-Cyrl-RS"/>
        </w:rPr>
        <w:t>М</w:t>
      </w:r>
      <w:r w:rsidRPr="00C3597A">
        <w:rPr>
          <w:lang w:val="sr-Cyrl-RS"/>
        </w:rPr>
        <w:t>огуће је увести подршку за додатне безбедносне механизме</w:t>
      </w:r>
      <w:r w:rsidR="00F7215C" w:rsidRPr="00C3597A">
        <w:rPr>
          <w:lang w:val="sr-Cyrl-RS"/>
        </w:rPr>
        <w:t xml:space="preserve">, </w:t>
      </w:r>
      <w:r w:rsidRPr="00C3597A">
        <w:rPr>
          <w:lang w:val="sr-Cyrl-RS"/>
        </w:rPr>
        <w:t>друге програмске језике и радне оквире</w:t>
      </w:r>
      <w:r w:rsidR="00F7215C" w:rsidRPr="00C3597A">
        <w:rPr>
          <w:lang w:val="sr-Cyrl-RS"/>
        </w:rPr>
        <w:t xml:space="preserve"> увођењем нових концепата</w:t>
      </w:r>
      <w:r w:rsidRPr="00C3597A">
        <w:rPr>
          <w:lang w:val="sr-Cyrl-RS"/>
        </w:rPr>
        <w:t xml:space="preserve">. Ово би захтевало измену апстрактне и конкретне синтаксе, али и развој нових генератора који би креирали код у различитим програмским језицима. Оваква унапређења би допринела значају и примени наменског језика </w:t>
      </w:r>
      <w:r w:rsidRPr="00C3597A">
        <w:rPr>
          <w:i/>
          <w:lang w:val="en-US"/>
        </w:rPr>
        <w:t>securaDSL</w:t>
      </w:r>
      <w:r w:rsidRPr="00C3597A">
        <w:rPr>
          <w:i/>
          <w:lang w:val="sr-Cyrl-RS"/>
        </w:rPr>
        <w:t xml:space="preserve"> </w:t>
      </w:r>
      <w:r w:rsidRPr="00C3597A">
        <w:rPr>
          <w:lang w:val="sr-Cyrl-RS"/>
        </w:rPr>
        <w:t>и развијених генератора.</w:t>
      </w:r>
    </w:p>
    <w:p w14:paraId="38F6BAC9" w14:textId="741A1369" w:rsidR="00184411" w:rsidRPr="00C3597A" w:rsidRDefault="00CB48EA" w:rsidP="00221009">
      <w:pPr>
        <w:rPr>
          <w:rFonts w:eastAsia="Times New Roman"/>
          <w:b/>
          <w:bCs/>
          <w:lang w:val="ru-RU"/>
        </w:rPr>
      </w:pPr>
      <w:r w:rsidRPr="00C3597A">
        <w:rPr>
          <w:rFonts w:eastAsia="Times New Roman"/>
          <w:b/>
          <w:bCs/>
          <w:lang w:val="ru-RU"/>
        </w:rPr>
        <w:t>ЛИТЕРАТУРА</w:t>
      </w:r>
      <w:r w:rsidR="00082D28" w:rsidRPr="00C3597A">
        <w:rPr>
          <w:rFonts w:eastAsia="Times New Roman"/>
          <w:b/>
          <w:bCs/>
          <w:lang w:val="ru-RU"/>
        </w:rPr>
        <w:t xml:space="preserve"> </w:t>
      </w:r>
    </w:p>
    <w:p w14:paraId="4B937C35" w14:textId="77777777" w:rsidR="00ED567B" w:rsidRPr="00C3597A" w:rsidRDefault="007F7319" w:rsidP="000859FA">
      <w:pPr>
        <w:pStyle w:val="ListParagraph"/>
        <w:numPr>
          <w:ilvl w:val="0"/>
          <w:numId w:val="10"/>
        </w:numPr>
        <w:spacing w:after="0"/>
        <w:rPr>
          <w:rFonts w:cstheme="minorHAnsi"/>
          <w:szCs w:val="20"/>
          <w:lang w:val="sr-Cyrl-RS"/>
        </w:rPr>
      </w:pPr>
      <w:r w:rsidRPr="00C3597A">
        <w:rPr>
          <w:rStyle w:val="Hyperlink"/>
          <w:rFonts w:cstheme="minorHAnsi"/>
          <w:color w:val="auto"/>
          <w:szCs w:val="20"/>
          <w:u w:val="none"/>
        </w:rPr>
        <w:t xml:space="preserve">Sujay, </w:t>
      </w:r>
      <w:proofErr w:type="spellStart"/>
      <w:r w:rsidRPr="00C3597A">
        <w:rPr>
          <w:rStyle w:val="Hyperlink"/>
          <w:rFonts w:cstheme="minorHAnsi"/>
          <w:color w:val="auto"/>
          <w:szCs w:val="20"/>
          <w:u w:val="none"/>
        </w:rPr>
        <w:t>Vailshery</w:t>
      </w:r>
      <w:proofErr w:type="spellEnd"/>
      <w:r w:rsidRPr="00C3597A">
        <w:rPr>
          <w:rStyle w:val="Hyperlink"/>
          <w:rFonts w:cstheme="minorHAnsi"/>
          <w:color w:val="auto"/>
          <w:szCs w:val="20"/>
          <w:u w:val="none"/>
        </w:rPr>
        <w:t xml:space="preserve">, L. (2023). Most used programming </w:t>
      </w:r>
      <w:proofErr w:type="spellStart"/>
      <w:r w:rsidRPr="00C3597A">
        <w:rPr>
          <w:rStyle w:val="Hyperlink"/>
          <w:rFonts w:cstheme="minorHAnsi"/>
          <w:color w:val="auto"/>
          <w:szCs w:val="20"/>
          <w:u w:val="none"/>
        </w:rPr>
        <w:t>langugages</w:t>
      </w:r>
      <w:proofErr w:type="spellEnd"/>
      <w:r w:rsidRPr="00C3597A">
        <w:rPr>
          <w:rStyle w:val="Hyperlink"/>
          <w:rFonts w:cstheme="minorHAnsi"/>
          <w:color w:val="auto"/>
          <w:szCs w:val="20"/>
          <w:u w:val="none"/>
        </w:rPr>
        <w:t xml:space="preserve"> worldwide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 xml:space="preserve"> as of 2023</w:t>
      </w:r>
      <w:r w:rsidRPr="00C3597A">
        <w:rPr>
          <w:rStyle w:val="Hyperlink"/>
          <w:rFonts w:cstheme="minorHAnsi"/>
          <w:color w:val="auto"/>
          <w:szCs w:val="20"/>
          <w:u w:val="none"/>
          <w:lang w:val="sr-Cyrl-RS"/>
        </w:rPr>
        <w:t>.</w:t>
      </w:r>
      <w:r w:rsidRPr="00C3597A">
        <w:rPr>
          <w:rFonts w:cstheme="minorHAnsi"/>
          <w:szCs w:val="20"/>
          <w:lang w:val="en-US"/>
        </w:rPr>
        <w:t xml:space="preserve"> </w:t>
      </w:r>
      <w:r w:rsidRPr="00C3597A">
        <w:rPr>
          <w:rFonts w:cstheme="minorHAnsi"/>
          <w:szCs w:val="20"/>
          <w:lang w:val="ru-RU"/>
        </w:rPr>
        <w:t>[</w:t>
      </w:r>
      <w:r w:rsidRPr="00C3597A">
        <w:rPr>
          <w:rFonts w:cstheme="minorHAnsi"/>
          <w:szCs w:val="20"/>
          <w:lang w:val="en-US"/>
        </w:rPr>
        <w:t>Online</w:t>
      </w:r>
      <w:r w:rsidRPr="00C3597A">
        <w:rPr>
          <w:rFonts w:cstheme="minorHAnsi"/>
          <w:szCs w:val="20"/>
          <w:lang w:val="ru-RU"/>
        </w:rPr>
        <w:t xml:space="preserve">], </w:t>
      </w:r>
      <w:r w:rsidRPr="00C3597A">
        <w:rPr>
          <w:rFonts w:cstheme="minorHAnsi"/>
          <w:szCs w:val="20"/>
          <w:lang w:val="sr-Cyrl-RS"/>
        </w:rPr>
        <w:t>Приступљено датума:</w:t>
      </w:r>
      <w:r w:rsidRPr="00C3597A">
        <w:rPr>
          <w:rFonts w:cstheme="minorHAnsi"/>
          <w:szCs w:val="20"/>
          <w:lang w:val="ru-RU"/>
        </w:rPr>
        <w:t xml:space="preserve"> </w:t>
      </w:r>
      <w:r w:rsidRPr="00C3597A">
        <w:rPr>
          <w:rFonts w:cstheme="minorHAnsi"/>
          <w:szCs w:val="20"/>
          <w:lang w:val="sr-Cyrl-RS"/>
        </w:rPr>
        <w:t>31.8.2023.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 xml:space="preserve"> </w:t>
      </w:r>
      <w:r w:rsidR="00000000">
        <w:fldChar w:fldCharType="begin"/>
      </w:r>
      <w:r w:rsidR="00000000">
        <w:instrText>HYPERLINK</w:instrText>
      </w:r>
      <w:r w:rsidR="00000000" w:rsidRPr="007A63EF">
        <w:rPr>
          <w:lang w:val="ru-RU"/>
        </w:rPr>
        <w:instrText xml:space="preserve"> \</w:instrText>
      </w:r>
      <w:r w:rsidR="00000000">
        <w:instrText>l</w:instrText>
      </w:r>
      <w:r w:rsidR="00000000" w:rsidRPr="007A63EF">
        <w:rPr>
          <w:lang w:val="ru-RU"/>
        </w:rPr>
        <w:instrText xml:space="preserve"> "_Литература"</w:instrText>
      </w:r>
      <w:r w:rsidR="00000000">
        <w:fldChar w:fldCharType="separate"/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https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://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www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.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statista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.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com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/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statistics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/793628/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worldwide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-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developer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-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survey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-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most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-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used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-</w:t>
      </w:r>
      <w:r w:rsidRPr="00C3597A">
        <w:rPr>
          <w:rStyle w:val="Hyperlink"/>
          <w:rFonts w:cstheme="minorHAnsi"/>
          <w:color w:val="auto"/>
          <w:szCs w:val="20"/>
          <w:u w:val="none"/>
          <w:lang w:val="en-US"/>
        </w:rPr>
        <w:t>languages</w:t>
      </w:r>
      <w:r w:rsidRPr="00C3597A">
        <w:rPr>
          <w:rStyle w:val="Hyperlink"/>
          <w:rFonts w:cstheme="minorHAnsi"/>
          <w:color w:val="auto"/>
          <w:szCs w:val="20"/>
          <w:u w:val="none"/>
          <w:lang w:val="ru-RU"/>
        </w:rPr>
        <w:t>/</w:t>
      </w:r>
      <w:r w:rsidR="00000000">
        <w:rPr>
          <w:rStyle w:val="Hyperlink"/>
          <w:rFonts w:cstheme="minorHAnsi"/>
          <w:color w:val="auto"/>
          <w:szCs w:val="20"/>
          <w:u w:val="none"/>
          <w:lang w:val="ru-RU"/>
        </w:rPr>
        <w:fldChar w:fldCharType="end"/>
      </w:r>
    </w:p>
    <w:p w14:paraId="296F2948" w14:textId="13374D0C" w:rsidR="00ED567B" w:rsidRPr="00C3597A" w:rsidRDefault="007F7319" w:rsidP="000859FA">
      <w:pPr>
        <w:pStyle w:val="ListParagraph"/>
        <w:numPr>
          <w:ilvl w:val="0"/>
          <w:numId w:val="10"/>
        </w:numPr>
        <w:rPr>
          <w:rStyle w:val="Hyperlink"/>
          <w:rFonts w:cstheme="minorHAnsi"/>
          <w:color w:val="auto"/>
          <w:szCs w:val="20"/>
          <w:u w:val="none"/>
          <w:lang w:val="sr-Cyrl-RS"/>
        </w:rPr>
      </w:pPr>
      <w:r w:rsidRPr="00C3597A">
        <w:rPr>
          <w:rFonts w:cstheme="minorHAnsi"/>
          <w:szCs w:val="20"/>
          <w:lang w:val="en-US"/>
        </w:rPr>
        <w:t>Maple, S., &amp; Binstock A. (2018). JVM Ecosystem Report 2018: About your Platform &amp; Application</w:t>
      </w:r>
      <w:r w:rsidRPr="00C3597A">
        <w:rPr>
          <w:rFonts w:cstheme="minorHAnsi"/>
          <w:szCs w:val="20"/>
          <w:lang w:val="sr-Cyrl-RS"/>
        </w:rPr>
        <w:t xml:space="preserve">. </w:t>
      </w:r>
      <w:r w:rsidRPr="00C3597A">
        <w:rPr>
          <w:rFonts w:cstheme="minorHAnsi"/>
          <w:szCs w:val="20"/>
          <w:lang w:val="ru-RU"/>
        </w:rPr>
        <w:t>[</w:t>
      </w:r>
      <w:r w:rsidRPr="00C3597A">
        <w:rPr>
          <w:rFonts w:cstheme="minorHAnsi"/>
          <w:szCs w:val="20"/>
          <w:lang w:val="en-US"/>
        </w:rPr>
        <w:t>Online</w:t>
      </w:r>
      <w:r w:rsidRPr="00C3597A">
        <w:rPr>
          <w:rFonts w:cstheme="minorHAnsi"/>
          <w:szCs w:val="20"/>
          <w:lang w:val="ru-RU"/>
        </w:rPr>
        <w:t xml:space="preserve">], </w:t>
      </w:r>
      <w:r w:rsidRPr="00C3597A">
        <w:rPr>
          <w:rFonts w:cstheme="minorHAnsi"/>
          <w:szCs w:val="20"/>
          <w:lang w:val="sr-Cyrl-RS"/>
        </w:rPr>
        <w:t>Приступљено датума: 31.8.2023.</w:t>
      </w:r>
      <w:r w:rsidRPr="00C3597A">
        <w:rPr>
          <w:rFonts w:cstheme="minorHAnsi"/>
          <w:szCs w:val="20"/>
          <w:lang w:val="ru-RU"/>
        </w:rPr>
        <w:t xml:space="preserve"> </w:t>
      </w:r>
      <w:r w:rsidR="00000000">
        <w:fldChar w:fldCharType="begin"/>
      </w:r>
      <w:r w:rsidR="00000000">
        <w:instrText>HYPERLINK</w:instrText>
      </w:r>
      <w:r w:rsidR="00000000" w:rsidRPr="007A63EF">
        <w:rPr>
          <w:lang w:val="ru-RU"/>
        </w:rPr>
        <w:instrText xml:space="preserve"> "</w:instrText>
      </w:r>
      <w:r w:rsidR="00000000">
        <w:instrText>https</w:instrText>
      </w:r>
      <w:r w:rsidR="00000000" w:rsidRPr="007A63EF">
        <w:rPr>
          <w:lang w:val="ru-RU"/>
        </w:rPr>
        <w:instrText>://</w:instrText>
      </w:r>
      <w:r w:rsidR="00000000">
        <w:instrText>snyk</w:instrText>
      </w:r>
      <w:r w:rsidR="00000000" w:rsidRPr="007A63EF">
        <w:rPr>
          <w:lang w:val="ru-RU"/>
        </w:rPr>
        <w:instrText>.</w:instrText>
      </w:r>
      <w:r w:rsidR="00000000">
        <w:instrText>io</w:instrText>
      </w:r>
      <w:r w:rsidR="00000000" w:rsidRPr="007A63EF">
        <w:rPr>
          <w:lang w:val="ru-RU"/>
        </w:rPr>
        <w:instrText>/</w:instrText>
      </w:r>
      <w:r w:rsidR="00000000">
        <w:instrText>blog</w:instrText>
      </w:r>
      <w:r w:rsidR="00000000" w:rsidRPr="007A63EF">
        <w:rPr>
          <w:lang w:val="ru-RU"/>
        </w:rPr>
        <w:instrText>/</w:instrText>
      </w:r>
      <w:r w:rsidR="00000000">
        <w:instrText>jvm</w:instrText>
      </w:r>
      <w:r w:rsidR="00000000" w:rsidRPr="007A63EF">
        <w:rPr>
          <w:lang w:val="ru-RU"/>
        </w:rPr>
        <w:instrText>-</w:instrText>
      </w:r>
      <w:r w:rsidR="00000000">
        <w:instrText>ecosystem</w:instrText>
      </w:r>
      <w:r w:rsidR="00000000" w:rsidRPr="007A63EF">
        <w:rPr>
          <w:lang w:val="ru-RU"/>
        </w:rPr>
        <w:instrText>-</w:instrText>
      </w:r>
      <w:r w:rsidR="00000000">
        <w:instrText>report</w:instrText>
      </w:r>
      <w:r w:rsidR="00000000" w:rsidRPr="007A63EF">
        <w:rPr>
          <w:lang w:val="ru-RU"/>
        </w:rPr>
        <w:instrText>-2018-</w:instrText>
      </w:r>
      <w:r w:rsidR="00000000">
        <w:instrText>platform</w:instrText>
      </w:r>
      <w:r w:rsidR="00000000" w:rsidRPr="007A63EF">
        <w:rPr>
          <w:lang w:val="ru-RU"/>
        </w:rPr>
        <w:instrText>-</w:instrText>
      </w:r>
      <w:r w:rsidR="00000000">
        <w:instrText>application</w:instrText>
      </w:r>
      <w:r w:rsidR="00000000" w:rsidRPr="007A63EF">
        <w:rPr>
          <w:lang w:val="ru-RU"/>
        </w:rPr>
        <w:instrText>/"</w:instrText>
      </w:r>
      <w:r w:rsidR="00000000">
        <w:fldChar w:fldCharType="separate"/>
      </w:r>
      <w:r w:rsidRPr="00C3597A">
        <w:rPr>
          <w:rStyle w:val="Hyperlink"/>
          <w:rFonts w:cstheme="minorHAnsi"/>
          <w:color w:val="auto"/>
          <w:szCs w:val="20"/>
          <w:u w:val="none"/>
          <w:lang w:val="sr-Cyrl-RS"/>
        </w:rPr>
        <w:t>https://snyk.io/blog/jvm-ecosystem-report-2018-platform-application/</w:t>
      </w:r>
      <w:r w:rsidR="00000000">
        <w:rPr>
          <w:rStyle w:val="Hyperlink"/>
          <w:rFonts w:cstheme="minorHAnsi"/>
          <w:color w:val="auto"/>
          <w:szCs w:val="20"/>
          <w:u w:val="none"/>
          <w:lang w:val="sr-Cyrl-RS"/>
        </w:rPr>
        <w:fldChar w:fldCharType="end"/>
      </w:r>
    </w:p>
    <w:p w14:paraId="44DF07FA" w14:textId="6B1D81EC" w:rsidR="00ED567B" w:rsidRPr="00C3597A" w:rsidRDefault="00ED567B" w:rsidP="000859FA">
      <w:pPr>
        <w:pStyle w:val="ListParagraph"/>
        <w:numPr>
          <w:ilvl w:val="0"/>
          <w:numId w:val="10"/>
        </w:numPr>
        <w:rPr>
          <w:rFonts w:cstheme="minorHAnsi"/>
          <w:szCs w:val="20"/>
          <w:lang w:val="sr-Cyrl-RS"/>
        </w:rPr>
      </w:pPr>
      <w:proofErr w:type="spellStart"/>
      <w:r w:rsidRPr="00C3597A">
        <w:rPr>
          <w:rFonts w:cstheme="minorHAnsi"/>
          <w:szCs w:val="20"/>
          <w:lang w:val="sr-Cyrl-RS"/>
        </w:rPr>
        <w:t>Brambilla</w:t>
      </w:r>
      <w:proofErr w:type="spellEnd"/>
      <w:r w:rsidRPr="00C3597A">
        <w:rPr>
          <w:rFonts w:cstheme="minorHAnsi"/>
          <w:szCs w:val="20"/>
          <w:lang w:val="sr-Cyrl-RS"/>
        </w:rPr>
        <w:t xml:space="preserve">, M., </w:t>
      </w:r>
      <w:proofErr w:type="spellStart"/>
      <w:r w:rsidRPr="00C3597A">
        <w:rPr>
          <w:rFonts w:cstheme="minorHAnsi"/>
          <w:szCs w:val="20"/>
          <w:lang w:val="sr-Cyrl-RS"/>
        </w:rPr>
        <w:t>Cabot</w:t>
      </w:r>
      <w:proofErr w:type="spellEnd"/>
      <w:r w:rsidRPr="00C3597A">
        <w:rPr>
          <w:rFonts w:cstheme="minorHAnsi"/>
          <w:szCs w:val="20"/>
          <w:lang w:val="sr-Cyrl-RS"/>
        </w:rPr>
        <w:t xml:space="preserve">, J., &amp; </w:t>
      </w:r>
      <w:proofErr w:type="spellStart"/>
      <w:r w:rsidRPr="00C3597A">
        <w:rPr>
          <w:rFonts w:cstheme="minorHAnsi"/>
          <w:szCs w:val="20"/>
          <w:lang w:val="sr-Cyrl-RS"/>
        </w:rPr>
        <w:t>Wimmer</w:t>
      </w:r>
      <w:proofErr w:type="spellEnd"/>
      <w:r w:rsidRPr="00C3597A">
        <w:rPr>
          <w:rFonts w:cstheme="minorHAnsi"/>
          <w:szCs w:val="20"/>
          <w:lang w:val="sr-Cyrl-RS"/>
        </w:rPr>
        <w:t>, M. (201</w:t>
      </w:r>
      <w:r w:rsidRPr="00C3597A">
        <w:rPr>
          <w:rFonts w:cstheme="minorHAnsi"/>
          <w:szCs w:val="20"/>
          <w:lang w:val="en-US"/>
        </w:rPr>
        <w:t>2</w:t>
      </w:r>
      <w:r w:rsidRPr="00C3597A">
        <w:rPr>
          <w:rFonts w:cstheme="minorHAnsi"/>
          <w:szCs w:val="20"/>
          <w:lang w:val="sr-Cyrl-RS"/>
        </w:rPr>
        <w:t xml:space="preserve">). </w:t>
      </w:r>
      <w:proofErr w:type="spellStart"/>
      <w:r w:rsidRPr="00C3597A">
        <w:rPr>
          <w:rFonts w:cstheme="minorHAnsi"/>
          <w:szCs w:val="20"/>
          <w:lang w:val="sr-Cyrl-RS"/>
        </w:rPr>
        <w:t>Model-driven</w:t>
      </w:r>
      <w:proofErr w:type="spellEnd"/>
      <w:r w:rsidRPr="00C3597A">
        <w:rPr>
          <w:rFonts w:cstheme="minorHAnsi"/>
          <w:szCs w:val="20"/>
          <w:lang w:val="sr-Cyrl-RS"/>
        </w:rPr>
        <w:t xml:space="preserve"> software </w:t>
      </w:r>
      <w:proofErr w:type="spellStart"/>
      <w:r w:rsidRPr="00C3597A">
        <w:rPr>
          <w:rFonts w:cstheme="minorHAnsi"/>
          <w:szCs w:val="20"/>
          <w:lang w:val="sr-Cyrl-RS"/>
        </w:rPr>
        <w:t>engineering</w:t>
      </w:r>
      <w:proofErr w:type="spellEnd"/>
      <w:r w:rsidRPr="00C3597A">
        <w:rPr>
          <w:rFonts w:cstheme="minorHAnsi"/>
          <w:szCs w:val="20"/>
          <w:lang w:val="sr-Cyrl-RS"/>
        </w:rPr>
        <w:t xml:space="preserve"> </w:t>
      </w:r>
      <w:proofErr w:type="spellStart"/>
      <w:r w:rsidRPr="00C3597A">
        <w:rPr>
          <w:rFonts w:cstheme="minorHAnsi"/>
          <w:szCs w:val="20"/>
          <w:lang w:val="sr-Cyrl-RS"/>
        </w:rPr>
        <w:t>in</w:t>
      </w:r>
      <w:proofErr w:type="spellEnd"/>
      <w:r w:rsidRPr="00C3597A">
        <w:rPr>
          <w:rFonts w:cstheme="minorHAnsi"/>
          <w:szCs w:val="20"/>
          <w:lang w:val="sr-Cyrl-RS"/>
        </w:rPr>
        <w:t xml:space="preserve"> </w:t>
      </w:r>
      <w:proofErr w:type="spellStart"/>
      <w:r w:rsidRPr="00C3597A">
        <w:rPr>
          <w:rFonts w:cstheme="minorHAnsi"/>
          <w:szCs w:val="20"/>
          <w:lang w:val="sr-Cyrl-RS"/>
        </w:rPr>
        <w:t>practice</w:t>
      </w:r>
      <w:proofErr w:type="spellEnd"/>
      <w:r w:rsidRPr="00C3597A">
        <w:rPr>
          <w:rFonts w:cstheme="minorHAnsi"/>
          <w:szCs w:val="20"/>
          <w:lang w:val="sr-Cyrl-RS"/>
        </w:rPr>
        <w:t>.</w:t>
      </w:r>
      <w:r w:rsidRPr="00C3597A">
        <w:rPr>
          <w:rFonts w:cstheme="minorHAnsi"/>
          <w:szCs w:val="20"/>
          <w:lang w:val="en-US"/>
        </w:rPr>
        <w:t xml:space="preserve"> </w:t>
      </w:r>
    </w:p>
    <w:p w14:paraId="4FADFC9F" w14:textId="7410D597" w:rsidR="00ED567B" w:rsidRPr="00C3597A" w:rsidRDefault="00ED567B" w:rsidP="000859FA">
      <w:pPr>
        <w:pStyle w:val="ListParagraph"/>
        <w:numPr>
          <w:ilvl w:val="0"/>
          <w:numId w:val="10"/>
        </w:numPr>
        <w:rPr>
          <w:rFonts w:cstheme="minorHAnsi"/>
          <w:szCs w:val="20"/>
          <w:lang w:val="sr-Cyrl-RS"/>
        </w:rPr>
      </w:pPr>
      <w:r w:rsidRPr="00C3597A">
        <w:rPr>
          <w:rFonts w:cstheme="minorHAnsi"/>
          <w:szCs w:val="20"/>
          <w:lang w:val="en-US"/>
        </w:rPr>
        <w:t>Spring Initializer</w:t>
      </w:r>
      <w:r w:rsidRPr="00C3597A">
        <w:rPr>
          <w:rFonts w:cstheme="minorHAnsi"/>
          <w:szCs w:val="20"/>
          <w:lang w:val="sr-Cyrl-RS"/>
        </w:rPr>
        <w:t xml:space="preserve">. </w:t>
      </w:r>
      <w:r w:rsidRPr="00C3597A">
        <w:rPr>
          <w:rFonts w:cstheme="minorHAnsi"/>
          <w:szCs w:val="20"/>
          <w:lang w:val="en-US"/>
        </w:rPr>
        <w:t xml:space="preserve">[Online], </w:t>
      </w:r>
      <w:r w:rsidRPr="00C3597A">
        <w:rPr>
          <w:rFonts w:cstheme="minorHAnsi"/>
          <w:szCs w:val="20"/>
          <w:lang w:val="sr-Cyrl-RS"/>
        </w:rPr>
        <w:t xml:space="preserve">Приступљено датума: 31.8.2023. </w:t>
      </w:r>
      <w:hyperlink r:id="rId10" w:history="1">
        <w:r w:rsidRPr="00C3597A">
          <w:rPr>
            <w:rStyle w:val="Hyperlink"/>
            <w:rFonts w:cstheme="minorHAnsi"/>
            <w:color w:val="auto"/>
            <w:szCs w:val="20"/>
            <w:u w:val="none"/>
            <w:lang w:val="sr-Cyrl-RS"/>
          </w:rPr>
          <w:t>https://start.spring.io/</w:t>
        </w:r>
      </w:hyperlink>
    </w:p>
    <w:p w14:paraId="07EC7615" w14:textId="183EBB07" w:rsidR="00ED567B" w:rsidRPr="00C3597A" w:rsidRDefault="00ED567B" w:rsidP="000859FA">
      <w:pPr>
        <w:pStyle w:val="ListParagraph"/>
        <w:numPr>
          <w:ilvl w:val="0"/>
          <w:numId w:val="10"/>
        </w:numPr>
        <w:rPr>
          <w:rFonts w:cstheme="minorHAnsi"/>
          <w:szCs w:val="20"/>
          <w:lang w:val="sr-Cyrl-RS"/>
        </w:rPr>
      </w:pPr>
      <w:r w:rsidRPr="00C3597A">
        <w:rPr>
          <w:rFonts w:cstheme="minorHAnsi"/>
          <w:szCs w:val="20"/>
          <w:lang w:val="sr-Cyrl-RS"/>
        </w:rPr>
        <w:t>Š</w:t>
      </w:r>
      <w:proofErr w:type="spellStart"/>
      <w:r w:rsidRPr="00C3597A">
        <w:rPr>
          <w:rFonts w:cstheme="minorHAnsi"/>
          <w:szCs w:val="20"/>
        </w:rPr>
        <w:t>uljkanovi</w:t>
      </w:r>
      <w:proofErr w:type="spellEnd"/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A</w:t>
      </w:r>
      <w:r w:rsidRPr="00C3597A">
        <w:rPr>
          <w:rFonts w:cstheme="minorHAnsi"/>
          <w:szCs w:val="20"/>
          <w:lang w:val="sr-Cyrl-RS"/>
        </w:rPr>
        <w:t xml:space="preserve">., </w:t>
      </w:r>
      <w:proofErr w:type="spellStart"/>
      <w:r w:rsidRPr="00C3597A">
        <w:rPr>
          <w:rFonts w:cstheme="minorHAnsi"/>
          <w:szCs w:val="20"/>
        </w:rPr>
        <w:t>Milosavljevi</w:t>
      </w:r>
      <w:proofErr w:type="spellEnd"/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B</w:t>
      </w:r>
      <w:r w:rsidRPr="00C3597A">
        <w:rPr>
          <w:rFonts w:cstheme="minorHAnsi"/>
          <w:szCs w:val="20"/>
          <w:lang w:val="sr-Cyrl-RS"/>
        </w:rPr>
        <w:t xml:space="preserve">., </w:t>
      </w:r>
      <w:r w:rsidRPr="00C3597A">
        <w:rPr>
          <w:rFonts w:cstheme="minorHAnsi"/>
          <w:szCs w:val="20"/>
        </w:rPr>
        <w:t>In</w:t>
      </w:r>
      <w:r w:rsidRPr="00C3597A">
        <w:rPr>
          <w:rFonts w:cstheme="minorHAnsi"/>
          <w:szCs w:val="20"/>
          <w:lang w:val="sr-Cyrl-RS"/>
        </w:rPr>
        <w:t>đ</w:t>
      </w:r>
      <w:proofErr w:type="spellStart"/>
      <w:r w:rsidRPr="00C3597A">
        <w:rPr>
          <w:rFonts w:cstheme="minorHAnsi"/>
          <w:szCs w:val="20"/>
        </w:rPr>
        <w:t>i</w:t>
      </w:r>
      <w:proofErr w:type="spellEnd"/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V</w:t>
      </w:r>
      <w:r w:rsidRPr="00C3597A">
        <w:rPr>
          <w:rFonts w:cstheme="minorHAnsi"/>
          <w:szCs w:val="20"/>
          <w:lang w:val="sr-Cyrl-RS"/>
        </w:rPr>
        <w:t xml:space="preserve">., </w:t>
      </w:r>
      <w:proofErr w:type="spellStart"/>
      <w:r w:rsidRPr="00C3597A">
        <w:rPr>
          <w:rFonts w:cstheme="minorHAnsi"/>
          <w:szCs w:val="20"/>
        </w:rPr>
        <w:t>Dejanovi</w:t>
      </w:r>
      <w:proofErr w:type="spellEnd"/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I</w:t>
      </w:r>
      <w:r w:rsidRPr="00C3597A">
        <w:rPr>
          <w:rFonts w:cstheme="minorHAnsi"/>
          <w:szCs w:val="20"/>
          <w:lang w:val="sr-Cyrl-RS"/>
        </w:rPr>
        <w:t xml:space="preserve">. (2022). </w:t>
      </w:r>
      <w:r w:rsidRPr="00C3597A">
        <w:rPr>
          <w:rFonts w:cstheme="minorHAnsi"/>
          <w:szCs w:val="20"/>
        </w:rPr>
        <w:t>Developing Microservice-Based Applications Using the Silvera Domain-Specific Language</w:t>
      </w:r>
    </w:p>
    <w:p w14:paraId="3F124222" w14:textId="5363BA4B" w:rsidR="00681BE8" w:rsidRPr="00C3597A" w:rsidRDefault="00ED567B" w:rsidP="000859FA">
      <w:pPr>
        <w:pStyle w:val="ListParagraph"/>
        <w:numPr>
          <w:ilvl w:val="0"/>
          <w:numId w:val="10"/>
        </w:numPr>
        <w:rPr>
          <w:rFonts w:cstheme="minorHAnsi"/>
          <w:szCs w:val="20"/>
          <w:lang w:val="sr-Cyrl-RS"/>
        </w:rPr>
      </w:pPr>
      <w:r w:rsidRPr="00C3597A">
        <w:rPr>
          <w:rFonts w:cstheme="minorHAnsi"/>
          <w:szCs w:val="20"/>
        </w:rPr>
        <w:t>Terzi</w:t>
      </w:r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B</w:t>
      </w:r>
      <w:r w:rsidRPr="00C3597A">
        <w:rPr>
          <w:rFonts w:cstheme="minorHAnsi"/>
          <w:szCs w:val="20"/>
          <w:lang w:val="sr-Cyrl-RS"/>
        </w:rPr>
        <w:t xml:space="preserve">., </w:t>
      </w:r>
      <w:r w:rsidRPr="00C3597A">
        <w:rPr>
          <w:rFonts w:cstheme="minorHAnsi"/>
          <w:szCs w:val="20"/>
        </w:rPr>
        <w:t>Dimitrieski</w:t>
      </w:r>
      <w:r w:rsidRPr="00C3597A">
        <w:rPr>
          <w:rFonts w:cstheme="minorHAnsi"/>
          <w:szCs w:val="20"/>
          <w:lang w:val="sr-Cyrl-RS"/>
        </w:rPr>
        <w:t xml:space="preserve">, </w:t>
      </w:r>
      <w:r w:rsidRPr="00C3597A">
        <w:rPr>
          <w:rFonts w:cstheme="minorHAnsi"/>
          <w:szCs w:val="20"/>
        </w:rPr>
        <w:t>V</w:t>
      </w:r>
      <w:r w:rsidRPr="00C3597A">
        <w:rPr>
          <w:rFonts w:cstheme="minorHAnsi"/>
          <w:szCs w:val="20"/>
          <w:lang w:val="sr-Cyrl-RS"/>
        </w:rPr>
        <w:t xml:space="preserve">., </w:t>
      </w:r>
      <w:proofErr w:type="spellStart"/>
      <w:r w:rsidRPr="00C3597A">
        <w:rPr>
          <w:rFonts w:cstheme="minorHAnsi"/>
          <w:szCs w:val="20"/>
        </w:rPr>
        <w:t>Kordi</w:t>
      </w:r>
      <w:proofErr w:type="spellEnd"/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S</w:t>
      </w:r>
      <w:r w:rsidRPr="00C3597A">
        <w:rPr>
          <w:rFonts w:cstheme="minorHAnsi"/>
          <w:szCs w:val="20"/>
          <w:lang w:val="sr-Cyrl-RS"/>
        </w:rPr>
        <w:t xml:space="preserve">., </w:t>
      </w:r>
      <w:proofErr w:type="spellStart"/>
      <w:r w:rsidRPr="00C3597A">
        <w:rPr>
          <w:rFonts w:cstheme="minorHAnsi"/>
          <w:szCs w:val="20"/>
        </w:rPr>
        <w:t>Milosavljevi</w:t>
      </w:r>
      <w:proofErr w:type="spellEnd"/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G</w:t>
      </w:r>
      <w:r w:rsidRPr="00C3597A">
        <w:rPr>
          <w:rFonts w:cstheme="minorHAnsi"/>
          <w:szCs w:val="20"/>
          <w:lang w:val="sr-Cyrl-RS"/>
        </w:rPr>
        <w:t xml:space="preserve">., </w:t>
      </w:r>
      <w:proofErr w:type="spellStart"/>
      <w:r w:rsidRPr="00C3597A">
        <w:rPr>
          <w:rFonts w:cstheme="minorHAnsi"/>
          <w:szCs w:val="20"/>
        </w:rPr>
        <w:t>Lukovi</w:t>
      </w:r>
      <w:proofErr w:type="spellEnd"/>
      <w:r w:rsidRPr="00C3597A">
        <w:rPr>
          <w:rFonts w:cstheme="minorHAnsi"/>
          <w:szCs w:val="20"/>
          <w:lang w:val="sr-Cyrl-RS"/>
        </w:rPr>
        <w:t xml:space="preserve">ć, </w:t>
      </w:r>
      <w:r w:rsidRPr="00C3597A">
        <w:rPr>
          <w:rFonts w:cstheme="minorHAnsi"/>
          <w:szCs w:val="20"/>
        </w:rPr>
        <w:t>I</w:t>
      </w:r>
      <w:r w:rsidRPr="00C3597A">
        <w:rPr>
          <w:rFonts w:cstheme="minorHAnsi"/>
          <w:szCs w:val="20"/>
          <w:lang w:val="sr-Cyrl-RS"/>
        </w:rPr>
        <w:t xml:space="preserve">. (2017). </w:t>
      </w:r>
      <w:r w:rsidRPr="00C3597A">
        <w:rPr>
          <w:rFonts w:cstheme="minorHAnsi"/>
          <w:szCs w:val="20"/>
        </w:rPr>
        <w:t>MicroBuilder: A Model-Driven Tool for the Specification of REST Microservice Architectures</w:t>
      </w:r>
    </w:p>
    <w:p w14:paraId="1D643D5F" w14:textId="4F79697B" w:rsidR="00082D28" w:rsidRPr="00C3597A" w:rsidRDefault="00082D28" w:rsidP="00221009">
      <w:pPr>
        <w:rPr>
          <w:rFonts w:ascii="Times New Roman" w:eastAsia="Times New Roman" w:hAnsi="Times New Roman"/>
          <w:b/>
          <w:bCs/>
        </w:rPr>
      </w:pPr>
      <w:r w:rsidRPr="00C3597A">
        <w:rPr>
          <w:rFonts w:eastAsia="Times New Roman"/>
          <w:b/>
          <w:bCs/>
        </w:rPr>
        <w:t>Кратка биографија:</w:t>
      </w:r>
    </w:p>
    <w:tbl>
      <w:tblPr>
        <w:tblW w:w="4678" w:type="dxa"/>
        <w:tblInd w:w="109" w:type="dxa"/>
        <w:tblLayout w:type="fixed"/>
        <w:tblCellMar>
          <w:top w:w="55" w:type="dxa"/>
          <w:bottom w:w="55" w:type="dxa"/>
        </w:tblCellMar>
        <w:tblLook w:val="01E0" w:firstRow="1" w:lastRow="1" w:firstColumn="1" w:lastColumn="1" w:noHBand="0" w:noVBand="0"/>
      </w:tblPr>
      <w:tblGrid>
        <w:gridCol w:w="1511"/>
        <w:gridCol w:w="3167"/>
      </w:tblGrid>
      <w:tr w:rsidR="00082D28" w:rsidRPr="007A63EF" w14:paraId="11600394" w14:textId="77777777" w:rsidTr="005A37D9">
        <w:trPr>
          <w:trHeight w:val="785"/>
        </w:trPr>
        <w:tc>
          <w:tcPr>
            <w:tcW w:w="1511" w:type="dxa"/>
          </w:tcPr>
          <w:p w14:paraId="29932E32" w14:textId="5611DE3B" w:rsidR="00082D28" w:rsidRPr="00C3597A" w:rsidRDefault="00C30C53" w:rsidP="00221009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C3597A">
              <w:rPr>
                <w:noProof/>
                <w:lang w:val="sr-Cyrl-RS" w:eastAsia="sr-Cyrl-RS"/>
              </w:rPr>
              <w:drawing>
                <wp:anchor distT="0" distB="0" distL="0" distR="0" simplePos="0" relativeHeight="251661312" behindDoc="0" locked="0" layoutInCell="0" allowOverlap="1" wp14:anchorId="6A6795AC" wp14:editId="6CC84993">
                  <wp:simplePos x="0" y="0"/>
                  <wp:positionH relativeFrom="column">
                    <wp:posOffset>-66570</wp:posOffset>
                  </wp:positionH>
                  <wp:positionV relativeFrom="paragraph">
                    <wp:posOffset>17480</wp:posOffset>
                  </wp:positionV>
                  <wp:extent cx="964137" cy="1149928"/>
                  <wp:effectExtent l="0" t="0" r="7620" b="0"/>
                  <wp:wrapNone/>
                  <wp:docPr id="5" name="Picture 1480738483" descr="A person with long hair wearing a black turtlene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480738483" descr="A person with long hair wearing a black turtlene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4" t="5202" r="13640" b="-578"/>
                          <a:stretch/>
                        </pic:blipFill>
                        <pic:spPr bwMode="auto">
                          <a:xfrm>
                            <a:off x="0" y="0"/>
                            <a:ext cx="964137" cy="114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67" w:type="dxa"/>
            <w:tcMar>
              <w:top w:w="0" w:type="dxa"/>
              <w:bottom w:w="0" w:type="dxa"/>
            </w:tcMar>
          </w:tcPr>
          <w:p w14:paraId="0E5FEEFC" w14:textId="7AF50C04" w:rsidR="00082D28" w:rsidRPr="00C3597A" w:rsidRDefault="00082D28" w:rsidP="00221009">
            <w:pPr>
              <w:rPr>
                <w:szCs w:val="20"/>
                <w:lang w:val="ru-RU"/>
              </w:rPr>
            </w:pPr>
            <w:r w:rsidRPr="00C3597A">
              <w:rPr>
                <w:rFonts w:eastAsia="Times New Roman"/>
                <w:szCs w:val="20"/>
                <w:lang w:val="ru-RU"/>
              </w:rPr>
              <w:t xml:space="preserve">Јелена Хрњак рођена је 21. августа 1999. године у Бачкој Тополи у Републици Србији. Школске 2018/2019. године уписала се на </w:t>
            </w:r>
            <w:r w:rsidRPr="00C3597A">
              <w:rPr>
                <w:szCs w:val="20"/>
                <w:lang w:val="sr-Cyrl-RS"/>
              </w:rPr>
              <w:t>Факултет техничких наука</w:t>
            </w:r>
            <w:r w:rsidR="006A0F27" w:rsidRPr="00C3597A">
              <w:rPr>
                <w:szCs w:val="20"/>
                <w:lang w:val="sr-Cyrl-RS"/>
              </w:rPr>
              <w:t>, смер</w:t>
            </w:r>
            <w:r w:rsidRPr="00C3597A">
              <w:rPr>
                <w:szCs w:val="20"/>
                <w:lang w:val="sr-Cyrl-RS"/>
              </w:rPr>
              <w:t>. Дипломски рад из области Електротехнике и рачунарства одбранила је 2022. године.</w:t>
            </w:r>
          </w:p>
        </w:tc>
      </w:tr>
    </w:tbl>
    <w:p w14:paraId="62695B46" w14:textId="46079838" w:rsidR="006E67D7" w:rsidRPr="00C3597A" w:rsidRDefault="006E67D7" w:rsidP="00C30C53">
      <w:pPr>
        <w:spacing w:after="0"/>
        <w:jc w:val="left"/>
        <w:rPr>
          <w:sz w:val="2"/>
          <w:szCs w:val="2"/>
          <w:lang w:val="ru-RU"/>
        </w:rPr>
      </w:pPr>
    </w:p>
    <w:sectPr w:rsidR="006E67D7" w:rsidRPr="00C3597A" w:rsidSect="002B3D62">
      <w:type w:val="continuous"/>
      <w:pgSz w:w="11906" w:h="16838"/>
      <w:pgMar w:top="1134" w:right="1134" w:bottom="1134" w:left="1134" w:header="0" w:footer="0" w:gutter="0"/>
      <w:cols w:num="2" w:space="28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6AE6" w14:textId="77777777" w:rsidR="006D469A" w:rsidRDefault="006D469A" w:rsidP="00CD6D2F">
      <w:pPr>
        <w:spacing w:after="0"/>
      </w:pPr>
      <w:r>
        <w:separator/>
      </w:r>
    </w:p>
  </w:endnote>
  <w:endnote w:type="continuationSeparator" w:id="0">
    <w:p w14:paraId="275A0E60" w14:textId="77777777" w:rsidR="006D469A" w:rsidRDefault="006D469A" w:rsidP="00CD6D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1971" w14:textId="77777777" w:rsidR="006D469A" w:rsidRDefault="006D469A" w:rsidP="00CD6D2F">
      <w:pPr>
        <w:spacing w:after="0"/>
      </w:pPr>
      <w:r>
        <w:separator/>
      </w:r>
    </w:p>
  </w:footnote>
  <w:footnote w:type="continuationSeparator" w:id="0">
    <w:p w14:paraId="76C0F398" w14:textId="77777777" w:rsidR="006D469A" w:rsidRDefault="006D469A" w:rsidP="00CD6D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2D40"/>
    <w:multiLevelType w:val="hybridMultilevel"/>
    <w:tmpl w:val="62E2CEA4"/>
    <w:lvl w:ilvl="0" w:tplc="8D847F0E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</w:rPr>
    </w:lvl>
    <w:lvl w:ilvl="1" w:tplc="281A0019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BE1713"/>
    <w:multiLevelType w:val="hybridMultilevel"/>
    <w:tmpl w:val="EEF282FE"/>
    <w:lvl w:ilvl="0" w:tplc="8D847F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9196C"/>
    <w:multiLevelType w:val="hybridMultilevel"/>
    <w:tmpl w:val="3C420D32"/>
    <w:lvl w:ilvl="0" w:tplc="903248D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 w:val="0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61E01"/>
    <w:multiLevelType w:val="hybridMultilevel"/>
    <w:tmpl w:val="9A3A1578"/>
    <w:lvl w:ilvl="0" w:tplc="8D847F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D940B8"/>
    <w:multiLevelType w:val="multilevel"/>
    <w:tmpl w:val="3BB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941CCC"/>
    <w:multiLevelType w:val="hybridMultilevel"/>
    <w:tmpl w:val="D7A442D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77269"/>
    <w:multiLevelType w:val="multilevel"/>
    <w:tmpl w:val="DFF2CD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6C07E63"/>
    <w:multiLevelType w:val="multilevel"/>
    <w:tmpl w:val="DF86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6EF6E52"/>
    <w:multiLevelType w:val="hybridMultilevel"/>
    <w:tmpl w:val="22BCF5D8"/>
    <w:lvl w:ilvl="0" w:tplc="28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D47216"/>
    <w:multiLevelType w:val="multilevel"/>
    <w:tmpl w:val="F92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93309570">
    <w:abstractNumId w:val="9"/>
  </w:num>
  <w:num w:numId="2" w16cid:durableId="2707395">
    <w:abstractNumId w:val="4"/>
  </w:num>
  <w:num w:numId="3" w16cid:durableId="73624303">
    <w:abstractNumId w:val="7"/>
  </w:num>
  <w:num w:numId="4" w16cid:durableId="1319505267">
    <w:abstractNumId w:val="6"/>
  </w:num>
  <w:num w:numId="5" w16cid:durableId="1601571629">
    <w:abstractNumId w:val="3"/>
  </w:num>
  <w:num w:numId="6" w16cid:durableId="1956983385">
    <w:abstractNumId w:val="1"/>
  </w:num>
  <w:num w:numId="7" w16cid:durableId="397637214">
    <w:abstractNumId w:val="5"/>
  </w:num>
  <w:num w:numId="8" w16cid:durableId="1410075319">
    <w:abstractNumId w:val="8"/>
  </w:num>
  <w:num w:numId="9" w16cid:durableId="1348678297">
    <w:abstractNumId w:val="2"/>
  </w:num>
  <w:num w:numId="10" w16cid:durableId="94989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49"/>
    <w:rsid w:val="00004D69"/>
    <w:rsid w:val="00012142"/>
    <w:rsid w:val="00014464"/>
    <w:rsid w:val="00014E36"/>
    <w:rsid w:val="00020529"/>
    <w:rsid w:val="00031757"/>
    <w:rsid w:val="00045EC8"/>
    <w:rsid w:val="00052819"/>
    <w:rsid w:val="00052DC4"/>
    <w:rsid w:val="000536E7"/>
    <w:rsid w:val="00053F38"/>
    <w:rsid w:val="000558BB"/>
    <w:rsid w:val="000666B8"/>
    <w:rsid w:val="0008136A"/>
    <w:rsid w:val="00082D28"/>
    <w:rsid w:val="0008428A"/>
    <w:rsid w:val="000859FA"/>
    <w:rsid w:val="000945FB"/>
    <w:rsid w:val="000B0533"/>
    <w:rsid w:val="000B082A"/>
    <w:rsid w:val="000B189A"/>
    <w:rsid w:val="000D568F"/>
    <w:rsid w:val="000F3B75"/>
    <w:rsid w:val="001004B7"/>
    <w:rsid w:val="00101278"/>
    <w:rsid w:val="00105248"/>
    <w:rsid w:val="00107256"/>
    <w:rsid w:val="00111CFA"/>
    <w:rsid w:val="001169C5"/>
    <w:rsid w:val="001242EA"/>
    <w:rsid w:val="0012644A"/>
    <w:rsid w:val="0013734A"/>
    <w:rsid w:val="0013772B"/>
    <w:rsid w:val="00142991"/>
    <w:rsid w:val="00143AA7"/>
    <w:rsid w:val="00147782"/>
    <w:rsid w:val="00162723"/>
    <w:rsid w:val="00165ED4"/>
    <w:rsid w:val="001731F4"/>
    <w:rsid w:val="00181A6C"/>
    <w:rsid w:val="00184411"/>
    <w:rsid w:val="001966C4"/>
    <w:rsid w:val="001A1EAD"/>
    <w:rsid w:val="001A7F21"/>
    <w:rsid w:val="001B13A5"/>
    <w:rsid w:val="001B1645"/>
    <w:rsid w:val="001C2BF5"/>
    <w:rsid w:val="001D1DB0"/>
    <w:rsid w:val="001D60E3"/>
    <w:rsid w:val="001D7A97"/>
    <w:rsid w:val="001F28DF"/>
    <w:rsid w:val="00201970"/>
    <w:rsid w:val="002020DE"/>
    <w:rsid w:val="00202373"/>
    <w:rsid w:val="00205A4D"/>
    <w:rsid w:val="00221009"/>
    <w:rsid w:val="00223427"/>
    <w:rsid w:val="0022509B"/>
    <w:rsid w:val="00235815"/>
    <w:rsid w:val="00237769"/>
    <w:rsid w:val="00243645"/>
    <w:rsid w:val="002475D7"/>
    <w:rsid w:val="00254126"/>
    <w:rsid w:val="00255B93"/>
    <w:rsid w:val="00262060"/>
    <w:rsid w:val="00266A1E"/>
    <w:rsid w:val="002673B1"/>
    <w:rsid w:val="00276F39"/>
    <w:rsid w:val="00277B83"/>
    <w:rsid w:val="00285433"/>
    <w:rsid w:val="002B030A"/>
    <w:rsid w:val="002B3D62"/>
    <w:rsid w:val="002B7238"/>
    <w:rsid w:val="002C23A3"/>
    <w:rsid w:val="002D1DF8"/>
    <w:rsid w:val="002D3FD8"/>
    <w:rsid w:val="002E223A"/>
    <w:rsid w:val="003006F5"/>
    <w:rsid w:val="00301807"/>
    <w:rsid w:val="00302221"/>
    <w:rsid w:val="003151ED"/>
    <w:rsid w:val="003226A8"/>
    <w:rsid w:val="00332305"/>
    <w:rsid w:val="0033334C"/>
    <w:rsid w:val="00334CA9"/>
    <w:rsid w:val="0034443D"/>
    <w:rsid w:val="003467DF"/>
    <w:rsid w:val="00367FC3"/>
    <w:rsid w:val="00371375"/>
    <w:rsid w:val="00373D10"/>
    <w:rsid w:val="0038697B"/>
    <w:rsid w:val="003948D7"/>
    <w:rsid w:val="0039507C"/>
    <w:rsid w:val="00396C4D"/>
    <w:rsid w:val="003B19AD"/>
    <w:rsid w:val="003D07B4"/>
    <w:rsid w:val="003D1A3B"/>
    <w:rsid w:val="003E2C5A"/>
    <w:rsid w:val="003E703B"/>
    <w:rsid w:val="003F169B"/>
    <w:rsid w:val="003F3EEF"/>
    <w:rsid w:val="00406A5B"/>
    <w:rsid w:val="00411D81"/>
    <w:rsid w:val="00412AB0"/>
    <w:rsid w:val="0042022F"/>
    <w:rsid w:val="004244BD"/>
    <w:rsid w:val="00435DF0"/>
    <w:rsid w:val="0044585F"/>
    <w:rsid w:val="0045310E"/>
    <w:rsid w:val="00457D3E"/>
    <w:rsid w:val="00457D7B"/>
    <w:rsid w:val="00463F15"/>
    <w:rsid w:val="00470920"/>
    <w:rsid w:val="00472C9F"/>
    <w:rsid w:val="00495D04"/>
    <w:rsid w:val="004A6C74"/>
    <w:rsid w:val="004C7F8E"/>
    <w:rsid w:val="004D581D"/>
    <w:rsid w:val="004E0D6E"/>
    <w:rsid w:val="004E16F9"/>
    <w:rsid w:val="004E18E8"/>
    <w:rsid w:val="00501D30"/>
    <w:rsid w:val="005039B8"/>
    <w:rsid w:val="00503E2F"/>
    <w:rsid w:val="0050650A"/>
    <w:rsid w:val="00511323"/>
    <w:rsid w:val="0051590A"/>
    <w:rsid w:val="00522803"/>
    <w:rsid w:val="00524E73"/>
    <w:rsid w:val="00541896"/>
    <w:rsid w:val="00544465"/>
    <w:rsid w:val="00550B1F"/>
    <w:rsid w:val="005552D3"/>
    <w:rsid w:val="0056436C"/>
    <w:rsid w:val="00565B4E"/>
    <w:rsid w:val="00577BE3"/>
    <w:rsid w:val="00586340"/>
    <w:rsid w:val="00587034"/>
    <w:rsid w:val="005A00ED"/>
    <w:rsid w:val="005A36A6"/>
    <w:rsid w:val="005A37D9"/>
    <w:rsid w:val="005B1408"/>
    <w:rsid w:val="005B166F"/>
    <w:rsid w:val="005B512B"/>
    <w:rsid w:val="005B6566"/>
    <w:rsid w:val="005C7C6A"/>
    <w:rsid w:val="005D31B2"/>
    <w:rsid w:val="005D3C04"/>
    <w:rsid w:val="005E097E"/>
    <w:rsid w:val="005E203F"/>
    <w:rsid w:val="005E367E"/>
    <w:rsid w:val="005F0FF0"/>
    <w:rsid w:val="00603A51"/>
    <w:rsid w:val="00606232"/>
    <w:rsid w:val="00607F79"/>
    <w:rsid w:val="00610E73"/>
    <w:rsid w:val="0061359C"/>
    <w:rsid w:val="00620B39"/>
    <w:rsid w:val="00641D22"/>
    <w:rsid w:val="006453BA"/>
    <w:rsid w:val="006533A2"/>
    <w:rsid w:val="00656AFF"/>
    <w:rsid w:val="00656D60"/>
    <w:rsid w:val="00661B4E"/>
    <w:rsid w:val="006711A5"/>
    <w:rsid w:val="006717EF"/>
    <w:rsid w:val="0067295A"/>
    <w:rsid w:val="00681BE8"/>
    <w:rsid w:val="006A0F27"/>
    <w:rsid w:val="006A15B0"/>
    <w:rsid w:val="006A1898"/>
    <w:rsid w:val="006A5EB9"/>
    <w:rsid w:val="006B4D29"/>
    <w:rsid w:val="006B58AE"/>
    <w:rsid w:val="006C400C"/>
    <w:rsid w:val="006C4B9B"/>
    <w:rsid w:val="006C5949"/>
    <w:rsid w:val="006D469A"/>
    <w:rsid w:val="006E0C5E"/>
    <w:rsid w:val="006E13E9"/>
    <w:rsid w:val="006E67D7"/>
    <w:rsid w:val="006F1550"/>
    <w:rsid w:val="006F61B0"/>
    <w:rsid w:val="006F6845"/>
    <w:rsid w:val="00700CF5"/>
    <w:rsid w:val="00700F0B"/>
    <w:rsid w:val="00701FC0"/>
    <w:rsid w:val="00703914"/>
    <w:rsid w:val="0072729D"/>
    <w:rsid w:val="007504A9"/>
    <w:rsid w:val="007520AE"/>
    <w:rsid w:val="00763A5F"/>
    <w:rsid w:val="007736AA"/>
    <w:rsid w:val="0077444D"/>
    <w:rsid w:val="0078045E"/>
    <w:rsid w:val="00784443"/>
    <w:rsid w:val="00793B03"/>
    <w:rsid w:val="00797DEE"/>
    <w:rsid w:val="007A63EF"/>
    <w:rsid w:val="007B4263"/>
    <w:rsid w:val="007B4E8B"/>
    <w:rsid w:val="007B732D"/>
    <w:rsid w:val="007D0057"/>
    <w:rsid w:val="007D1201"/>
    <w:rsid w:val="007E5A51"/>
    <w:rsid w:val="007F7301"/>
    <w:rsid w:val="007F7319"/>
    <w:rsid w:val="00810C40"/>
    <w:rsid w:val="00810F84"/>
    <w:rsid w:val="00823A48"/>
    <w:rsid w:val="00851D08"/>
    <w:rsid w:val="00854D87"/>
    <w:rsid w:val="00861504"/>
    <w:rsid w:val="00862FB8"/>
    <w:rsid w:val="0086776A"/>
    <w:rsid w:val="008719AE"/>
    <w:rsid w:val="00882762"/>
    <w:rsid w:val="008B25C9"/>
    <w:rsid w:val="008C1533"/>
    <w:rsid w:val="008D69D4"/>
    <w:rsid w:val="008E48BE"/>
    <w:rsid w:val="008F02E2"/>
    <w:rsid w:val="008F06F0"/>
    <w:rsid w:val="008F5AC4"/>
    <w:rsid w:val="00900534"/>
    <w:rsid w:val="00901C76"/>
    <w:rsid w:val="009204BE"/>
    <w:rsid w:val="00920A6C"/>
    <w:rsid w:val="0092609A"/>
    <w:rsid w:val="00930D1E"/>
    <w:rsid w:val="0093692A"/>
    <w:rsid w:val="0094129A"/>
    <w:rsid w:val="00944AFB"/>
    <w:rsid w:val="0095524D"/>
    <w:rsid w:val="00984B77"/>
    <w:rsid w:val="00990963"/>
    <w:rsid w:val="009B299D"/>
    <w:rsid w:val="009B649A"/>
    <w:rsid w:val="009C10EC"/>
    <w:rsid w:val="009C5FB4"/>
    <w:rsid w:val="009E196F"/>
    <w:rsid w:val="009E3C8D"/>
    <w:rsid w:val="009E503D"/>
    <w:rsid w:val="009E7ACC"/>
    <w:rsid w:val="009F4D40"/>
    <w:rsid w:val="00A071CD"/>
    <w:rsid w:val="00A22E3C"/>
    <w:rsid w:val="00A2588D"/>
    <w:rsid w:val="00A3059F"/>
    <w:rsid w:val="00A31898"/>
    <w:rsid w:val="00A33B86"/>
    <w:rsid w:val="00A377AC"/>
    <w:rsid w:val="00A41E97"/>
    <w:rsid w:val="00A5136A"/>
    <w:rsid w:val="00A54288"/>
    <w:rsid w:val="00A705E6"/>
    <w:rsid w:val="00A710FB"/>
    <w:rsid w:val="00A72DC8"/>
    <w:rsid w:val="00A92A6F"/>
    <w:rsid w:val="00A93AB4"/>
    <w:rsid w:val="00A96557"/>
    <w:rsid w:val="00AA35DF"/>
    <w:rsid w:val="00AC3528"/>
    <w:rsid w:val="00AC3E30"/>
    <w:rsid w:val="00AD4F78"/>
    <w:rsid w:val="00AD5BBC"/>
    <w:rsid w:val="00AD633D"/>
    <w:rsid w:val="00AD780B"/>
    <w:rsid w:val="00AF6D3C"/>
    <w:rsid w:val="00AF7C3F"/>
    <w:rsid w:val="00B1283A"/>
    <w:rsid w:val="00B21F3B"/>
    <w:rsid w:val="00B25C23"/>
    <w:rsid w:val="00B262D9"/>
    <w:rsid w:val="00B27F9F"/>
    <w:rsid w:val="00B40C8A"/>
    <w:rsid w:val="00B51B0D"/>
    <w:rsid w:val="00B564E9"/>
    <w:rsid w:val="00B628E2"/>
    <w:rsid w:val="00B67B8C"/>
    <w:rsid w:val="00B716C1"/>
    <w:rsid w:val="00B90D5C"/>
    <w:rsid w:val="00B90D62"/>
    <w:rsid w:val="00B92BD4"/>
    <w:rsid w:val="00BA212A"/>
    <w:rsid w:val="00BA6E44"/>
    <w:rsid w:val="00BB3FC7"/>
    <w:rsid w:val="00BC0886"/>
    <w:rsid w:val="00BC4876"/>
    <w:rsid w:val="00BD4F50"/>
    <w:rsid w:val="00BD64EF"/>
    <w:rsid w:val="00BE0E43"/>
    <w:rsid w:val="00BE3344"/>
    <w:rsid w:val="00BF2C96"/>
    <w:rsid w:val="00BF3F56"/>
    <w:rsid w:val="00C02270"/>
    <w:rsid w:val="00C02328"/>
    <w:rsid w:val="00C106B8"/>
    <w:rsid w:val="00C16829"/>
    <w:rsid w:val="00C1738B"/>
    <w:rsid w:val="00C23298"/>
    <w:rsid w:val="00C30C53"/>
    <w:rsid w:val="00C3597A"/>
    <w:rsid w:val="00C35FCC"/>
    <w:rsid w:val="00C421CB"/>
    <w:rsid w:val="00C46B83"/>
    <w:rsid w:val="00C50EBA"/>
    <w:rsid w:val="00C53A5F"/>
    <w:rsid w:val="00C77649"/>
    <w:rsid w:val="00C812BF"/>
    <w:rsid w:val="00C907F3"/>
    <w:rsid w:val="00C9443D"/>
    <w:rsid w:val="00CA153E"/>
    <w:rsid w:val="00CA552D"/>
    <w:rsid w:val="00CB48EA"/>
    <w:rsid w:val="00CC2403"/>
    <w:rsid w:val="00CC4383"/>
    <w:rsid w:val="00CD6D2F"/>
    <w:rsid w:val="00CE0ED3"/>
    <w:rsid w:val="00CE2E69"/>
    <w:rsid w:val="00D0607C"/>
    <w:rsid w:val="00D06C96"/>
    <w:rsid w:val="00D11604"/>
    <w:rsid w:val="00D140EB"/>
    <w:rsid w:val="00D16C94"/>
    <w:rsid w:val="00D16CFE"/>
    <w:rsid w:val="00D24B8F"/>
    <w:rsid w:val="00D31A0E"/>
    <w:rsid w:val="00D333C1"/>
    <w:rsid w:val="00D41968"/>
    <w:rsid w:val="00D567FB"/>
    <w:rsid w:val="00D64D99"/>
    <w:rsid w:val="00D670E4"/>
    <w:rsid w:val="00D70E78"/>
    <w:rsid w:val="00D774A2"/>
    <w:rsid w:val="00D937D0"/>
    <w:rsid w:val="00D938E4"/>
    <w:rsid w:val="00DC1563"/>
    <w:rsid w:val="00DC7405"/>
    <w:rsid w:val="00DD67B6"/>
    <w:rsid w:val="00DE193F"/>
    <w:rsid w:val="00DE1AFB"/>
    <w:rsid w:val="00DE1EBB"/>
    <w:rsid w:val="00DF3CC1"/>
    <w:rsid w:val="00E02474"/>
    <w:rsid w:val="00E040E4"/>
    <w:rsid w:val="00E13A9F"/>
    <w:rsid w:val="00E156A8"/>
    <w:rsid w:val="00E21DF1"/>
    <w:rsid w:val="00E23A18"/>
    <w:rsid w:val="00E32B68"/>
    <w:rsid w:val="00E420A6"/>
    <w:rsid w:val="00E42DBF"/>
    <w:rsid w:val="00E53AB1"/>
    <w:rsid w:val="00E56038"/>
    <w:rsid w:val="00E84A95"/>
    <w:rsid w:val="00E90AD8"/>
    <w:rsid w:val="00E91B78"/>
    <w:rsid w:val="00E91EC3"/>
    <w:rsid w:val="00EA2372"/>
    <w:rsid w:val="00EA2BED"/>
    <w:rsid w:val="00EB1091"/>
    <w:rsid w:val="00EB1FC7"/>
    <w:rsid w:val="00EB5313"/>
    <w:rsid w:val="00EC4DB7"/>
    <w:rsid w:val="00ED0D5B"/>
    <w:rsid w:val="00ED567B"/>
    <w:rsid w:val="00EE1178"/>
    <w:rsid w:val="00EE1606"/>
    <w:rsid w:val="00EE2C62"/>
    <w:rsid w:val="00EF18C3"/>
    <w:rsid w:val="00EF7D2E"/>
    <w:rsid w:val="00F00F49"/>
    <w:rsid w:val="00F04A83"/>
    <w:rsid w:val="00F13142"/>
    <w:rsid w:val="00F26C27"/>
    <w:rsid w:val="00F32DBA"/>
    <w:rsid w:val="00F60319"/>
    <w:rsid w:val="00F6100C"/>
    <w:rsid w:val="00F61DF1"/>
    <w:rsid w:val="00F6373A"/>
    <w:rsid w:val="00F7215C"/>
    <w:rsid w:val="00F72A14"/>
    <w:rsid w:val="00F82018"/>
    <w:rsid w:val="00F86627"/>
    <w:rsid w:val="00FB5360"/>
    <w:rsid w:val="00FC3F72"/>
    <w:rsid w:val="00FC416F"/>
    <w:rsid w:val="00FD4D19"/>
    <w:rsid w:val="00FE105A"/>
    <w:rsid w:val="00FE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A061"/>
  <w15:docId w15:val="{2B656774-D259-42D1-AEE0-9E2D4BBA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69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DC5F8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C5F8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A3B0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A3B0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A3B0A"/>
    <w:rPr>
      <w:b/>
      <w:bCs/>
      <w:sz w:val="20"/>
      <w:szCs w:val="20"/>
    </w:rPr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uiPriority w:val="35"/>
    <w:unhideWhenUsed/>
    <w:qFormat/>
    <w:rsid w:val="00DC5F80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000000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000000"/>
      </w:pBdr>
      <w:spacing w:before="200" w:after="280"/>
      <w:ind w:left="1008" w:right="1152"/>
    </w:pPr>
    <w:rPr>
      <w:b/>
      <w:bCs/>
      <w:i/>
      <w:iCs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6EA3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5698A"/>
    <w:pPr>
      <w:suppressAutoHyphens w:val="0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A3B0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A3B0A"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iantekst">
    <w:name w:val="Običan tekst"/>
    <w:basedOn w:val="BodyText"/>
    <w:link w:val="ObiantekstChar"/>
    <w:qFormat/>
    <w:rsid w:val="00E91B78"/>
    <w:pPr>
      <w:suppressAutoHyphens w:val="0"/>
      <w:spacing w:before="160" w:after="160"/>
    </w:pPr>
    <w:rPr>
      <w:rFonts w:ascii="Times New Roman" w:eastAsia="Times New Roman" w:hAnsi="Times New Roman" w:cs="Times New Roman"/>
      <w:sz w:val="24"/>
      <w:szCs w:val="20"/>
      <w:lang w:val="sr-Latn-RS"/>
    </w:rPr>
  </w:style>
  <w:style w:type="character" w:customStyle="1" w:styleId="ObiantekstChar">
    <w:name w:val="Običan tekst Char"/>
    <w:basedOn w:val="DefaultParagraphFont"/>
    <w:link w:val="Obiantekst"/>
    <w:rsid w:val="00E91B78"/>
    <w:rPr>
      <w:rFonts w:ascii="Times New Roman" w:eastAsia="Times New Roman" w:hAnsi="Times New Roman" w:cs="Times New Roman"/>
      <w:sz w:val="24"/>
      <w:szCs w:val="20"/>
      <w:lang w:val="sr-Latn-RS"/>
    </w:rPr>
  </w:style>
  <w:style w:type="paragraph" w:styleId="NormalWeb">
    <w:name w:val="Normal (Web)"/>
    <w:basedOn w:val="Normal"/>
    <w:uiPriority w:val="99"/>
    <w:unhideWhenUsed/>
    <w:rsid w:val="00A22E3C"/>
    <w:pPr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sr-Cyrl-RS" w:eastAsia="sr-Cyrl-RS"/>
    </w:rPr>
  </w:style>
  <w:style w:type="character" w:customStyle="1" w:styleId="fontstyle01">
    <w:name w:val="fontstyle01"/>
    <w:basedOn w:val="DefaultParagraphFont"/>
    <w:rsid w:val="00C907F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13772B"/>
    <w:pPr>
      <w:suppressAutoHyphens w:val="0"/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16"/>
      <w:lang w:val="sr-Latn-CS"/>
    </w:rPr>
  </w:style>
  <w:style w:type="character" w:customStyle="1" w:styleId="LabelaslikeChar">
    <w:name w:val="Labela (slike Char"/>
    <w:aliases w:val="listing) Char"/>
    <w:basedOn w:val="DefaultParagraphFont"/>
    <w:link w:val="Labelaslike"/>
    <w:rsid w:val="0013772B"/>
    <w:rPr>
      <w:rFonts w:ascii="Times New Roman" w:eastAsia="Times New Roman" w:hAnsi="Times New Roman" w:cs="Times New Roman"/>
      <w:sz w:val="18"/>
      <w:szCs w:val="16"/>
      <w:lang w:val="sr-Latn-CS"/>
    </w:rPr>
  </w:style>
  <w:style w:type="paragraph" w:styleId="Header">
    <w:name w:val="header"/>
    <w:basedOn w:val="Normal"/>
    <w:link w:val="HeaderChar"/>
    <w:uiPriority w:val="99"/>
    <w:unhideWhenUsed/>
    <w:rsid w:val="00CD6D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6D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D6D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6D2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tart.spring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bornik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3A7C30A-A28F-425C-A502-B23E573D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win7Iput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FTN_2023_MSc_ЈelenaHrnjak_RadZbornik</dc:title>
  <dc:subject>Доменски оријентисано моделовање и језици</dc:subject>
  <dc:creator>Jelena Hrnjak</dc:creator>
  <dc:description/>
  <cp:lastModifiedBy>Jelena Hrnjak</cp:lastModifiedBy>
  <cp:revision>330</cp:revision>
  <cp:lastPrinted>2023-09-11T13:17:00Z</cp:lastPrinted>
  <dcterms:created xsi:type="dcterms:W3CDTF">2023-09-03T15:41:00Z</dcterms:created>
  <dcterms:modified xsi:type="dcterms:W3CDTF">2023-09-11T13:17:00Z</dcterms:modified>
  <dc:language>en-US</dc:language>
</cp:coreProperties>
</file>