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9B5CC" w14:textId="77777777" w:rsidR="00AA6A59" w:rsidRPr="000B0BB5" w:rsidRDefault="00AA6A59" w:rsidP="00AA6A59">
      <w:pPr>
        <w:jc w:val="both"/>
        <w:rPr>
          <w:rFonts w:ascii="Times New Roman" w:hAnsi="Times New Roman" w:cs="Times New Roman"/>
          <w:u w:val="single"/>
        </w:rPr>
      </w:pPr>
      <w:r w:rsidRPr="000B0BB5">
        <w:rPr>
          <w:rFonts w:ascii="Times New Roman" w:hAnsi="Times New Roman" w:cs="Times New Roman"/>
          <w:u w:val="single"/>
        </w:rPr>
        <w:t>Izvještaj za Prvi domaći zadatak – Strukture podataka i algoritmi 2024/2025, Matijaš Jelena (1102/23)</w:t>
      </w:r>
    </w:p>
    <w:p w14:paraId="1CC01DAA" w14:textId="77777777" w:rsidR="00AA6A59" w:rsidRPr="000B0BB5" w:rsidRDefault="00AA6A59" w:rsidP="00AA6A59">
      <w:pPr>
        <w:jc w:val="both"/>
        <w:rPr>
          <w:rFonts w:ascii="Times New Roman" w:hAnsi="Times New Roman" w:cs="Times New Roman"/>
          <w:u w:val="single"/>
        </w:rPr>
      </w:pPr>
    </w:p>
    <w:p w14:paraId="113ED256" w14:textId="77777777" w:rsidR="00AA6A59" w:rsidRPr="000B0BB5" w:rsidRDefault="00AA6A59" w:rsidP="00AA6A59">
      <w:pPr>
        <w:pStyle w:val="ListParagraph"/>
        <w:numPr>
          <w:ilvl w:val="0"/>
          <w:numId w:val="2"/>
        </w:numPr>
        <w:jc w:val="both"/>
        <w:rPr>
          <w:rFonts w:ascii="Times New Roman" w:hAnsi="Times New Roman" w:cs="Times New Roman"/>
          <w:u w:val="single"/>
        </w:rPr>
      </w:pPr>
      <w:r w:rsidRPr="000B0BB5">
        <w:rPr>
          <w:rFonts w:ascii="Times New Roman" w:hAnsi="Times New Roman" w:cs="Times New Roman"/>
        </w:rPr>
        <w:t>Simulacija prelaska putničkih vozila preko graničnog prelaza: Iskorištene su klase:</w:t>
      </w:r>
    </w:p>
    <w:p w14:paraId="3217DCF9" w14:textId="77777777" w:rsidR="00AA6A59" w:rsidRPr="000B0BB5" w:rsidRDefault="00AA6A59" w:rsidP="00AA6A59">
      <w:pPr>
        <w:pStyle w:val="ListParagraph"/>
        <w:numPr>
          <w:ilvl w:val="0"/>
          <w:numId w:val="3"/>
        </w:numPr>
        <w:jc w:val="both"/>
        <w:rPr>
          <w:rFonts w:ascii="Times New Roman" w:hAnsi="Times New Roman" w:cs="Times New Roman"/>
          <w:u w:val="single"/>
        </w:rPr>
      </w:pPr>
      <w:r w:rsidRPr="000B0BB5">
        <w:rPr>
          <w:rFonts w:ascii="Times New Roman" w:hAnsi="Times New Roman" w:cs="Times New Roman"/>
        </w:rPr>
        <w:t>Putnik – opisuje jednu osobu koja se nalazi u automobilu, sadrži godine osobe koje se generišu slučajnim odabirom pomoću funkcija standardne biblioteke „cstdlib“ i „ctime“ – srand() i rand().</w:t>
      </w:r>
    </w:p>
    <w:p w14:paraId="58850AFB" w14:textId="622741B3" w:rsidR="00AA6A59" w:rsidRPr="000B0BB5" w:rsidRDefault="00AA6A59" w:rsidP="00AA6A59">
      <w:pPr>
        <w:pStyle w:val="ListParagraph"/>
        <w:numPr>
          <w:ilvl w:val="0"/>
          <w:numId w:val="3"/>
        </w:numPr>
        <w:jc w:val="both"/>
        <w:rPr>
          <w:rFonts w:ascii="Times New Roman" w:hAnsi="Times New Roman" w:cs="Times New Roman"/>
          <w:u w:val="single"/>
        </w:rPr>
      </w:pPr>
      <w:r w:rsidRPr="000B0BB5">
        <w:rPr>
          <w:rFonts w:ascii="Times New Roman" w:hAnsi="Times New Roman" w:cs="Times New Roman"/>
        </w:rPr>
        <w:t>Putnicko_vozilo – opisuje jedan automobil koji se nalazi u koloni i čeka da pređe granični prelaz.  Broj putnika u automobilu se generiše slučajnim odabirom brojeva između 1 i 5, pri čemu je obezbijeđeno da je bar jedan putnik punoljetan. Svi putnici se smještaju u dinamički niz. Sva putnička vozila se broje statičkim atributom counter te će redni broj vozila</w:t>
      </w:r>
      <w:r w:rsidR="0023292E">
        <w:rPr>
          <w:rFonts w:ascii="Times New Roman" w:hAnsi="Times New Roman" w:cs="Times New Roman"/>
        </w:rPr>
        <w:t xml:space="preserve"> </w:t>
      </w:r>
      <w:r w:rsidRPr="000B0BB5">
        <w:rPr>
          <w:rFonts w:ascii="Times New Roman" w:hAnsi="Times New Roman" w:cs="Times New Roman"/>
        </w:rPr>
        <w:t>biti jednak trenutnoj vrijednosti counter-a.</w:t>
      </w:r>
    </w:p>
    <w:p w14:paraId="030326D0" w14:textId="77777777" w:rsidR="00AA6A59" w:rsidRPr="000B0BB5" w:rsidRDefault="00AA6A59" w:rsidP="00AA6A59">
      <w:pPr>
        <w:pStyle w:val="ListParagraph"/>
        <w:numPr>
          <w:ilvl w:val="0"/>
          <w:numId w:val="3"/>
        </w:numPr>
        <w:jc w:val="both"/>
        <w:rPr>
          <w:rFonts w:ascii="Times New Roman" w:hAnsi="Times New Roman" w:cs="Times New Roman"/>
          <w:u w:val="single"/>
        </w:rPr>
      </w:pPr>
      <w:r w:rsidRPr="000B0BB5">
        <w:rPr>
          <w:rFonts w:ascii="Times New Roman" w:hAnsi="Times New Roman" w:cs="Times New Roman"/>
        </w:rPr>
        <w:t>Putnicka_vozila – opisuje kolonu vozila koja čekaju na prelazak granice. Vozila se smještaju u dinamički prioritetni red na osnovu uslova iz zadatka s tim da dodatnu prednost imaju automobili sa više od jednog djeteta koje ima 10 i manje godina.</w:t>
      </w:r>
    </w:p>
    <w:p w14:paraId="2AF4B50F" w14:textId="77777777" w:rsidR="00AA6A59" w:rsidRPr="000B0BB5" w:rsidRDefault="00AA6A59" w:rsidP="00AA6A59">
      <w:pPr>
        <w:ind w:left="1080"/>
        <w:jc w:val="both"/>
        <w:rPr>
          <w:rFonts w:ascii="Times New Roman" w:hAnsi="Times New Roman" w:cs="Times New Roman"/>
        </w:rPr>
      </w:pPr>
      <w:r w:rsidRPr="000B0BB5">
        <w:rPr>
          <w:rFonts w:ascii="Times New Roman" w:hAnsi="Times New Roman" w:cs="Times New Roman"/>
        </w:rPr>
        <w:t>Vozila granicu prelaze jedno po jedno kako su stajali u redu. Pri prelasku carinik pregleda pasoše tako što uzima jedan po jedan pasoš iz dinamičkog niza sa osobama dok ne pregleda sve osobe. Nakon što su sva vozila prešla granicu red vozila se uništava zajedno sa svim nizovima osoba koji su kreirani.</w:t>
      </w:r>
    </w:p>
    <w:p w14:paraId="08D2BC79" w14:textId="77777777" w:rsidR="00AA6A59" w:rsidRPr="000B0BB5" w:rsidRDefault="00AA6A59" w:rsidP="00AA6A59">
      <w:pPr>
        <w:pStyle w:val="ListParagraph"/>
        <w:numPr>
          <w:ilvl w:val="0"/>
          <w:numId w:val="2"/>
        </w:numPr>
        <w:jc w:val="both"/>
        <w:rPr>
          <w:rFonts w:ascii="Times New Roman" w:hAnsi="Times New Roman" w:cs="Times New Roman"/>
        </w:rPr>
      </w:pPr>
      <w:r w:rsidRPr="000B0BB5">
        <w:rPr>
          <w:rFonts w:ascii="Times New Roman" w:hAnsi="Times New Roman" w:cs="Times New Roman"/>
        </w:rPr>
        <w:t>Simulacija prelaska teretnih vozila preko graničkog prelaza: Iskorištene su klase:</w:t>
      </w:r>
    </w:p>
    <w:p w14:paraId="17952508" w14:textId="77777777" w:rsidR="00AA6A59" w:rsidRPr="000B0BB5" w:rsidRDefault="00AA6A59" w:rsidP="00AA6A59">
      <w:pPr>
        <w:pStyle w:val="ListParagraph"/>
        <w:numPr>
          <w:ilvl w:val="0"/>
          <w:numId w:val="4"/>
        </w:numPr>
        <w:jc w:val="both"/>
        <w:rPr>
          <w:rFonts w:ascii="Times New Roman" w:hAnsi="Times New Roman" w:cs="Times New Roman"/>
        </w:rPr>
      </w:pPr>
      <w:r w:rsidRPr="000B0BB5">
        <w:rPr>
          <w:rFonts w:ascii="Times New Roman" w:hAnsi="Times New Roman" w:cs="Times New Roman"/>
        </w:rPr>
        <w:t>Roba – opisuje jednu vrstu robe, sadrži njen naziv i količinu koja se nalazi u prikolici.</w:t>
      </w:r>
    </w:p>
    <w:p w14:paraId="4FBA6ACA" w14:textId="709E17A3" w:rsidR="00AA6A59" w:rsidRPr="000B0BB5" w:rsidRDefault="00AA6A59" w:rsidP="00AA6A59">
      <w:pPr>
        <w:pStyle w:val="ListParagraph"/>
        <w:numPr>
          <w:ilvl w:val="0"/>
          <w:numId w:val="3"/>
        </w:numPr>
        <w:jc w:val="both"/>
        <w:rPr>
          <w:rFonts w:ascii="Times New Roman" w:hAnsi="Times New Roman" w:cs="Times New Roman"/>
          <w:u w:val="single"/>
        </w:rPr>
      </w:pPr>
      <w:r w:rsidRPr="000B0BB5">
        <w:rPr>
          <w:rFonts w:ascii="Times New Roman" w:hAnsi="Times New Roman" w:cs="Times New Roman"/>
        </w:rPr>
        <w:t>Teretno_vozilo – opisuje jedno teretno vozilo koje sadrži tri vrste robe smještene na</w:t>
      </w:r>
      <w:r w:rsidRPr="000B0BB5">
        <w:rPr>
          <w:rFonts w:ascii="Times New Roman" w:hAnsi="Times New Roman" w:cs="Times New Roman"/>
        </w:rPr>
        <w:tab/>
        <w:t xml:space="preserve"> stek realizovan jednostruko ulančanom listom</w:t>
      </w:r>
      <w:r w:rsidR="00DB3AB5">
        <w:rPr>
          <w:rFonts w:ascii="Times New Roman" w:hAnsi="Times New Roman" w:cs="Times New Roman"/>
        </w:rPr>
        <w:t xml:space="preserve"> (novo generisana roba dolazi na vrh steka – bliže je vratima prikolice)</w:t>
      </w:r>
      <w:r w:rsidRPr="000B0BB5">
        <w:rPr>
          <w:rFonts w:ascii="Times New Roman" w:hAnsi="Times New Roman" w:cs="Times New Roman"/>
        </w:rPr>
        <w:t>. Roba koja će se naći u prikolici se generiše na idući način: otvara se fajl koji sadrži sva imena robe koja se može utovariti i sva imena se smještaju u niz C++ stringova. U drugom nizu se nalaze indeksi od 0 do broja robe u fajlu i svaki put kada se generiše novo teretno vozilo niz indeksa se miješa i u prikolicu se smješta roba čiji su indeksi prva tri elementa iz niza indeksa. Količina date robe se generiše slučajnim odabirom brojeva od 1 do 100. Sva teretna vozila se broje statičkim atributom counter i redni broj vozila će biti jednak trenutnoj vrijednosti counter-a.</w:t>
      </w:r>
    </w:p>
    <w:p w14:paraId="3D9F9AC7" w14:textId="0BDEB280" w:rsidR="00AA6A59" w:rsidRPr="000B0BB5" w:rsidRDefault="00AA6A59" w:rsidP="00AA6A59">
      <w:pPr>
        <w:pStyle w:val="ListParagraph"/>
        <w:numPr>
          <w:ilvl w:val="0"/>
          <w:numId w:val="4"/>
        </w:numPr>
        <w:jc w:val="both"/>
        <w:rPr>
          <w:rFonts w:ascii="Times New Roman" w:hAnsi="Times New Roman" w:cs="Times New Roman"/>
        </w:rPr>
      </w:pPr>
      <w:r w:rsidRPr="000B0BB5">
        <w:rPr>
          <w:rFonts w:ascii="Times New Roman" w:hAnsi="Times New Roman" w:cs="Times New Roman"/>
        </w:rPr>
        <w:t>Teretna_vozila – opisuje kolonu teretnih vozila koja čekaju na pregled i prelazak granice. Sadrži red teretnih vozila koji je implementovan pomoću jednostruko ulančane liste</w:t>
      </w:r>
      <w:r w:rsidR="009964DC">
        <w:rPr>
          <w:rFonts w:ascii="Times New Roman" w:hAnsi="Times New Roman" w:cs="Times New Roman"/>
        </w:rPr>
        <w:t xml:space="preserve"> (nova vozila dolaze na kraj reda – kolone)</w:t>
      </w:r>
      <w:r w:rsidRPr="000B0BB5">
        <w:rPr>
          <w:rFonts w:ascii="Times New Roman" w:hAnsi="Times New Roman" w:cs="Times New Roman"/>
        </w:rPr>
        <w:t xml:space="preserve">. Vozila se pregledaju onim redom kojim su došli u kolonu. Svako vozilo se pregleda tako što se roba iz prikolice vadi od vrata ka unutrašnjosti prikolice (od vrha ka dnu steka) i tim redom se smješta na </w:t>
      </w:r>
      <w:r w:rsidR="004929A9">
        <w:rPr>
          <w:rFonts w:ascii="Times New Roman" w:hAnsi="Times New Roman" w:cs="Times New Roman"/>
        </w:rPr>
        <w:t xml:space="preserve">pomoćni </w:t>
      </w:r>
      <w:r w:rsidRPr="000B0BB5">
        <w:rPr>
          <w:rFonts w:ascii="Times New Roman" w:hAnsi="Times New Roman" w:cs="Times New Roman"/>
        </w:rPr>
        <w:t>stek realizovan jednostruko ulančanom listom. Nakon što se sva roba pregleda, vraća se u prikolicu tako što se skida sa steka i vraća u prikolicu na isti način na koji je prvobitno generisana – u stek realizovan jednostruko ulančanom listom</w:t>
      </w:r>
      <w:r w:rsidR="004929A9">
        <w:rPr>
          <w:rFonts w:ascii="Times New Roman" w:hAnsi="Times New Roman" w:cs="Times New Roman"/>
        </w:rPr>
        <w:t xml:space="preserve"> ( da bi se očuvao prvobitni poredak)</w:t>
      </w:r>
      <w:r w:rsidRPr="000B0BB5">
        <w:rPr>
          <w:rFonts w:ascii="Times New Roman" w:hAnsi="Times New Roman" w:cs="Times New Roman"/>
        </w:rPr>
        <w:t>. Kada je gotov pregled vozila ono se skida sa reda vozila koja čekaju u koloni i briše zajedno sa svom robom koja se nalazila u prikolici.</w:t>
      </w:r>
    </w:p>
    <w:p w14:paraId="2F01A481" w14:textId="0588F175" w:rsidR="00AA6A59" w:rsidRPr="000B0BB5" w:rsidRDefault="00AA6A59" w:rsidP="00AA6A59">
      <w:pPr>
        <w:jc w:val="both"/>
        <w:rPr>
          <w:rFonts w:ascii="Times New Roman" w:hAnsi="Times New Roman" w:cs="Times New Roman"/>
        </w:rPr>
        <w:sectPr w:rsidR="00AA6A59" w:rsidRPr="000B0BB5" w:rsidSect="00AA6A59">
          <w:pgSz w:w="12240" w:h="15840"/>
          <w:pgMar w:top="1440" w:right="1440" w:bottom="1440" w:left="1440" w:header="720" w:footer="720" w:gutter="0"/>
          <w:cols w:space="720"/>
          <w:docGrid w:linePitch="360"/>
        </w:sectPr>
      </w:pPr>
      <w:r w:rsidRPr="000B0BB5">
        <w:rPr>
          <w:rFonts w:ascii="Times New Roman" w:hAnsi="Times New Roman" w:cs="Times New Roman"/>
        </w:rPr>
        <w:t>U glavnoj main() funkciji vrši se simulacija prelaska putničkih i teretnih vozila. Na početku pokretanja programa potrebno je izabrati jednu od tri moguće opcije: Kraj – 0, Simulacija prelaska putničkih vozila – 1 i Simulacija prelaska teretnih vozila – 2. Sve ostale unesene opcije tretiraju se pogrešnima. Program će vršiti simulacije dok god korisnik ne odabere opciju Kraj.</w:t>
      </w:r>
      <w:r w:rsidR="00915C00">
        <w:rPr>
          <w:rFonts w:ascii="Times New Roman" w:hAnsi="Times New Roman" w:cs="Times New Roman"/>
        </w:rPr>
        <w:t xml:space="preserve"> Primjeri izvršavanja programa u prilogu ispod.</w:t>
      </w:r>
    </w:p>
    <w:p w14:paraId="07DFF01F" w14:textId="5EE8885B" w:rsidR="0073491F" w:rsidRDefault="00B072CF" w:rsidP="0073491F">
      <w:pPr>
        <w:pStyle w:val="ListParagraph"/>
        <w:numPr>
          <w:ilvl w:val="0"/>
          <w:numId w:val="5"/>
        </w:numPr>
        <w:spacing w:after="0" w:line="240" w:lineRule="auto"/>
        <w:rPr>
          <w:rFonts w:ascii="Times New Roman" w:hAnsi="Times New Roman" w:cs="Times New Roman"/>
          <w:b/>
          <w:bCs/>
        </w:rPr>
      </w:pPr>
      <w:r w:rsidRPr="005E73AB">
        <w:rPr>
          <w:noProof/>
        </w:rPr>
        <w:lastRenderedPageBreak/>
        <w:drawing>
          <wp:anchor distT="0" distB="0" distL="114300" distR="114300" simplePos="0" relativeHeight="251658240" behindDoc="0" locked="0" layoutInCell="1" allowOverlap="1" wp14:anchorId="6752A235" wp14:editId="6C5D3D3C">
            <wp:simplePos x="0" y="0"/>
            <wp:positionH relativeFrom="margin">
              <wp:posOffset>-137160</wp:posOffset>
            </wp:positionH>
            <wp:positionV relativeFrom="margin">
              <wp:posOffset>289560</wp:posOffset>
            </wp:positionV>
            <wp:extent cx="4499610" cy="7802880"/>
            <wp:effectExtent l="0" t="0" r="0" b="7620"/>
            <wp:wrapSquare wrapText="bothSides"/>
            <wp:docPr id="1489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59" name=""/>
                    <pic:cNvPicPr/>
                  </pic:nvPicPr>
                  <pic:blipFill rotWithShape="1">
                    <a:blip r:embed="rId7">
                      <a:extLst>
                        <a:ext uri="{28A0092B-C50C-407E-A947-70E740481C1C}">
                          <a14:useLocalDpi xmlns:a14="http://schemas.microsoft.com/office/drawing/2010/main" val="0"/>
                        </a:ext>
                      </a:extLst>
                    </a:blip>
                    <a:srcRect b="5185"/>
                    <a:stretch/>
                  </pic:blipFill>
                  <pic:spPr bwMode="auto">
                    <a:xfrm>
                      <a:off x="0" y="0"/>
                      <a:ext cx="4499610" cy="78028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3491F">
        <w:rPr>
          <w:rFonts w:ascii="Times New Roman" w:hAnsi="Times New Roman" w:cs="Times New Roman"/>
          <w:b/>
          <w:bCs/>
        </w:rPr>
        <w:t>Simulacija prelaska putničkih vozila preko granice:</w:t>
      </w:r>
    </w:p>
    <w:p w14:paraId="72E6D7F4" w14:textId="77777777" w:rsidR="00B072CF" w:rsidRPr="00B072CF" w:rsidRDefault="00B072CF" w:rsidP="00B072CF"/>
    <w:p w14:paraId="484F509F" w14:textId="77777777" w:rsidR="00B072CF" w:rsidRPr="00B072CF" w:rsidRDefault="00B072CF" w:rsidP="00B072CF"/>
    <w:p w14:paraId="6BAEA34F" w14:textId="77777777" w:rsidR="00B072CF" w:rsidRPr="00B072CF" w:rsidRDefault="00B072CF" w:rsidP="00B072CF"/>
    <w:p w14:paraId="35B11F3E" w14:textId="77777777" w:rsidR="00B072CF" w:rsidRPr="00B072CF" w:rsidRDefault="00B072CF" w:rsidP="00B072CF"/>
    <w:p w14:paraId="45952D6F" w14:textId="77777777" w:rsidR="00B072CF" w:rsidRPr="00B072CF" w:rsidRDefault="00B072CF" w:rsidP="00B072CF"/>
    <w:p w14:paraId="2EBB04B6" w14:textId="77777777" w:rsidR="00B072CF" w:rsidRPr="00B072CF" w:rsidRDefault="00B072CF" w:rsidP="00B072CF"/>
    <w:p w14:paraId="2C654CF6" w14:textId="77777777" w:rsidR="00B072CF" w:rsidRPr="00B072CF" w:rsidRDefault="00B072CF" w:rsidP="00B072CF"/>
    <w:p w14:paraId="34691BA5" w14:textId="77777777" w:rsidR="00B072CF" w:rsidRPr="00B072CF" w:rsidRDefault="00B072CF" w:rsidP="00B072CF"/>
    <w:p w14:paraId="6E6657DB" w14:textId="77777777" w:rsidR="00B072CF" w:rsidRPr="00B072CF" w:rsidRDefault="00B072CF" w:rsidP="00B072CF"/>
    <w:p w14:paraId="68DE1B09" w14:textId="77777777" w:rsidR="00B072CF" w:rsidRPr="00B072CF" w:rsidRDefault="00B072CF" w:rsidP="00B072CF"/>
    <w:p w14:paraId="050BA513" w14:textId="77777777" w:rsidR="00B072CF" w:rsidRPr="00B072CF" w:rsidRDefault="00B072CF" w:rsidP="00B072CF"/>
    <w:p w14:paraId="6784AF29" w14:textId="77777777" w:rsidR="00B072CF" w:rsidRPr="00B072CF" w:rsidRDefault="00B072CF" w:rsidP="00B072CF"/>
    <w:p w14:paraId="120F34DB" w14:textId="77777777" w:rsidR="00B072CF" w:rsidRPr="00B072CF" w:rsidRDefault="00B072CF" w:rsidP="00B072CF"/>
    <w:p w14:paraId="733886F1" w14:textId="77777777" w:rsidR="00B072CF" w:rsidRPr="00B072CF" w:rsidRDefault="00B072CF" w:rsidP="00B072CF"/>
    <w:p w14:paraId="724280FF" w14:textId="77777777" w:rsidR="00B072CF" w:rsidRPr="00B072CF" w:rsidRDefault="00B072CF" w:rsidP="00B072CF"/>
    <w:p w14:paraId="634061EB" w14:textId="77777777" w:rsidR="00B072CF" w:rsidRPr="00B072CF" w:rsidRDefault="00B072CF" w:rsidP="00B072CF"/>
    <w:p w14:paraId="77A980B1" w14:textId="77777777" w:rsidR="00B072CF" w:rsidRPr="00B072CF" w:rsidRDefault="00B072CF" w:rsidP="00B072CF"/>
    <w:p w14:paraId="6DEF94DE" w14:textId="77777777" w:rsidR="00B072CF" w:rsidRPr="00B072CF" w:rsidRDefault="00B072CF" w:rsidP="00B072CF"/>
    <w:p w14:paraId="72E9ED9A" w14:textId="77777777" w:rsidR="00B072CF" w:rsidRPr="00B072CF" w:rsidRDefault="00B072CF" w:rsidP="00B072CF"/>
    <w:p w14:paraId="11CA0824" w14:textId="77777777" w:rsidR="00B072CF" w:rsidRPr="00B072CF" w:rsidRDefault="00B072CF" w:rsidP="00B072CF"/>
    <w:p w14:paraId="374BBF14" w14:textId="77777777" w:rsidR="00B072CF" w:rsidRPr="00B072CF" w:rsidRDefault="00B072CF" w:rsidP="00B072CF"/>
    <w:p w14:paraId="207F1540" w14:textId="77777777" w:rsidR="00B072CF" w:rsidRPr="00B072CF" w:rsidRDefault="00B072CF" w:rsidP="00B072CF"/>
    <w:p w14:paraId="46ECDD8C" w14:textId="77777777" w:rsidR="00B072CF" w:rsidRPr="00B072CF" w:rsidRDefault="00B072CF" w:rsidP="00B072CF"/>
    <w:p w14:paraId="6D59F5B7" w14:textId="77777777" w:rsidR="00B072CF" w:rsidRPr="00B072CF" w:rsidRDefault="00B072CF" w:rsidP="00B072CF"/>
    <w:p w14:paraId="075B3B9A" w14:textId="77777777" w:rsidR="00B072CF" w:rsidRPr="00B072CF" w:rsidRDefault="00B072CF" w:rsidP="00B072CF"/>
    <w:p w14:paraId="6FBF1D69" w14:textId="77777777" w:rsidR="00B072CF" w:rsidRPr="00B072CF" w:rsidRDefault="00B072CF" w:rsidP="00B072CF"/>
    <w:p w14:paraId="2C1DD03A" w14:textId="77777777" w:rsidR="00B072CF" w:rsidRPr="00B072CF" w:rsidRDefault="00B072CF" w:rsidP="00B072CF"/>
    <w:p w14:paraId="79A557C1" w14:textId="77777777" w:rsidR="00B072CF" w:rsidRDefault="00B072CF" w:rsidP="00B072CF"/>
    <w:p w14:paraId="2E6DEB5A" w14:textId="782598B1" w:rsidR="00B072CF" w:rsidRDefault="00AC0376" w:rsidP="00B072CF">
      <w:r w:rsidRPr="00AC0376">
        <w:rPr>
          <w:noProof/>
        </w:rPr>
        <w:lastRenderedPageBreak/>
        <w:drawing>
          <wp:inline distT="0" distB="0" distL="0" distR="0" wp14:anchorId="555FC3AC" wp14:editId="7726F6D8">
            <wp:extent cx="5943600" cy="7330440"/>
            <wp:effectExtent l="0" t="0" r="0" b="3810"/>
            <wp:docPr id="15589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6797" name=""/>
                    <pic:cNvPicPr/>
                  </pic:nvPicPr>
                  <pic:blipFill>
                    <a:blip r:embed="rId8"/>
                    <a:stretch>
                      <a:fillRect/>
                    </a:stretch>
                  </pic:blipFill>
                  <pic:spPr>
                    <a:xfrm>
                      <a:off x="0" y="0"/>
                      <a:ext cx="5943600" cy="7330440"/>
                    </a:xfrm>
                    <a:prstGeom prst="rect">
                      <a:avLst/>
                    </a:prstGeom>
                  </pic:spPr>
                </pic:pic>
              </a:graphicData>
            </a:graphic>
          </wp:inline>
        </w:drawing>
      </w:r>
    </w:p>
    <w:p w14:paraId="19916A92" w14:textId="77777777" w:rsidR="00AC0376" w:rsidRDefault="00AC0376" w:rsidP="00AC0376"/>
    <w:p w14:paraId="7F1B6B26" w14:textId="17D51F60" w:rsidR="00AC0376" w:rsidRDefault="00AC0376" w:rsidP="00AC0376">
      <w:pPr>
        <w:tabs>
          <w:tab w:val="left" w:pos="5952"/>
        </w:tabs>
      </w:pPr>
    </w:p>
    <w:p w14:paraId="286AC380" w14:textId="77777777" w:rsidR="00AC0376" w:rsidRDefault="00AC0376" w:rsidP="00AC0376">
      <w:pPr>
        <w:tabs>
          <w:tab w:val="left" w:pos="5952"/>
        </w:tabs>
      </w:pPr>
    </w:p>
    <w:p w14:paraId="3C83FA28" w14:textId="1B16954C" w:rsidR="00AC0376" w:rsidRPr="00AC0376" w:rsidRDefault="00AC0376" w:rsidP="00AC0376">
      <w:pPr>
        <w:pStyle w:val="ListParagraph"/>
        <w:numPr>
          <w:ilvl w:val="0"/>
          <w:numId w:val="5"/>
        </w:numPr>
        <w:tabs>
          <w:tab w:val="left" w:pos="5952"/>
        </w:tabs>
      </w:pPr>
      <w:r w:rsidRPr="00AC0376">
        <w:rPr>
          <w:rFonts w:ascii="Times New Roman" w:hAnsi="Times New Roman" w:cs="Times New Roman"/>
          <w:b/>
          <w:bCs/>
        </w:rPr>
        <w:lastRenderedPageBreak/>
        <w:t xml:space="preserve">Simulacija </w:t>
      </w:r>
      <w:r>
        <w:rPr>
          <w:rFonts w:ascii="Times New Roman" w:hAnsi="Times New Roman" w:cs="Times New Roman"/>
          <w:b/>
          <w:bCs/>
        </w:rPr>
        <w:t>teretnih</w:t>
      </w:r>
      <w:r w:rsidRPr="00AC0376">
        <w:rPr>
          <w:rFonts w:ascii="Times New Roman" w:hAnsi="Times New Roman" w:cs="Times New Roman"/>
          <w:b/>
          <w:bCs/>
        </w:rPr>
        <w:t xml:space="preserve"> vozila preko granice</w:t>
      </w:r>
      <w:r>
        <w:rPr>
          <w:rFonts w:ascii="Times New Roman" w:hAnsi="Times New Roman" w:cs="Times New Roman"/>
          <w:b/>
          <w:bCs/>
        </w:rPr>
        <w:t xml:space="preserve"> (fajl sa Moodle-a)</w:t>
      </w:r>
      <w:r w:rsidRPr="00AC0376">
        <w:rPr>
          <w:rFonts w:ascii="Times New Roman" w:hAnsi="Times New Roman" w:cs="Times New Roman"/>
          <w:b/>
          <w:bCs/>
        </w:rPr>
        <w:t>:</w:t>
      </w:r>
    </w:p>
    <w:p w14:paraId="78D725D4" w14:textId="4C6A44F7" w:rsidR="00AC0376" w:rsidRDefault="001F6E3B" w:rsidP="00AC0376">
      <w:pPr>
        <w:tabs>
          <w:tab w:val="left" w:pos="5952"/>
        </w:tabs>
      </w:pPr>
      <w:r w:rsidRPr="00BB4E70">
        <w:rPr>
          <w:noProof/>
        </w:rPr>
        <w:drawing>
          <wp:anchor distT="0" distB="0" distL="114300" distR="114300" simplePos="0" relativeHeight="251659264" behindDoc="0" locked="0" layoutInCell="1" allowOverlap="1" wp14:anchorId="75AC5D55" wp14:editId="7396025F">
            <wp:simplePos x="0" y="0"/>
            <wp:positionH relativeFrom="margin">
              <wp:posOffset>0</wp:posOffset>
            </wp:positionH>
            <wp:positionV relativeFrom="margin">
              <wp:posOffset>304800</wp:posOffset>
            </wp:positionV>
            <wp:extent cx="4130675" cy="7726680"/>
            <wp:effectExtent l="0" t="0" r="3175" b="7620"/>
            <wp:wrapSquare wrapText="bothSides"/>
            <wp:docPr id="15563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9966" name=""/>
                    <pic:cNvPicPr/>
                  </pic:nvPicPr>
                  <pic:blipFill rotWithShape="1">
                    <a:blip r:embed="rId9">
                      <a:extLst>
                        <a:ext uri="{28A0092B-C50C-407E-A947-70E740481C1C}">
                          <a14:useLocalDpi xmlns:a14="http://schemas.microsoft.com/office/drawing/2010/main" val="0"/>
                        </a:ext>
                      </a:extLst>
                    </a:blip>
                    <a:srcRect b="6111"/>
                    <a:stretch/>
                  </pic:blipFill>
                  <pic:spPr bwMode="auto">
                    <a:xfrm>
                      <a:off x="0" y="0"/>
                      <a:ext cx="4130675" cy="772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76D21BD" w14:textId="2C19A65E" w:rsidR="00BB4E70" w:rsidRDefault="001F6E3B" w:rsidP="00AC0376">
      <w:pPr>
        <w:tabs>
          <w:tab w:val="left" w:pos="5952"/>
        </w:tabs>
      </w:pPr>
      <w:r w:rsidRPr="001F6E3B">
        <w:rPr>
          <w:noProof/>
        </w:rPr>
        <w:lastRenderedPageBreak/>
        <w:drawing>
          <wp:inline distT="0" distB="0" distL="0" distR="0" wp14:anchorId="6F101D04" wp14:editId="12B6C5E0">
            <wp:extent cx="5943600" cy="7796530"/>
            <wp:effectExtent l="0" t="0" r="0" b="0"/>
            <wp:docPr id="175097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7535" name=""/>
                    <pic:cNvPicPr/>
                  </pic:nvPicPr>
                  <pic:blipFill>
                    <a:blip r:embed="rId10"/>
                    <a:stretch>
                      <a:fillRect/>
                    </a:stretch>
                  </pic:blipFill>
                  <pic:spPr>
                    <a:xfrm>
                      <a:off x="0" y="0"/>
                      <a:ext cx="5943600" cy="7796530"/>
                    </a:xfrm>
                    <a:prstGeom prst="rect">
                      <a:avLst/>
                    </a:prstGeom>
                  </pic:spPr>
                </pic:pic>
              </a:graphicData>
            </a:graphic>
          </wp:inline>
        </w:drawing>
      </w:r>
    </w:p>
    <w:p w14:paraId="79080FB2" w14:textId="77777777" w:rsidR="001F6E3B" w:rsidRDefault="001F6E3B" w:rsidP="00AC0376">
      <w:pPr>
        <w:tabs>
          <w:tab w:val="left" w:pos="5952"/>
        </w:tabs>
      </w:pPr>
    </w:p>
    <w:p w14:paraId="05729166" w14:textId="56169C83" w:rsidR="001F6E3B" w:rsidRPr="00336BD2" w:rsidRDefault="00336BD2" w:rsidP="00580BFB">
      <w:pPr>
        <w:pStyle w:val="ListParagraph"/>
        <w:numPr>
          <w:ilvl w:val="0"/>
          <w:numId w:val="5"/>
        </w:numPr>
        <w:tabs>
          <w:tab w:val="left" w:pos="5952"/>
        </w:tabs>
      </w:pPr>
      <w:r w:rsidRPr="00336BD2">
        <w:rPr>
          <w:noProof/>
        </w:rPr>
        <w:lastRenderedPageBreak/>
        <w:drawing>
          <wp:anchor distT="0" distB="0" distL="114300" distR="114300" simplePos="0" relativeHeight="251660288" behindDoc="0" locked="0" layoutInCell="1" allowOverlap="1" wp14:anchorId="72FFC7DC" wp14:editId="41D78B5B">
            <wp:simplePos x="0" y="0"/>
            <wp:positionH relativeFrom="margin">
              <wp:posOffset>-68580</wp:posOffset>
            </wp:positionH>
            <wp:positionV relativeFrom="margin">
              <wp:posOffset>251460</wp:posOffset>
            </wp:positionV>
            <wp:extent cx="4681220" cy="7947660"/>
            <wp:effectExtent l="0" t="0" r="5080" b="0"/>
            <wp:wrapSquare wrapText="bothSides"/>
            <wp:docPr id="176395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0528" name=""/>
                    <pic:cNvPicPr/>
                  </pic:nvPicPr>
                  <pic:blipFill>
                    <a:blip r:embed="rId11">
                      <a:extLst>
                        <a:ext uri="{28A0092B-C50C-407E-A947-70E740481C1C}">
                          <a14:useLocalDpi xmlns:a14="http://schemas.microsoft.com/office/drawing/2010/main" val="0"/>
                        </a:ext>
                      </a:extLst>
                    </a:blip>
                    <a:stretch>
                      <a:fillRect/>
                    </a:stretch>
                  </pic:blipFill>
                  <pic:spPr>
                    <a:xfrm>
                      <a:off x="0" y="0"/>
                      <a:ext cx="4681220" cy="7947660"/>
                    </a:xfrm>
                    <a:prstGeom prst="rect">
                      <a:avLst/>
                    </a:prstGeom>
                  </pic:spPr>
                </pic:pic>
              </a:graphicData>
            </a:graphic>
            <wp14:sizeRelH relativeFrom="margin">
              <wp14:pctWidth>0</wp14:pctWidth>
            </wp14:sizeRelH>
            <wp14:sizeRelV relativeFrom="margin">
              <wp14:pctHeight>0</wp14:pctHeight>
            </wp14:sizeRelV>
          </wp:anchor>
        </w:drawing>
      </w:r>
      <w:r w:rsidR="00580BFB" w:rsidRPr="00580BFB">
        <w:rPr>
          <w:rFonts w:ascii="Times New Roman" w:hAnsi="Times New Roman" w:cs="Times New Roman"/>
          <w:b/>
          <w:bCs/>
        </w:rPr>
        <w:t>Simulacija teretnih vozila preko granice (</w:t>
      </w:r>
      <w:r w:rsidR="00580BFB">
        <w:rPr>
          <w:rFonts w:ascii="Times New Roman" w:hAnsi="Times New Roman" w:cs="Times New Roman"/>
          <w:b/>
          <w:bCs/>
        </w:rPr>
        <w:t>lični fajl</w:t>
      </w:r>
      <w:r w:rsidR="00580BFB" w:rsidRPr="00580BFB">
        <w:rPr>
          <w:rFonts w:ascii="Times New Roman" w:hAnsi="Times New Roman" w:cs="Times New Roman"/>
          <w:b/>
          <w:bCs/>
        </w:rPr>
        <w:t>):</w:t>
      </w:r>
    </w:p>
    <w:p w14:paraId="6EBDD2CF" w14:textId="529C6D36" w:rsidR="00336BD2" w:rsidRPr="00580BFB" w:rsidRDefault="00336BD2" w:rsidP="00336BD2">
      <w:pPr>
        <w:tabs>
          <w:tab w:val="left" w:pos="5952"/>
        </w:tabs>
      </w:pPr>
    </w:p>
    <w:p w14:paraId="35D8E7A5" w14:textId="2C28EB6A" w:rsidR="00580BFB" w:rsidRDefault="00580BFB" w:rsidP="00580BFB">
      <w:pPr>
        <w:tabs>
          <w:tab w:val="left" w:pos="5952"/>
        </w:tabs>
      </w:pPr>
    </w:p>
    <w:p w14:paraId="1F38FB39" w14:textId="77777777" w:rsidR="00336BD2" w:rsidRPr="00336BD2" w:rsidRDefault="00336BD2" w:rsidP="00336BD2"/>
    <w:p w14:paraId="3615FABA" w14:textId="77777777" w:rsidR="00336BD2" w:rsidRPr="00336BD2" w:rsidRDefault="00336BD2" w:rsidP="00336BD2"/>
    <w:p w14:paraId="3A0EB9E1" w14:textId="77777777" w:rsidR="00336BD2" w:rsidRPr="00336BD2" w:rsidRDefault="00336BD2" w:rsidP="00336BD2"/>
    <w:p w14:paraId="5EC9582C" w14:textId="77777777" w:rsidR="00336BD2" w:rsidRPr="00336BD2" w:rsidRDefault="00336BD2" w:rsidP="00336BD2"/>
    <w:p w14:paraId="0D83BBAA" w14:textId="77777777" w:rsidR="00336BD2" w:rsidRPr="00336BD2" w:rsidRDefault="00336BD2" w:rsidP="00336BD2"/>
    <w:p w14:paraId="0694AAA9" w14:textId="77777777" w:rsidR="00336BD2" w:rsidRPr="00336BD2" w:rsidRDefault="00336BD2" w:rsidP="00336BD2"/>
    <w:p w14:paraId="5F406321" w14:textId="77777777" w:rsidR="00336BD2" w:rsidRPr="00336BD2" w:rsidRDefault="00336BD2" w:rsidP="00336BD2"/>
    <w:p w14:paraId="486F2263" w14:textId="77777777" w:rsidR="00336BD2" w:rsidRPr="00336BD2" w:rsidRDefault="00336BD2" w:rsidP="00336BD2"/>
    <w:p w14:paraId="5C9DD254" w14:textId="77777777" w:rsidR="00336BD2" w:rsidRPr="00336BD2" w:rsidRDefault="00336BD2" w:rsidP="00336BD2"/>
    <w:p w14:paraId="285893C7" w14:textId="77777777" w:rsidR="00336BD2" w:rsidRPr="00336BD2" w:rsidRDefault="00336BD2" w:rsidP="00336BD2"/>
    <w:p w14:paraId="0C3E6745" w14:textId="77777777" w:rsidR="00336BD2" w:rsidRPr="00336BD2" w:rsidRDefault="00336BD2" w:rsidP="00336BD2"/>
    <w:p w14:paraId="68B24863" w14:textId="77777777" w:rsidR="00336BD2" w:rsidRPr="00336BD2" w:rsidRDefault="00336BD2" w:rsidP="00336BD2"/>
    <w:p w14:paraId="1DC3AF93" w14:textId="77777777" w:rsidR="00336BD2" w:rsidRPr="00336BD2" w:rsidRDefault="00336BD2" w:rsidP="00336BD2"/>
    <w:p w14:paraId="0AC30E6D" w14:textId="77777777" w:rsidR="00336BD2" w:rsidRPr="00336BD2" w:rsidRDefault="00336BD2" w:rsidP="00336BD2"/>
    <w:p w14:paraId="294E7A82" w14:textId="77777777" w:rsidR="00336BD2" w:rsidRPr="00336BD2" w:rsidRDefault="00336BD2" w:rsidP="00336BD2"/>
    <w:p w14:paraId="25951A70" w14:textId="77777777" w:rsidR="00336BD2" w:rsidRPr="00336BD2" w:rsidRDefault="00336BD2" w:rsidP="00336BD2"/>
    <w:p w14:paraId="54E42B5B" w14:textId="77777777" w:rsidR="00336BD2" w:rsidRPr="00336BD2" w:rsidRDefault="00336BD2" w:rsidP="00336BD2"/>
    <w:p w14:paraId="12C79078" w14:textId="77777777" w:rsidR="00336BD2" w:rsidRPr="00336BD2" w:rsidRDefault="00336BD2" w:rsidP="00336BD2"/>
    <w:p w14:paraId="0A4E4343" w14:textId="77777777" w:rsidR="00336BD2" w:rsidRPr="00336BD2" w:rsidRDefault="00336BD2" w:rsidP="00336BD2"/>
    <w:p w14:paraId="2F1E5F52" w14:textId="77777777" w:rsidR="00336BD2" w:rsidRPr="00336BD2" w:rsidRDefault="00336BD2" w:rsidP="00336BD2"/>
    <w:p w14:paraId="7B20B866" w14:textId="77777777" w:rsidR="00336BD2" w:rsidRPr="00336BD2" w:rsidRDefault="00336BD2" w:rsidP="00336BD2"/>
    <w:p w14:paraId="411B10FC" w14:textId="77777777" w:rsidR="00336BD2" w:rsidRPr="00336BD2" w:rsidRDefault="00336BD2" w:rsidP="00336BD2"/>
    <w:p w14:paraId="0A9F8C56" w14:textId="77777777" w:rsidR="00336BD2" w:rsidRPr="00336BD2" w:rsidRDefault="00336BD2" w:rsidP="00336BD2"/>
    <w:p w14:paraId="560DE65E" w14:textId="77777777" w:rsidR="00336BD2" w:rsidRDefault="00336BD2" w:rsidP="00336BD2"/>
    <w:p w14:paraId="6271F5F7" w14:textId="77777777" w:rsidR="00336BD2" w:rsidRDefault="00336BD2" w:rsidP="00336BD2"/>
    <w:p w14:paraId="204DA054" w14:textId="77777777" w:rsidR="00336BD2" w:rsidRDefault="00336BD2" w:rsidP="00336BD2"/>
    <w:p w14:paraId="412B3CDC" w14:textId="54E6EA9C" w:rsidR="00336BD2" w:rsidRPr="00336BD2" w:rsidRDefault="00E76001" w:rsidP="00336BD2">
      <w:r w:rsidRPr="00E76001">
        <w:rPr>
          <w:noProof/>
        </w:rPr>
        <w:lastRenderedPageBreak/>
        <w:drawing>
          <wp:inline distT="0" distB="0" distL="0" distR="0" wp14:anchorId="39C349B3" wp14:editId="61E32DD0">
            <wp:extent cx="5943600" cy="3538855"/>
            <wp:effectExtent l="0" t="0" r="0" b="4445"/>
            <wp:docPr id="14507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4401" name=""/>
                    <pic:cNvPicPr/>
                  </pic:nvPicPr>
                  <pic:blipFill>
                    <a:blip r:embed="rId12"/>
                    <a:stretch>
                      <a:fillRect/>
                    </a:stretch>
                  </pic:blipFill>
                  <pic:spPr>
                    <a:xfrm>
                      <a:off x="0" y="0"/>
                      <a:ext cx="5943600" cy="3538855"/>
                    </a:xfrm>
                    <a:prstGeom prst="rect">
                      <a:avLst/>
                    </a:prstGeom>
                  </pic:spPr>
                </pic:pic>
              </a:graphicData>
            </a:graphic>
          </wp:inline>
        </w:drawing>
      </w:r>
    </w:p>
    <w:sectPr w:rsidR="00336BD2" w:rsidRPr="00336BD2" w:rsidSect="00AA6A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BC7567" w14:textId="77777777" w:rsidR="00A6762A" w:rsidRDefault="00A6762A" w:rsidP="00B072CF">
      <w:pPr>
        <w:spacing w:after="0" w:line="240" w:lineRule="auto"/>
      </w:pPr>
      <w:r>
        <w:separator/>
      </w:r>
    </w:p>
  </w:endnote>
  <w:endnote w:type="continuationSeparator" w:id="0">
    <w:p w14:paraId="0BFD0C29" w14:textId="77777777" w:rsidR="00A6762A" w:rsidRDefault="00A6762A" w:rsidP="00B07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A6DE9" w14:textId="77777777" w:rsidR="00A6762A" w:rsidRDefault="00A6762A" w:rsidP="00B072CF">
      <w:pPr>
        <w:spacing w:after="0" w:line="240" w:lineRule="auto"/>
      </w:pPr>
      <w:r>
        <w:separator/>
      </w:r>
    </w:p>
  </w:footnote>
  <w:footnote w:type="continuationSeparator" w:id="0">
    <w:p w14:paraId="1F13A8E2" w14:textId="77777777" w:rsidR="00A6762A" w:rsidRDefault="00A6762A" w:rsidP="00B07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2AF7"/>
    <w:multiLevelType w:val="hybridMultilevel"/>
    <w:tmpl w:val="66204B44"/>
    <w:lvl w:ilvl="0" w:tplc="181A000F">
      <w:start w:val="1"/>
      <w:numFmt w:val="decimal"/>
      <w:lvlText w:val="%1."/>
      <w:lvlJc w:val="left"/>
      <w:pPr>
        <w:ind w:left="720" w:hanging="360"/>
      </w:pPr>
    </w:lvl>
    <w:lvl w:ilvl="1" w:tplc="181A0019">
      <w:start w:val="1"/>
      <w:numFmt w:val="lowerLetter"/>
      <w:lvlText w:val="%2."/>
      <w:lvlJc w:val="left"/>
      <w:pPr>
        <w:ind w:left="1440" w:hanging="360"/>
      </w:pPr>
    </w:lvl>
    <w:lvl w:ilvl="2" w:tplc="181A001B" w:tentative="1">
      <w:start w:val="1"/>
      <w:numFmt w:val="lowerRoman"/>
      <w:lvlText w:val="%3."/>
      <w:lvlJc w:val="right"/>
      <w:pPr>
        <w:ind w:left="2160" w:hanging="180"/>
      </w:pPr>
    </w:lvl>
    <w:lvl w:ilvl="3" w:tplc="181A000F" w:tentative="1">
      <w:start w:val="1"/>
      <w:numFmt w:val="decimal"/>
      <w:lvlText w:val="%4."/>
      <w:lvlJc w:val="left"/>
      <w:pPr>
        <w:ind w:left="2880" w:hanging="360"/>
      </w:pPr>
    </w:lvl>
    <w:lvl w:ilvl="4" w:tplc="181A0019" w:tentative="1">
      <w:start w:val="1"/>
      <w:numFmt w:val="lowerLetter"/>
      <w:lvlText w:val="%5."/>
      <w:lvlJc w:val="left"/>
      <w:pPr>
        <w:ind w:left="3600" w:hanging="360"/>
      </w:pPr>
    </w:lvl>
    <w:lvl w:ilvl="5" w:tplc="181A001B" w:tentative="1">
      <w:start w:val="1"/>
      <w:numFmt w:val="lowerRoman"/>
      <w:lvlText w:val="%6."/>
      <w:lvlJc w:val="right"/>
      <w:pPr>
        <w:ind w:left="4320" w:hanging="180"/>
      </w:pPr>
    </w:lvl>
    <w:lvl w:ilvl="6" w:tplc="181A000F" w:tentative="1">
      <w:start w:val="1"/>
      <w:numFmt w:val="decimal"/>
      <w:lvlText w:val="%7."/>
      <w:lvlJc w:val="left"/>
      <w:pPr>
        <w:ind w:left="5040" w:hanging="360"/>
      </w:pPr>
    </w:lvl>
    <w:lvl w:ilvl="7" w:tplc="181A0019" w:tentative="1">
      <w:start w:val="1"/>
      <w:numFmt w:val="lowerLetter"/>
      <w:lvlText w:val="%8."/>
      <w:lvlJc w:val="left"/>
      <w:pPr>
        <w:ind w:left="5760" w:hanging="360"/>
      </w:pPr>
    </w:lvl>
    <w:lvl w:ilvl="8" w:tplc="181A001B" w:tentative="1">
      <w:start w:val="1"/>
      <w:numFmt w:val="lowerRoman"/>
      <w:lvlText w:val="%9."/>
      <w:lvlJc w:val="right"/>
      <w:pPr>
        <w:ind w:left="6480" w:hanging="180"/>
      </w:pPr>
    </w:lvl>
  </w:abstractNum>
  <w:abstractNum w:abstractNumId="1" w15:restartNumberingAfterBreak="0">
    <w:nsid w:val="0B044D09"/>
    <w:multiLevelType w:val="hybridMultilevel"/>
    <w:tmpl w:val="45F40544"/>
    <w:lvl w:ilvl="0" w:tplc="181A0001">
      <w:start w:val="1"/>
      <w:numFmt w:val="bullet"/>
      <w:lvlText w:val=""/>
      <w:lvlJc w:val="left"/>
      <w:pPr>
        <w:ind w:left="1440" w:hanging="360"/>
      </w:pPr>
      <w:rPr>
        <w:rFonts w:ascii="Symbol" w:hAnsi="Symbol" w:hint="default"/>
      </w:rPr>
    </w:lvl>
    <w:lvl w:ilvl="1" w:tplc="181A0003" w:tentative="1">
      <w:start w:val="1"/>
      <w:numFmt w:val="bullet"/>
      <w:lvlText w:val="o"/>
      <w:lvlJc w:val="left"/>
      <w:pPr>
        <w:ind w:left="2160" w:hanging="360"/>
      </w:pPr>
      <w:rPr>
        <w:rFonts w:ascii="Courier New" w:hAnsi="Courier New" w:cs="Courier New" w:hint="default"/>
      </w:rPr>
    </w:lvl>
    <w:lvl w:ilvl="2" w:tplc="181A0005" w:tentative="1">
      <w:start w:val="1"/>
      <w:numFmt w:val="bullet"/>
      <w:lvlText w:val=""/>
      <w:lvlJc w:val="left"/>
      <w:pPr>
        <w:ind w:left="2880" w:hanging="360"/>
      </w:pPr>
      <w:rPr>
        <w:rFonts w:ascii="Wingdings" w:hAnsi="Wingdings" w:hint="default"/>
      </w:rPr>
    </w:lvl>
    <w:lvl w:ilvl="3" w:tplc="181A0001" w:tentative="1">
      <w:start w:val="1"/>
      <w:numFmt w:val="bullet"/>
      <w:lvlText w:val=""/>
      <w:lvlJc w:val="left"/>
      <w:pPr>
        <w:ind w:left="3600" w:hanging="360"/>
      </w:pPr>
      <w:rPr>
        <w:rFonts w:ascii="Symbol" w:hAnsi="Symbol" w:hint="default"/>
      </w:rPr>
    </w:lvl>
    <w:lvl w:ilvl="4" w:tplc="181A0003" w:tentative="1">
      <w:start w:val="1"/>
      <w:numFmt w:val="bullet"/>
      <w:lvlText w:val="o"/>
      <w:lvlJc w:val="left"/>
      <w:pPr>
        <w:ind w:left="4320" w:hanging="360"/>
      </w:pPr>
      <w:rPr>
        <w:rFonts w:ascii="Courier New" w:hAnsi="Courier New" w:cs="Courier New" w:hint="default"/>
      </w:rPr>
    </w:lvl>
    <w:lvl w:ilvl="5" w:tplc="181A0005" w:tentative="1">
      <w:start w:val="1"/>
      <w:numFmt w:val="bullet"/>
      <w:lvlText w:val=""/>
      <w:lvlJc w:val="left"/>
      <w:pPr>
        <w:ind w:left="5040" w:hanging="360"/>
      </w:pPr>
      <w:rPr>
        <w:rFonts w:ascii="Wingdings" w:hAnsi="Wingdings" w:hint="default"/>
      </w:rPr>
    </w:lvl>
    <w:lvl w:ilvl="6" w:tplc="181A0001" w:tentative="1">
      <w:start w:val="1"/>
      <w:numFmt w:val="bullet"/>
      <w:lvlText w:val=""/>
      <w:lvlJc w:val="left"/>
      <w:pPr>
        <w:ind w:left="5760" w:hanging="360"/>
      </w:pPr>
      <w:rPr>
        <w:rFonts w:ascii="Symbol" w:hAnsi="Symbol" w:hint="default"/>
      </w:rPr>
    </w:lvl>
    <w:lvl w:ilvl="7" w:tplc="181A0003" w:tentative="1">
      <w:start w:val="1"/>
      <w:numFmt w:val="bullet"/>
      <w:lvlText w:val="o"/>
      <w:lvlJc w:val="left"/>
      <w:pPr>
        <w:ind w:left="6480" w:hanging="360"/>
      </w:pPr>
      <w:rPr>
        <w:rFonts w:ascii="Courier New" w:hAnsi="Courier New" w:cs="Courier New" w:hint="default"/>
      </w:rPr>
    </w:lvl>
    <w:lvl w:ilvl="8" w:tplc="181A0005" w:tentative="1">
      <w:start w:val="1"/>
      <w:numFmt w:val="bullet"/>
      <w:lvlText w:val=""/>
      <w:lvlJc w:val="left"/>
      <w:pPr>
        <w:ind w:left="7200" w:hanging="360"/>
      </w:pPr>
      <w:rPr>
        <w:rFonts w:ascii="Wingdings" w:hAnsi="Wingdings" w:hint="default"/>
      </w:rPr>
    </w:lvl>
  </w:abstractNum>
  <w:abstractNum w:abstractNumId="2" w15:restartNumberingAfterBreak="0">
    <w:nsid w:val="44646115"/>
    <w:multiLevelType w:val="hybridMultilevel"/>
    <w:tmpl w:val="793444C6"/>
    <w:lvl w:ilvl="0" w:tplc="4A7A801A">
      <w:start w:val="1"/>
      <w:numFmt w:val="decimal"/>
      <w:lvlText w:val="%1."/>
      <w:lvlJc w:val="left"/>
      <w:pPr>
        <w:ind w:left="780" w:hanging="360"/>
      </w:pPr>
      <w:rPr>
        <w:b/>
        <w:bCs/>
      </w:rPr>
    </w:lvl>
    <w:lvl w:ilvl="1" w:tplc="181A0019" w:tentative="1">
      <w:start w:val="1"/>
      <w:numFmt w:val="lowerLetter"/>
      <w:lvlText w:val="%2."/>
      <w:lvlJc w:val="left"/>
      <w:pPr>
        <w:ind w:left="1500" w:hanging="360"/>
      </w:pPr>
    </w:lvl>
    <w:lvl w:ilvl="2" w:tplc="181A001B" w:tentative="1">
      <w:start w:val="1"/>
      <w:numFmt w:val="lowerRoman"/>
      <w:lvlText w:val="%3."/>
      <w:lvlJc w:val="right"/>
      <w:pPr>
        <w:ind w:left="2220" w:hanging="180"/>
      </w:pPr>
    </w:lvl>
    <w:lvl w:ilvl="3" w:tplc="181A000F" w:tentative="1">
      <w:start w:val="1"/>
      <w:numFmt w:val="decimal"/>
      <w:lvlText w:val="%4."/>
      <w:lvlJc w:val="left"/>
      <w:pPr>
        <w:ind w:left="2940" w:hanging="360"/>
      </w:pPr>
    </w:lvl>
    <w:lvl w:ilvl="4" w:tplc="181A0019" w:tentative="1">
      <w:start w:val="1"/>
      <w:numFmt w:val="lowerLetter"/>
      <w:lvlText w:val="%5."/>
      <w:lvlJc w:val="left"/>
      <w:pPr>
        <w:ind w:left="3660" w:hanging="360"/>
      </w:pPr>
    </w:lvl>
    <w:lvl w:ilvl="5" w:tplc="181A001B" w:tentative="1">
      <w:start w:val="1"/>
      <w:numFmt w:val="lowerRoman"/>
      <w:lvlText w:val="%6."/>
      <w:lvlJc w:val="right"/>
      <w:pPr>
        <w:ind w:left="4380" w:hanging="180"/>
      </w:pPr>
    </w:lvl>
    <w:lvl w:ilvl="6" w:tplc="181A000F" w:tentative="1">
      <w:start w:val="1"/>
      <w:numFmt w:val="decimal"/>
      <w:lvlText w:val="%7."/>
      <w:lvlJc w:val="left"/>
      <w:pPr>
        <w:ind w:left="5100" w:hanging="360"/>
      </w:pPr>
    </w:lvl>
    <w:lvl w:ilvl="7" w:tplc="181A0019" w:tentative="1">
      <w:start w:val="1"/>
      <w:numFmt w:val="lowerLetter"/>
      <w:lvlText w:val="%8."/>
      <w:lvlJc w:val="left"/>
      <w:pPr>
        <w:ind w:left="5820" w:hanging="360"/>
      </w:pPr>
    </w:lvl>
    <w:lvl w:ilvl="8" w:tplc="181A001B" w:tentative="1">
      <w:start w:val="1"/>
      <w:numFmt w:val="lowerRoman"/>
      <w:lvlText w:val="%9."/>
      <w:lvlJc w:val="right"/>
      <w:pPr>
        <w:ind w:left="6540" w:hanging="180"/>
      </w:pPr>
    </w:lvl>
  </w:abstractNum>
  <w:abstractNum w:abstractNumId="3" w15:restartNumberingAfterBreak="0">
    <w:nsid w:val="49A20BA1"/>
    <w:multiLevelType w:val="hybridMultilevel"/>
    <w:tmpl w:val="793444C6"/>
    <w:lvl w:ilvl="0" w:tplc="FFFFFFFF">
      <w:start w:val="1"/>
      <w:numFmt w:val="decimal"/>
      <w:lvlText w:val="%1."/>
      <w:lvlJc w:val="left"/>
      <w:pPr>
        <w:ind w:left="780" w:hanging="360"/>
      </w:pPr>
      <w:rPr>
        <w:b/>
        <w:bCs/>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4" w15:restartNumberingAfterBreak="0">
    <w:nsid w:val="67F5023E"/>
    <w:multiLevelType w:val="hybridMultilevel"/>
    <w:tmpl w:val="3078E4AC"/>
    <w:lvl w:ilvl="0" w:tplc="4A7A801A">
      <w:start w:val="1"/>
      <w:numFmt w:val="decimal"/>
      <w:lvlText w:val="%1."/>
      <w:lvlJc w:val="left"/>
      <w:pPr>
        <w:ind w:left="720" w:hanging="360"/>
      </w:pPr>
      <w:rPr>
        <w:b/>
        <w:bCs/>
      </w:rPr>
    </w:lvl>
    <w:lvl w:ilvl="1" w:tplc="181A0019" w:tentative="1">
      <w:start w:val="1"/>
      <w:numFmt w:val="lowerLetter"/>
      <w:lvlText w:val="%2."/>
      <w:lvlJc w:val="left"/>
      <w:pPr>
        <w:ind w:left="1440" w:hanging="360"/>
      </w:pPr>
    </w:lvl>
    <w:lvl w:ilvl="2" w:tplc="181A001B" w:tentative="1">
      <w:start w:val="1"/>
      <w:numFmt w:val="lowerRoman"/>
      <w:lvlText w:val="%3."/>
      <w:lvlJc w:val="right"/>
      <w:pPr>
        <w:ind w:left="2160" w:hanging="180"/>
      </w:pPr>
    </w:lvl>
    <w:lvl w:ilvl="3" w:tplc="181A000F" w:tentative="1">
      <w:start w:val="1"/>
      <w:numFmt w:val="decimal"/>
      <w:lvlText w:val="%4."/>
      <w:lvlJc w:val="left"/>
      <w:pPr>
        <w:ind w:left="2880" w:hanging="360"/>
      </w:pPr>
    </w:lvl>
    <w:lvl w:ilvl="4" w:tplc="181A0019" w:tentative="1">
      <w:start w:val="1"/>
      <w:numFmt w:val="lowerLetter"/>
      <w:lvlText w:val="%5."/>
      <w:lvlJc w:val="left"/>
      <w:pPr>
        <w:ind w:left="3600" w:hanging="360"/>
      </w:pPr>
    </w:lvl>
    <w:lvl w:ilvl="5" w:tplc="181A001B" w:tentative="1">
      <w:start w:val="1"/>
      <w:numFmt w:val="lowerRoman"/>
      <w:lvlText w:val="%6."/>
      <w:lvlJc w:val="right"/>
      <w:pPr>
        <w:ind w:left="4320" w:hanging="180"/>
      </w:pPr>
    </w:lvl>
    <w:lvl w:ilvl="6" w:tplc="181A000F" w:tentative="1">
      <w:start w:val="1"/>
      <w:numFmt w:val="decimal"/>
      <w:lvlText w:val="%7."/>
      <w:lvlJc w:val="left"/>
      <w:pPr>
        <w:ind w:left="5040" w:hanging="360"/>
      </w:pPr>
    </w:lvl>
    <w:lvl w:ilvl="7" w:tplc="181A0019" w:tentative="1">
      <w:start w:val="1"/>
      <w:numFmt w:val="lowerLetter"/>
      <w:lvlText w:val="%8."/>
      <w:lvlJc w:val="left"/>
      <w:pPr>
        <w:ind w:left="5760" w:hanging="360"/>
      </w:pPr>
    </w:lvl>
    <w:lvl w:ilvl="8" w:tplc="181A001B" w:tentative="1">
      <w:start w:val="1"/>
      <w:numFmt w:val="lowerRoman"/>
      <w:lvlText w:val="%9."/>
      <w:lvlJc w:val="right"/>
      <w:pPr>
        <w:ind w:left="6480" w:hanging="180"/>
      </w:pPr>
    </w:lvl>
  </w:abstractNum>
  <w:abstractNum w:abstractNumId="5" w15:restartNumberingAfterBreak="0">
    <w:nsid w:val="6E737FC9"/>
    <w:multiLevelType w:val="hybridMultilevel"/>
    <w:tmpl w:val="0DB66544"/>
    <w:lvl w:ilvl="0" w:tplc="181A0001">
      <w:start w:val="1"/>
      <w:numFmt w:val="bullet"/>
      <w:lvlText w:val=""/>
      <w:lvlJc w:val="left"/>
      <w:pPr>
        <w:ind w:left="1440" w:hanging="360"/>
      </w:pPr>
      <w:rPr>
        <w:rFonts w:ascii="Symbol" w:hAnsi="Symbol" w:hint="default"/>
      </w:rPr>
    </w:lvl>
    <w:lvl w:ilvl="1" w:tplc="181A0003" w:tentative="1">
      <w:start w:val="1"/>
      <w:numFmt w:val="bullet"/>
      <w:lvlText w:val="o"/>
      <w:lvlJc w:val="left"/>
      <w:pPr>
        <w:ind w:left="2160" w:hanging="360"/>
      </w:pPr>
      <w:rPr>
        <w:rFonts w:ascii="Courier New" w:hAnsi="Courier New" w:cs="Courier New" w:hint="default"/>
      </w:rPr>
    </w:lvl>
    <w:lvl w:ilvl="2" w:tplc="181A0005" w:tentative="1">
      <w:start w:val="1"/>
      <w:numFmt w:val="bullet"/>
      <w:lvlText w:val=""/>
      <w:lvlJc w:val="left"/>
      <w:pPr>
        <w:ind w:left="2880" w:hanging="360"/>
      </w:pPr>
      <w:rPr>
        <w:rFonts w:ascii="Wingdings" w:hAnsi="Wingdings" w:hint="default"/>
      </w:rPr>
    </w:lvl>
    <w:lvl w:ilvl="3" w:tplc="181A0001" w:tentative="1">
      <w:start w:val="1"/>
      <w:numFmt w:val="bullet"/>
      <w:lvlText w:val=""/>
      <w:lvlJc w:val="left"/>
      <w:pPr>
        <w:ind w:left="3600" w:hanging="360"/>
      </w:pPr>
      <w:rPr>
        <w:rFonts w:ascii="Symbol" w:hAnsi="Symbol" w:hint="default"/>
      </w:rPr>
    </w:lvl>
    <w:lvl w:ilvl="4" w:tplc="181A0003" w:tentative="1">
      <w:start w:val="1"/>
      <w:numFmt w:val="bullet"/>
      <w:lvlText w:val="o"/>
      <w:lvlJc w:val="left"/>
      <w:pPr>
        <w:ind w:left="4320" w:hanging="360"/>
      </w:pPr>
      <w:rPr>
        <w:rFonts w:ascii="Courier New" w:hAnsi="Courier New" w:cs="Courier New" w:hint="default"/>
      </w:rPr>
    </w:lvl>
    <w:lvl w:ilvl="5" w:tplc="181A0005" w:tentative="1">
      <w:start w:val="1"/>
      <w:numFmt w:val="bullet"/>
      <w:lvlText w:val=""/>
      <w:lvlJc w:val="left"/>
      <w:pPr>
        <w:ind w:left="5040" w:hanging="360"/>
      </w:pPr>
      <w:rPr>
        <w:rFonts w:ascii="Wingdings" w:hAnsi="Wingdings" w:hint="default"/>
      </w:rPr>
    </w:lvl>
    <w:lvl w:ilvl="6" w:tplc="181A0001" w:tentative="1">
      <w:start w:val="1"/>
      <w:numFmt w:val="bullet"/>
      <w:lvlText w:val=""/>
      <w:lvlJc w:val="left"/>
      <w:pPr>
        <w:ind w:left="5760" w:hanging="360"/>
      </w:pPr>
      <w:rPr>
        <w:rFonts w:ascii="Symbol" w:hAnsi="Symbol" w:hint="default"/>
      </w:rPr>
    </w:lvl>
    <w:lvl w:ilvl="7" w:tplc="181A0003" w:tentative="1">
      <w:start w:val="1"/>
      <w:numFmt w:val="bullet"/>
      <w:lvlText w:val="o"/>
      <w:lvlJc w:val="left"/>
      <w:pPr>
        <w:ind w:left="6480" w:hanging="360"/>
      </w:pPr>
      <w:rPr>
        <w:rFonts w:ascii="Courier New" w:hAnsi="Courier New" w:cs="Courier New" w:hint="default"/>
      </w:rPr>
    </w:lvl>
    <w:lvl w:ilvl="8" w:tplc="181A0005" w:tentative="1">
      <w:start w:val="1"/>
      <w:numFmt w:val="bullet"/>
      <w:lvlText w:val=""/>
      <w:lvlJc w:val="left"/>
      <w:pPr>
        <w:ind w:left="7200" w:hanging="360"/>
      </w:pPr>
      <w:rPr>
        <w:rFonts w:ascii="Wingdings" w:hAnsi="Wingdings" w:hint="default"/>
      </w:rPr>
    </w:lvl>
  </w:abstractNum>
  <w:num w:numId="1" w16cid:durableId="1068916858">
    <w:abstractNumId w:val="4"/>
  </w:num>
  <w:num w:numId="2" w16cid:durableId="433786693">
    <w:abstractNumId w:val="0"/>
  </w:num>
  <w:num w:numId="3" w16cid:durableId="725879091">
    <w:abstractNumId w:val="1"/>
  </w:num>
  <w:num w:numId="4" w16cid:durableId="284384024">
    <w:abstractNumId w:val="5"/>
  </w:num>
  <w:num w:numId="5" w16cid:durableId="1844204741">
    <w:abstractNumId w:val="2"/>
  </w:num>
  <w:num w:numId="6" w16cid:durableId="1682506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75"/>
    <w:rsid w:val="001F6E3B"/>
    <w:rsid w:val="0023292E"/>
    <w:rsid w:val="00336BD2"/>
    <w:rsid w:val="004929A9"/>
    <w:rsid w:val="004C4219"/>
    <w:rsid w:val="005357CD"/>
    <w:rsid w:val="00580BFB"/>
    <w:rsid w:val="005E73AB"/>
    <w:rsid w:val="0073491F"/>
    <w:rsid w:val="00780EAC"/>
    <w:rsid w:val="007B2286"/>
    <w:rsid w:val="008D07D2"/>
    <w:rsid w:val="00915C00"/>
    <w:rsid w:val="009964DC"/>
    <w:rsid w:val="009974FA"/>
    <w:rsid w:val="00A6762A"/>
    <w:rsid w:val="00AA6A59"/>
    <w:rsid w:val="00AC0376"/>
    <w:rsid w:val="00B072CF"/>
    <w:rsid w:val="00BB4E70"/>
    <w:rsid w:val="00C61D3E"/>
    <w:rsid w:val="00C70E55"/>
    <w:rsid w:val="00DB3AB5"/>
    <w:rsid w:val="00DF6875"/>
    <w:rsid w:val="00E257B0"/>
    <w:rsid w:val="00E76001"/>
    <w:rsid w:val="00EC7939"/>
    <w:rsid w:val="00EE4389"/>
    <w:rsid w:val="00F3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30B4"/>
  <w15:chartTrackingRefBased/>
  <w15:docId w15:val="{89453457-6723-4FAD-895C-BB995255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59"/>
    <w:rPr>
      <w:lang w:val="sr-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875"/>
    <w:pPr>
      <w:ind w:left="720"/>
      <w:contextualSpacing/>
    </w:pPr>
  </w:style>
  <w:style w:type="paragraph" w:styleId="Header">
    <w:name w:val="header"/>
    <w:basedOn w:val="Normal"/>
    <w:link w:val="HeaderChar"/>
    <w:uiPriority w:val="99"/>
    <w:unhideWhenUsed/>
    <w:rsid w:val="00B07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2CF"/>
    <w:rPr>
      <w:lang w:val="sr-Latn-BA"/>
    </w:rPr>
  </w:style>
  <w:style w:type="paragraph" w:styleId="Footer">
    <w:name w:val="footer"/>
    <w:basedOn w:val="Normal"/>
    <w:link w:val="FooterChar"/>
    <w:uiPriority w:val="99"/>
    <w:unhideWhenUsed/>
    <w:rsid w:val="00B07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2CF"/>
    <w:rPr>
      <w:lang w:val="sr-Latn-B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3</cp:revision>
  <dcterms:created xsi:type="dcterms:W3CDTF">2024-11-09T13:54:00Z</dcterms:created>
  <dcterms:modified xsi:type="dcterms:W3CDTF">2024-11-10T11:53:00Z</dcterms:modified>
</cp:coreProperties>
</file>