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0A7A0" w14:textId="468C539C" w:rsidR="00BD540D" w:rsidRPr="009A2DF2" w:rsidRDefault="003B6255" w:rsidP="003B62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Cyrl-RS"/>
        </w:rPr>
      </w:pPr>
      <w:r w:rsidRPr="009A2DF2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Трећа лабораторијска вјежба – Јелена Матијаш 1102/23</w:t>
      </w:r>
    </w:p>
    <w:p w14:paraId="107070CD" w14:textId="419B1BF3" w:rsidR="003B6255" w:rsidRPr="009A2DF2" w:rsidRDefault="003B6255" w:rsidP="003B6255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hAnsi="Times New Roman" w:cs="Times New Roman"/>
          <w:sz w:val="24"/>
          <w:szCs w:val="24"/>
          <w:u w:val="single"/>
          <w:lang w:val="sr-Cyrl-RS"/>
        </w:rPr>
        <w:t>Припрема</w:t>
      </w:r>
    </w:p>
    <w:p w14:paraId="768C0567" w14:textId="5A62C6AA" w:rsidR="003B6255" w:rsidRPr="009A2DF2" w:rsidRDefault="00547E4D" w:rsidP="003B62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hAnsi="Times New Roman" w:cs="Times New Roman"/>
          <w:sz w:val="24"/>
          <w:szCs w:val="24"/>
          <w:lang w:val="sr-Cyrl-RS"/>
        </w:rPr>
        <w:t xml:space="preserve">Идеалан операциони појачавач има бесконачно велико појачање, бесконачно велики улазни отпор, излазни отпор једанк је нули, ширина опсега је бесконачна, а промјена излазног напона </w:t>
      </w:r>
      <w:r w:rsidR="00014CC1" w:rsidRPr="009A2DF2">
        <w:rPr>
          <w:rFonts w:ascii="Times New Roman" w:hAnsi="Times New Roman" w:cs="Times New Roman"/>
          <w:sz w:val="24"/>
          <w:szCs w:val="24"/>
          <w:lang w:val="sr-Cyrl-RS"/>
        </w:rPr>
        <w:t>дешава се без кашњења.</w:t>
      </w:r>
    </w:p>
    <w:p w14:paraId="774778A7" w14:textId="0F6C7B15" w:rsidR="00014CC1" w:rsidRPr="009A2DF2" w:rsidRDefault="00014CC1" w:rsidP="003B62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hAnsi="Times New Roman" w:cs="Times New Roman"/>
          <w:sz w:val="24"/>
          <w:szCs w:val="24"/>
          <w:lang w:val="sr-Cyrl-RS"/>
        </w:rPr>
        <w:t>Реални операциони појачавач има одређена ограничења која одступају од идеалног операционог појачавача: појачање је реално високо али није бесконачно као и улазни отпор. Излазни отпор је</w:t>
      </w:r>
      <w:r w:rsidR="00377EDB" w:rsidRPr="009A2DF2">
        <w:rPr>
          <w:rFonts w:ascii="Times New Roman" w:hAnsi="Times New Roman" w:cs="Times New Roman"/>
          <w:sz w:val="24"/>
          <w:szCs w:val="24"/>
          <w:lang w:val="sr-Cyrl-RS"/>
        </w:rPr>
        <w:t xml:space="preserve"> мали али није једнак нули и утиче на способност операционог појачавача да управља оптерећењем. Ширина опсега је ограничена и смањује се на већим фреквенцијама. Промјена излазног сигнала није моментална</w:t>
      </w:r>
      <w:r w:rsidR="00435403" w:rsidRPr="009A2DF2">
        <w:rPr>
          <w:rFonts w:ascii="Times New Roman" w:hAnsi="Times New Roman" w:cs="Times New Roman"/>
          <w:sz w:val="24"/>
          <w:szCs w:val="24"/>
          <w:lang w:val="sr-Cyrl-RS"/>
        </w:rPr>
        <w:t xml:space="preserve">, имамо ограничену максималну брзину промјене озлазног напона током времена и изражава се у </w:t>
      </w: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V/μs</m:t>
        </m:r>
      </m:oMath>
      <w:r w:rsidR="00435403" w:rsidRPr="009A2DF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7F3656F8" w14:textId="423EB809" w:rsidR="001B0766" w:rsidRPr="009A2DF2" w:rsidRDefault="001B0766" w:rsidP="003B62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eastAsiaTheme="minorEastAsia" w:hAnsi="Times New Roman" w:cs="Times New Roman"/>
          <w:sz w:val="24"/>
          <w:szCs w:val="24"/>
          <w:lang w:val="sr-Cyrl-RS"/>
        </w:rPr>
        <w:t>Изрази за појачавање инвертујућег и неинвертујућег опрационог појачавача су приказани на слици</w:t>
      </w:r>
      <w:r w:rsidR="00AA535B" w:rsidRPr="009A2DF2"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 1</w:t>
      </w:r>
      <w:r w:rsidRPr="009A2DF2"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 редом:</w:t>
      </w:r>
    </w:p>
    <w:p w14:paraId="4B3FCE43" w14:textId="7B271B37" w:rsidR="00AA535B" w:rsidRPr="009A2DF2" w:rsidRDefault="0092541F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eastAsiaTheme="minorEastAsia" w:hAnsi="Times New Roman" w:cs="Times New Roman"/>
          <w:noProof/>
          <w:sz w:val="24"/>
          <w:szCs w:val="24"/>
          <w:lang w:val="sr-Cyrl-RS"/>
        </w:rPr>
        <w:drawing>
          <wp:anchor distT="0" distB="0" distL="114300" distR="114300" simplePos="0" relativeHeight="251658240" behindDoc="0" locked="0" layoutInCell="1" allowOverlap="1" wp14:anchorId="6B5CEE7D" wp14:editId="3CF35047">
            <wp:simplePos x="0" y="0"/>
            <wp:positionH relativeFrom="margin">
              <wp:posOffset>1051560</wp:posOffset>
            </wp:positionH>
            <wp:positionV relativeFrom="margin">
              <wp:posOffset>2994660</wp:posOffset>
            </wp:positionV>
            <wp:extent cx="3829050" cy="48463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8" t="24074" r="10008" b="15926"/>
                    <a:stretch/>
                  </pic:blipFill>
                  <pic:spPr bwMode="auto">
                    <a:xfrm>
                      <a:off x="0" y="0"/>
                      <a:ext cx="3829050" cy="484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1926D9" w14:textId="10F43AC3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047EFBD9" w14:textId="16905F5E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BA76115" w14:textId="1F44247E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438C2A7" w14:textId="60904214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943E910" w14:textId="5D50BE96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7DAC6E09" w14:textId="5B063E89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99A03EF" w14:textId="4495AC75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D05ED08" w14:textId="27630E4B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E282A8A" w14:textId="05F4BB11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8B920DE" w14:textId="112EA624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5A85D1D" w14:textId="6708F78D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E0DCA24" w14:textId="5210B2D3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5A92A22" w14:textId="25C24042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2827D8A7" w14:textId="1BAF4CBF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2F1FF934" w14:textId="78A8141B" w:rsidR="00AA535B" w:rsidRPr="009A2DF2" w:rsidRDefault="00AA535B" w:rsidP="00AA535B">
      <w:pPr>
        <w:rPr>
          <w:rFonts w:ascii="Times New Roman" w:eastAsiaTheme="minorEastAsia" w:hAnsi="Times New Roman" w:cs="Times New Roman"/>
          <w:sz w:val="24"/>
          <w:szCs w:val="24"/>
          <w:lang w:val="sr-Cyrl-RS"/>
        </w:rPr>
      </w:pPr>
    </w:p>
    <w:p w14:paraId="6318564E" w14:textId="37B3C9F9" w:rsidR="00AA535B" w:rsidRPr="009A2DF2" w:rsidRDefault="00AA535B" w:rsidP="00AA535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075834EB" w14:textId="347D529D" w:rsidR="00AA535B" w:rsidRPr="009A2DF2" w:rsidRDefault="00AA535B" w:rsidP="00AA535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hAnsi="Times New Roman" w:cs="Times New Roman"/>
          <w:sz w:val="24"/>
          <w:szCs w:val="24"/>
          <w:lang w:val="sr-Cyrl-RS"/>
        </w:rPr>
        <w:t>(Слика 1.)</w:t>
      </w:r>
      <w:r w:rsidRPr="009A2DF2">
        <w:rPr>
          <w:rFonts w:ascii="Times New Roman" w:hAnsi="Times New Roman" w:cs="Times New Roman"/>
          <w:sz w:val="24"/>
          <w:szCs w:val="24"/>
          <w:lang w:val="sr-Cyrl-RS"/>
        </w:rPr>
        <w:br w:type="page"/>
      </w:r>
    </w:p>
    <w:p w14:paraId="46D72C26" w14:textId="77198781" w:rsidR="00AA535B" w:rsidRPr="009A2DF2" w:rsidRDefault="009A2DF2" w:rsidP="00AA53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Израз за излазни напон са слике 2. приказан је на слици 3.</w:t>
      </w:r>
    </w:p>
    <w:p w14:paraId="29704AA3" w14:textId="476777A1" w:rsidR="009A2DF2" w:rsidRPr="009A2DF2" w:rsidRDefault="00EC34A2" w:rsidP="009A2DF2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noProof/>
          <w:sz w:val="24"/>
          <w:szCs w:val="24"/>
          <w:lang w:val="sr-Cyrl-RS"/>
        </w:rPr>
        <w:drawing>
          <wp:anchor distT="0" distB="0" distL="114300" distR="114300" simplePos="0" relativeHeight="251659264" behindDoc="0" locked="0" layoutInCell="1" allowOverlap="1" wp14:anchorId="577B1455" wp14:editId="1B69E065">
            <wp:simplePos x="0" y="0"/>
            <wp:positionH relativeFrom="margin">
              <wp:posOffset>1804035</wp:posOffset>
            </wp:positionH>
            <wp:positionV relativeFrom="margin">
              <wp:posOffset>2159635</wp:posOffset>
            </wp:positionV>
            <wp:extent cx="2484120" cy="5142865"/>
            <wp:effectExtent l="4127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8" t="8707" r="18506" b="17756"/>
                    <a:stretch/>
                  </pic:blipFill>
                  <pic:spPr bwMode="auto">
                    <a:xfrm rot="16200000">
                      <a:off x="0" y="0"/>
                      <a:ext cx="2484120" cy="514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DF2" w:rsidRPr="009A2DF2">
        <w:rPr>
          <w:rFonts w:ascii="Times New Roman" w:hAnsi="Times New Roman" w:cs="Times New Roman"/>
          <w:sz w:val="24"/>
          <w:szCs w:val="24"/>
          <w:lang w:val="sr-Cyrl-RS"/>
        </w:rPr>
        <w:drawing>
          <wp:inline distT="0" distB="0" distL="0" distR="0" wp14:anchorId="411CB655" wp14:editId="64114674">
            <wp:extent cx="5943600" cy="2722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3777" w14:textId="5127F964" w:rsidR="009A2DF2" w:rsidRDefault="009A2DF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9A2DF2">
        <w:rPr>
          <w:rFonts w:ascii="Times New Roman" w:hAnsi="Times New Roman" w:cs="Times New Roman"/>
          <w:sz w:val="24"/>
          <w:szCs w:val="24"/>
          <w:lang w:val="sr-Cyrl-RS"/>
        </w:rPr>
        <w:t>(Слика 2.)</w:t>
      </w:r>
    </w:p>
    <w:p w14:paraId="32A922F8" w14:textId="26C3FA56" w:rsidR="009A2DF2" w:rsidRPr="009A2DF2" w:rsidRDefault="009A2DF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98C04E9" w14:textId="47D23352" w:rsidR="009A2DF2" w:rsidRDefault="009A2DF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607A635" w14:textId="37CBC05F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E9FBC94" w14:textId="711238DA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31C0126" w14:textId="4464F5AE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031FD1C" w14:textId="48C80066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BC4322E" w14:textId="70C5E27A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28E655E" w14:textId="5BD3BB83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4CD6DE0" w14:textId="37FD09AF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1695A37" w14:textId="32231243" w:rsidR="00EC34A2" w:rsidRDefault="00EC34A2" w:rsidP="009A2DF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3.)</w:t>
      </w:r>
    </w:p>
    <w:p w14:paraId="068059F4" w14:textId="0E115684" w:rsidR="00EC34A2" w:rsidRDefault="00EC34A2" w:rsidP="00EC34A2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br w:type="page"/>
      </w:r>
    </w:p>
    <w:p w14:paraId="4A30BBC0" w14:textId="1E9EA968" w:rsidR="00EC34A2" w:rsidRDefault="00EC34A2" w:rsidP="00EC34A2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EC34A2">
        <w:rPr>
          <w:rFonts w:ascii="Times New Roman" w:hAnsi="Times New Roman" w:cs="Times New Roman"/>
          <w:sz w:val="24"/>
          <w:szCs w:val="24"/>
          <w:u w:val="single"/>
          <w:lang w:val="sr-Cyrl-RS"/>
        </w:rPr>
        <w:lastRenderedPageBreak/>
        <w:t>Израда вјежбе</w:t>
      </w:r>
    </w:p>
    <w:p w14:paraId="5509DEB9" w14:textId="61C06B42" w:rsidR="00EC34A2" w:rsidRPr="000669AE" w:rsidRDefault="000669AE" w:rsidP="00700B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B10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68B66670" wp14:editId="76E8EB96">
            <wp:simplePos x="0" y="0"/>
            <wp:positionH relativeFrom="margin">
              <wp:posOffset>1057275</wp:posOffset>
            </wp:positionH>
            <wp:positionV relativeFrom="margin">
              <wp:posOffset>640080</wp:posOffset>
            </wp:positionV>
            <wp:extent cx="3829050" cy="17907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10">
        <w:rPr>
          <w:rFonts w:ascii="Times New Roman" w:hAnsi="Times New Roman" w:cs="Times New Roman"/>
          <w:sz w:val="24"/>
          <w:szCs w:val="24"/>
          <w:lang w:val="sr-Cyrl-RS"/>
        </w:rPr>
        <w:t>Задатак:</w:t>
      </w:r>
    </w:p>
    <w:p w14:paraId="50F4EF93" w14:textId="422B6D85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D6877F9" w14:textId="29423DBC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1C39FDF" w14:textId="38E7D753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98AA24E" w14:textId="7313552F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F0C2B94" w14:textId="3852B5CF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9658ECD" w14:textId="65991167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FCC23FB" w14:textId="33F30B3C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689F2B7" w14:textId="30A3D40B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948C049" w14:textId="1F5E3000" w:rsidR="000669AE" w:rsidRDefault="000669AE" w:rsidP="000669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DC84D10" w14:textId="14C9204E" w:rsidR="00DB7A23" w:rsidRDefault="00DB7A23" w:rsidP="00DB7A23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BF8AFE1" w14:textId="22DD21F3" w:rsidR="00DB7A23" w:rsidRDefault="00DB7A23" w:rsidP="00DB7A23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52D71C2" w14:textId="253E473D" w:rsidR="00DB7A23" w:rsidRDefault="00DB7A23" w:rsidP="00DB7A23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4.)</w:t>
      </w:r>
    </w:p>
    <w:p w14:paraId="225BF18A" w14:textId="613FA9FA" w:rsidR="00DB7A23" w:rsidRDefault="00DB7A23" w:rsidP="00DB7A23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DB7A23">
        <w:rPr>
          <w:rFonts w:ascii="Times New Roman" w:hAnsi="Times New Roman" w:cs="Times New Roman"/>
          <w:sz w:val="24"/>
          <w:szCs w:val="24"/>
          <w:lang w:val="sr-Cyrl-RS"/>
        </w:rPr>
        <w:drawing>
          <wp:anchor distT="0" distB="0" distL="114300" distR="114300" simplePos="0" relativeHeight="251661312" behindDoc="0" locked="0" layoutInCell="1" allowOverlap="1" wp14:anchorId="6AAE7EAC" wp14:editId="3B7A7350">
            <wp:simplePos x="0" y="0"/>
            <wp:positionH relativeFrom="margin">
              <wp:posOffset>1272540</wp:posOffset>
            </wp:positionH>
            <wp:positionV relativeFrom="margin">
              <wp:posOffset>2956560</wp:posOffset>
            </wp:positionV>
            <wp:extent cx="3590925" cy="168592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23A1A" w14:textId="319E88F6" w:rsidR="00DB7A23" w:rsidRPr="00DB7A23" w:rsidRDefault="00DB7A23" w:rsidP="00DB7A23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5.)</w:t>
      </w:r>
    </w:p>
    <w:p w14:paraId="58662A42" w14:textId="15652DCE" w:rsidR="002115FE" w:rsidRPr="002115FE" w:rsidRDefault="00700B10" w:rsidP="002115F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Инвертујући операциони појачавач</w:t>
      </w:r>
      <w:r w:rsidR="00DB7A23">
        <w:rPr>
          <w:rFonts w:ascii="Times New Roman" w:hAnsi="Times New Roman" w:cs="Times New Roman"/>
          <w:sz w:val="24"/>
          <w:szCs w:val="24"/>
          <w:lang w:val="sr-Cyrl-RS"/>
        </w:rPr>
        <w:t xml:space="preserve"> (Слика 4.)</w:t>
      </w:r>
      <w:r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22AD9AFC" w14:textId="179686EA" w:rsidR="00D439CD" w:rsidRPr="00D439CD" w:rsidRDefault="00D439CD" w:rsidP="00D439C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FB996F9" wp14:editId="0EF97C90">
            <wp:simplePos x="0" y="0"/>
            <wp:positionH relativeFrom="column">
              <wp:posOffset>53340</wp:posOffset>
            </wp:positionH>
            <wp:positionV relativeFrom="paragraph">
              <wp:posOffset>693420</wp:posOffset>
            </wp:positionV>
            <wp:extent cx="5943600" cy="117030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15FE">
        <w:rPr>
          <w:rFonts w:ascii="Times New Roman" w:hAnsi="Times New Roman" w:cs="Times New Roman"/>
          <w:sz w:val="24"/>
          <w:szCs w:val="24"/>
          <w:lang w:val="sr-Cyrl-RS"/>
        </w:rPr>
        <w:t>На основу резултата симулације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(слика 6.)</w:t>
      </w:r>
      <w:r w:rsidR="002115FE">
        <w:rPr>
          <w:rFonts w:ascii="Times New Roman" w:hAnsi="Times New Roman" w:cs="Times New Roman"/>
          <w:sz w:val="24"/>
          <w:szCs w:val="24"/>
          <w:lang w:val="sr-Cyrl-RS"/>
        </w:rPr>
        <w:t>, улазни напон биће максималне амплитуде од 2А, док ће излазни напон бити појачан максималне амплитуде од 10А</w:t>
      </w:r>
      <w:r w:rsidR="000669AE">
        <w:rPr>
          <w:rFonts w:ascii="Times New Roman" w:hAnsi="Times New Roman" w:cs="Times New Roman"/>
          <w:sz w:val="24"/>
          <w:szCs w:val="24"/>
          <w:lang w:val="sr-Cyrl-RS"/>
        </w:rPr>
        <w:t xml:space="preserve"> и инвертован у односу на улазни за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2</m:t>
            </m:r>
          </m:den>
        </m:f>
      </m:oMath>
      <w:r w:rsidR="000669AE">
        <w:rPr>
          <w:rFonts w:ascii="Times New Roman" w:eastAsiaTheme="minorEastAsia" w:hAnsi="Times New Roman" w:cs="Times New Roman"/>
          <w:sz w:val="24"/>
          <w:szCs w:val="24"/>
          <w:lang w:val="sr-Cyrl-RS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 </w:t>
      </w:r>
    </w:p>
    <w:p w14:paraId="16CFA11A" w14:textId="04C271D0" w:rsidR="00D439CD" w:rsidRPr="00D439CD" w:rsidRDefault="00D439CD" w:rsidP="00D439C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sr-Cyrl-RS"/>
        </w:rPr>
        <w:t>Слика 6.)</w:t>
      </w:r>
    </w:p>
    <w:p w14:paraId="0B3D15E0" w14:textId="3B0FC137" w:rsidR="00D439CD" w:rsidRPr="008635AA" w:rsidRDefault="008635AA" w:rsidP="00D439C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>Амплитуда и фреквенција (испрекидано) инвертујућег операционог појачавача (Слика 7.):</w:t>
      </w:r>
    </w:p>
    <w:p w14:paraId="66741C64" w14:textId="57D7DE7C" w:rsidR="008635AA" w:rsidRDefault="008635AA" w:rsidP="008635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0891EE5" wp14:editId="3ABF4C1E">
            <wp:extent cx="5943600" cy="1170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0EBF" w14:textId="71B94DC8" w:rsidR="008635AA" w:rsidRDefault="008635AA" w:rsidP="008635AA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7.)</w:t>
      </w:r>
    </w:p>
    <w:p w14:paraId="6CE9EDA9" w14:textId="311B3C80" w:rsidR="001F7882" w:rsidRPr="001F7882" w:rsidRDefault="001F7882" w:rsidP="001F7882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1F7882">
        <w:rPr>
          <w:rFonts w:ascii="Times New Roman" w:hAnsi="Times New Roman" w:cs="Times New Roman"/>
          <w:sz w:val="24"/>
          <w:szCs w:val="24"/>
        </w:rPr>
        <w:t>Фреквенцијски одзив инвертујућег операционог појачавача показује да је појачање константно у нискофреквенцијском опсегу, али почиње да опада након фреквенције прелома ус</w:t>
      </w:r>
      <w:r>
        <w:rPr>
          <w:rFonts w:ascii="Times New Roman" w:hAnsi="Times New Roman" w:cs="Times New Roman"/>
          <w:sz w:val="24"/>
          <w:szCs w:val="24"/>
          <w:lang w:val="sr-Cyrl-RS"/>
        </w:rPr>
        <w:t>љ</w:t>
      </w:r>
      <w:r w:rsidRPr="001F7882">
        <w:rPr>
          <w:rFonts w:ascii="Times New Roman" w:hAnsi="Times New Roman" w:cs="Times New Roman"/>
          <w:sz w:val="24"/>
          <w:szCs w:val="24"/>
        </w:rPr>
        <w:t>ед ограниченог пропусног опсега. Фаза сигнала је око</w:t>
      </w:r>
      <w:r w:rsidRPr="001F7882">
        <w:rPr>
          <w:rFonts w:ascii="Cambria Math" w:hAnsi="Cambria Math" w:cs="Times New Roman"/>
          <w:i/>
          <w:sz w:val="24"/>
          <w:szCs w:val="24"/>
          <w:lang w:val="sr-Cyrl-R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-</m:t>
        </m:r>
        <m:r>
          <w:rPr>
            <w:rFonts w:ascii="Cambria Math" w:hAnsi="Cambria Math" w:cs="Times New Roman"/>
            <w:sz w:val="24"/>
            <w:szCs w:val="24"/>
            <w:lang w:val="sr-Cyrl-RS"/>
          </w:rPr>
          <m:t>π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 </w:t>
      </w:r>
      <w:r w:rsidRPr="001F7882">
        <w:rPr>
          <w:rFonts w:ascii="Times New Roman" w:hAnsi="Times New Roman" w:cs="Times New Roman"/>
          <w:sz w:val="24"/>
          <w:szCs w:val="24"/>
        </w:rPr>
        <w:t>на ниским фреквенцијама и додатно опада са повећањем фреквенције.</w:t>
      </w:r>
    </w:p>
    <w:p w14:paraId="220D6D46" w14:textId="153BCE44" w:rsidR="00D439CD" w:rsidRPr="00D439CD" w:rsidRDefault="001F7882" w:rsidP="00D439C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>Појачањ</w:t>
      </w:r>
      <w:r w:rsidR="00F6755E"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sr-Cyrl-R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sr-Cyrl-R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-50k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Ω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10k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Ω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>= -5</m:t>
        </m:r>
      </m:oMath>
      <w:r w:rsidR="00F6755E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6E1831C5" w14:textId="3264C2DF" w:rsidR="00700B10" w:rsidRPr="00F6755E" w:rsidRDefault="00700B10" w:rsidP="00700B1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Неинвертујући операциони појачавач</w:t>
      </w:r>
      <w:r w:rsidR="00DB7A23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DB7A23">
        <w:rPr>
          <w:rFonts w:ascii="Times New Roman" w:hAnsi="Times New Roman" w:cs="Times New Roman"/>
          <w:sz w:val="24"/>
          <w:szCs w:val="24"/>
          <w:lang w:val="sr-Cyrl-RS"/>
        </w:rPr>
        <w:t xml:space="preserve">(Слика </w:t>
      </w:r>
      <w:r w:rsidR="00DB7A23">
        <w:rPr>
          <w:rFonts w:ascii="Times New Roman" w:hAnsi="Times New Roman" w:cs="Times New Roman"/>
          <w:sz w:val="24"/>
          <w:szCs w:val="24"/>
          <w:lang w:val="sr-Cyrl-RS"/>
        </w:rPr>
        <w:t>5</w:t>
      </w:r>
      <w:r w:rsidR="00DB7A23">
        <w:rPr>
          <w:rFonts w:ascii="Times New Roman" w:hAnsi="Times New Roman" w:cs="Times New Roman"/>
          <w:sz w:val="24"/>
          <w:szCs w:val="24"/>
          <w:lang w:val="sr-Cyrl-RS"/>
        </w:rPr>
        <w:t>.)</w:t>
      </w:r>
      <w:r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5E94B961" w14:textId="0B3ABCE7" w:rsidR="00F6755E" w:rsidRPr="00C74F1D" w:rsidRDefault="00C74F1D" w:rsidP="00C74F1D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На основу симулације видимо да ће улазни напон бити максималне амплитуде од 2А, док ће сада излазни напон бити појачан до максималне амлипитуде од 10А и у фази са улазним сигналом.</w:t>
      </w:r>
    </w:p>
    <w:p w14:paraId="4BDA012C" w14:textId="7418A382" w:rsidR="00C74F1D" w:rsidRDefault="00C74F1D" w:rsidP="00C74F1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BEFB8A" wp14:editId="3A6E13A5">
            <wp:extent cx="5943600" cy="1170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D330" w14:textId="6E2167CC" w:rsidR="00C74F1D" w:rsidRPr="00C74F1D" w:rsidRDefault="00C74F1D" w:rsidP="00C74F1D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8.)</w:t>
      </w:r>
    </w:p>
    <w:p w14:paraId="14C59906" w14:textId="0EA15E67" w:rsidR="00967B0B" w:rsidRPr="00171B90" w:rsidRDefault="00171B90" w:rsidP="00171B90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1F606FB" wp14:editId="00FE5529">
            <wp:simplePos x="0" y="0"/>
            <wp:positionH relativeFrom="margin">
              <wp:align>right</wp:align>
            </wp:positionH>
            <wp:positionV relativeFrom="margin">
              <wp:posOffset>5873750</wp:posOffset>
            </wp:positionV>
            <wp:extent cx="5943600" cy="117030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1B90">
        <w:rPr>
          <w:rFonts w:ascii="Times New Roman" w:hAnsi="Times New Roman" w:cs="Times New Roman"/>
          <w:sz w:val="24"/>
          <w:szCs w:val="24"/>
        </w:rPr>
        <w:t>Код неинвертујућег операционог појачала, фреквенцијски дијаграм показује константно или благо растуће појачање до резонантне фреквенције, након чега појачање почиње да опада.</w:t>
      </w:r>
      <w:r w:rsidRPr="00171B9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8F74CC8" w14:textId="67118948" w:rsidR="00967B0B" w:rsidRPr="00967B0B" w:rsidRDefault="00967B0B" w:rsidP="00967B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9.)</w:t>
      </w:r>
    </w:p>
    <w:p w14:paraId="415C2A9D" w14:textId="304EBD36" w:rsidR="00C77B98" w:rsidRDefault="00ED432B" w:rsidP="00ED432B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sr-Cyrl-RS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Појачање: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>1+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sr-Cyrl-R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sr-Cyrl-R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sr-Cyrl-R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>1+</m:t>
        </m:r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50k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Ω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10k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Ω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>6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>.</w:t>
      </w:r>
      <w:r w:rsidR="00C77B98">
        <w:rPr>
          <w:rFonts w:ascii="Times New Roman" w:eastAsiaTheme="minorEastAsia" w:hAnsi="Times New Roman" w:cs="Times New Roman"/>
          <w:sz w:val="24"/>
          <w:szCs w:val="24"/>
          <w:lang w:val="sr-Cyrl-RS"/>
        </w:rPr>
        <w:br w:type="page"/>
      </w:r>
    </w:p>
    <w:p w14:paraId="57BD9B48" w14:textId="7166C07A" w:rsidR="00C74F1D" w:rsidRDefault="00C77B98" w:rsidP="00C77B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Задатак</w:t>
      </w:r>
    </w:p>
    <w:p w14:paraId="0DF309BA" w14:textId="271A60B9" w:rsidR="00EA4DC3" w:rsidRDefault="00EA4DC3" w:rsidP="00EA4DC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EA4DC3">
        <w:rPr>
          <w:rFonts w:ascii="Times New Roman" w:hAnsi="Times New Roman" w:cs="Times New Roman"/>
          <w:sz w:val="24"/>
          <w:szCs w:val="24"/>
          <w:lang w:val="sr-Cyrl-RS"/>
        </w:rPr>
        <w:drawing>
          <wp:inline distT="0" distB="0" distL="0" distR="0" wp14:anchorId="57FCB4A6" wp14:editId="3ECF05B2">
            <wp:extent cx="5943600" cy="2706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1A1" w14:textId="334E6A91" w:rsidR="00EA4DC3" w:rsidRPr="00EA4DC3" w:rsidRDefault="00EA4DC3" w:rsidP="00EA4DC3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10.)</w:t>
      </w:r>
    </w:p>
    <w:p w14:paraId="4F61BED5" w14:textId="1C545431" w:rsidR="00982147" w:rsidRDefault="00982147" w:rsidP="00982147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inline distT="0" distB="0" distL="0" distR="0" wp14:anchorId="63F6CE03" wp14:editId="269424CB">
            <wp:extent cx="5943600" cy="1170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AA79" w14:textId="5A0BA82D" w:rsidR="00982147" w:rsidRDefault="00982147" w:rsidP="00982147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</w:t>
      </w:r>
      <w:r w:rsidR="00EA4DC3">
        <w:rPr>
          <w:rFonts w:ascii="Times New Roman" w:hAnsi="Times New Roman" w:cs="Times New Roman"/>
          <w:sz w:val="24"/>
          <w:szCs w:val="24"/>
          <w:lang w:val="sr-Cyrl-RS"/>
        </w:rPr>
        <w:t>1</w:t>
      </w:r>
      <w:r>
        <w:rPr>
          <w:rFonts w:ascii="Times New Roman" w:hAnsi="Times New Roman" w:cs="Times New Roman"/>
          <w:sz w:val="24"/>
          <w:szCs w:val="24"/>
          <w:lang w:val="sr-Cyrl-RS"/>
        </w:rPr>
        <w:t>.)</w:t>
      </w:r>
    </w:p>
    <w:p w14:paraId="5CE55790" w14:textId="5FFE7EAF" w:rsidR="00982147" w:rsidRPr="00982147" w:rsidRDefault="00982147" w:rsidP="00982147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На основу симулације видимо да ће улазни сигнал за први дио периода расти од 0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до 5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sr-Cyrl-RS"/>
        </w:rPr>
        <w:t>Напон на излазу опадаће од -0,3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до -0,7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(неће расти) јер је у питању инвертујући операциони појачавач </w:t>
      </w:r>
      <w:r w:rsidR="00E45C88">
        <w:rPr>
          <w:rFonts w:ascii="Times New Roman" w:hAnsi="Times New Roman" w:cs="Times New Roman"/>
          <w:sz w:val="24"/>
          <w:szCs w:val="24"/>
          <w:lang w:val="sr-Cyrl-RS"/>
        </w:rPr>
        <w:t>те ће логаритамска вриједност улазног сигнала бити инвертована.</w:t>
      </w:r>
    </w:p>
    <w:sectPr w:rsidR="00982147" w:rsidRPr="00982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1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CF5377D"/>
    <w:multiLevelType w:val="hybridMultilevel"/>
    <w:tmpl w:val="D6B8C976"/>
    <w:lvl w:ilvl="0" w:tplc="11D6AC2A">
      <w:start w:val="3"/>
      <w:numFmt w:val="lowerRoman"/>
      <w:lvlText w:val="%1."/>
      <w:lvlJc w:val="righ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06B2F"/>
    <w:multiLevelType w:val="hybridMultilevel"/>
    <w:tmpl w:val="B41AF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54CC4"/>
    <w:multiLevelType w:val="hybridMultilevel"/>
    <w:tmpl w:val="C3E0F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B0B32"/>
    <w:multiLevelType w:val="hybridMultilevel"/>
    <w:tmpl w:val="799CBEEC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55"/>
    <w:rsid w:val="00014CC1"/>
    <w:rsid w:val="000669AE"/>
    <w:rsid w:val="00171B90"/>
    <w:rsid w:val="001B0766"/>
    <w:rsid w:val="001F7882"/>
    <w:rsid w:val="002115FE"/>
    <w:rsid w:val="00377EDB"/>
    <w:rsid w:val="003B6255"/>
    <w:rsid w:val="00435403"/>
    <w:rsid w:val="00547E4D"/>
    <w:rsid w:val="00700B10"/>
    <w:rsid w:val="008635AA"/>
    <w:rsid w:val="0092541F"/>
    <w:rsid w:val="00967B0B"/>
    <w:rsid w:val="00982147"/>
    <w:rsid w:val="009A2DF2"/>
    <w:rsid w:val="00AA535B"/>
    <w:rsid w:val="00BD540D"/>
    <w:rsid w:val="00C74F1D"/>
    <w:rsid w:val="00C77B98"/>
    <w:rsid w:val="00D439CD"/>
    <w:rsid w:val="00D83439"/>
    <w:rsid w:val="00DB7A23"/>
    <w:rsid w:val="00E45C88"/>
    <w:rsid w:val="00EA4DC3"/>
    <w:rsid w:val="00EC34A2"/>
    <w:rsid w:val="00ED432B"/>
    <w:rsid w:val="00F6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4EAD"/>
  <w15:chartTrackingRefBased/>
  <w15:docId w15:val="{1831BF4B-1516-42A9-B957-7AF75396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2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5403"/>
    <w:rPr>
      <w:color w:val="808080"/>
    </w:rPr>
  </w:style>
  <w:style w:type="character" w:customStyle="1" w:styleId="katex-mathml">
    <w:name w:val="katex-mathml"/>
    <w:basedOn w:val="DefaultParagraphFont"/>
    <w:rsid w:val="001F7882"/>
  </w:style>
  <w:style w:type="character" w:customStyle="1" w:styleId="mord">
    <w:name w:val="mord"/>
    <w:basedOn w:val="DefaultParagraphFont"/>
    <w:rsid w:val="001F7882"/>
  </w:style>
  <w:style w:type="character" w:customStyle="1" w:styleId="mbin">
    <w:name w:val="mbin"/>
    <w:basedOn w:val="DefaultParagraphFont"/>
    <w:rsid w:val="001F7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Matijaš</dc:creator>
  <cp:keywords/>
  <dc:description/>
  <cp:lastModifiedBy>Jelena Matijaš</cp:lastModifiedBy>
  <cp:revision>7</cp:revision>
  <dcterms:created xsi:type="dcterms:W3CDTF">2024-12-22T08:31:00Z</dcterms:created>
  <dcterms:modified xsi:type="dcterms:W3CDTF">2024-12-22T11:32:00Z</dcterms:modified>
</cp:coreProperties>
</file>