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37A" w:rsidRDefault="0001537A" w:rsidP="00777749">
      <w:pPr>
        <w:rPr>
          <w:rFonts w:cs="Times New Roman"/>
          <w:sz w:val="28"/>
          <w:szCs w:val="28"/>
          <w:lang w:val="en-US"/>
        </w:rPr>
      </w:pPr>
      <w:r>
        <w:rPr>
          <w:rFonts w:cs="Times New Roman"/>
          <w:sz w:val="28"/>
          <w:szCs w:val="28"/>
        </w:rPr>
        <w:t>УНИВЕРЗИТЕТ У БАЊОЈ ЛУЦИ</w:t>
      </w:r>
    </w:p>
    <w:p w:rsidR="00C90E7C" w:rsidRDefault="00C90E7C" w:rsidP="00777749">
      <w:pPr>
        <w:rPr>
          <w:rFonts w:cs="Times New Roman"/>
          <w:sz w:val="28"/>
          <w:szCs w:val="28"/>
        </w:rPr>
      </w:pPr>
      <w:r w:rsidRPr="00C90E7C">
        <w:rPr>
          <w:rFonts w:cs="Times New Roman"/>
          <w:sz w:val="28"/>
          <w:szCs w:val="28"/>
        </w:rPr>
        <w:t>ЕЛЕКТРОТЕХНИЧКИ ФАКУЛТЕТ</w:t>
      </w:r>
    </w:p>
    <w:p w:rsidR="006B76C8" w:rsidRPr="006B76C8" w:rsidRDefault="006B76C8" w:rsidP="00777749">
      <w:pPr>
        <w:rPr>
          <w:rFonts w:cs="Times New Roman"/>
          <w:sz w:val="28"/>
          <w:szCs w:val="28"/>
        </w:rPr>
      </w:pPr>
      <w:r>
        <w:rPr>
          <w:rFonts w:cs="Times New Roman"/>
          <w:sz w:val="28"/>
          <w:szCs w:val="28"/>
        </w:rPr>
        <w:t>КАТЕДРА ЗА ЕЛЕКТРОЕНЕРГЕТИКУ</w:t>
      </w:r>
    </w:p>
    <w:p w:rsidR="00C90E7C" w:rsidRDefault="00C90E7C" w:rsidP="00C90E7C">
      <w:pPr>
        <w:rPr>
          <w:rFonts w:cs="Times New Roman"/>
          <w:sz w:val="28"/>
          <w:szCs w:val="28"/>
        </w:rPr>
      </w:pPr>
    </w:p>
    <w:p w:rsidR="006B76C8" w:rsidRPr="00C90E7C" w:rsidRDefault="006B76C8" w:rsidP="00C90E7C">
      <w:pPr>
        <w:rPr>
          <w:rFonts w:cs="Times New Roman"/>
          <w:sz w:val="28"/>
          <w:szCs w:val="28"/>
        </w:rPr>
      </w:pPr>
    </w:p>
    <w:p w:rsidR="00C90E7C" w:rsidRDefault="00C90E7C" w:rsidP="00C90E7C">
      <w:pPr>
        <w:rPr>
          <w:rFonts w:cs="Times New Roman"/>
          <w:sz w:val="28"/>
          <w:szCs w:val="28"/>
        </w:rPr>
      </w:pPr>
    </w:p>
    <w:p w:rsidR="006B76C8" w:rsidRPr="00C90E7C" w:rsidRDefault="006B76C8" w:rsidP="00C90E7C">
      <w:pPr>
        <w:rPr>
          <w:rFonts w:cs="Times New Roman"/>
          <w:sz w:val="28"/>
          <w:szCs w:val="28"/>
        </w:rPr>
      </w:pPr>
    </w:p>
    <w:p w:rsidR="00C90E7C" w:rsidRPr="00C90E7C" w:rsidRDefault="00C90E7C" w:rsidP="00DF75A7">
      <w:pPr>
        <w:rPr>
          <w:rFonts w:cs="Times New Roman"/>
          <w:sz w:val="28"/>
          <w:szCs w:val="28"/>
        </w:rPr>
      </w:pPr>
      <w:r w:rsidRPr="00C90E7C">
        <w:rPr>
          <w:rFonts w:cs="Times New Roman"/>
          <w:noProof/>
          <w:sz w:val="28"/>
          <w:szCs w:val="28"/>
          <w:lang w:val="en-US" w:eastAsia="en-US"/>
        </w:rPr>
        <w:drawing>
          <wp:inline distT="0" distB="0" distL="0" distR="0">
            <wp:extent cx="1440000" cy="1258575"/>
            <wp:effectExtent l="0" t="0" r="78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1440000" cy="1258575"/>
                    </a:xfrm>
                    <a:prstGeom prst="rect">
                      <a:avLst/>
                    </a:prstGeom>
                    <a:noFill/>
                    <a:ln w="9525">
                      <a:noFill/>
                      <a:miter lim="800000"/>
                      <a:headEnd/>
                      <a:tailEnd/>
                    </a:ln>
                  </pic:spPr>
                </pic:pic>
              </a:graphicData>
            </a:graphic>
          </wp:inline>
        </w:drawing>
      </w:r>
    </w:p>
    <w:p w:rsidR="00C90E7C" w:rsidRPr="00C90E7C" w:rsidRDefault="00C90E7C" w:rsidP="00C90E7C">
      <w:pPr>
        <w:rPr>
          <w:rFonts w:cs="Times New Roman"/>
          <w:sz w:val="28"/>
          <w:szCs w:val="28"/>
        </w:rPr>
      </w:pPr>
    </w:p>
    <w:p w:rsidR="00C90E7C" w:rsidRPr="00C90E7C" w:rsidRDefault="00C90E7C" w:rsidP="00C90E7C">
      <w:pPr>
        <w:rPr>
          <w:rFonts w:cs="Times New Roman"/>
          <w:sz w:val="28"/>
          <w:szCs w:val="28"/>
        </w:rPr>
      </w:pPr>
    </w:p>
    <w:p w:rsidR="00777749" w:rsidRPr="006B76C8" w:rsidRDefault="00777749" w:rsidP="00C90E7C">
      <w:pPr>
        <w:rPr>
          <w:rFonts w:cs="Times New Roman"/>
          <w:sz w:val="28"/>
          <w:szCs w:val="28"/>
        </w:rPr>
      </w:pPr>
    </w:p>
    <w:p w:rsidR="00777749" w:rsidRPr="006B76C8" w:rsidRDefault="00777749" w:rsidP="00C90E7C">
      <w:pPr>
        <w:rPr>
          <w:rFonts w:cs="Times New Roman"/>
          <w:sz w:val="28"/>
          <w:szCs w:val="28"/>
        </w:rPr>
      </w:pPr>
    </w:p>
    <w:p w:rsidR="00413F09" w:rsidRDefault="00413F09" w:rsidP="00C90E7C">
      <w:pPr>
        <w:rPr>
          <w:rFonts w:cs="Times New Roman"/>
          <w:sz w:val="28"/>
          <w:szCs w:val="28"/>
          <w:lang w:val="sr-Latn-BA"/>
        </w:rPr>
      </w:pPr>
    </w:p>
    <w:p w:rsidR="00413F09" w:rsidRPr="00777749" w:rsidRDefault="00413F09" w:rsidP="00C90E7C">
      <w:pPr>
        <w:rPr>
          <w:rFonts w:cs="Times New Roman"/>
          <w:sz w:val="28"/>
          <w:szCs w:val="28"/>
          <w:lang w:val="sr-Latn-BA"/>
        </w:rPr>
      </w:pPr>
    </w:p>
    <w:p w:rsidR="00C90E7C" w:rsidRPr="00C90E7C" w:rsidRDefault="00C90E7C" w:rsidP="00C90E7C">
      <w:pPr>
        <w:rPr>
          <w:rFonts w:cs="Times New Roman"/>
          <w:sz w:val="28"/>
          <w:szCs w:val="28"/>
        </w:rPr>
      </w:pPr>
    </w:p>
    <w:p w:rsidR="000225DF" w:rsidRPr="003B6311" w:rsidRDefault="003B6311" w:rsidP="00B45A42">
      <w:pPr>
        <w:pStyle w:val="Naslov"/>
        <w:rPr>
          <w:sz w:val="28"/>
          <w:szCs w:val="28"/>
        </w:rPr>
      </w:pPr>
      <w:r>
        <w:t>Испитивање електричних машина</w:t>
      </w:r>
    </w:p>
    <w:p w:rsidR="00C90E7C" w:rsidRPr="00C90E7C" w:rsidRDefault="00C90E7C" w:rsidP="000225DF">
      <w:pPr>
        <w:rPr>
          <w:sz w:val="28"/>
          <w:szCs w:val="28"/>
        </w:rPr>
      </w:pPr>
      <w:r w:rsidRPr="00C90E7C">
        <w:rPr>
          <w:sz w:val="28"/>
          <w:szCs w:val="28"/>
        </w:rPr>
        <w:t xml:space="preserve">– </w:t>
      </w:r>
      <w:r w:rsidR="003B6311">
        <w:t>Извјештај са прве лабораторијске вјежбе</w:t>
      </w:r>
      <w:r w:rsidR="00645DF0">
        <w:t xml:space="preserve"> </w:t>
      </w:r>
      <w:r w:rsidRPr="00C90E7C">
        <w:rPr>
          <w:sz w:val="28"/>
          <w:szCs w:val="28"/>
        </w:rPr>
        <w:t>–</w:t>
      </w:r>
    </w:p>
    <w:p w:rsidR="00C90E7C" w:rsidRPr="00C90E7C" w:rsidRDefault="00C90E7C" w:rsidP="00C90E7C">
      <w:pPr>
        <w:rPr>
          <w:rFonts w:cs="Times New Roman"/>
          <w:sz w:val="28"/>
          <w:szCs w:val="28"/>
        </w:rPr>
      </w:pPr>
    </w:p>
    <w:p w:rsidR="00C90E7C" w:rsidRPr="00C90E7C" w:rsidRDefault="00C90E7C" w:rsidP="00C90E7C">
      <w:pPr>
        <w:rPr>
          <w:rFonts w:cs="Times New Roman"/>
          <w:sz w:val="28"/>
          <w:szCs w:val="28"/>
        </w:rPr>
      </w:pPr>
    </w:p>
    <w:p w:rsidR="00C90E7C" w:rsidRDefault="00C90E7C" w:rsidP="00C90E7C">
      <w:pPr>
        <w:rPr>
          <w:rFonts w:cs="Times New Roman"/>
          <w:sz w:val="28"/>
          <w:szCs w:val="28"/>
        </w:rPr>
      </w:pPr>
    </w:p>
    <w:p w:rsidR="00777749" w:rsidRPr="006B76C8" w:rsidRDefault="00777749" w:rsidP="00C90E7C">
      <w:pPr>
        <w:rPr>
          <w:rFonts w:cs="Times New Roman"/>
          <w:sz w:val="28"/>
          <w:szCs w:val="28"/>
        </w:rPr>
      </w:pPr>
    </w:p>
    <w:p w:rsidR="00413F09" w:rsidRPr="00413F09" w:rsidRDefault="00413F09" w:rsidP="00C90E7C">
      <w:pPr>
        <w:rPr>
          <w:rFonts w:cs="Times New Roman"/>
          <w:sz w:val="28"/>
          <w:szCs w:val="28"/>
          <w:lang w:val="sr-Latn-BA"/>
        </w:rPr>
      </w:pPr>
    </w:p>
    <w:p w:rsidR="006B76C8" w:rsidRPr="006B76C8" w:rsidRDefault="006B76C8" w:rsidP="006B76C8">
      <w:r>
        <w:br/>
      </w:r>
    </w:p>
    <w:p w:rsidR="00777749" w:rsidRPr="00777749" w:rsidRDefault="00777749" w:rsidP="00C90E7C">
      <w:pPr>
        <w:rPr>
          <w:rFonts w:cs="Times New Roman"/>
          <w:sz w:val="28"/>
          <w:szCs w:val="28"/>
          <w:lang w:val="sr-Latn-BA"/>
        </w:rPr>
      </w:pPr>
    </w:p>
    <w:p w:rsidR="00C90E7C" w:rsidRPr="0036556B" w:rsidRDefault="00C90E7C" w:rsidP="0036556B">
      <w:pPr>
        <w:rPr>
          <w:rFonts w:cs="Times New Roman"/>
          <w:sz w:val="28"/>
          <w:szCs w:val="28"/>
          <w:lang w:val="sr-Latn-BA"/>
        </w:rPr>
      </w:pPr>
    </w:p>
    <w:p w:rsidR="00C90E7C" w:rsidRPr="00C90E7C" w:rsidRDefault="00C90E7C" w:rsidP="00DF75A7">
      <w:pPr>
        <w:tabs>
          <w:tab w:val="left" w:pos="6379"/>
        </w:tabs>
        <w:jc w:val="left"/>
        <w:rPr>
          <w:rFonts w:cs="Times New Roman"/>
          <w:szCs w:val="24"/>
        </w:rPr>
      </w:pPr>
      <w:r w:rsidRPr="00C90E7C">
        <w:rPr>
          <w:rFonts w:cs="Times New Roman"/>
          <w:szCs w:val="24"/>
        </w:rPr>
        <w:t>Кандида</w:t>
      </w:r>
      <w:r w:rsidR="004B7B2D">
        <w:rPr>
          <w:rFonts w:cs="Times New Roman"/>
          <w:szCs w:val="24"/>
        </w:rPr>
        <w:t>т:</w:t>
      </w:r>
      <w:r w:rsidR="003B6311">
        <w:rPr>
          <w:rFonts w:cs="Times New Roman"/>
          <w:szCs w:val="24"/>
        </w:rPr>
        <w:br/>
        <w:t>Ненад Кајкут</w:t>
      </w:r>
      <w:r w:rsidR="00777749">
        <w:rPr>
          <w:rFonts w:cs="Times New Roman"/>
          <w:szCs w:val="24"/>
        </w:rPr>
        <w:t xml:space="preserve">, </w:t>
      </w:r>
      <w:r w:rsidR="003B6311">
        <w:rPr>
          <w:rFonts w:cs="Times New Roman"/>
          <w:szCs w:val="24"/>
        </w:rPr>
        <w:t>1313/17</w:t>
      </w:r>
    </w:p>
    <w:p w:rsidR="00C90E7C" w:rsidRDefault="00C90E7C" w:rsidP="00C90E7C">
      <w:pPr>
        <w:tabs>
          <w:tab w:val="left" w:pos="5954"/>
        </w:tabs>
        <w:rPr>
          <w:rFonts w:cs="Times New Roman"/>
          <w:szCs w:val="24"/>
          <w:lang w:val="sr-Latn-BA"/>
        </w:rPr>
      </w:pPr>
    </w:p>
    <w:p w:rsidR="004B7B2D" w:rsidRDefault="004B7B2D" w:rsidP="00C90E7C">
      <w:pPr>
        <w:tabs>
          <w:tab w:val="left" w:pos="5954"/>
        </w:tabs>
        <w:rPr>
          <w:rFonts w:cs="Times New Roman"/>
          <w:szCs w:val="24"/>
          <w:lang w:val="sr-Latn-BA"/>
        </w:rPr>
      </w:pPr>
    </w:p>
    <w:p w:rsidR="00C90E7C" w:rsidRDefault="00C90E7C" w:rsidP="0036556B">
      <w:pPr>
        <w:tabs>
          <w:tab w:val="left" w:pos="5954"/>
        </w:tabs>
        <w:rPr>
          <w:rFonts w:cs="Times New Roman"/>
          <w:szCs w:val="24"/>
          <w:lang w:val="sr-Latn-BA"/>
        </w:rPr>
      </w:pPr>
    </w:p>
    <w:p w:rsidR="0036556B" w:rsidRPr="0036556B" w:rsidRDefault="0036556B" w:rsidP="0036556B">
      <w:pPr>
        <w:tabs>
          <w:tab w:val="left" w:pos="5954"/>
        </w:tabs>
        <w:rPr>
          <w:rFonts w:cs="Times New Roman"/>
          <w:szCs w:val="24"/>
          <w:lang w:val="sr-Latn-BA"/>
        </w:rPr>
      </w:pPr>
    </w:p>
    <w:p w:rsidR="00C90E7C" w:rsidRDefault="003B6311" w:rsidP="00DF75A7">
      <w:pPr>
        <w:tabs>
          <w:tab w:val="left" w:pos="5954"/>
        </w:tabs>
        <w:rPr>
          <w:rFonts w:cs="Times New Roman"/>
          <w:szCs w:val="24"/>
        </w:rPr>
      </w:pPr>
      <w:r>
        <w:rPr>
          <w:rFonts w:cs="Times New Roman"/>
          <w:szCs w:val="24"/>
        </w:rPr>
        <w:t>Бања Лука, април 2021</w:t>
      </w:r>
      <w:r w:rsidR="00C90E7C" w:rsidRPr="00C90E7C">
        <w:rPr>
          <w:rFonts w:cs="Times New Roman"/>
          <w:szCs w:val="24"/>
        </w:rPr>
        <w:t>.</w:t>
      </w:r>
    </w:p>
    <w:p w:rsidR="00D34D4C" w:rsidRDefault="00D34D4C" w:rsidP="00D34D4C">
      <w:pPr>
        <w:pStyle w:val="SadrajLiteratura"/>
      </w:pPr>
      <w:bookmarkStart w:id="0" w:name="_Toc75965843"/>
      <w:r>
        <w:lastRenderedPageBreak/>
        <w:t>Садржај</w:t>
      </w:r>
      <w:bookmarkEnd w:id="0"/>
    </w:p>
    <w:sdt>
      <w:sdtPr>
        <w:id w:val="38565935"/>
        <w:docPartObj>
          <w:docPartGallery w:val="Table of Contents"/>
          <w:docPartUnique/>
        </w:docPartObj>
      </w:sdtPr>
      <w:sdtContent>
        <w:p w:rsidR="00D34D4C" w:rsidRDefault="00D34D4C" w:rsidP="008765BF">
          <w:pPr>
            <w:pStyle w:val="TOC1"/>
          </w:pPr>
        </w:p>
        <w:p w:rsidR="00F2132B" w:rsidRDefault="00D52418">
          <w:pPr>
            <w:pStyle w:val="TOC1"/>
            <w:rPr>
              <w:rFonts w:asciiTheme="minorHAnsi" w:hAnsiTheme="minorHAnsi"/>
              <w:noProof/>
              <w:sz w:val="22"/>
              <w:lang w:val="en-US" w:eastAsia="en-US"/>
            </w:rPr>
          </w:pPr>
          <w:r>
            <w:fldChar w:fldCharType="begin"/>
          </w:r>
          <w:r w:rsidR="00D34D4C">
            <w:instrText xml:space="preserve"> TOC \o "1-3" \h \z \u </w:instrText>
          </w:r>
          <w:r>
            <w:fldChar w:fldCharType="separate"/>
          </w:r>
          <w:hyperlink w:anchor="_Toc75965843" w:history="1">
            <w:r w:rsidR="00F2132B" w:rsidRPr="00E84BD4">
              <w:rPr>
                <w:rStyle w:val="Hyperlink"/>
                <w:noProof/>
              </w:rPr>
              <w:t>Садржај</w:t>
            </w:r>
            <w:r w:rsidR="00F2132B">
              <w:rPr>
                <w:noProof/>
                <w:webHidden/>
              </w:rPr>
              <w:tab/>
            </w:r>
            <w:r w:rsidR="00F2132B">
              <w:rPr>
                <w:noProof/>
                <w:webHidden/>
              </w:rPr>
              <w:fldChar w:fldCharType="begin"/>
            </w:r>
            <w:r w:rsidR="00F2132B">
              <w:rPr>
                <w:noProof/>
                <w:webHidden/>
              </w:rPr>
              <w:instrText xml:space="preserve"> PAGEREF _Toc75965843 \h </w:instrText>
            </w:r>
            <w:r w:rsidR="00F2132B">
              <w:rPr>
                <w:noProof/>
                <w:webHidden/>
              </w:rPr>
            </w:r>
            <w:r w:rsidR="00F2132B">
              <w:rPr>
                <w:noProof/>
                <w:webHidden/>
              </w:rPr>
              <w:fldChar w:fldCharType="separate"/>
            </w:r>
            <w:r w:rsidR="00975DBA">
              <w:rPr>
                <w:noProof/>
                <w:webHidden/>
              </w:rPr>
              <w:t>2</w:t>
            </w:r>
            <w:r w:rsidR="00F2132B">
              <w:rPr>
                <w:noProof/>
                <w:webHidden/>
              </w:rPr>
              <w:fldChar w:fldCharType="end"/>
            </w:r>
          </w:hyperlink>
        </w:p>
        <w:p w:rsidR="00F2132B" w:rsidRDefault="00F2132B">
          <w:pPr>
            <w:pStyle w:val="TOC1"/>
            <w:rPr>
              <w:rFonts w:asciiTheme="minorHAnsi" w:hAnsiTheme="minorHAnsi"/>
              <w:noProof/>
              <w:sz w:val="22"/>
              <w:lang w:val="en-US" w:eastAsia="en-US"/>
            </w:rPr>
          </w:pPr>
          <w:hyperlink w:anchor="_Toc75965844" w:history="1">
            <w:r w:rsidRPr="00E84BD4">
              <w:rPr>
                <w:rStyle w:val="Hyperlink"/>
                <w:noProof/>
              </w:rPr>
              <w:t>1.</w:t>
            </w:r>
            <w:r>
              <w:rPr>
                <w:rFonts w:asciiTheme="minorHAnsi" w:hAnsiTheme="minorHAnsi"/>
                <w:noProof/>
                <w:sz w:val="22"/>
                <w:lang w:val="en-US" w:eastAsia="en-US"/>
              </w:rPr>
              <w:tab/>
            </w:r>
            <w:r w:rsidRPr="00E84BD4">
              <w:rPr>
                <w:rStyle w:val="Hyperlink"/>
                <w:noProof/>
              </w:rPr>
              <w:t>Оглед кратког споја и оглед загријавања једнофазног трансформатора</w:t>
            </w:r>
            <w:r>
              <w:rPr>
                <w:noProof/>
                <w:webHidden/>
              </w:rPr>
              <w:tab/>
            </w:r>
            <w:r>
              <w:rPr>
                <w:noProof/>
                <w:webHidden/>
              </w:rPr>
              <w:fldChar w:fldCharType="begin"/>
            </w:r>
            <w:r>
              <w:rPr>
                <w:noProof/>
                <w:webHidden/>
              </w:rPr>
              <w:instrText xml:space="preserve"> PAGEREF _Toc75965844 \h </w:instrText>
            </w:r>
            <w:r>
              <w:rPr>
                <w:noProof/>
                <w:webHidden/>
              </w:rPr>
            </w:r>
            <w:r>
              <w:rPr>
                <w:noProof/>
                <w:webHidden/>
              </w:rPr>
              <w:fldChar w:fldCharType="separate"/>
            </w:r>
            <w:r w:rsidR="00975DBA">
              <w:rPr>
                <w:noProof/>
                <w:webHidden/>
              </w:rPr>
              <w:t>3</w:t>
            </w:r>
            <w:r>
              <w:rPr>
                <w:noProof/>
                <w:webHidden/>
              </w:rPr>
              <w:fldChar w:fldCharType="end"/>
            </w:r>
          </w:hyperlink>
        </w:p>
        <w:p w:rsidR="00F2132B" w:rsidRDefault="00F2132B">
          <w:pPr>
            <w:pStyle w:val="TOC2"/>
            <w:rPr>
              <w:rFonts w:asciiTheme="minorHAnsi" w:hAnsiTheme="minorHAnsi"/>
              <w:noProof/>
              <w:sz w:val="22"/>
              <w:lang w:val="en-US" w:eastAsia="en-US"/>
            </w:rPr>
          </w:pPr>
          <w:hyperlink w:anchor="_Toc75965845" w:history="1">
            <w:r w:rsidRPr="00E84BD4">
              <w:rPr>
                <w:rStyle w:val="Hyperlink"/>
                <w:noProof/>
              </w:rPr>
              <w:t>1.1.</w:t>
            </w:r>
            <w:r>
              <w:rPr>
                <w:rFonts w:asciiTheme="minorHAnsi" w:hAnsiTheme="minorHAnsi"/>
                <w:noProof/>
                <w:sz w:val="22"/>
                <w:lang w:val="en-US" w:eastAsia="en-US"/>
              </w:rPr>
              <w:tab/>
            </w:r>
            <w:r w:rsidRPr="00E84BD4">
              <w:rPr>
                <w:rStyle w:val="Hyperlink"/>
                <w:noProof/>
              </w:rPr>
              <w:t>Припрема</w:t>
            </w:r>
            <w:r>
              <w:rPr>
                <w:noProof/>
                <w:webHidden/>
              </w:rPr>
              <w:tab/>
            </w:r>
            <w:r>
              <w:rPr>
                <w:noProof/>
                <w:webHidden/>
              </w:rPr>
              <w:fldChar w:fldCharType="begin"/>
            </w:r>
            <w:r>
              <w:rPr>
                <w:noProof/>
                <w:webHidden/>
              </w:rPr>
              <w:instrText xml:space="preserve"> PAGEREF _Toc75965845 \h </w:instrText>
            </w:r>
            <w:r>
              <w:rPr>
                <w:noProof/>
                <w:webHidden/>
              </w:rPr>
            </w:r>
            <w:r>
              <w:rPr>
                <w:noProof/>
                <w:webHidden/>
              </w:rPr>
              <w:fldChar w:fldCharType="separate"/>
            </w:r>
            <w:r w:rsidR="00975DBA">
              <w:rPr>
                <w:noProof/>
                <w:webHidden/>
              </w:rPr>
              <w:t>4</w:t>
            </w:r>
            <w:r>
              <w:rPr>
                <w:noProof/>
                <w:webHidden/>
              </w:rPr>
              <w:fldChar w:fldCharType="end"/>
            </w:r>
          </w:hyperlink>
        </w:p>
        <w:p w:rsidR="00F2132B" w:rsidRDefault="00F2132B">
          <w:pPr>
            <w:pStyle w:val="TOC2"/>
            <w:rPr>
              <w:rFonts w:asciiTheme="minorHAnsi" w:hAnsiTheme="minorHAnsi"/>
              <w:noProof/>
              <w:sz w:val="22"/>
              <w:lang w:val="en-US" w:eastAsia="en-US"/>
            </w:rPr>
          </w:pPr>
          <w:hyperlink w:anchor="_Toc75965846" w:history="1">
            <w:r w:rsidRPr="00E84BD4">
              <w:rPr>
                <w:rStyle w:val="Hyperlink"/>
                <w:noProof/>
              </w:rPr>
              <w:t>1.2.</w:t>
            </w:r>
            <w:r>
              <w:rPr>
                <w:rFonts w:asciiTheme="minorHAnsi" w:hAnsiTheme="minorHAnsi"/>
                <w:noProof/>
                <w:sz w:val="22"/>
                <w:lang w:val="en-US" w:eastAsia="en-US"/>
              </w:rPr>
              <w:tab/>
            </w:r>
            <w:r w:rsidRPr="00E84BD4">
              <w:rPr>
                <w:rStyle w:val="Hyperlink"/>
                <w:noProof/>
              </w:rPr>
              <w:t>Шема повезивања мјерне опреме</w:t>
            </w:r>
            <w:r>
              <w:rPr>
                <w:noProof/>
                <w:webHidden/>
              </w:rPr>
              <w:tab/>
            </w:r>
            <w:r>
              <w:rPr>
                <w:noProof/>
                <w:webHidden/>
              </w:rPr>
              <w:fldChar w:fldCharType="begin"/>
            </w:r>
            <w:r>
              <w:rPr>
                <w:noProof/>
                <w:webHidden/>
              </w:rPr>
              <w:instrText xml:space="preserve"> PAGEREF _Toc75965846 \h </w:instrText>
            </w:r>
            <w:r>
              <w:rPr>
                <w:noProof/>
                <w:webHidden/>
              </w:rPr>
            </w:r>
            <w:r>
              <w:rPr>
                <w:noProof/>
                <w:webHidden/>
              </w:rPr>
              <w:fldChar w:fldCharType="separate"/>
            </w:r>
            <w:r w:rsidR="00975DBA">
              <w:rPr>
                <w:noProof/>
                <w:webHidden/>
              </w:rPr>
              <w:t>7</w:t>
            </w:r>
            <w:r>
              <w:rPr>
                <w:noProof/>
                <w:webHidden/>
              </w:rPr>
              <w:fldChar w:fldCharType="end"/>
            </w:r>
          </w:hyperlink>
        </w:p>
        <w:p w:rsidR="00F2132B" w:rsidRDefault="00F2132B">
          <w:pPr>
            <w:pStyle w:val="TOC2"/>
            <w:rPr>
              <w:rFonts w:asciiTheme="minorHAnsi" w:hAnsiTheme="minorHAnsi"/>
              <w:noProof/>
              <w:sz w:val="22"/>
              <w:lang w:val="en-US" w:eastAsia="en-US"/>
            </w:rPr>
          </w:pPr>
          <w:hyperlink w:anchor="_Toc75965847" w:history="1">
            <w:r w:rsidRPr="00E84BD4">
              <w:rPr>
                <w:rStyle w:val="Hyperlink"/>
                <w:noProof/>
              </w:rPr>
              <w:t>1.3.</w:t>
            </w:r>
            <w:r>
              <w:rPr>
                <w:rFonts w:asciiTheme="minorHAnsi" w:hAnsiTheme="minorHAnsi"/>
                <w:noProof/>
                <w:sz w:val="22"/>
                <w:lang w:val="en-US" w:eastAsia="en-US"/>
              </w:rPr>
              <w:tab/>
            </w:r>
            <w:r w:rsidRPr="00E84BD4">
              <w:rPr>
                <w:rStyle w:val="Hyperlink"/>
                <w:noProof/>
              </w:rPr>
              <w:t>Списак мјерних инструмената</w:t>
            </w:r>
            <w:r>
              <w:rPr>
                <w:noProof/>
                <w:webHidden/>
              </w:rPr>
              <w:tab/>
            </w:r>
            <w:r>
              <w:rPr>
                <w:noProof/>
                <w:webHidden/>
              </w:rPr>
              <w:fldChar w:fldCharType="begin"/>
            </w:r>
            <w:r>
              <w:rPr>
                <w:noProof/>
                <w:webHidden/>
              </w:rPr>
              <w:instrText xml:space="preserve"> PAGEREF _Toc75965847 \h </w:instrText>
            </w:r>
            <w:r>
              <w:rPr>
                <w:noProof/>
                <w:webHidden/>
              </w:rPr>
            </w:r>
            <w:r>
              <w:rPr>
                <w:noProof/>
                <w:webHidden/>
              </w:rPr>
              <w:fldChar w:fldCharType="separate"/>
            </w:r>
            <w:r w:rsidR="00975DBA">
              <w:rPr>
                <w:noProof/>
                <w:webHidden/>
              </w:rPr>
              <w:t>9</w:t>
            </w:r>
            <w:r>
              <w:rPr>
                <w:noProof/>
                <w:webHidden/>
              </w:rPr>
              <w:fldChar w:fldCharType="end"/>
            </w:r>
          </w:hyperlink>
        </w:p>
        <w:p w:rsidR="00F2132B" w:rsidRDefault="00F2132B">
          <w:pPr>
            <w:pStyle w:val="TOC2"/>
            <w:rPr>
              <w:rFonts w:asciiTheme="minorHAnsi" w:hAnsiTheme="minorHAnsi"/>
              <w:noProof/>
              <w:sz w:val="22"/>
              <w:lang w:val="en-US" w:eastAsia="en-US"/>
            </w:rPr>
          </w:pPr>
          <w:hyperlink w:anchor="_Toc75965848" w:history="1">
            <w:r w:rsidRPr="00E84BD4">
              <w:rPr>
                <w:rStyle w:val="Hyperlink"/>
                <w:noProof/>
              </w:rPr>
              <w:t>1.4.</w:t>
            </w:r>
            <w:r>
              <w:rPr>
                <w:rFonts w:asciiTheme="minorHAnsi" w:hAnsiTheme="minorHAnsi"/>
                <w:noProof/>
                <w:sz w:val="22"/>
                <w:lang w:val="en-US" w:eastAsia="en-US"/>
              </w:rPr>
              <w:tab/>
            </w:r>
            <w:r w:rsidRPr="00E84BD4">
              <w:rPr>
                <w:rStyle w:val="Hyperlink"/>
                <w:noProof/>
              </w:rPr>
              <w:t>Резултати мјерења и прорачун параметара</w:t>
            </w:r>
            <w:r>
              <w:rPr>
                <w:noProof/>
                <w:webHidden/>
              </w:rPr>
              <w:tab/>
            </w:r>
            <w:r>
              <w:rPr>
                <w:noProof/>
                <w:webHidden/>
              </w:rPr>
              <w:fldChar w:fldCharType="begin"/>
            </w:r>
            <w:r>
              <w:rPr>
                <w:noProof/>
                <w:webHidden/>
              </w:rPr>
              <w:instrText xml:space="preserve"> PAGEREF _Toc75965848 \h </w:instrText>
            </w:r>
            <w:r>
              <w:rPr>
                <w:noProof/>
                <w:webHidden/>
              </w:rPr>
            </w:r>
            <w:r>
              <w:rPr>
                <w:noProof/>
                <w:webHidden/>
              </w:rPr>
              <w:fldChar w:fldCharType="separate"/>
            </w:r>
            <w:r w:rsidR="00975DBA">
              <w:rPr>
                <w:noProof/>
                <w:webHidden/>
              </w:rPr>
              <w:t>10</w:t>
            </w:r>
            <w:r>
              <w:rPr>
                <w:noProof/>
                <w:webHidden/>
              </w:rPr>
              <w:fldChar w:fldCharType="end"/>
            </w:r>
          </w:hyperlink>
        </w:p>
        <w:p w:rsidR="00D34D4C" w:rsidRDefault="00D52418" w:rsidP="008765BF">
          <w:pPr>
            <w:pStyle w:val="TOC1"/>
          </w:pPr>
          <w:r>
            <w:fldChar w:fldCharType="end"/>
          </w:r>
        </w:p>
      </w:sdtContent>
    </w:sdt>
    <w:p w:rsidR="003B6311" w:rsidRDefault="003B6311">
      <w:pPr>
        <w:spacing w:before="0" w:after="200" w:line="276" w:lineRule="auto"/>
        <w:jc w:val="left"/>
        <w:rPr>
          <w:rFonts w:cs="Times New Roman"/>
          <w:szCs w:val="24"/>
        </w:rPr>
      </w:pPr>
      <w:r>
        <w:rPr>
          <w:rFonts w:cs="Times New Roman"/>
          <w:szCs w:val="24"/>
        </w:rPr>
        <w:br w:type="page"/>
      </w:r>
    </w:p>
    <w:p w:rsidR="00777749" w:rsidRDefault="003B6311" w:rsidP="003B6311">
      <w:pPr>
        <w:pStyle w:val="Heading1"/>
      </w:pPr>
      <w:bookmarkStart w:id="1" w:name="_Toc75965844"/>
      <w:r>
        <w:lastRenderedPageBreak/>
        <w:t>Оглед кратког споја и оглед загријавања једнофазног трансформатора</w:t>
      </w:r>
      <w:bookmarkEnd w:id="1"/>
    </w:p>
    <w:p w:rsidR="00C0438A" w:rsidRDefault="00C0438A" w:rsidP="00C0438A">
      <w:pPr>
        <w:pStyle w:val="Default"/>
      </w:pPr>
    </w:p>
    <w:p w:rsidR="003B6311" w:rsidRDefault="00186186" w:rsidP="00C0438A">
      <w:pPr>
        <w:pStyle w:val="Osnovnitekst"/>
        <w:rPr>
          <w:lang w:val="sr-Latn-BA"/>
        </w:rPr>
      </w:pPr>
      <w:r w:rsidRPr="00C0438A">
        <w:rPr>
          <w:b/>
        </w:rPr>
        <w:t>Ци</w:t>
      </w:r>
      <w:r w:rsidR="00C0438A" w:rsidRPr="00C0438A">
        <w:rPr>
          <w:b/>
        </w:rPr>
        <w:t>љ вјежбе</w:t>
      </w:r>
      <w:r w:rsidR="00C0438A" w:rsidRPr="00C0438A">
        <w:t xml:space="preserve">: Испитати трансформатор у огледу кратког споја, одредити компоненте </w:t>
      </w:r>
      <w:r w:rsidR="00C0438A" w:rsidRPr="00C0438A">
        <w:rPr>
          <w:i/>
        </w:rPr>
        <w:t>Kapp</w:t>
      </w:r>
      <w:r w:rsidR="00C0438A" w:rsidRPr="00C0438A">
        <w:t>-овог троугла кр</w:t>
      </w:r>
      <w:r w:rsidR="00C0438A">
        <w:t>атког споја и скицирати каракте</w:t>
      </w:r>
      <w:r w:rsidR="00C0438A" w:rsidRPr="00C0438A">
        <w:t xml:space="preserve">ристике </w:t>
      </w:r>
      <m:oMath>
        <m:r>
          <m:rPr>
            <m:sty m:val="p"/>
          </m:rPr>
          <w:rPr>
            <w:rFonts w:ascii="Cambria Math" w:hAnsi="Cambria Math"/>
          </w:rPr>
          <m:t>∆</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m:t>
            </m:r>
          </m:sub>
        </m:sSub>
        <m:r>
          <w:rPr>
            <w:rFonts w:ascii="Cambria Math" w:hAnsi="Cambria Math"/>
            <w:lang w:val="sr-Latn-BA"/>
          </w:rPr>
          <m:t>=f(cosφ)</m:t>
        </m:r>
      </m:oMath>
      <w:r w:rsidR="00C0438A">
        <w:t xml:space="preserve"> </w:t>
      </w:r>
      <w:r w:rsidR="00C0438A" w:rsidRPr="00C0438A">
        <w:t xml:space="preserve">и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=f(</m:t>
        </m:r>
        <m:f>
          <m:fPr>
            <m:type m:val="lin"/>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2n</m:t>
                </m:r>
              </m:sub>
            </m:sSub>
          </m:den>
        </m:f>
        <m:r>
          <w:rPr>
            <w:rFonts w:ascii="Cambria Math" w:hAnsi="Cambria Math"/>
          </w:rPr>
          <m:t>)</m:t>
        </m:r>
      </m:oMath>
      <w:r w:rsidR="00C0438A">
        <w:t>. Затим испитати трансфо</w:t>
      </w:r>
      <w:r w:rsidR="00C0438A" w:rsidRPr="00C0438A">
        <w:t>рматор у огледу загријавања и одреди</w:t>
      </w:r>
      <w:r w:rsidR="00C0438A">
        <w:t>ти номинални пораст те</w:t>
      </w:r>
      <w:r w:rsidR="00C0438A" w:rsidRPr="00C0438A">
        <w:t xml:space="preserve">мпературе и </w:t>
      </w:r>
      <w:r w:rsidR="00C0438A">
        <w:t>временску константу загријавања</w:t>
      </w:r>
      <w:r w:rsidR="00C0438A">
        <w:rPr>
          <w:lang w:val="sr-Latn-BA"/>
        </w:rPr>
        <w:t>.</w:t>
      </w:r>
    </w:p>
    <w:p w:rsidR="00C0438A" w:rsidRPr="008011FC" w:rsidRDefault="00C0438A" w:rsidP="00C0438A">
      <w:pPr>
        <w:pStyle w:val="Osnovnitekst"/>
        <w:numPr>
          <w:ilvl w:val="0"/>
          <w:numId w:val="21"/>
        </w:numPr>
        <w:rPr>
          <w:szCs w:val="24"/>
          <w:lang w:val="sr-Latn-BA"/>
        </w:rPr>
      </w:pPr>
      <w:r w:rsidRPr="008011FC">
        <w:rPr>
          <w:b/>
          <w:szCs w:val="24"/>
        </w:rPr>
        <w:t>Подаци са натписне плочице</w:t>
      </w:r>
      <w:r w:rsidRPr="008011FC">
        <w:rPr>
          <w:szCs w:val="24"/>
        </w:rPr>
        <w:t>:</w:t>
      </w:r>
    </w:p>
    <w:p w:rsidR="00C0438A" w:rsidRPr="00186186" w:rsidRDefault="00C0438A" w:rsidP="006C3AB1">
      <w:pPr>
        <w:pStyle w:val="Osnovnitekst"/>
        <w:ind w:left="360" w:firstLine="360"/>
        <w:rPr>
          <w:lang w:val="sr-Latn-BA"/>
        </w:rPr>
      </w:pPr>
      <w:r>
        <w:t>Произвођач:</w:t>
      </w:r>
      <w:r w:rsidR="00186186">
        <w:t xml:space="preserve"> </w:t>
      </w:r>
      <w:r w:rsidR="00186186">
        <w:rPr>
          <w:lang w:val="sr-Latn-BA"/>
        </w:rPr>
        <w:t>THE TRANSFORMER &amp; CO.LTD</w:t>
      </w:r>
    </w:p>
    <w:p w:rsidR="00C0438A" w:rsidRPr="00186186" w:rsidRDefault="00C0438A" w:rsidP="006C3AB1">
      <w:pPr>
        <w:pStyle w:val="Osnovnitekst"/>
        <w:ind w:left="360" w:firstLine="360"/>
        <w:rPr>
          <w:lang w:val="sr-Latn-BA"/>
        </w:rPr>
      </w:pPr>
      <w:r>
        <w:t xml:space="preserve">Тип: </w:t>
      </w:r>
      <w:r w:rsidR="00186186">
        <w:rPr>
          <w:lang w:val="sr-Latn-BA"/>
        </w:rPr>
        <w:t>M_65/45</w:t>
      </w:r>
    </w:p>
    <w:p w:rsidR="00C0438A" w:rsidRDefault="00C0438A" w:rsidP="006C3AB1">
      <w:pPr>
        <w:pStyle w:val="Osnovnitekst"/>
        <w:ind w:left="360" w:firstLine="360"/>
        <w:rPr>
          <w:lang w:val="sr-Latn-BA"/>
        </w:rPr>
      </w:pPr>
      <w:r>
        <w:t>Фабрички број:</w:t>
      </w:r>
      <w:r w:rsidR="00186186">
        <w:rPr>
          <w:lang w:val="sr-Latn-BA"/>
        </w:rPr>
        <w:t xml:space="preserve"> LW262</w:t>
      </w:r>
    </w:p>
    <w:p w:rsidR="00B85CFE" w:rsidRDefault="00894775" w:rsidP="006C3AB1">
      <w:pPr>
        <w:pStyle w:val="Osnovnitekst"/>
        <w:ind w:left="360" w:firstLine="360"/>
        <w:rPr>
          <w:lang w:val="en-US"/>
        </w:rPr>
      </w:pPr>
      <w:r>
        <w:rPr>
          <w:lang w:val="sr-Latn-BA"/>
        </w:rPr>
        <w:t>0,</w:t>
      </w:r>
      <w:r w:rsidR="00186186">
        <w:t>297</w:t>
      </w:r>
      <w:r w:rsidR="00186186">
        <w:rPr>
          <w:lang w:val="sr-Latn-BA"/>
        </w:rPr>
        <w:t xml:space="preserve"> </w:t>
      </w:r>
      <w:r w:rsidR="009638C9">
        <w:rPr>
          <w:lang w:val="sr-Latn-BA"/>
        </w:rPr>
        <w:t>k</w:t>
      </w:r>
      <w:r w:rsidR="00B85CFE">
        <w:rPr>
          <w:lang w:val="en-US"/>
        </w:rPr>
        <w:t>VA</w:t>
      </w:r>
    </w:p>
    <w:p w:rsidR="00B85CFE" w:rsidRDefault="00186186" w:rsidP="006C3AB1">
      <w:pPr>
        <w:pStyle w:val="Osnovnitekst"/>
        <w:ind w:left="360" w:firstLine="360"/>
        <w:rPr>
          <w:lang w:val="en-US"/>
        </w:rPr>
      </w:pPr>
      <w:r>
        <w:rPr>
          <w:lang w:val="en-US"/>
        </w:rPr>
        <w:t xml:space="preserve">660/110 V </w:t>
      </w:r>
    </w:p>
    <w:p w:rsidR="00894775" w:rsidRDefault="00894775" w:rsidP="006C3AB1">
      <w:pPr>
        <w:pStyle w:val="Osnovnitekst"/>
        <w:ind w:left="360" w:firstLine="360"/>
        <w:rPr>
          <w:lang w:val="en-US"/>
        </w:rPr>
      </w:pPr>
      <w:r>
        <w:rPr>
          <w:lang w:val="en-US"/>
        </w:rPr>
        <w:t>0</w:t>
      </w:r>
      <w:proofErr w:type="gramStart"/>
      <w:r>
        <w:rPr>
          <w:lang w:val="en-US"/>
        </w:rPr>
        <w:t>,45</w:t>
      </w:r>
      <w:proofErr w:type="gramEnd"/>
      <w:r>
        <w:rPr>
          <w:lang w:val="en-US"/>
        </w:rPr>
        <w:t>/2,7 A</w:t>
      </w:r>
    </w:p>
    <w:p w:rsidR="00186186" w:rsidRPr="00186186" w:rsidRDefault="00186186" w:rsidP="006C3AB1">
      <w:pPr>
        <w:pStyle w:val="Osnovnitekst"/>
        <w:ind w:left="360" w:firstLine="360"/>
        <w:rPr>
          <w:lang w:val="sr-Latn-BA"/>
        </w:rPr>
      </w:pPr>
      <w:r>
        <w:rPr>
          <w:lang w:val="en-US"/>
        </w:rPr>
        <w:t>50/60 Hz</w:t>
      </w:r>
    </w:p>
    <w:p w:rsidR="009638C9" w:rsidRPr="008011FC" w:rsidRDefault="009638C9" w:rsidP="009638C9">
      <w:pPr>
        <w:pStyle w:val="Osnovnitekst"/>
        <w:numPr>
          <w:ilvl w:val="0"/>
          <w:numId w:val="21"/>
        </w:numPr>
        <w:rPr>
          <w:szCs w:val="24"/>
        </w:rPr>
      </w:pPr>
      <w:r w:rsidRPr="008011FC">
        <w:rPr>
          <w:b/>
          <w:szCs w:val="24"/>
        </w:rPr>
        <w:t>Отпорност намотаја примара и секундара на радној температури</w:t>
      </w:r>
      <w:r w:rsidR="00342A79" w:rsidRPr="008011FC">
        <w:rPr>
          <w:b/>
          <w:szCs w:val="24"/>
          <w:lang w:val="sr-Latn-BA"/>
        </w:rPr>
        <w:t xml:space="preserve"> </w:t>
      </w:r>
      <m:oMath>
        <m:r>
          <m:rPr>
            <m:sty m:val="bi"/>
          </m:rPr>
          <w:rPr>
            <w:rFonts w:ascii="Cambria Math" w:hAnsi="Cambria Math"/>
            <w:szCs w:val="24"/>
            <w:lang w:val="sr-Latn-BA"/>
          </w:rPr>
          <m:t>ϑ=75℃</m:t>
        </m:r>
      </m:oMath>
      <w:r w:rsidRPr="008011FC">
        <w:rPr>
          <w:szCs w:val="24"/>
        </w:rPr>
        <w:t>:</w:t>
      </w:r>
    </w:p>
    <w:p w:rsidR="00342A79" w:rsidRPr="00342A79" w:rsidRDefault="00503003" w:rsidP="006C3AB1">
      <w:pPr>
        <w:pStyle w:val="Jednaine"/>
        <w:ind w:left="720"/>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1</m:t>
              </m:r>
            </m:sub>
          </m:sSub>
          <m:r>
            <w:rPr>
              <w:rFonts w:ascii="Cambria Math" w:hAnsi="Cambria Math"/>
            </w:rPr>
            <m:t>=68,282 Ω</m:t>
          </m:r>
        </m:oMath>
      </m:oMathPara>
    </w:p>
    <w:p w:rsidR="00342A79" w:rsidRPr="00342A79" w:rsidRDefault="00503003" w:rsidP="006C3AB1">
      <w:pPr>
        <w:pStyle w:val="Jednaine"/>
        <w:ind w:left="720"/>
        <w:rPr>
          <w:lang w:val="sr-Latn-BA"/>
        </w:rPr>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2</m:t>
              </m:r>
            </m:sub>
          </m:sSub>
          <m:r>
            <w:rPr>
              <w:rFonts w:ascii="Cambria Math" w:hAnsi="Cambria Math"/>
            </w:rPr>
            <m:t>=4,002 Ω</m:t>
          </m:r>
        </m:oMath>
      </m:oMathPara>
    </w:p>
    <w:p w:rsidR="00342A79" w:rsidRPr="008011FC" w:rsidRDefault="008B6A22" w:rsidP="008B6A22">
      <w:pPr>
        <w:pStyle w:val="Osnovnitekst"/>
        <w:numPr>
          <w:ilvl w:val="0"/>
          <w:numId w:val="21"/>
        </w:numPr>
        <w:rPr>
          <w:szCs w:val="24"/>
          <w:lang w:val="sr-Latn-BA"/>
        </w:rPr>
      </w:pPr>
      <w:r w:rsidRPr="008011FC">
        <w:rPr>
          <w:b/>
          <w:szCs w:val="24"/>
        </w:rPr>
        <w:t>Резултати огледа кратког споја на радној температури</w:t>
      </w:r>
      <w:r w:rsidR="004579DF" w:rsidRPr="008011FC">
        <w:rPr>
          <w:b/>
          <w:szCs w:val="24"/>
          <w:lang w:val="sr-Latn-BA"/>
        </w:rPr>
        <w:t xml:space="preserve"> </w:t>
      </w:r>
      <m:oMath>
        <m:r>
          <m:rPr>
            <m:sty m:val="bi"/>
          </m:rPr>
          <w:rPr>
            <w:rFonts w:ascii="Cambria Math" w:hAnsi="Cambria Math"/>
            <w:szCs w:val="24"/>
            <w:lang w:val="sr-Latn-BA"/>
          </w:rPr>
          <m:t>ϑ=75℃</m:t>
        </m:r>
      </m:oMath>
      <w:r w:rsidRPr="008011FC">
        <w:rPr>
          <w:szCs w:val="24"/>
        </w:rPr>
        <w:t>:</w:t>
      </w:r>
    </w:p>
    <w:p w:rsidR="008B6A22" w:rsidRPr="00342A79" w:rsidRDefault="00503003" w:rsidP="006C3AB1">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m:t>
              </m:r>
            </m:sub>
          </m:sSub>
          <m:r>
            <w:rPr>
              <w:rFonts w:ascii="Cambria Math" w:hAnsi="Cambria Math"/>
              <w:lang w:val="sr-Latn-BA"/>
            </w:rPr>
            <m:t>=74,503 V</m:t>
          </m:r>
        </m:oMath>
      </m:oMathPara>
    </w:p>
    <w:p w:rsidR="00E40491" w:rsidRPr="004579DF" w:rsidRDefault="00503003" w:rsidP="006C3AB1">
      <w:pPr>
        <w:pStyle w:val="Osnovnitekst"/>
        <w:ind w:left="72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kn%</m:t>
              </m:r>
            </m:sub>
          </m:sSub>
          <m:r>
            <w:rPr>
              <w:rFonts w:ascii="Cambria Math" w:hAnsi="Cambria Math"/>
              <w:lang w:val="en-US"/>
            </w:rPr>
            <m:t>=11,288 %</m:t>
          </m:r>
        </m:oMath>
      </m:oMathPara>
    </w:p>
    <w:p w:rsidR="004579DF" w:rsidRPr="004579DF" w:rsidRDefault="00503003" w:rsidP="006C3AB1">
      <w:pPr>
        <w:pStyle w:val="Osnovnitekst"/>
        <w:ind w:left="72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kn</m:t>
              </m:r>
            </m:sub>
          </m:sSub>
          <m:r>
            <w:rPr>
              <w:rFonts w:ascii="Cambria Math" w:hAnsi="Cambria Math"/>
              <w:lang w:val="en-US"/>
            </w:rPr>
            <m:t>=33,00 W</m:t>
          </m:r>
        </m:oMath>
      </m:oMathPara>
    </w:p>
    <w:p w:rsidR="004579DF" w:rsidRPr="004579DF" w:rsidRDefault="00503003" w:rsidP="006C3AB1">
      <w:pPr>
        <w:pStyle w:val="Osnovnitekst"/>
        <w:ind w:left="720"/>
        <w:rPr>
          <w:lang w:val="en-US"/>
        </w:rPr>
      </w:pPr>
      <m:oMathPara>
        <m:oMathParaPr>
          <m:jc m:val="left"/>
        </m:oMathParaPr>
        <m:oMath>
          <m:sSub>
            <m:sSubPr>
              <m:ctrlPr>
                <w:rPr>
                  <w:rFonts w:ascii="Cambria Math" w:hAnsi="Cambria Math"/>
                  <w:i/>
                  <w:lang w:val="en-US"/>
                </w:rPr>
              </m:ctrlPr>
            </m:sSubPr>
            <m:e>
              <m:r>
                <m:rPr>
                  <m:sty m:val="p"/>
                </m:rPr>
                <w:rPr>
                  <w:rFonts w:ascii="Cambria Math" w:hAnsi="Cambria Math"/>
                  <w:lang w:val="en-US"/>
                </w:rPr>
                <m:t>cos</m:t>
              </m:r>
              <m:r>
                <w:rPr>
                  <w:rFonts w:ascii="Cambria Math" w:hAnsi="Cambria Math"/>
                  <w:lang w:val="en-US"/>
                </w:rPr>
                <m:t>φ</m:t>
              </m:r>
            </m:e>
            <m:sub>
              <m:r>
                <w:rPr>
                  <w:rFonts w:ascii="Cambria Math" w:hAnsi="Cambria Math"/>
                  <w:lang w:val="en-US"/>
                </w:rPr>
                <m:t>kn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0,9843</m:t>
              </m:r>
            </m:e>
            <m:sub>
              <m:r>
                <w:rPr>
                  <w:rFonts w:ascii="Cambria Math" w:hAnsi="Cambria Math"/>
                  <w:lang w:val="en-US"/>
                </w:rPr>
                <m:t>(ind)</m:t>
              </m:r>
            </m:sub>
          </m:sSub>
        </m:oMath>
      </m:oMathPara>
    </w:p>
    <w:p w:rsidR="004579DF" w:rsidRPr="004579DF" w:rsidRDefault="00503003" w:rsidP="006C3AB1">
      <w:pPr>
        <w:pStyle w:val="Osnovnitekst"/>
        <w:ind w:left="72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k</m:t>
              </m:r>
            </m:sub>
          </m:sSub>
          <m:r>
            <w:rPr>
              <w:rFonts w:ascii="Cambria Math" w:hAnsi="Cambria Math"/>
              <w:lang w:val="en-US"/>
            </w:rPr>
            <m:t>=162,962 Ω</m:t>
          </m:r>
        </m:oMath>
      </m:oMathPara>
    </w:p>
    <w:p w:rsidR="008011FC" w:rsidRPr="006C3AB1" w:rsidRDefault="00503003" w:rsidP="006C3AB1">
      <w:pPr>
        <w:pStyle w:val="Osnovnitekst"/>
        <w:ind w:left="720" w:firstLine="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=29,19 Ω</m:t>
          </m:r>
        </m:oMath>
      </m:oMathPara>
    </w:p>
    <w:p w:rsidR="008011FC" w:rsidRDefault="008011FC" w:rsidP="008011FC">
      <w:pPr>
        <w:pStyle w:val="Osnovnitekst"/>
        <w:numPr>
          <w:ilvl w:val="0"/>
          <w:numId w:val="21"/>
        </w:numPr>
        <w:rPr>
          <w:b/>
          <w:szCs w:val="24"/>
          <w:lang w:val="en-US"/>
        </w:rPr>
      </w:pPr>
      <w:r w:rsidRPr="008011FC">
        <w:rPr>
          <w:b/>
          <w:szCs w:val="24"/>
        </w:rPr>
        <w:t>Процентуални пад напона и секундарни напон при номиналном оптерећењу</w:t>
      </w:r>
      <w:r>
        <w:rPr>
          <w:b/>
          <w:szCs w:val="24"/>
          <w:lang w:val="sr-Latn-BA"/>
        </w:rPr>
        <w:t>:</w:t>
      </w:r>
    </w:p>
    <w:p w:rsidR="008011FC" w:rsidRPr="008011FC" w:rsidRDefault="00503003" w:rsidP="006C3AB1">
      <w:pPr>
        <w:pStyle w:val="Osnovnitekst"/>
        <w:ind w:left="720" w:firstLine="0"/>
        <w:rPr>
          <w:szCs w:val="24"/>
          <w:lang w:val="en-US"/>
        </w:rPr>
      </w:p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m:t>
            </m:r>
          </m:sub>
        </m:sSub>
        <m:r>
          <w:rPr>
            <w:rFonts w:ascii="Cambria Math" w:hAnsi="Cambria Math"/>
            <w:szCs w:val="24"/>
            <w:lang w:val="en-US"/>
          </w:rPr>
          <m:t>=8,523 %</m:t>
        </m:r>
      </m:oMath>
      <w:r w:rsidR="008011FC" w:rsidRPr="008011FC">
        <w:rPr>
          <w:szCs w:val="24"/>
          <w:lang w:val="en-US"/>
        </w:rPr>
        <w:t xml:space="preserve">; </w:t>
      </w: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2</m:t>
            </m:r>
          </m:sub>
        </m:sSub>
        <m:r>
          <w:rPr>
            <w:rFonts w:ascii="Cambria Math" w:hAnsi="Cambria Math"/>
            <w:szCs w:val="24"/>
            <w:lang w:val="en-US"/>
          </w:rPr>
          <m:t>=100,6250 V</m:t>
        </m:r>
      </m:oMath>
      <w:r w:rsidR="00E84361">
        <w:rPr>
          <w:szCs w:val="24"/>
          <w:lang w:val="en-US"/>
        </w:rPr>
        <w:t xml:space="preserve"> </w:t>
      </w:r>
      <m:oMath>
        <m:r>
          <w:rPr>
            <w:rFonts w:ascii="Cambria Math" w:hAnsi="Cambria Math"/>
            <w:szCs w:val="24"/>
            <w:lang w:val="en-US"/>
          </w:rPr>
          <m:t>(cosφ=</m:t>
        </m:r>
        <m:sSub>
          <m:sSubPr>
            <m:ctrlPr>
              <w:rPr>
                <w:rFonts w:ascii="Cambria Math" w:hAnsi="Cambria Math"/>
                <w:i/>
                <w:szCs w:val="24"/>
                <w:lang w:val="en-US"/>
              </w:rPr>
            </m:ctrlPr>
          </m:sSubPr>
          <m:e>
            <m:r>
              <w:rPr>
                <w:rFonts w:ascii="Cambria Math" w:hAnsi="Cambria Math"/>
                <w:szCs w:val="24"/>
                <w:lang w:val="en-US"/>
              </w:rPr>
              <m:t>0,8</m:t>
            </m:r>
          </m:e>
          <m:sub>
            <m:r>
              <w:rPr>
                <w:rFonts w:ascii="Cambria Math" w:hAnsi="Cambria Math"/>
                <w:szCs w:val="24"/>
                <w:lang w:val="en-US"/>
              </w:rPr>
              <m:t>(ind)</m:t>
            </m:r>
          </m:sub>
        </m:sSub>
        <m:r>
          <w:rPr>
            <w:rFonts w:ascii="Cambria Math" w:hAnsi="Cambria Math"/>
            <w:szCs w:val="24"/>
            <w:lang w:val="en-US"/>
          </w:rPr>
          <m:t>)</m:t>
        </m:r>
      </m:oMath>
    </w:p>
    <w:p w:rsidR="008011FC" w:rsidRPr="008011FC" w:rsidRDefault="00503003" w:rsidP="006C3AB1">
      <w:pPr>
        <w:pStyle w:val="Osnovnitekst"/>
        <w:ind w:left="720" w:firstLine="0"/>
        <w:rPr>
          <w:szCs w:val="24"/>
          <w:lang w:val="en-US"/>
        </w:rPr>
      </w:p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m:t>
            </m:r>
          </m:sub>
        </m:sSub>
        <m:r>
          <w:rPr>
            <w:rFonts w:ascii="Cambria Math" w:hAnsi="Cambria Math"/>
            <w:szCs w:val="24"/>
            <w:lang w:val="en-US"/>
          </w:rPr>
          <m:t>=9,162 %</m:t>
        </m:r>
      </m:oMath>
      <w:r w:rsidR="008011FC" w:rsidRPr="008011FC">
        <w:rPr>
          <w:szCs w:val="24"/>
          <w:lang w:val="en-US"/>
        </w:rPr>
        <w:t xml:space="preserve">; </w:t>
      </w: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2</m:t>
            </m:r>
          </m:sub>
        </m:sSub>
        <m:r>
          <w:rPr>
            <w:rFonts w:ascii="Cambria Math" w:hAnsi="Cambria Math"/>
            <w:szCs w:val="24"/>
            <w:lang w:val="en-US"/>
          </w:rPr>
          <m:t>=99,9216 V</m:t>
        </m:r>
      </m:oMath>
      <w:r w:rsidR="00E84361">
        <w:rPr>
          <w:szCs w:val="24"/>
          <w:lang w:val="en-US"/>
        </w:rPr>
        <w:t xml:space="preserve"> </w:t>
      </w:r>
      <m:oMath>
        <m:r>
          <w:rPr>
            <w:rFonts w:ascii="Cambria Math" w:hAnsi="Cambria Math"/>
            <w:szCs w:val="24"/>
            <w:lang w:val="en-US"/>
          </w:rPr>
          <m:t>(cosφ=1)</m:t>
        </m:r>
      </m:oMath>
    </w:p>
    <w:p w:rsidR="008011FC" w:rsidRPr="008011FC" w:rsidRDefault="00503003" w:rsidP="006C3AB1">
      <w:pPr>
        <w:pStyle w:val="Osnovnitekst"/>
        <w:ind w:left="720" w:firstLine="0"/>
        <w:rPr>
          <w:szCs w:val="24"/>
          <w:lang w:val="en-US"/>
        </w:rPr>
      </w:p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m:t>
            </m:r>
          </m:sub>
        </m:sSub>
        <m:r>
          <w:rPr>
            <w:rFonts w:ascii="Cambria Math" w:hAnsi="Cambria Math"/>
            <w:szCs w:val="24"/>
            <w:lang w:val="en-US"/>
          </w:rPr>
          <m:t>=6,140 %</m:t>
        </m:r>
      </m:oMath>
      <w:r w:rsidR="008011FC" w:rsidRPr="008011FC">
        <w:rPr>
          <w:szCs w:val="24"/>
          <w:lang w:val="en-US"/>
        </w:rPr>
        <w:t xml:space="preserve">; </w:t>
      </w: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2</m:t>
            </m:r>
          </m:sub>
        </m:sSub>
        <m:r>
          <w:rPr>
            <w:rFonts w:ascii="Cambria Math" w:hAnsi="Cambria Math"/>
            <w:szCs w:val="24"/>
            <w:lang w:val="en-US"/>
          </w:rPr>
          <m:t>=103,2464 V</m:t>
        </m:r>
      </m:oMath>
      <w:r w:rsidR="00E84361">
        <w:rPr>
          <w:szCs w:val="24"/>
          <w:lang w:val="en-US"/>
        </w:rPr>
        <w:t xml:space="preserve"> </w:t>
      </w:r>
      <m:oMath>
        <m:r>
          <w:rPr>
            <w:rFonts w:ascii="Cambria Math" w:hAnsi="Cambria Math"/>
            <w:szCs w:val="24"/>
            <w:lang w:val="en-US"/>
          </w:rPr>
          <m:t>(cosφ=</m:t>
        </m:r>
        <m:sSub>
          <m:sSubPr>
            <m:ctrlPr>
              <w:rPr>
                <w:rFonts w:ascii="Cambria Math" w:hAnsi="Cambria Math"/>
                <w:i/>
                <w:szCs w:val="24"/>
                <w:lang w:val="en-US"/>
              </w:rPr>
            </m:ctrlPr>
          </m:sSubPr>
          <m:e>
            <m:r>
              <w:rPr>
                <w:rFonts w:ascii="Cambria Math" w:hAnsi="Cambria Math"/>
                <w:szCs w:val="24"/>
                <w:lang w:val="en-US"/>
              </w:rPr>
              <m:t>0,8</m:t>
            </m:r>
          </m:e>
          <m:sub>
            <m:r>
              <w:rPr>
                <w:rFonts w:ascii="Cambria Math" w:hAnsi="Cambria Math"/>
                <w:szCs w:val="24"/>
                <w:lang w:val="en-US"/>
              </w:rPr>
              <m:t>(cap)</m:t>
            </m:r>
          </m:sub>
        </m:sSub>
        <m:r>
          <w:rPr>
            <w:rFonts w:ascii="Cambria Math" w:hAnsi="Cambria Math"/>
            <w:szCs w:val="24"/>
            <w:lang w:val="en-US"/>
          </w:rPr>
          <m:t>)</m:t>
        </m:r>
      </m:oMath>
    </w:p>
    <w:p w:rsidR="009600D9" w:rsidRDefault="009600D9" w:rsidP="009600D9">
      <w:pPr>
        <w:pStyle w:val="Osnovnitekst"/>
        <w:numPr>
          <w:ilvl w:val="0"/>
          <w:numId w:val="21"/>
        </w:numPr>
        <w:rPr>
          <w:b/>
          <w:szCs w:val="24"/>
          <w:lang w:val="en-US"/>
        </w:rPr>
      </w:pPr>
      <w:r w:rsidRPr="009600D9">
        <w:rPr>
          <w:b/>
          <w:szCs w:val="24"/>
        </w:rPr>
        <w:t>Резултати огледа загријавања</w:t>
      </w:r>
      <w:r>
        <w:rPr>
          <w:b/>
          <w:szCs w:val="24"/>
          <w:lang w:val="sr-Latn-BA"/>
        </w:rPr>
        <w:t xml:space="preserve">: </w:t>
      </w:r>
    </w:p>
    <w:p w:rsidR="009600D9" w:rsidRPr="009600D9" w:rsidRDefault="00503003" w:rsidP="006C3AB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∆ϑ</m:t>
              </m:r>
            </m:e>
            <m:sub>
              <m:r>
                <w:rPr>
                  <w:rFonts w:ascii="Cambria Math" w:hAnsi="Cambria Math"/>
                  <w:szCs w:val="24"/>
                  <w:lang w:val="en-US"/>
                </w:rPr>
                <m:t>mn</m:t>
              </m:r>
            </m:sub>
          </m:sSub>
          <m:r>
            <w:rPr>
              <w:rFonts w:ascii="Cambria Math" w:hAnsi="Cambria Math"/>
              <w:szCs w:val="24"/>
              <w:lang w:val="en-US"/>
            </w:rPr>
            <m:t>=</m:t>
          </m:r>
          <m:r>
            <w:rPr>
              <w:rFonts w:ascii="Cambria Math" w:hAnsi="Cambria Math"/>
            </w:rPr>
            <m:t>59,57</m:t>
          </m:r>
          <m:r>
            <w:rPr>
              <w:rFonts w:ascii="Cambria Math" w:hAnsi="Cambria Math"/>
            </w:rPr>
            <m:t xml:space="preserve"> ℃</m:t>
          </m:r>
        </m:oMath>
      </m:oMathPara>
    </w:p>
    <w:p w:rsidR="009600D9" w:rsidRPr="0095109C" w:rsidRDefault="009600D9" w:rsidP="006C3AB1">
      <w:pPr>
        <w:pStyle w:val="Osnovnitekst"/>
        <w:ind w:left="720" w:firstLine="0"/>
        <w:rPr>
          <w:szCs w:val="24"/>
        </w:rPr>
      </w:pPr>
      <m:oMathPara>
        <m:oMathParaPr>
          <m:jc m:val="left"/>
        </m:oMathParaPr>
        <m:oMath>
          <m:r>
            <w:rPr>
              <w:rFonts w:ascii="Cambria Math" w:hAnsi="Cambria Math"/>
              <w:szCs w:val="24"/>
              <w:lang w:val="en-US"/>
            </w:rPr>
            <m:t>T</m:t>
          </m:r>
          <m:r>
            <w:rPr>
              <w:rFonts w:ascii="Cambria Math" w:hAnsi="Cambria Math"/>
              <w:szCs w:val="24"/>
              <w:lang w:val="en-US"/>
            </w:rPr>
            <m:t>=14</m:t>
          </m:r>
          <m:r>
            <w:rPr>
              <w:rFonts w:ascii="Cambria Math" w:hAnsi="Cambria Math"/>
              <w:szCs w:val="24"/>
              <w:lang w:val="en-US"/>
            </w:rPr>
            <m:t>,</m:t>
          </m:r>
          <m:r>
            <w:rPr>
              <w:rFonts w:ascii="Cambria Math" w:hAnsi="Cambria Math"/>
              <w:szCs w:val="24"/>
              <w:lang w:val="en-US"/>
            </w:rPr>
            <m:t>02</m:t>
          </m:r>
          <m:r>
            <w:rPr>
              <w:rFonts w:ascii="Cambria Math" w:hAnsi="Cambria Math"/>
              <w:szCs w:val="24"/>
              <w:lang w:val="en-US"/>
            </w:rPr>
            <m:t xml:space="preserve"> min</m:t>
          </m:r>
        </m:oMath>
      </m:oMathPara>
    </w:p>
    <w:p w:rsidR="00DF6B2A" w:rsidRDefault="00DF6B2A" w:rsidP="00F52080">
      <w:pPr>
        <w:pStyle w:val="Heading2"/>
      </w:pPr>
      <w:bookmarkStart w:id="2" w:name="_Toc75965845"/>
      <w:r>
        <w:lastRenderedPageBreak/>
        <w:t>Припрема</w:t>
      </w:r>
      <w:bookmarkEnd w:id="2"/>
    </w:p>
    <w:p w:rsidR="00DF6B2A" w:rsidRDefault="00DF6B2A" w:rsidP="00DF6B2A">
      <w:pPr>
        <w:pStyle w:val="Osnovnitekst"/>
      </w:pPr>
    </w:p>
    <w:p w:rsidR="00927D4C" w:rsidRPr="008A341C" w:rsidRDefault="00927D4C" w:rsidP="00DF6B2A">
      <w:pPr>
        <w:pStyle w:val="Osnovnitekst"/>
      </w:pPr>
      <w:r>
        <w:t xml:space="preserve">На слици 1.1 приказан је </w:t>
      </w:r>
      <w:r>
        <w:rPr>
          <w:i/>
          <w:lang w:val="sr-Latn-BA"/>
        </w:rPr>
        <w:t>Kapp</w:t>
      </w:r>
      <w:r>
        <w:t xml:space="preserve">-ов дијаграм. </w:t>
      </w:r>
      <w:r>
        <w:rPr>
          <w:i/>
          <w:lang w:val="sr-Latn-BA"/>
        </w:rPr>
        <w:t>Kapp</w:t>
      </w:r>
      <w:r>
        <w:t>-ов дијаграм се примјењује за анализу промјене пада напона, односно повишења напона на трансформатору. Овај дијаграм показује како се</w:t>
      </w:r>
      <w:r w:rsidR="00022145">
        <w:t xml:space="preserve"> мијења пад или повишење напона </w:t>
      </w:r>
      <m:oMath>
        <m:r>
          <w:rPr>
            <w:rFonts w:ascii="Cambria Math" w:hAnsi="Cambria Math"/>
          </w:rPr>
          <m:t>∆</m:t>
        </m:r>
        <m:r>
          <w:rPr>
            <w:rFonts w:ascii="Cambria Math" w:hAnsi="Cambria Math"/>
            <w:lang w:val="sr-Latn-BA"/>
          </w:rPr>
          <m:t>U</m:t>
        </m:r>
      </m:oMath>
      <w:r w:rsidR="00022145">
        <w:rPr>
          <w:lang w:val="sr-Latn-BA"/>
        </w:rPr>
        <w:t xml:space="preserve"> </w:t>
      </w:r>
      <w:r w:rsidR="00022145">
        <w:t xml:space="preserve">у зависности од фактора снаге оптерећења </w:t>
      </w:r>
      <m:oMath>
        <m:r>
          <m:rPr>
            <m:sty m:val="p"/>
          </m:rPr>
          <w:rPr>
            <w:rFonts w:ascii="Cambria Math" w:hAnsi="Cambria Math"/>
          </w:rPr>
          <m:t>cos</m:t>
        </m:r>
        <m:r>
          <w:rPr>
            <w:rFonts w:ascii="Cambria Math" w:hAnsi="Cambria Math"/>
          </w:rPr>
          <m:t>φ</m:t>
        </m:r>
      </m:oMath>
      <w:r w:rsidR="00022145">
        <w:rPr>
          <w:lang w:val="sr-Latn-BA"/>
        </w:rPr>
        <w:t xml:space="preserve"> </w:t>
      </w:r>
      <w:r w:rsidR="00022145">
        <w:t xml:space="preserve">при константној струји.  Пад или повишење напона представља размак између лукова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022145">
        <w:rPr>
          <w:lang w:val="sr-Latn-BA"/>
        </w:rPr>
        <w:t xml:space="preserve"> </w:t>
      </w:r>
      <w:r w:rsidR="00022145">
        <w:t xml:space="preserve">и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rsidR="00EE6875">
        <w:t xml:space="preserve">. Лук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EE6875">
        <w:t xml:space="preserve"> је полупречника </w:t>
      </w:r>
      <m:oMath>
        <m:d>
          <m:dPr>
            <m:begChr m:val="|"/>
            <m:endChr m:val="|"/>
            <m:ctrlPr>
              <w:rPr>
                <w:rFonts w:ascii="Cambria Math" w:hAnsi="Cambria Math"/>
                <w:i/>
              </w:rPr>
            </m:ctrlPr>
          </m:dPr>
          <m:e>
            <m:sSubSup>
              <m:sSubSupPr>
                <m:ctrlPr>
                  <w:rPr>
                    <w:rFonts w:ascii="Cambria Math" w:hAnsi="Cambria Math"/>
                    <w:i/>
                    <w:lang w:val="sr-Latn-BA"/>
                  </w:rPr>
                </m:ctrlPr>
              </m:sSubSupPr>
              <m:e>
                <m:bar>
                  <m:barPr>
                    <m:ctrlPr>
                      <w:rPr>
                        <w:rFonts w:ascii="Cambria Math" w:hAnsi="Cambria Math"/>
                        <w:i/>
                        <w:lang w:val="sr-Latn-BA"/>
                      </w:rPr>
                    </m:ctrlPr>
                  </m:barPr>
                  <m:e>
                    <m:r>
                      <w:rPr>
                        <w:rFonts w:ascii="Cambria Math" w:hAnsi="Cambria Math"/>
                        <w:lang w:val="sr-Latn-BA"/>
                      </w:rPr>
                      <m:t>U</m:t>
                    </m:r>
                  </m:e>
                </m:bar>
              </m:e>
              <m:sub>
                <m:r>
                  <w:rPr>
                    <w:rFonts w:ascii="Cambria Math" w:hAnsi="Cambria Math"/>
                    <w:lang w:val="sr-Latn-BA"/>
                  </w:rPr>
                  <m:t>1</m:t>
                </m:r>
              </m:sub>
              <m:sup>
                <m:r>
                  <w:rPr>
                    <w:rFonts w:ascii="Cambria Math" w:hAnsi="Cambria Math"/>
                    <w:lang w:val="sr-Latn-BA"/>
                  </w:rPr>
                  <m:t>''</m:t>
                </m:r>
              </m:sup>
            </m:sSubSup>
          </m:e>
        </m:d>
      </m:oMath>
      <w:r w:rsidR="00EE6875">
        <w:rPr>
          <w:lang w:val="sr-Latn-BA"/>
        </w:rPr>
        <w:t xml:space="preserve"> </w:t>
      </w:r>
      <w:r w:rsidR="00EE6875">
        <w:t xml:space="preserve">повученог из тјемена </w:t>
      </w:r>
      <w:r w:rsidR="00EE6875">
        <w:rPr>
          <w:i/>
          <w:lang w:val="sr-Latn-BA"/>
        </w:rPr>
        <w:t>C</w:t>
      </w:r>
      <w:r w:rsidR="00EE6875">
        <w:t xml:space="preserve">, а лук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rsidR="00EE6875">
        <w:t xml:space="preserve"> је полупречника </w:t>
      </w:r>
      <m:oMath>
        <m:d>
          <m:dPr>
            <m:begChr m:val="|"/>
            <m:endChr m:val="|"/>
            <m:ctrlPr>
              <w:rPr>
                <w:rFonts w:ascii="Cambria Math" w:hAnsi="Cambria Math"/>
                <w:i/>
              </w:rPr>
            </m:ctrlPr>
          </m:dPr>
          <m:e>
            <m:sSubSup>
              <m:sSubSupPr>
                <m:ctrlPr>
                  <w:rPr>
                    <w:rFonts w:ascii="Cambria Math" w:hAnsi="Cambria Math"/>
                    <w:i/>
                    <w:lang w:val="sr-Latn-BA"/>
                  </w:rPr>
                </m:ctrlPr>
              </m:sSubSupPr>
              <m:e>
                <m:bar>
                  <m:barPr>
                    <m:ctrlPr>
                      <w:rPr>
                        <w:rFonts w:ascii="Cambria Math" w:hAnsi="Cambria Math"/>
                        <w:i/>
                        <w:lang w:val="sr-Latn-BA"/>
                      </w:rPr>
                    </m:ctrlPr>
                  </m:barPr>
                  <m:e>
                    <m:r>
                      <w:rPr>
                        <w:rFonts w:ascii="Cambria Math" w:hAnsi="Cambria Math"/>
                        <w:lang w:val="sr-Latn-BA"/>
                      </w:rPr>
                      <m:t>U</m:t>
                    </m:r>
                  </m:e>
                </m:bar>
              </m:e>
              <m:sub>
                <m:r>
                  <w:rPr>
                    <w:rFonts w:ascii="Cambria Math" w:hAnsi="Cambria Math"/>
                    <w:lang w:val="sr-Latn-BA"/>
                  </w:rPr>
                  <m:t>1</m:t>
                </m:r>
              </m:sub>
              <m:sup>
                <m:r>
                  <w:rPr>
                    <w:rFonts w:ascii="Cambria Math" w:hAnsi="Cambria Math"/>
                    <w:lang w:val="sr-Latn-BA"/>
                  </w:rPr>
                  <m:t>''</m:t>
                </m:r>
              </m:sup>
            </m:sSubSup>
          </m:e>
        </m:d>
      </m:oMath>
      <w:r w:rsidR="00EE6875">
        <w:rPr>
          <w:lang w:val="sr-Latn-BA"/>
        </w:rPr>
        <w:t xml:space="preserve"> </w:t>
      </w:r>
      <w:r w:rsidR="00EE6875">
        <w:t xml:space="preserve">повученог из тјемена </w:t>
      </w:r>
      <w:r w:rsidR="00EE6875">
        <w:rPr>
          <w:i/>
        </w:rPr>
        <w:t>А.</w:t>
      </w:r>
      <w:r w:rsidR="008A341C">
        <w:t xml:space="preserve"> Фактор снаге </w:t>
      </w:r>
      <m:oMath>
        <m:r>
          <m:rPr>
            <m:sty m:val="p"/>
          </m:rPr>
          <w:rPr>
            <w:rFonts w:ascii="Cambria Math" w:hAnsi="Cambria Math"/>
          </w:rPr>
          <m:t>cos</m:t>
        </m:r>
        <m:r>
          <w:rPr>
            <w:rFonts w:ascii="Cambria Math" w:hAnsi="Cambria Math"/>
          </w:rPr>
          <m:t>φ=1</m:t>
        </m:r>
      </m:oMath>
      <w:r w:rsidR="008A341C">
        <w:t xml:space="preserve"> представља границу између индуктивног и капацитивног оптерећења.</w:t>
      </w:r>
    </w:p>
    <w:p w:rsidR="00927D4C" w:rsidRPr="00927D4C" w:rsidRDefault="00927D4C" w:rsidP="00DF6B2A">
      <w:pPr>
        <w:pStyle w:val="Osnovnitekst"/>
      </w:pPr>
    </w:p>
    <w:p w:rsidR="00927D4C" w:rsidRDefault="00927D4C" w:rsidP="00927D4C">
      <w:pPr>
        <w:pStyle w:val="Slika"/>
        <w:rPr>
          <w:lang w:val="sr-Latn-BA"/>
        </w:rPr>
      </w:pPr>
      <w:r w:rsidRPr="00927D4C">
        <w:drawing>
          <wp:inline distT="0" distB="0" distL="0" distR="0" wp14:anchorId="316A1D4E" wp14:editId="4EF308FC">
            <wp:extent cx="6115050" cy="33909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3390900"/>
                    </a:xfrm>
                    <a:prstGeom prst="rect">
                      <a:avLst/>
                    </a:prstGeom>
                    <a:noFill/>
                    <a:ln w="19050">
                      <a:solidFill>
                        <a:schemeClr val="tx1"/>
                      </a:solidFill>
                    </a:ln>
                  </pic:spPr>
                </pic:pic>
              </a:graphicData>
            </a:graphic>
          </wp:inline>
        </w:drawing>
      </w:r>
    </w:p>
    <w:p w:rsidR="00927D4C" w:rsidRDefault="00927D4C" w:rsidP="00927D4C">
      <w:pPr>
        <w:pStyle w:val="Oznakaslike"/>
        <w:rPr>
          <w:lang w:val="sr-Cyrl-BA"/>
        </w:rPr>
      </w:pPr>
      <w:r>
        <w:rPr>
          <w:lang w:val="sr-Cyrl-BA"/>
        </w:rPr>
        <w:t xml:space="preserve">Слика 1.1 – </w:t>
      </w:r>
      <w:r>
        <w:t>Kapp-</w:t>
      </w:r>
      <w:r>
        <w:rPr>
          <w:lang w:val="sr-Cyrl-BA"/>
        </w:rPr>
        <w:t>ов дијаграм</w:t>
      </w:r>
    </w:p>
    <w:p w:rsidR="00022145" w:rsidRPr="00022145" w:rsidRDefault="00022145" w:rsidP="00022145">
      <w:pPr>
        <w:pStyle w:val="Osnovnitekst"/>
      </w:pPr>
    </w:p>
    <w:p w:rsidR="00DF6B2A" w:rsidRPr="00B975FC" w:rsidRDefault="00927D4C" w:rsidP="00DF6B2A">
      <w:pPr>
        <w:pStyle w:val="Osnovnitekst"/>
        <w:rPr>
          <w:szCs w:val="24"/>
          <w:lang w:val="sr-Latn-BA"/>
        </w:rPr>
      </w:pPr>
      <w:r>
        <w:t>На слици 1.</w:t>
      </w:r>
      <w:r>
        <w:rPr>
          <w:lang w:val="sr-Latn-BA"/>
        </w:rPr>
        <w:t>2</w:t>
      </w:r>
      <w:r w:rsidR="00DF6B2A">
        <w:t xml:space="preserve"> приказан је очекивани изглед графика зависности </w:t>
      </w:r>
      <m:oMath>
        <m:r>
          <w:rPr>
            <w:rFonts w:ascii="Cambria Math" w:hAnsi="Cambria Math"/>
          </w:rPr>
          <m:t>∆</m:t>
        </m:r>
        <m:sSub>
          <m:sSubPr>
            <m:ctrlPr>
              <w:rPr>
                <w:rFonts w:ascii="Cambria Math" w:hAnsi="Cambria Math" w:cs="Times New Roman"/>
                <w:i/>
                <w:szCs w:val="24"/>
              </w:rPr>
            </m:ctrlPr>
          </m:sSubPr>
          <m:e>
            <m:r>
              <w:rPr>
                <w:rFonts w:ascii="Cambria Math" w:hAnsi="Cambria Math"/>
              </w:rPr>
              <m:t>u</m:t>
            </m:r>
          </m:e>
          <m:sub>
            <m:r>
              <w:rPr>
                <w:rFonts w:ascii="Cambria Math" w:hAnsi="Cambria Math"/>
              </w:rPr>
              <m:t>%</m:t>
            </m:r>
          </m:sub>
        </m:sSub>
        <m:r>
          <w:rPr>
            <w:rFonts w:ascii="Cambria Math" w:hAnsi="Cambria Math"/>
          </w:rPr>
          <m:t>=f</m:t>
        </m:r>
        <m:d>
          <m:dPr>
            <m:ctrlPr>
              <w:rPr>
                <w:rFonts w:ascii="Cambria Math" w:hAnsi="Cambria Math" w:cs="Times New Roman"/>
                <w:i/>
                <w:szCs w:val="24"/>
              </w:rPr>
            </m:ctrlPr>
          </m:dPr>
          <m:e>
            <m:r>
              <m:rPr>
                <m:sty m:val="p"/>
              </m:rPr>
              <w:rPr>
                <w:rFonts w:ascii="Cambria Math" w:hAnsi="Cambria Math"/>
              </w:rPr>
              <m:t>cos</m:t>
            </m:r>
            <m:r>
              <w:rPr>
                <w:rFonts w:ascii="Cambria Math" w:hAnsi="Cambria Math"/>
              </w:rPr>
              <m:t>φ</m:t>
            </m:r>
          </m:e>
        </m:d>
      </m:oMath>
      <w:r w:rsidR="00A618CB">
        <w:rPr>
          <w:szCs w:val="24"/>
        </w:rPr>
        <w:t xml:space="preserve"> </w:t>
      </w:r>
      <w:r w:rsidR="00A618CB">
        <w:rPr>
          <w:szCs w:val="24"/>
          <w:lang w:val="sr-Latn-BA"/>
        </w:rPr>
        <w:t>(</w:t>
      </w:r>
      <w:r w:rsidR="00A618CB">
        <w:rPr>
          <w:szCs w:val="24"/>
        </w:rPr>
        <w:t>зависност релативног пада напона при константној струји, а промјенљивом фактору снаге оптерећења)</w:t>
      </w:r>
      <w:r w:rsidR="004B3E8E">
        <w:rPr>
          <w:szCs w:val="24"/>
          <w:lang w:val="sr-Latn-BA"/>
        </w:rPr>
        <w:t xml:space="preserve">. </w:t>
      </w:r>
      <w:r w:rsidR="004B3E8E">
        <w:rPr>
          <w:szCs w:val="24"/>
        </w:rPr>
        <w:t>Примјеном израза за процентуа</w:t>
      </w:r>
      <w:r w:rsidR="00A618CB">
        <w:rPr>
          <w:szCs w:val="24"/>
        </w:rPr>
        <w:t>лну промјену</w:t>
      </w:r>
      <w:r w:rsidR="004B3E8E">
        <w:rPr>
          <w:szCs w:val="24"/>
        </w:rPr>
        <w:t xml:space="preserve"> напона на трансформатору</w:t>
      </w:r>
      <w:r w:rsidR="00A618CB">
        <w:rPr>
          <w:szCs w:val="24"/>
        </w:rPr>
        <w:t>, који ће бити наведен</w:t>
      </w:r>
      <w:r w:rsidR="004B3E8E">
        <w:rPr>
          <w:szCs w:val="24"/>
        </w:rPr>
        <w:t xml:space="preserve"> у наставку текста, одређена је карак</w:t>
      </w:r>
      <w:r>
        <w:rPr>
          <w:szCs w:val="24"/>
        </w:rPr>
        <w:t>теристика приказана на слици 1.</w:t>
      </w:r>
      <w:r>
        <w:rPr>
          <w:szCs w:val="24"/>
          <w:lang w:val="sr-Latn-BA"/>
        </w:rPr>
        <w:t>2</w:t>
      </w:r>
      <w:r w:rsidR="004B3E8E">
        <w:rPr>
          <w:szCs w:val="24"/>
        </w:rPr>
        <w:t xml:space="preserve"> за пуно оптерећење </w:t>
      </w:r>
      <m:oMath>
        <m:r>
          <w:rPr>
            <w:rFonts w:ascii="Cambria Math" w:hAnsi="Cambria Math"/>
            <w:szCs w:val="24"/>
          </w:rPr>
          <m:t>β=</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lang w:val="sr-Latn-BA"/>
                  </w:rPr>
                  <m:t>I</m:t>
                </m:r>
              </m:e>
              <m:sub>
                <m:r>
                  <w:rPr>
                    <w:rFonts w:ascii="Cambria Math" w:hAnsi="Cambria Math"/>
                    <w:szCs w:val="24"/>
                  </w:rPr>
                  <m:t>2</m:t>
                </m:r>
              </m:sub>
            </m:sSub>
          </m:num>
          <m:den>
            <m:sSub>
              <m:sSubPr>
                <m:ctrlPr>
                  <w:rPr>
                    <w:rFonts w:ascii="Cambria Math" w:hAnsi="Cambria Math"/>
                    <w:i/>
                    <w:szCs w:val="24"/>
                  </w:rPr>
                </m:ctrlPr>
              </m:sSubPr>
              <m:e>
                <m:r>
                  <w:rPr>
                    <w:rFonts w:ascii="Cambria Math" w:hAnsi="Cambria Math"/>
                    <w:szCs w:val="24"/>
                  </w:rPr>
                  <m:t>I</m:t>
                </m:r>
              </m:e>
              <m:sub>
                <m:r>
                  <w:rPr>
                    <w:rFonts w:ascii="Cambria Math" w:hAnsi="Cambria Math"/>
                    <w:szCs w:val="24"/>
                  </w:rPr>
                  <m:t>2n</m:t>
                </m:r>
              </m:sub>
            </m:sSub>
          </m:den>
        </m:f>
        <m:r>
          <w:rPr>
            <w:rFonts w:ascii="Cambria Math" w:hAnsi="Cambria Math"/>
            <w:szCs w:val="24"/>
          </w:rPr>
          <m:t>=1</m:t>
        </m:r>
      </m:oMath>
      <w:r w:rsidR="004B3E8E">
        <w:rPr>
          <w:szCs w:val="24"/>
        </w:rPr>
        <w:t>.</w:t>
      </w:r>
      <w:r w:rsidR="00A618CB">
        <w:rPr>
          <w:szCs w:val="24"/>
        </w:rPr>
        <w:t xml:space="preserve"> </w:t>
      </w:r>
      <w:r w:rsidR="00896161">
        <w:rPr>
          <w:szCs w:val="24"/>
        </w:rPr>
        <w:t>Са о</w:t>
      </w:r>
      <w:r w:rsidR="00E042E4">
        <w:rPr>
          <w:szCs w:val="24"/>
        </w:rPr>
        <w:t>ве</w:t>
      </w:r>
      <w:r w:rsidR="00A618CB">
        <w:rPr>
          <w:szCs w:val="24"/>
        </w:rPr>
        <w:t xml:space="preserve"> слика се јако до</w:t>
      </w:r>
      <w:r w:rsidR="00D839DF">
        <w:rPr>
          <w:szCs w:val="24"/>
        </w:rPr>
        <w:t>бро види да је за претежно индуктивна</w:t>
      </w:r>
      <w:r w:rsidR="00A618CB">
        <w:rPr>
          <w:szCs w:val="24"/>
        </w:rPr>
        <w:t xml:space="preserve"> </w:t>
      </w:r>
      <w:r w:rsidR="00D839DF">
        <w:rPr>
          <w:szCs w:val="24"/>
        </w:rPr>
        <w:t>оптерећења као и за чисто активна оптерећења пад напона позитиван. За</w:t>
      </w:r>
      <w:r w:rsidR="00E042E4">
        <w:rPr>
          <w:szCs w:val="24"/>
        </w:rPr>
        <w:t xml:space="preserve"> претежно</w:t>
      </w:r>
      <w:r w:rsidR="00D839DF">
        <w:rPr>
          <w:szCs w:val="24"/>
        </w:rPr>
        <w:t xml:space="preserve"> капацитивна</w:t>
      </w:r>
      <w:r w:rsidR="00A618CB">
        <w:rPr>
          <w:szCs w:val="24"/>
        </w:rPr>
        <w:t xml:space="preserve"> </w:t>
      </w:r>
      <w:r w:rsidR="00D839DF">
        <w:rPr>
          <w:szCs w:val="24"/>
        </w:rPr>
        <w:t>оптерећења пад напона је мањи</w:t>
      </w:r>
      <w:r w:rsidR="00896161">
        <w:rPr>
          <w:szCs w:val="24"/>
        </w:rPr>
        <w:t xml:space="preserve"> не</w:t>
      </w:r>
      <w:r w:rsidR="00E042E4">
        <w:rPr>
          <w:szCs w:val="24"/>
        </w:rPr>
        <w:t>го за претежно индуктивна или чисто активна оптерећења, те је у једном тренутку једнак нули</w:t>
      </w:r>
      <w:r w:rsidR="00016849">
        <w:rPr>
          <w:szCs w:val="24"/>
        </w:rPr>
        <w:t>, а за још капацитивнија оптерећења пад напона постаје чак и негативан.</w:t>
      </w:r>
    </w:p>
    <w:p w:rsidR="00371B5F" w:rsidRDefault="00371B5F" w:rsidP="00DF6B2A">
      <w:pPr>
        <w:pStyle w:val="Osnovnitekst"/>
      </w:pPr>
    </w:p>
    <w:p w:rsidR="00371B5F" w:rsidRDefault="00896161" w:rsidP="00896161">
      <w:pPr>
        <w:pStyle w:val="Slika"/>
      </w:pPr>
      <w:r w:rsidRPr="00896161">
        <w:lastRenderedPageBreak/>
        <w:drawing>
          <wp:inline distT="0" distB="0" distL="0" distR="0" wp14:anchorId="2030EEBA" wp14:editId="10431C15">
            <wp:extent cx="4751312" cy="3590925"/>
            <wp:effectExtent l="19050" t="19050" r="1143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1312" cy="3590925"/>
                    </a:xfrm>
                    <a:prstGeom prst="rect">
                      <a:avLst/>
                    </a:prstGeom>
                    <a:noFill/>
                    <a:ln w="19050">
                      <a:solidFill>
                        <a:schemeClr val="tx1"/>
                      </a:solidFill>
                    </a:ln>
                  </pic:spPr>
                </pic:pic>
              </a:graphicData>
            </a:graphic>
          </wp:inline>
        </w:drawing>
      </w:r>
    </w:p>
    <w:p w:rsidR="004B3E8E" w:rsidRPr="004B3E8E" w:rsidRDefault="00927D4C" w:rsidP="004B3E8E">
      <w:pPr>
        <w:pStyle w:val="Oznakaslike"/>
      </w:pPr>
      <w:r>
        <w:rPr>
          <w:lang w:val="sr-Cyrl-BA"/>
        </w:rPr>
        <w:t>Слика 1.</w:t>
      </w:r>
      <w:r>
        <w:t>2</w:t>
      </w:r>
      <w:r w:rsidR="00371B5F">
        <w:rPr>
          <w:lang w:val="sr-Cyrl-BA"/>
        </w:rPr>
        <w:t xml:space="preserve"> – Очекивани </w:t>
      </w:r>
      <w:r w:rsidR="00371B5F">
        <w:t xml:space="preserve">изглед графика зависности </w:t>
      </w:r>
      <m:oMath>
        <m:r>
          <w:rPr>
            <w:rFonts w:ascii="Cambria Math" w:hAnsi="Cambria Math"/>
          </w:rPr>
          <m:t>∆</m:t>
        </m:r>
        <m:sSub>
          <m:sSubPr>
            <m:ctrlPr>
              <w:rPr>
                <w:rFonts w:ascii="Cambria Math" w:hAnsi="Cambria Math" w:cs="Times New Roman"/>
                <w:szCs w:val="24"/>
              </w:rPr>
            </m:ctrlPr>
          </m:sSubPr>
          <m:e>
            <m:r>
              <w:rPr>
                <w:rFonts w:ascii="Cambria Math" w:hAnsi="Cambria Math"/>
              </w:rPr>
              <m:t>u</m:t>
            </m:r>
          </m:e>
          <m:sub>
            <m:r>
              <w:rPr>
                <w:rFonts w:ascii="Cambria Math" w:hAnsi="Cambria Math"/>
              </w:rPr>
              <m:t>%</m:t>
            </m:r>
          </m:sub>
        </m:sSub>
        <m:r>
          <w:rPr>
            <w:rFonts w:ascii="Cambria Math" w:hAnsi="Cambria Math"/>
          </w:rPr>
          <m:t>=f</m:t>
        </m:r>
        <m:d>
          <m:dPr>
            <m:ctrlPr>
              <w:rPr>
                <w:rFonts w:ascii="Cambria Math" w:hAnsi="Cambria Math" w:cs="Times New Roman"/>
                <w:szCs w:val="24"/>
              </w:rPr>
            </m:ctrlPr>
          </m:dPr>
          <m:e>
            <m:r>
              <m:rPr>
                <m:sty m:val="p"/>
              </m:rPr>
              <w:rPr>
                <w:rFonts w:ascii="Cambria Math" w:hAnsi="Cambria Math"/>
              </w:rPr>
              <m:t>cos</m:t>
            </m:r>
            <m:r>
              <w:rPr>
                <w:rFonts w:ascii="Cambria Math" w:hAnsi="Cambria Math"/>
              </w:rPr>
              <m:t>φ</m:t>
            </m:r>
          </m:e>
        </m:d>
      </m:oMath>
    </w:p>
    <w:p w:rsidR="004B3E8E" w:rsidRPr="004B3E8E" w:rsidRDefault="004B3E8E" w:rsidP="00371B5F">
      <w:pPr>
        <w:pStyle w:val="Osnovnitekst"/>
        <w:rPr>
          <w:lang w:val="sr-Latn-BA"/>
        </w:rPr>
      </w:pPr>
    </w:p>
    <w:p w:rsidR="00371B5F" w:rsidRPr="00377B18" w:rsidRDefault="00927D4C" w:rsidP="00371B5F">
      <w:pPr>
        <w:pStyle w:val="Osnovnitekst"/>
        <w:rPr>
          <w:i/>
          <w:szCs w:val="24"/>
        </w:rPr>
      </w:pPr>
      <w:r>
        <w:t>На слици 1.</w:t>
      </w:r>
      <w:r>
        <w:rPr>
          <w:lang w:val="sr-Latn-BA"/>
        </w:rPr>
        <w:t>3</w:t>
      </w:r>
      <w:r w:rsidR="00371B5F">
        <w:t xml:space="preserve"> приказан је очекивани изглед графика зависности </w:t>
      </w:r>
      <m:oMath>
        <m:sSub>
          <m:sSubPr>
            <m:ctrlPr>
              <w:rPr>
                <w:rFonts w:ascii="Cambria Math" w:hAnsi="Cambria Math" w:cs="Times New Roman"/>
                <w:i/>
                <w:szCs w:val="24"/>
              </w:rPr>
            </m:ctrlPr>
          </m:sSubPr>
          <m:e>
            <m:r>
              <w:rPr>
                <w:rFonts w:ascii="Cambria Math" w:hAnsi="Cambria Math"/>
              </w:rPr>
              <m:t>U</m:t>
            </m:r>
          </m:e>
          <m:sub>
            <m:r>
              <w:rPr>
                <w:rFonts w:ascii="Cambria Math" w:hAnsi="Cambria Math"/>
              </w:rPr>
              <m:t>2</m:t>
            </m:r>
          </m:sub>
        </m:sSub>
        <m:r>
          <w:rPr>
            <w:rFonts w:ascii="Cambria Math" w:hAnsi="Cambria Math"/>
          </w:rPr>
          <m:t>=f</m:t>
        </m:r>
        <m:d>
          <m:dPr>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rPr>
                      <m:t>I</m:t>
                    </m:r>
                  </m:e>
                  <m:sub>
                    <m:r>
                      <w:rPr>
                        <w:rFonts w:ascii="Cambria Math" w:hAnsi="Cambria Math"/>
                      </w:rPr>
                      <m:t>2</m:t>
                    </m:r>
                  </m:sub>
                </m:sSub>
              </m:num>
              <m:den>
                <m:sSub>
                  <m:sSubPr>
                    <m:ctrlPr>
                      <w:rPr>
                        <w:rFonts w:ascii="Cambria Math" w:hAnsi="Cambria Math" w:cs="Times New Roman"/>
                        <w:i/>
                        <w:szCs w:val="24"/>
                      </w:rPr>
                    </m:ctrlPr>
                  </m:sSubPr>
                  <m:e>
                    <m:r>
                      <w:rPr>
                        <w:rFonts w:ascii="Cambria Math" w:hAnsi="Cambria Math"/>
                      </w:rPr>
                      <m:t>I</m:t>
                    </m:r>
                  </m:e>
                  <m:sub>
                    <m:r>
                      <w:rPr>
                        <w:rFonts w:ascii="Cambria Math" w:hAnsi="Cambria Math"/>
                      </w:rPr>
                      <m:t>2n</m:t>
                    </m:r>
                  </m:sub>
                </m:sSub>
              </m:den>
            </m:f>
          </m:e>
        </m:d>
      </m:oMath>
      <w:r w:rsidR="00EE6875">
        <w:rPr>
          <w:szCs w:val="24"/>
        </w:rPr>
        <w:t xml:space="preserve">. Са </w:t>
      </w:r>
      <w:r w:rsidR="00EE6875">
        <w:rPr>
          <w:i/>
          <w:szCs w:val="24"/>
          <w:lang w:val="sr-Latn-BA"/>
        </w:rPr>
        <w:t>Kapp</w:t>
      </w:r>
      <w:r w:rsidR="00EE6875">
        <w:rPr>
          <w:i/>
          <w:szCs w:val="24"/>
        </w:rPr>
        <w:t>-</w:t>
      </w:r>
      <w:r w:rsidR="00EE6875" w:rsidRPr="00EE6875">
        <w:rPr>
          <w:szCs w:val="24"/>
        </w:rPr>
        <w:t>овог</w:t>
      </w:r>
      <w:r w:rsidR="00EE6875">
        <w:rPr>
          <w:szCs w:val="24"/>
        </w:rPr>
        <w:t xml:space="preserve"> дијаграма приказаног на слици 1.1</w:t>
      </w:r>
      <w:r w:rsidR="008A341C">
        <w:rPr>
          <w:szCs w:val="24"/>
        </w:rPr>
        <w:t xml:space="preserve"> се једноставно може</w:t>
      </w:r>
      <w:r w:rsidR="00EE6875">
        <w:rPr>
          <w:szCs w:val="24"/>
        </w:rPr>
        <w:t xml:space="preserve"> видјети да </w:t>
      </w:r>
      <w:r w:rsidR="008A341C">
        <w:rPr>
          <w:szCs w:val="24"/>
        </w:rPr>
        <w:t xml:space="preserve">је пад напона при индуктивном оптерећењу највећи, док је за капацитивна оптерећења </w:t>
      </w:r>
      <w:r w:rsidR="00657722">
        <w:rPr>
          <w:szCs w:val="24"/>
        </w:rPr>
        <w:t>мањи, а може бити и негативан па може доћи до повећања напона.</w:t>
      </w:r>
      <w:r w:rsidR="00377B18">
        <w:rPr>
          <w:szCs w:val="24"/>
        </w:rPr>
        <w:t xml:space="preserve"> Максимални пад напона наступа када је </w:t>
      </w:r>
      <m:oMath>
        <m:sSub>
          <m:sSubPr>
            <m:ctrlPr>
              <w:rPr>
                <w:rFonts w:ascii="Cambria Math" w:hAnsi="Cambria Math"/>
                <w:i/>
                <w:szCs w:val="24"/>
              </w:rPr>
            </m:ctrlPr>
          </m:sSubPr>
          <m:e>
            <m:r>
              <w:rPr>
                <w:rFonts w:ascii="Cambria Math" w:hAnsi="Cambria Math"/>
                <w:szCs w:val="24"/>
              </w:rPr>
              <m:t>φ</m:t>
            </m:r>
          </m:e>
          <m:sub>
            <m:r>
              <w:rPr>
                <w:rFonts w:ascii="Cambria Math" w:hAnsi="Cambria Math"/>
                <w:szCs w:val="24"/>
              </w:rPr>
              <m:t>2</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φ</m:t>
            </m:r>
          </m:e>
          <m:sub>
            <m:r>
              <w:rPr>
                <w:rFonts w:ascii="Cambria Math" w:hAnsi="Cambria Math"/>
                <w:szCs w:val="24"/>
                <w:lang w:val="sr-Latn-BA"/>
              </w:rPr>
              <m:t>k</m:t>
            </m:r>
          </m:sub>
        </m:sSub>
      </m:oMath>
      <w:r w:rsidR="00377B18">
        <w:rPr>
          <w:szCs w:val="24"/>
          <w:lang w:val="sr-Latn-BA"/>
        </w:rPr>
        <w:t xml:space="preserve">, </w:t>
      </w:r>
      <w:r w:rsidR="00377B18">
        <w:rPr>
          <w:szCs w:val="24"/>
        </w:rPr>
        <w:t xml:space="preserve">гдје је </w:t>
      </w:r>
      <m:oMath>
        <m:sSub>
          <m:sSubPr>
            <m:ctrlPr>
              <w:rPr>
                <w:rFonts w:ascii="Cambria Math" w:hAnsi="Cambria Math"/>
                <w:i/>
                <w:szCs w:val="24"/>
              </w:rPr>
            </m:ctrlPr>
          </m:sSubPr>
          <m:e>
            <m:r>
              <w:rPr>
                <w:rFonts w:ascii="Cambria Math" w:hAnsi="Cambria Math"/>
                <w:szCs w:val="24"/>
              </w:rPr>
              <m:t>φ</m:t>
            </m:r>
          </m:e>
          <m:sub>
            <m:r>
              <w:rPr>
                <w:rFonts w:ascii="Cambria Math" w:hAnsi="Cambria Math"/>
                <w:szCs w:val="24"/>
                <w:lang w:val="sr-Latn-BA"/>
              </w:rPr>
              <m:t>k</m:t>
            </m:r>
          </m:sub>
        </m:sSub>
      </m:oMath>
      <w:r w:rsidR="00377B18">
        <w:rPr>
          <w:szCs w:val="24"/>
        </w:rPr>
        <w:t xml:space="preserve"> фазни став импедансе кратког споја. Према томе, уколико је фазни став импедансе кратког споја </w:t>
      </w:r>
      <m:oMath>
        <m:sSub>
          <m:sSubPr>
            <m:ctrlPr>
              <w:rPr>
                <w:rFonts w:ascii="Cambria Math" w:hAnsi="Cambria Math"/>
                <w:i/>
                <w:szCs w:val="24"/>
              </w:rPr>
            </m:ctrlPr>
          </m:sSubPr>
          <m:e>
            <m:r>
              <w:rPr>
                <w:rFonts w:ascii="Cambria Math" w:hAnsi="Cambria Math"/>
                <w:szCs w:val="24"/>
              </w:rPr>
              <m:t>φ</m:t>
            </m:r>
          </m:e>
          <m:sub>
            <m:r>
              <w:rPr>
                <w:rFonts w:ascii="Cambria Math" w:hAnsi="Cambria Math"/>
                <w:szCs w:val="24"/>
                <w:lang w:val="sr-Latn-BA"/>
              </w:rPr>
              <m:t>k</m:t>
            </m:r>
          </m:sub>
        </m:sSub>
        <m:r>
          <w:rPr>
            <w:rFonts w:ascii="Cambria Math" w:hAnsi="Cambria Math"/>
            <w:szCs w:val="24"/>
          </w:rPr>
          <m:t>=0</m:t>
        </m:r>
      </m:oMath>
      <w:r w:rsidR="00377B18">
        <w:rPr>
          <w:szCs w:val="24"/>
        </w:rPr>
        <w:t xml:space="preserve"> десиће се да пад напона при чисто активном оптерећењу буде највећи.</w:t>
      </w:r>
    </w:p>
    <w:p w:rsidR="00371B5F" w:rsidRDefault="00371B5F" w:rsidP="00371B5F">
      <w:pPr>
        <w:pStyle w:val="Osnovnitekst"/>
        <w:rPr>
          <w:szCs w:val="24"/>
        </w:rPr>
      </w:pPr>
    </w:p>
    <w:p w:rsidR="00371B5F" w:rsidRDefault="008F318A" w:rsidP="00371B5F">
      <w:pPr>
        <w:pStyle w:val="Slika"/>
      </w:pPr>
      <w:r>
        <w:rPr>
          <w:noProof/>
          <w:lang w:val="en-US" w:eastAsia="en-US"/>
        </w:rPr>
        <w:drawing>
          <wp:inline distT="0" distB="0" distL="0" distR="0">
            <wp:extent cx="6115050" cy="23526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2352675"/>
                    </a:xfrm>
                    <a:prstGeom prst="rect">
                      <a:avLst/>
                    </a:prstGeom>
                    <a:noFill/>
                    <a:ln w="19050">
                      <a:solidFill>
                        <a:schemeClr val="tx1"/>
                      </a:solidFill>
                    </a:ln>
                  </pic:spPr>
                </pic:pic>
              </a:graphicData>
            </a:graphic>
          </wp:inline>
        </w:drawing>
      </w:r>
    </w:p>
    <w:p w:rsidR="00371B5F" w:rsidRDefault="00927D4C" w:rsidP="00371B5F">
      <w:pPr>
        <w:pStyle w:val="Oznakaslike"/>
        <w:rPr>
          <w:lang w:val="sr-Cyrl-BA"/>
        </w:rPr>
      </w:pPr>
      <w:r>
        <w:t>Слика 1.3</w:t>
      </w:r>
      <w:r w:rsidR="00371B5F" w:rsidRPr="00371B5F">
        <w:t xml:space="preserve"> </w:t>
      </w:r>
      <w:r>
        <w:t>–</w:t>
      </w:r>
      <w:r w:rsidR="00371B5F" w:rsidRPr="00371B5F">
        <w:t xml:space="preserve"> Очекивани изглед графика зависности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2n</m:t>
                    </m:r>
                  </m:sub>
                </m:sSub>
              </m:den>
            </m:f>
          </m:e>
        </m:d>
      </m:oMath>
    </w:p>
    <w:p w:rsidR="00371B5F" w:rsidRDefault="00371B5F" w:rsidP="00371B5F">
      <w:pPr>
        <w:pStyle w:val="Osnovnitekst"/>
      </w:pPr>
    </w:p>
    <w:p w:rsidR="00371B5F" w:rsidRDefault="00927D4C" w:rsidP="00371B5F">
      <w:pPr>
        <w:pStyle w:val="Osnovnitekst"/>
      </w:pPr>
      <w:r>
        <w:t>На слици 1.</w:t>
      </w:r>
      <w:r>
        <w:rPr>
          <w:lang w:val="sr-Latn-BA"/>
        </w:rPr>
        <w:t>4</w:t>
      </w:r>
      <w:r w:rsidR="00371B5F">
        <w:t xml:space="preserve"> приказан је очекивани изглед графика номиналног пораста температуре и приказ </w:t>
      </w:r>
      <w:r w:rsidR="000D702B">
        <w:t xml:space="preserve">временске </w:t>
      </w:r>
      <w:r w:rsidR="00371B5F">
        <w:t>коснстанте загријавања</w:t>
      </w:r>
    </w:p>
    <w:p w:rsidR="00371B5F" w:rsidRDefault="00371B5F" w:rsidP="00371B5F">
      <w:pPr>
        <w:pStyle w:val="Osnovnitekst"/>
      </w:pPr>
    </w:p>
    <w:p w:rsidR="00371B5F" w:rsidRDefault="00383B84" w:rsidP="00371B5F">
      <w:pPr>
        <w:pStyle w:val="Slika"/>
      </w:pPr>
      <w:r>
        <w:rPr>
          <w:noProof/>
          <w:lang w:val="en-US" w:eastAsia="en-US"/>
        </w:rPr>
        <w:drawing>
          <wp:inline distT="0" distB="0" distL="0" distR="0">
            <wp:extent cx="6115050" cy="31337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133725"/>
                    </a:xfrm>
                    <a:prstGeom prst="rect">
                      <a:avLst/>
                    </a:prstGeom>
                    <a:noFill/>
                    <a:ln w="19050">
                      <a:solidFill>
                        <a:schemeClr val="tx1"/>
                      </a:solidFill>
                    </a:ln>
                  </pic:spPr>
                </pic:pic>
              </a:graphicData>
            </a:graphic>
          </wp:inline>
        </w:drawing>
      </w:r>
    </w:p>
    <w:p w:rsidR="00371B5F" w:rsidRPr="00371B5F" w:rsidRDefault="00927D4C" w:rsidP="00371B5F">
      <w:pPr>
        <w:pStyle w:val="Oznakaslike"/>
        <w:rPr>
          <w:lang w:val="sr-Cyrl-BA"/>
        </w:rPr>
      </w:pPr>
      <w:r>
        <w:rPr>
          <w:lang w:val="sr-Cyrl-BA"/>
        </w:rPr>
        <w:t>Слика 1.</w:t>
      </w:r>
      <w:r>
        <w:t>4</w:t>
      </w:r>
      <w:r w:rsidR="00371B5F">
        <w:rPr>
          <w:lang w:val="sr-Cyrl-BA"/>
        </w:rPr>
        <w:t xml:space="preserve"> </w:t>
      </w:r>
      <w:r>
        <w:rPr>
          <w:lang w:val="sr-Cyrl-BA"/>
        </w:rPr>
        <w:t>–</w:t>
      </w:r>
      <w:r w:rsidR="00371B5F" w:rsidRPr="00371B5F">
        <w:t xml:space="preserve"> </w:t>
      </w:r>
      <w:r w:rsidR="0004713C">
        <w:rPr>
          <w:lang w:val="sr-Cyrl-BA"/>
        </w:rPr>
        <w:t>О</w:t>
      </w:r>
      <w:r w:rsidR="00371B5F">
        <w:t xml:space="preserve">чекивани изглед графика </w:t>
      </w:r>
      <w:r w:rsidR="00371B5F">
        <w:rPr>
          <w:lang w:val="sr-Cyrl-BA"/>
        </w:rPr>
        <w:t>н</w:t>
      </w:r>
      <w:r w:rsidR="00371B5F">
        <w:t>оминалн</w:t>
      </w:r>
      <w:r w:rsidR="00371B5F">
        <w:rPr>
          <w:lang w:val="sr-Cyrl-BA"/>
        </w:rPr>
        <w:t>ог</w:t>
      </w:r>
      <w:r w:rsidR="00371B5F">
        <w:t xml:space="preserve"> пораст</w:t>
      </w:r>
      <w:r w:rsidR="00371B5F">
        <w:rPr>
          <w:lang w:val="sr-Cyrl-BA"/>
        </w:rPr>
        <w:t>а</w:t>
      </w:r>
      <w:r w:rsidR="00371B5F">
        <w:t xml:space="preserve"> температуре</w:t>
      </w:r>
    </w:p>
    <w:p w:rsidR="00905DAD" w:rsidRDefault="00905DAD" w:rsidP="000D702B">
      <w:pPr>
        <w:pStyle w:val="Osnovnitekst"/>
        <w:ind w:firstLine="0"/>
      </w:pPr>
    </w:p>
    <w:p w:rsidR="000D702B" w:rsidRDefault="00DA5C86" w:rsidP="000D702B">
      <w:pPr>
        <w:pStyle w:val="Osnovnitekst"/>
      </w:pPr>
      <w:r>
        <w:t>Роза права приказана на слици 1.4 представља вриједност устаљене температуре намотаја при трајном раду трансформатора.</w:t>
      </w:r>
    </w:p>
    <w:p w:rsidR="00DA5C86" w:rsidRDefault="00DA5C86" w:rsidP="000D702B">
      <w:pPr>
        <w:pStyle w:val="Osnovnitekst"/>
      </w:pPr>
      <w:r>
        <w:t xml:space="preserve">Зелена крива приказана на слици 1.4 </w:t>
      </w:r>
      <w:r w:rsidR="00432F5C">
        <w:t>представља пораст температуре у зависности од времена.</w:t>
      </w:r>
      <w:bookmarkStart w:id="3" w:name="_GoBack"/>
      <w:bookmarkEnd w:id="3"/>
    </w:p>
    <w:p w:rsidR="00DA5C86" w:rsidRPr="000D702B" w:rsidRDefault="00DA5C86" w:rsidP="000D702B">
      <w:pPr>
        <w:pStyle w:val="Osnovnitekst"/>
      </w:pPr>
      <w:r>
        <w:t xml:space="preserve">Црвена права приказана на слици 1.4 оговара вриједности </w:t>
      </w:r>
      <w:r w:rsidR="00277F69">
        <w:t>временске константе загријавања, каја се добија у пресјеку плаве и розе праве.</w:t>
      </w:r>
    </w:p>
    <w:p w:rsidR="00DF6B2A" w:rsidRDefault="00DF6B2A">
      <w:pPr>
        <w:spacing w:before="0" w:after="200" w:line="276" w:lineRule="auto"/>
        <w:jc w:val="left"/>
        <w:rPr>
          <w:rFonts w:eastAsiaTheme="majorEastAsia" w:cstheme="majorBidi"/>
          <w:b/>
          <w:bCs/>
          <w:sz w:val="28"/>
          <w:szCs w:val="28"/>
        </w:rPr>
      </w:pPr>
      <w:r>
        <w:br w:type="page"/>
      </w:r>
    </w:p>
    <w:p w:rsidR="00F52080" w:rsidRDefault="00F52080" w:rsidP="00F52080">
      <w:pPr>
        <w:pStyle w:val="Heading2"/>
      </w:pPr>
      <w:bookmarkStart w:id="4" w:name="_Toc75965846"/>
      <w:r>
        <w:lastRenderedPageBreak/>
        <w:t>Шема повезивања мјерне опреме</w:t>
      </w:r>
      <w:bookmarkEnd w:id="4"/>
    </w:p>
    <w:p w:rsidR="00F52080" w:rsidRDefault="00F52080" w:rsidP="00F52080">
      <w:pPr>
        <w:pStyle w:val="Osnovnitekst"/>
      </w:pPr>
    </w:p>
    <w:p w:rsidR="00DE1B91" w:rsidRDefault="00F52080" w:rsidP="00DE1B91">
      <w:pPr>
        <w:pStyle w:val="Osnovnitekst"/>
      </w:pPr>
      <w:r>
        <w:t>Начин повезивања мјерне опреме за оглед кратког (КС) споја и оглед загријавања једнофазног тр</w:t>
      </w:r>
      <w:r w:rsidR="001B77DA">
        <w:t>ансформатора дат је на</w:t>
      </w:r>
      <w:r w:rsidR="00383B84">
        <w:t xml:space="preserve"> слици 1.</w:t>
      </w:r>
      <w:r w:rsidR="00022145">
        <w:t>5</w:t>
      </w:r>
      <w:r w:rsidR="001B77DA">
        <w:t xml:space="preserve">. Са шеме на </w:t>
      </w:r>
      <w:r w:rsidR="00383B84">
        <w:t>слици 1.</w:t>
      </w:r>
      <w:r w:rsidR="00022145">
        <w:t>5</w:t>
      </w:r>
      <w:r w:rsidR="001C7191">
        <w:t xml:space="preserve"> </w:t>
      </w:r>
      <w:r>
        <w:t>се види да се једнофазни трансформатор напаја из мреже наизмјеничног напона преко аутотрансформатора чији излаз може обезб</w:t>
      </w:r>
      <w:r w:rsidR="00503003">
        <w:t>и</w:t>
      </w:r>
      <w:r>
        <w:t>једити напон до 300</w:t>
      </w:r>
      <w:r>
        <w:rPr>
          <w:lang w:val="en-US"/>
        </w:rPr>
        <w:t xml:space="preserve"> V.</w:t>
      </w:r>
      <w:r>
        <w:t xml:space="preserve"> Током огледа КС намотај нисконапонске (НН) стране (секундар) је кратко спојен а трансформатора се напаја сниженим напоном са високонапонске (ВН) стране (примар).</w:t>
      </w:r>
      <w:r w:rsidR="008C667C">
        <w:t xml:space="preserve"> По правилу оглед кратког споја се изводи тако што се трансформатор напаја са одабране стране (са оне стране за коју је лакше обезбиједити напајање и мјерну опрему), а друга страна се кратко споји одговарајућим краткоспојником. Трансформаторо се напаја сниженим напоном (напоном кратког споја) таквим да се успоставе номиналне струје кроз примар и секундар.</w:t>
      </w:r>
      <w:r>
        <w:t xml:space="preserve"> Примарни напон измјерен волтметром опсега 150</w:t>
      </w:r>
      <w:r>
        <w:rPr>
          <w:lang w:val="en-US"/>
        </w:rPr>
        <w:t xml:space="preserve"> V </w:t>
      </w:r>
      <w:r>
        <w:t xml:space="preserve">који обезбјеђује номиналну струју измјерену амперметром опсега 0,5 А </w:t>
      </w:r>
      <w:r w:rsidR="00503003">
        <w:t>се назива номиналним напоном кра</w:t>
      </w:r>
      <w:r>
        <w:t>тког споја (</w:t>
      </w:r>
      <m:oMath>
        <m:sSub>
          <m:sSubPr>
            <m:ctrlPr>
              <w:rPr>
                <w:rFonts w:ascii="Cambria Math" w:hAnsi="Cambria Math"/>
                <w:i/>
              </w:rPr>
            </m:ctrlPr>
          </m:sSubPr>
          <m:e>
            <m:r>
              <w:rPr>
                <w:rFonts w:ascii="Cambria Math" w:hAnsi="Cambria Math"/>
                <w:lang w:val="en-US"/>
              </w:rPr>
              <m:t>U</m:t>
            </m:r>
          </m:e>
          <m:sub>
            <m:r>
              <w:rPr>
                <w:rFonts w:ascii="Cambria Math" w:hAnsi="Cambria Math"/>
              </w:rPr>
              <m:t>kn</m:t>
            </m:r>
          </m:sub>
        </m:sSub>
      </m:oMath>
      <w:r>
        <w:t>)</w:t>
      </w:r>
      <w:r>
        <w:rPr>
          <w:lang w:val="en-US"/>
        </w:rPr>
        <w:t>.</w:t>
      </w:r>
      <w:r>
        <w:t xml:space="preserve"> Оглед загријавања се такође изводи са кратко спојеним НН намотајем, при номиналној струји. Трансформатор се у таквом режиму пусти да се загријава и мјери се температура намотаја у једнаким временским интервалима од 5 минута у трајању од најмање 45 минута. Мјерење температуре се врши индиректно, мјерењем отпорности намотаја помоћу </w:t>
      </w:r>
      <w:r>
        <w:rPr>
          <w:lang w:val="en-US"/>
        </w:rPr>
        <w:t>UI</w:t>
      </w:r>
      <w:r>
        <w:t xml:space="preserve"> методе, пребацивањем прекидача у положај 2.</w:t>
      </w:r>
      <w:r w:rsidR="00DE1B91">
        <w:t xml:space="preserve"> У тренуцима када се мјери отпорност намотаја кроз намотај примара пропушта се једносмјерна струја мале вриједности па на секундару трансформатора нема индукованих струја. За то вријеме док вршимо очитавање вриједности са инструмената трансформатор почне да се хлади јер једносмјерна струја која се пропусти кроз његов намотај много је мања од струје која протиче кроз намотаје у огледу загријавања. Очитавања треба вршити брзо јер трајање мјерења отпорности утиче на тачност огледа загријавања, што мјерење отпорности траје дуже мања је тачност огледа загријавања.</w:t>
      </w:r>
      <w:r w:rsidR="0040415E">
        <w:t xml:space="preserve"> </w:t>
      </w:r>
      <w:r w:rsidR="00A63942">
        <w:t>Температура гвозденог језгра, те горњих и доњих слојева намотаја у току огледа загријавања се мјери помоћу дигиталног бесконтактног термометра.</w:t>
      </w:r>
      <w:r w:rsidR="00DE1B91">
        <w:t xml:space="preserve"> </w:t>
      </w:r>
    </w:p>
    <w:p w:rsidR="00DE1B91" w:rsidRPr="006C6DAA" w:rsidRDefault="00B15070" w:rsidP="00DE1B91">
      <w:pPr>
        <w:pStyle w:val="Osnovnitekst"/>
        <w:rPr>
          <w:i/>
        </w:rPr>
      </w:pPr>
      <w:r>
        <w:t xml:space="preserve">На шеми са слике 1.5 видимо да је код извођења </w:t>
      </w:r>
      <w:r>
        <w:rPr>
          <w:i/>
          <w:lang w:val="sr-Latn-BA"/>
        </w:rPr>
        <w:t xml:space="preserve">UI </w:t>
      </w:r>
      <w:r>
        <w:t>методе мјерења отпорности волтметар спојен прије амперметра у тзв. струјни спој.</w:t>
      </w:r>
      <w:r w:rsidR="006C6DAA">
        <w:t xml:space="preserve"> Уопштено посматрано, користимо онај спој у којем се може занемарити потрошња инструмента и употријебити једноставан израз </w:t>
      </w:r>
      <m:oMath>
        <m:r>
          <w:rPr>
            <w:rFonts w:ascii="Cambria Math" w:hAnsi="Cambria Math"/>
          </w:rPr>
          <m:t>R=</m:t>
        </m:r>
        <m:f>
          <m:fPr>
            <m:ctrlPr>
              <w:rPr>
                <w:rFonts w:ascii="Cambria Math" w:hAnsi="Cambria Math"/>
                <w:i/>
              </w:rPr>
            </m:ctrlPr>
          </m:fPr>
          <m:num>
            <m:r>
              <w:rPr>
                <w:rFonts w:ascii="Cambria Math" w:hAnsi="Cambria Math"/>
              </w:rPr>
              <m:t>U</m:t>
            </m:r>
          </m:num>
          <m:den>
            <m:r>
              <w:rPr>
                <w:rFonts w:ascii="Cambria Math" w:hAnsi="Cambria Math"/>
              </w:rPr>
              <m:t>I</m:t>
            </m:r>
          </m:den>
        </m:f>
      </m:oMath>
      <w:r w:rsidR="006C6DAA">
        <w:rPr>
          <w:lang w:val="sr-Latn-BA"/>
        </w:rPr>
        <w:t>.</w:t>
      </w:r>
      <w:r w:rsidR="006C6DAA">
        <w:t xml:space="preserve"> Напонски спој је погоднији уколико мјеримо мање отпорности док је струјни спој погоднији уколико мјеримо веће отпорности.</w:t>
      </w:r>
      <w:r>
        <w:t xml:space="preserve"> У струјном споју амперметар мјери струју кроз намотаје, а волтметар пад напона на амперметру и отпорности</w:t>
      </w:r>
      <w:r w:rsidR="006C6DAA">
        <w:t xml:space="preserve"> намотаја</w:t>
      </w:r>
      <w:r>
        <w:t>. Ако је</w:t>
      </w:r>
      <w:r w:rsidR="006C6DAA">
        <w:t xml:space="preserve"> унутрашњи</w:t>
      </w:r>
      <w:r>
        <w:t xml:space="preserve"> отпор амперметра </w:t>
      </w:r>
      <m:oMath>
        <m:sSub>
          <m:sSubPr>
            <m:ctrlPr>
              <w:rPr>
                <w:rFonts w:ascii="Cambria Math" w:hAnsi="Cambria Math"/>
                <w:i/>
              </w:rPr>
            </m:ctrlPr>
          </m:sSubPr>
          <m:e>
            <m:r>
              <w:rPr>
                <w:rFonts w:ascii="Cambria Math" w:hAnsi="Cambria Math"/>
              </w:rPr>
              <m:t>R</m:t>
            </m:r>
          </m:e>
          <m:sub>
            <m:r>
              <w:rPr>
                <w:rFonts w:ascii="Cambria Math" w:hAnsi="Cambria Math"/>
              </w:rPr>
              <m:t>A</m:t>
            </m:r>
          </m:sub>
        </m:sSub>
      </m:oMath>
      <w:r>
        <w:t xml:space="preserve">, онда је отпорност намотаја трансформатора </w:t>
      </w:r>
      <m:oMath>
        <m:r>
          <w:rPr>
            <w:rFonts w:ascii="Cambria Math" w:hAnsi="Cambria Math"/>
          </w:rPr>
          <m:t>R=</m:t>
        </m:r>
        <m:f>
          <m:fPr>
            <m:ctrlPr>
              <w:rPr>
                <w:rFonts w:ascii="Cambria Math" w:hAnsi="Cambria Math"/>
                <w:i/>
              </w:rPr>
            </m:ctrlPr>
          </m:fPr>
          <m:num>
            <m:r>
              <w:rPr>
                <w:rFonts w:ascii="Cambria Math" w:hAnsi="Cambria Math"/>
              </w:rPr>
              <m:t>U-</m:t>
            </m:r>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∙I</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I</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m:t>
            </m:r>
          </m:sub>
        </m:sSub>
      </m:oMath>
      <w:r>
        <w:rPr>
          <w:lang w:val="sr-Latn-BA"/>
        </w:rPr>
        <w:t xml:space="preserve">. </w:t>
      </w:r>
      <w:r w:rsidR="006C6DAA">
        <w:t xml:space="preserve"> С обзиром да су вриједности отпорности намотаја веће од унутрашње отпорности амперметра, унутрашњу отпорност амперметра је могуће занемарити.</w:t>
      </w:r>
    </w:p>
    <w:p w:rsidR="00022145" w:rsidRDefault="00022145" w:rsidP="00F52080">
      <w:pPr>
        <w:pStyle w:val="Osnovnitekst"/>
      </w:pPr>
    </w:p>
    <w:p w:rsidR="00F52080" w:rsidRDefault="00F52080" w:rsidP="00F52080">
      <w:pPr>
        <w:pStyle w:val="Slika"/>
        <w:rPr>
          <w:lang w:val="sr-Latn-BA"/>
        </w:rPr>
      </w:pPr>
      <w:r w:rsidRPr="001B2956">
        <w:rPr>
          <w:noProof/>
          <w:lang w:val="en-US" w:eastAsia="en-US"/>
        </w:rPr>
        <w:lastRenderedPageBreak/>
        <w:drawing>
          <wp:inline distT="0" distB="0" distL="0" distR="0" wp14:anchorId="301BE0E5" wp14:editId="388F7CF2">
            <wp:extent cx="4867275" cy="7013689"/>
            <wp:effectExtent l="19050" t="19050" r="9525"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5669" cy="7025785"/>
                    </a:xfrm>
                    <a:prstGeom prst="rect">
                      <a:avLst/>
                    </a:prstGeom>
                    <a:noFill/>
                    <a:ln w="19050">
                      <a:solidFill>
                        <a:schemeClr val="tx1"/>
                      </a:solidFill>
                    </a:ln>
                  </pic:spPr>
                </pic:pic>
              </a:graphicData>
            </a:graphic>
          </wp:inline>
        </w:drawing>
      </w:r>
    </w:p>
    <w:p w:rsidR="00F52080" w:rsidRPr="0031312B" w:rsidRDefault="00022145" w:rsidP="0031312B">
      <w:pPr>
        <w:pStyle w:val="Oznakaslike"/>
      </w:pPr>
      <w:r>
        <w:t>Слика 1.</w:t>
      </w:r>
      <w:r>
        <w:rPr>
          <w:lang w:val="sr-Cyrl-BA"/>
        </w:rPr>
        <w:t>5</w:t>
      </w:r>
      <w:r w:rsidR="0031312B">
        <w:t xml:space="preserve"> –</w:t>
      </w:r>
      <w:r w:rsidR="00F52080" w:rsidRPr="0031312B">
        <w:t xml:space="preserve"> </w:t>
      </w:r>
      <w:r w:rsidR="0031312B">
        <w:rPr>
          <w:lang w:val="sr-Cyrl-BA"/>
        </w:rPr>
        <w:t>Ш</w:t>
      </w:r>
      <w:r w:rsidR="00F52080" w:rsidRPr="0031312B">
        <w:t>ема повезивања мјерне опреме</w:t>
      </w:r>
    </w:p>
    <w:p w:rsidR="00F52080" w:rsidRDefault="00F52080" w:rsidP="00F52080">
      <w:pPr>
        <w:pStyle w:val="Osnovnitekst"/>
      </w:pPr>
    </w:p>
    <w:p w:rsidR="008C667C" w:rsidRDefault="008C667C" w:rsidP="008C667C">
      <w:pPr>
        <w:spacing w:before="0" w:after="200" w:line="276" w:lineRule="auto"/>
        <w:jc w:val="left"/>
      </w:pPr>
      <w:r>
        <w:br w:type="page"/>
      </w:r>
    </w:p>
    <w:p w:rsidR="00F52080" w:rsidRDefault="00F52080" w:rsidP="00F52080">
      <w:pPr>
        <w:pStyle w:val="Heading2"/>
      </w:pPr>
      <w:bookmarkStart w:id="5" w:name="_Toc75965847"/>
      <w:r>
        <w:lastRenderedPageBreak/>
        <w:t>Списак мјерних инструмената</w:t>
      </w:r>
      <w:bookmarkEnd w:id="5"/>
    </w:p>
    <w:p w:rsidR="00F52080" w:rsidRDefault="00F52080" w:rsidP="00503003">
      <w:pPr>
        <w:pStyle w:val="Osnovnitekst"/>
      </w:pPr>
    </w:p>
    <w:p w:rsidR="00F52080" w:rsidRDefault="00503003" w:rsidP="00503003">
      <w:pPr>
        <w:pStyle w:val="Osnovnitekst"/>
      </w:pPr>
      <w:r>
        <w:t>У табели</w:t>
      </w:r>
      <w:r w:rsidR="00383B84">
        <w:t xml:space="preserve"> 1.</w:t>
      </w:r>
      <w:r>
        <w:t>1</w:t>
      </w:r>
      <w:r w:rsidR="006C3AB1">
        <w:t xml:space="preserve"> </w:t>
      </w:r>
      <w:r w:rsidR="00F52080">
        <w:t>наведена</w:t>
      </w:r>
      <w:r>
        <w:t xml:space="preserve"> је</w:t>
      </w:r>
      <w:r w:rsidR="00F52080">
        <w:t xml:space="preserve"> мјерна опрема потребна за извођење огледа КС и огледа загријавања једнофазног трансформатора.</w:t>
      </w:r>
    </w:p>
    <w:p w:rsidR="00503003" w:rsidRDefault="00503003" w:rsidP="00503003">
      <w:pPr>
        <w:pStyle w:val="Osnovnitekst"/>
      </w:pPr>
    </w:p>
    <w:p w:rsidR="00503003" w:rsidRDefault="00503003" w:rsidP="00503003">
      <w:pPr>
        <w:pStyle w:val="Oznakatabele"/>
      </w:pPr>
      <w:r>
        <w:t xml:space="preserve">Табела 1.1 – </w:t>
      </w:r>
      <w:r w:rsidRPr="0089578C">
        <w:t>Приједлог мјерних метода и опреме</w:t>
      </w:r>
    </w:p>
    <w:p w:rsidR="00F52080" w:rsidRPr="00503003" w:rsidRDefault="00F52080" w:rsidP="00503003">
      <w:pPr>
        <w:pStyle w:val="Slika"/>
        <w:jc w:val="left"/>
      </w:pPr>
      <w:r>
        <w:rPr>
          <w:noProof/>
          <w:lang w:val="en-US" w:eastAsia="en-US"/>
        </w:rPr>
        <w:drawing>
          <wp:inline distT="0" distB="0" distL="0" distR="0" wp14:anchorId="12BC3AEF" wp14:editId="5A2D8FEE">
            <wp:extent cx="5012055" cy="66421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2055" cy="6642100"/>
                    </a:xfrm>
                    <a:prstGeom prst="rect">
                      <a:avLst/>
                    </a:prstGeom>
                    <a:noFill/>
                    <a:ln>
                      <a:noFill/>
                    </a:ln>
                  </pic:spPr>
                </pic:pic>
              </a:graphicData>
            </a:graphic>
          </wp:inline>
        </w:drawing>
      </w:r>
    </w:p>
    <w:p w:rsidR="00F52080" w:rsidRPr="00E10A39" w:rsidRDefault="00F52080" w:rsidP="00F52080">
      <w:pPr>
        <w:pStyle w:val="Osnovnitekst"/>
      </w:pPr>
    </w:p>
    <w:p w:rsidR="00F52080" w:rsidRDefault="00F52080" w:rsidP="00F52080">
      <w:pPr>
        <w:pStyle w:val="Osnovnitekst"/>
      </w:pPr>
    </w:p>
    <w:p w:rsidR="00F52080" w:rsidRDefault="00F52080" w:rsidP="00F52080">
      <w:pPr>
        <w:pStyle w:val="Heading2"/>
      </w:pPr>
      <w:bookmarkStart w:id="6" w:name="_Toc75965848"/>
      <w:r>
        <w:lastRenderedPageBreak/>
        <w:t>Резултати мјерења и прорачун параметара</w:t>
      </w:r>
      <w:bookmarkEnd w:id="6"/>
    </w:p>
    <w:p w:rsidR="00F52080" w:rsidRDefault="00F52080" w:rsidP="00F52080">
      <w:pPr>
        <w:pStyle w:val="Osnovnitekst"/>
      </w:pPr>
    </w:p>
    <w:p w:rsidR="00F52080" w:rsidRDefault="00F52080" w:rsidP="00F52080">
      <w:pPr>
        <w:pStyle w:val="Osnovnitekst"/>
      </w:pPr>
      <w:r>
        <w:t xml:space="preserve">Прије огледа КС и огледа загријавања, дигиталним омметром измјерене су отпорности примара и секундара. На температури амбијента </w:t>
      </w:r>
      <m:oMath>
        <m:sSub>
          <m:sSubPr>
            <m:ctrlPr>
              <w:rPr>
                <w:rFonts w:ascii="Cambria Math" w:hAnsi="Cambria Math"/>
                <w:i/>
              </w:rPr>
            </m:ctrlPr>
          </m:sSubPr>
          <m:e>
            <m:r>
              <w:rPr>
                <w:rFonts w:ascii="Cambria Math" w:hAnsi="Cambria Math"/>
              </w:rPr>
              <m:t>ϑ</m:t>
            </m:r>
          </m:e>
          <m:sub>
            <m:r>
              <w:rPr>
                <w:rFonts w:ascii="Cambria Math" w:hAnsi="Cambria Math"/>
                <w:lang w:val="sr-Latn-BA"/>
              </w:rPr>
              <m:t>a</m:t>
            </m:r>
          </m:sub>
        </m:sSub>
        <m:r>
          <w:rPr>
            <w:rFonts w:ascii="Cambria Math" w:hAnsi="Cambria Math"/>
          </w:rPr>
          <m:t>=20,6℃</m:t>
        </m:r>
      </m:oMath>
      <w:r>
        <w:t xml:space="preserve"> добијене су вриједности:</w:t>
      </w:r>
    </w:p>
    <w:p w:rsidR="00F52080" w:rsidRDefault="00503003" w:rsidP="00F52080">
      <w:pPr>
        <w:pStyle w:val="Osnovnitekst"/>
        <w:ind w:firstLine="0"/>
      </w:pPr>
      <m:oMath>
        <m:sSubSup>
          <m:sSubSupPr>
            <m:ctrlPr>
              <w:rPr>
                <w:rFonts w:ascii="Cambria Math" w:hAnsi="Cambria Math"/>
                <w:i/>
              </w:rPr>
            </m:ctrlPr>
          </m:sSubSupPr>
          <m:e>
            <m:r>
              <w:rPr>
                <w:rFonts w:ascii="Cambria Math" w:hAnsi="Cambria Math"/>
                <w:lang w:val="en-US"/>
              </w:rPr>
              <m:t>R</m:t>
            </m:r>
          </m:e>
          <m:sub>
            <m:r>
              <w:rPr>
                <w:rFonts w:ascii="Cambria Math" w:hAnsi="Cambria Math"/>
              </w:rPr>
              <m:t>DC</m:t>
            </m:r>
          </m:sub>
          <m:sup>
            <m:r>
              <w:rPr>
                <w:rFonts w:ascii="Cambria Math" w:hAnsi="Cambria Math"/>
                <w:lang w:val="sr-Latn-BA"/>
              </w:rPr>
              <m:t>'</m:t>
            </m:r>
          </m:sup>
        </m:sSubSup>
        <m:r>
          <w:rPr>
            <w:rFonts w:ascii="Cambria Math" w:hAnsi="Cambria Math"/>
          </w:rPr>
          <m:t>=56,3 Ω</m:t>
        </m:r>
      </m:oMath>
      <w:r w:rsidR="00F52080">
        <w:rPr>
          <w:lang w:val="sr-Latn-BA"/>
        </w:rPr>
        <w:t xml:space="preserve"> – </w:t>
      </w:r>
      <w:r w:rsidR="00F52080">
        <w:t>Отпорност примара мјерена омметром</w:t>
      </w:r>
    </w:p>
    <w:p w:rsidR="00F52080" w:rsidRPr="0095109C" w:rsidRDefault="00503003" w:rsidP="00F52080">
      <w:pPr>
        <w:pStyle w:val="Osnovnitekst"/>
        <w:ind w:firstLine="0"/>
      </w:pPr>
      <m:oMath>
        <m:sSubSup>
          <m:sSubSupPr>
            <m:ctrlPr>
              <w:rPr>
                <w:rFonts w:ascii="Cambria Math" w:hAnsi="Cambria Math"/>
                <w:i/>
              </w:rPr>
            </m:ctrlPr>
          </m:sSubSupPr>
          <m:e>
            <m:r>
              <w:rPr>
                <w:rFonts w:ascii="Cambria Math" w:hAnsi="Cambria Math"/>
                <w:lang w:val="en-US"/>
              </w:rPr>
              <m:t>R</m:t>
            </m:r>
          </m:e>
          <m:sub>
            <m:r>
              <w:rPr>
                <w:rFonts w:ascii="Cambria Math" w:hAnsi="Cambria Math"/>
              </w:rPr>
              <m:t>DC</m:t>
            </m:r>
          </m:sub>
          <m:sup>
            <m:r>
              <w:rPr>
                <w:rFonts w:ascii="Cambria Math" w:hAnsi="Cambria Math"/>
                <w:lang w:val="sr-Latn-BA"/>
              </w:rPr>
              <m:t>''</m:t>
            </m:r>
          </m:sup>
        </m:sSubSup>
        <m:r>
          <w:rPr>
            <w:rFonts w:ascii="Cambria Math" w:hAnsi="Cambria Math"/>
          </w:rPr>
          <m:t>=3,3 Ω</m:t>
        </m:r>
      </m:oMath>
      <w:r w:rsidR="00F52080">
        <w:rPr>
          <w:i/>
        </w:rPr>
        <w:t xml:space="preserve"> - </w:t>
      </w:r>
      <w:r w:rsidR="00F52080">
        <w:t>Отпорност секундара мјерена омметром</w:t>
      </w:r>
    </w:p>
    <w:p w:rsidR="00F52080" w:rsidRDefault="00F52080" w:rsidP="00F52080">
      <w:pPr>
        <w:pStyle w:val="Osnovnitekst"/>
        <w:ind w:firstLine="0"/>
      </w:pPr>
      <w:r>
        <w:t>Однос отпорности</w:t>
      </w:r>
      <w:r>
        <w:rPr>
          <w:lang w:val="en-US"/>
        </w:rPr>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1</m:t>
            </m:r>
          </m:sub>
        </m:sSub>
      </m:oMath>
      <w:r>
        <w:t xml:space="preserve"> на температури</w:t>
      </w:r>
      <w:r>
        <w:rPr>
          <w:lang w:val="en-US"/>
        </w:rPr>
        <w:t xml:space="preserve"> </w:t>
      </w:r>
      <m:oMath>
        <m:sSub>
          <m:sSubPr>
            <m:ctrlPr>
              <w:rPr>
                <w:rFonts w:ascii="Cambria Math" w:hAnsi="Cambria Math"/>
                <w:i/>
              </w:rPr>
            </m:ctrlPr>
          </m:sSubPr>
          <m:e>
            <m:r>
              <w:rPr>
                <w:rFonts w:ascii="Cambria Math" w:hAnsi="Cambria Math"/>
              </w:rPr>
              <m:t>ϑ</m:t>
            </m:r>
          </m:e>
          <m:sub>
            <m:r>
              <w:rPr>
                <w:rFonts w:ascii="Cambria Math" w:hAnsi="Cambria Math"/>
              </w:rPr>
              <m:t>1</m:t>
            </m:r>
          </m:sub>
        </m:sSub>
      </m:oMath>
      <w:r>
        <w:t xml:space="preserve"> и отпорности</w:t>
      </w:r>
      <w:r>
        <w:rPr>
          <w:lang w:val="en-US"/>
        </w:rPr>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2</m:t>
            </m:r>
          </m:sub>
        </m:sSub>
      </m:oMath>
      <w:r>
        <w:t xml:space="preserve"> на температури</w:t>
      </w:r>
      <w:r>
        <w:rPr>
          <w:lang w:val="en-US"/>
        </w:rPr>
        <w:t xml:space="preserve"> </w:t>
      </w:r>
      <m:oMath>
        <m:sSub>
          <m:sSubPr>
            <m:ctrlPr>
              <w:rPr>
                <w:rFonts w:ascii="Cambria Math" w:hAnsi="Cambria Math"/>
                <w:i/>
              </w:rPr>
            </m:ctrlPr>
          </m:sSubPr>
          <m:e>
            <m:r>
              <w:rPr>
                <w:rFonts w:ascii="Cambria Math" w:hAnsi="Cambria Math"/>
              </w:rPr>
              <m:t>ϑ</m:t>
            </m:r>
          </m:e>
          <m:sub>
            <m:r>
              <w:rPr>
                <w:rFonts w:ascii="Cambria Math" w:hAnsi="Cambria Math"/>
              </w:rPr>
              <m:t>2</m:t>
            </m:r>
          </m:sub>
        </m:sSub>
      </m:oMath>
      <w:r>
        <w:t xml:space="preserve"> за намотај од бакра дат је следећим изразом:</w:t>
      </w:r>
    </w:p>
    <w:p w:rsidR="00F52080" w:rsidRPr="0095109C" w:rsidRDefault="00503003" w:rsidP="00F52080">
      <w:pPr>
        <w:pStyle w:val="Jednaine"/>
      </w:pPr>
      <m:oMathPara>
        <m:oMath>
          <m:f>
            <m:fPr>
              <m:ctrlPr>
                <w:rPr>
                  <w:rFonts w:ascii="Cambria Math" w:hAnsi="Cambria Math"/>
                  <w:i/>
                </w:rPr>
              </m:ctrlPr>
            </m:fPr>
            <m:num>
              <m:sSub>
                <m:sSubPr>
                  <m:ctrlPr>
                    <w:rPr>
                      <w:rFonts w:ascii="Cambria Math" w:hAnsi="Cambria Math"/>
                      <w:i/>
                    </w:rPr>
                  </m:ctrlPr>
                </m:sSubPr>
                <m:e>
                  <m:r>
                    <w:rPr>
                      <w:rFonts w:ascii="Cambria Math" w:hAnsi="Cambria Math"/>
                      <w:lang w:val="en-US"/>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235+</m:t>
              </m:r>
              <m:sSub>
                <m:sSubPr>
                  <m:ctrlPr>
                    <w:rPr>
                      <w:rFonts w:ascii="Cambria Math" w:hAnsi="Cambria Math"/>
                      <w:i/>
                    </w:rPr>
                  </m:ctrlPr>
                </m:sSubPr>
                <m:e>
                  <m:r>
                    <w:rPr>
                      <w:rFonts w:ascii="Cambria Math" w:hAnsi="Cambria Math"/>
                    </w:rPr>
                    <m:t>ϑ</m:t>
                  </m:r>
                </m:e>
                <m:sub>
                  <m:r>
                    <w:rPr>
                      <w:rFonts w:ascii="Cambria Math" w:hAnsi="Cambria Math"/>
                    </w:rPr>
                    <m:t>1</m:t>
                  </m:r>
                </m:sub>
              </m:sSub>
            </m:num>
            <m:den>
              <m:r>
                <w:rPr>
                  <w:rFonts w:ascii="Cambria Math" w:hAnsi="Cambria Math"/>
                </w:rPr>
                <m:t>235+</m:t>
              </m:r>
              <m:sSub>
                <m:sSubPr>
                  <m:ctrlPr>
                    <w:rPr>
                      <w:rFonts w:ascii="Cambria Math" w:hAnsi="Cambria Math"/>
                      <w:i/>
                    </w:rPr>
                  </m:ctrlPr>
                </m:sSubPr>
                <m:e>
                  <m:r>
                    <w:rPr>
                      <w:rFonts w:ascii="Cambria Math" w:hAnsi="Cambria Math"/>
                    </w:rPr>
                    <m:t>ϑ</m:t>
                  </m:r>
                </m:e>
                <m:sub>
                  <m:r>
                    <w:rPr>
                      <w:rFonts w:ascii="Cambria Math" w:hAnsi="Cambria Math"/>
                    </w:rPr>
                    <m:t>2</m:t>
                  </m:r>
                </m:sub>
              </m:sSub>
            </m:den>
          </m:f>
        </m:oMath>
      </m:oMathPara>
    </w:p>
    <w:p w:rsidR="00F52080" w:rsidRDefault="00F52080" w:rsidP="00F52080">
      <w:pPr>
        <w:pStyle w:val="Osnovnitekst"/>
        <w:ind w:firstLine="0"/>
        <w:rPr>
          <w:szCs w:val="24"/>
        </w:rPr>
      </w:pPr>
      <w:r>
        <w:t xml:space="preserve">Према претходно наведеној једначини измјерене отпорности сводимо на радну температуру </w:t>
      </w:r>
      <m:oMath>
        <m:r>
          <w:rPr>
            <w:rFonts w:ascii="Cambria Math" w:hAnsi="Cambria Math"/>
            <w:szCs w:val="24"/>
            <w:lang w:val="sr-Latn-BA"/>
          </w:rPr>
          <m:t>ϑ=75℃</m:t>
        </m:r>
      </m:oMath>
      <w:r w:rsidR="00503003">
        <w:rPr>
          <w:szCs w:val="24"/>
        </w:rPr>
        <w:t xml:space="preserve"> на сљ</w:t>
      </w:r>
      <w:r>
        <w:rPr>
          <w:szCs w:val="24"/>
        </w:rPr>
        <w:t>едећи начин:</w:t>
      </w:r>
    </w:p>
    <w:p w:rsidR="00F52080" w:rsidRPr="00342A79" w:rsidRDefault="00503003" w:rsidP="006C3AB1">
      <w:pPr>
        <w:pStyle w:val="Jednaine"/>
        <w:ind w:left="720"/>
      </w:pPr>
      <m:oMathPara>
        <m:oMathParaPr>
          <m:jc m:val="left"/>
        </m:oMathParaPr>
        <m:oMath>
          <m:sSub>
            <m:sSubPr>
              <m:ctrlPr>
                <w:rPr>
                  <w:rFonts w:ascii="Cambria Math" w:hAnsi="Cambria Math"/>
                  <w:i/>
                </w:rPr>
              </m:ctrlPr>
            </m:sSubPr>
            <m:e>
              <m:r>
                <w:rPr>
                  <w:rFonts w:ascii="Cambria Math" w:hAnsi="Cambria Math"/>
                  <w:lang w:val="en-US"/>
                </w:rPr>
                <m:t>R</m:t>
              </m:r>
              <m:ctrlPr>
                <w:rPr>
                  <w:rFonts w:ascii="Cambria Math" w:hAnsi="Cambria Math"/>
                  <w:i/>
                  <w:lang w:val="en-US"/>
                </w:rPr>
              </m:ctrlP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DC</m:t>
              </m:r>
            </m:sub>
            <m:sup>
              <m:r>
                <w:rPr>
                  <w:rFonts w:ascii="Cambria Math" w:hAnsi="Cambria Math"/>
                </w:rPr>
                <m:t>'</m:t>
              </m:r>
            </m:sup>
          </m:sSubSup>
          <m:f>
            <m:fPr>
              <m:ctrlPr>
                <w:rPr>
                  <w:rFonts w:ascii="Cambria Math" w:hAnsi="Cambria Math"/>
                  <w:i/>
                </w:rPr>
              </m:ctrlPr>
            </m:fPr>
            <m:num>
              <m:r>
                <w:rPr>
                  <w:rFonts w:ascii="Cambria Math" w:hAnsi="Cambria Math"/>
                </w:rPr>
                <m:t>235+ϑ</m:t>
              </m:r>
            </m:num>
            <m:den>
              <m:r>
                <w:rPr>
                  <w:rFonts w:ascii="Cambria Math" w:hAnsi="Cambria Math"/>
                </w:rPr>
                <m:t>235+</m:t>
              </m:r>
              <m:sSub>
                <m:sSubPr>
                  <m:ctrlPr>
                    <w:rPr>
                      <w:rFonts w:ascii="Cambria Math" w:hAnsi="Cambria Math"/>
                      <w:i/>
                    </w:rPr>
                  </m:ctrlPr>
                </m:sSubPr>
                <m:e>
                  <m:r>
                    <w:rPr>
                      <w:rFonts w:ascii="Cambria Math" w:hAnsi="Cambria Math"/>
                    </w:rPr>
                    <m:t>ϑ</m:t>
                  </m:r>
                </m:e>
                <m:sub>
                  <m:r>
                    <w:rPr>
                      <w:rFonts w:ascii="Cambria Math" w:hAnsi="Cambria Math"/>
                    </w:rPr>
                    <m:t>a</m:t>
                  </m:r>
                </m:sub>
              </m:sSub>
            </m:den>
          </m:f>
          <m:r>
            <w:rPr>
              <w:rFonts w:ascii="Cambria Math" w:hAnsi="Cambria Math"/>
            </w:rPr>
            <m:t>=56,3∙</m:t>
          </m:r>
          <m:f>
            <m:fPr>
              <m:ctrlPr>
                <w:rPr>
                  <w:rFonts w:ascii="Cambria Math" w:hAnsi="Cambria Math"/>
                  <w:i/>
                </w:rPr>
              </m:ctrlPr>
            </m:fPr>
            <m:num>
              <m:r>
                <w:rPr>
                  <w:rFonts w:ascii="Cambria Math" w:hAnsi="Cambria Math"/>
                </w:rPr>
                <m:t>235+75</m:t>
              </m:r>
            </m:num>
            <m:den>
              <m:r>
                <w:rPr>
                  <w:rFonts w:ascii="Cambria Math" w:hAnsi="Cambria Math"/>
                </w:rPr>
                <m:t>235+20,6</m:t>
              </m:r>
            </m:den>
          </m:f>
          <m:r>
            <w:rPr>
              <w:rFonts w:ascii="Cambria Math" w:hAnsi="Cambria Math"/>
            </w:rPr>
            <m:t>=68,282 Ω</m:t>
          </m:r>
        </m:oMath>
      </m:oMathPara>
    </w:p>
    <w:p w:rsidR="00F52080" w:rsidRPr="00F2132B" w:rsidRDefault="00503003" w:rsidP="00F2132B">
      <w:pPr>
        <w:pStyle w:val="Jednaine"/>
        <w:ind w:left="720"/>
      </w:pPr>
      <m:oMathPara>
        <m:oMathParaPr>
          <m:jc m:val="left"/>
        </m:oMathParaPr>
        <m:oMath>
          <m:sSub>
            <m:sSubPr>
              <m:ctrlPr>
                <w:rPr>
                  <w:rFonts w:ascii="Cambria Math" w:hAnsi="Cambria Math"/>
                  <w:i/>
                </w:rPr>
              </m:ctrlPr>
            </m:sSubPr>
            <m:e>
              <m:r>
                <w:rPr>
                  <w:rFonts w:ascii="Cambria Math" w:hAnsi="Cambria Math"/>
                  <w:lang w:val="en-US"/>
                </w:rPr>
                <m:t>R</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DC</m:t>
              </m:r>
            </m:sub>
            <m:sup>
              <m:r>
                <w:rPr>
                  <w:rFonts w:ascii="Cambria Math" w:hAnsi="Cambria Math"/>
                </w:rPr>
                <m:t>''</m:t>
              </m:r>
            </m:sup>
          </m:sSubSup>
          <m:f>
            <m:fPr>
              <m:ctrlPr>
                <w:rPr>
                  <w:rFonts w:ascii="Cambria Math" w:hAnsi="Cambria Math"/>
                  <w:i/>
                </w:rPr>
              </m:ctrlPr>
            </m:fPr>
            <m:num>
              <m:r>
                <w:rPr>
                  <w:rFonts w:ascii="Cambria Math" w:hAnsi="Cambria Math"/>
                </w:rPr>
                <m:t>235+ϑ</m:t>
              </m:r>
            </m:num>
            <m:den>
              <m:r>
                <w:rPr>
                  <w:rFonts w:ascii="Cambria Math" w:hAnsi="Cambria Math"/>
                </w:rPr>
                <m:t>235+</m:t>
              </m:r>
              <m:sSub>
                <m:sSubPr>
                  <m:ctrlPr>
                    <w:rPr>
                      <w:rFonts w:ascii="Cambria Math" w:hAnsi="Cambria Math"/>
                      <w:i/>
                    </w:rPr>
                  </m:ctrlPr>
                </m:sSubPr>
                <m:e>
                  <m:r>
                    <w:rPr>
                      <w:rFonts w:ascii="Cambria Math" w:hAnsi="Cambria Math"/>
                    </w:rPr>
                    <m:t>ϑ</m:t>
                  </m:r>
                </m:e>
                <m:sub>
                  <m:r>
                    <w:rPr>
                      <w:rFonts w:ascii="Cambria Math" w:hAnsi="Cambria Math"/>
                    </w:rPr>
                    <m:t>a</m:t>
                  </m:r>
                </m:sub>
              </m:sSub>
            </m:den>
          </m:f>
          <m:r>
            <w:rPr>
              <w:rFonts w:ascii="Cambria Math" w:hAnsi="Cambria Math"/>
            </w:rPr>
            <m:t>=3,3∙</m:t>
          </m:r>
          <m:f>
            <m:fPr>
              <m:ctrlPr>
                <w:rPr>
                  <w:rFonts w:ascii="Cambria Math" w:hAnsi="Cambria Math"/>
                  <w:i/>
                </w:rPr>
              </m:ctrlPr>
            </m:fPr>
            <m:num>
              <m:r>
                <w:rPr>
                  <w:rFonts w:ascii="Cambria Math" w:hAnsi="Cambria Math"/>
                </w:rPr>
                <m:t>235+75</m:t>
              </m:r>
            </m:num>
            <m:den>
              <m:r>
                <w:rPr>
                  <w:rFonts w:ascii="Cambria Math" w:hAnsi="Cambria Math"/>
                </w:rPr>
                <m:t>235+20,6</m:t>
              </m:r>
            </m:den>
          </m:f>
          <m:r>
            <w:rPr>
              <w:rFonts w:ascii="Cambria Math" w:hAnsi="Cambria Math"/>
            </w:rPr>
            <m:t>=4,002 Ω</m:t>
          </m:r>
        </m:oMath>
      </m:oMathPara>
    </w:p>
    <w:p w:rsidR="00F52080" w:rsidRDefault="00F52080" w:rsidP="00F52080">
      <w:pPr>
        <w:pStyle w:val="Osnovnitekst"/>
        <w:ind w:firstLine="0"/>
      </w:pPr>
      <w:r>
        <w:t>Вриједности измјерених величина у огледу КС и огледу загријавања једнофазног трансформатора</w:t>
      </w:r>
      <w:r w:rsidR="00BA5F2B">
        <w:rPr>
          <w:lang w:val="sr-Latn-BA"/>
        </w:rPr>
        <w:t xml:space="preserve"> </w:t>
      </w:r>
      <w:r w:rsidR="00BA5F2B">
        <w:t>у десет тачака</w:t>
      </w:r>
      <w:r>
        <w:t xml:space="preserve"> приказане су табеларно</w:t>
      </w:r>
      <w:r>
        <w:rPr>
          <w:lang w:val="sr-Latn-BA"/>
        </w:rPr>
        <w:t xml:space="preserve"> </w:t>
      </w:r>
      <w:r>
        <w:t xml:space="preserve">помоћу </w:t>
      </w:r>
      <w:r>
        <w:rPr>
          <w:i/>
          <w:lang w:val="sr-Latn-BA"/>
        </w:rPr>
        <w:t>Excel</w:t>
      </w:r>
      <w:r>
        <w:t>-а</w:t>
      </w:r>
      <w:r w:rsidR="001B77DA">
        <w:t xml:space="preserve"> </w:t>
      </w:r>
      <w:r w:rsidR="00503003">
        <w:t>у табел</w:t>
      </w:r>
      <w:r w:rsidR="00383B84">
        <w:t>и 1.</w:t>
      </w:r>
      <w:r w:rsidR="00503003">
        <w:t>2</w:t>
      </w:r>
      <w:r>
        <w:t>.</w:t>
      </w:r>
    </w:p>
    <w:p w:rsidR="00F52080" w:rsidRDefault="00F52080" w:rsidP="00F52080">
      <w:pPr>
        <w:pStyle w:val="Osnovnitekst"/>
        <w:ind w:firstLine="0"/>
        <w:rPr>
          <w:noProof/>
          <w:lang w:eastAsia="en-US"/>
        </w:rPr>
      </w:pPr>
    </w:p>
    <w:p w:rsidR="00503003" w:rsidRPr="00503003" w:rsidRDefault="00503003" w:rsidP="00503003">
      <w:pPr>
        <w:pStyle w:val="Oznakatabele"/>
        <w:rPr>
          <w:noProof/>
          <w:lang w:eastAsia="en-US"/>
        </w:rPr>
      </w:pPr>
      <w:r>
        <w:rPr>
          <w:noProof/>
          <w:lang w:eastAsia="en-US"/>
        </w:rPr>
        <w:t>Табела 1.2 – Табеларни приказ извршених мјерења</w:t>
      </w:r>
    </w:p>
    <w:p w:rsidR="00F52080" w:rsidRDefault="00F52080" w:rsidP="00503003">
      <w:pPr>
        <w:pStyle w:val="Slika"/>
        <w:jc w:val="left"/>
        <w:rPr>
          <w:lang w:val="sr-Latn-BA"/>
        </w:rPr>
      </w:pPr>
      <w:r w:rsidRPr="00EF477A">
        <w:rPr>
          <w:noProof/>
          <w:lang w:val="en-US" w:eastAsia="en-US"/>
        </w:rPr>
        <w:drawing>
          <wp:inline distT="0" distB="0" distL="0" distR="0" wp14:anchorId="20F784A4" wp14:editId="52A83FA0">
            <wp:extent cx="6115050" cy="184785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1847850"/>
                    </a:xfrm>
                    <a:prstGeom prst="rect">
                      <a:avLst/>
                    </a:prstGeom>
                    <a:noFill/>
                    <a:ln w="19050">
                      <a:solidFill>
                        <a:schemeClr val="tx1"/>
                      </a:solidFill>
                    </a:ln>
                  </pic:spPr>
                </pic:pic>
              </a:graphicData>
            </a:graphic>
          </wp:inline>
        </w:drawing>
      </w:r>
    </w:p>
    <w:p w:rsidR="00F52080" w:rsidRDefault="00F52080" w:rsidP="00F52080">
      <w:pPr>
        <w:pStyle w:val="Osnovnitekst"/>
      </w:pPr>
    </w:p>
    <w:p w:rsidR="006C6DAA" w:rsidRDefault="006C6DAA" w:rsidP="006C6DAA">
      <w:pPr>
        <w:pStyle w:val="Osnovnitekst"/>
        <w:ind w:left="567" w:firstLine="0"/>
      </w:pPr>
      <w:r>
        <w:t>Ознаке у табели 1.2 имају сљедеће занчење:</w:t>
      </w:r>
    </w:p>
    <w:p w:rsidR="006C6DAA" w:rsidRPr="00F2132B" w:rsidRDefault="006C6DAA" w:rsidP="006C6DAA">
      <w:pPr>
        <w:pStyle w:val="Osnovnitekst"/>
      </w:pPr>
      <m:oMath>
        <m:sSub>
          <m:sSubPr>
            <m:ctrlPr>
              <w:rPr>
                <w:rFonts w:ascii="Cambria Math" w:hAnsi="Cambria Math"/>
                <w:i/>
              </w:rPr>
            </m:ctrlPr>
          </m:sSubPr>
          <m:e>
            <m:r>
              <w:rPr>
                <w:rFonts w:ascii="Cambria Math" w:hAnsi="Cambria Math"/>
                <w:lang w:val="sr-Latn-BA"/>
              </w:rPr>
              <m:t>U</m:t>
            </m:r>
          </m:e>
          <m:sub>
            <m:r>
              <w:rPr>
                <w:rFonts w:ascii="Cambria Math" w:hAnsi="Cambria Math"/>
                <w:lang w:val="sr-Latn-BA"/>
              </w:rPr>
              <m:t>dc</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dc</m:t>
            </m:r>
          </m:sub>
        </m:sSub>
      </m:oMath>
      <w:r>
        <w:rPr>
          <w:lang w:val="sr-Latn-BA"/>
        </w:rPr>
        <w:t xml:space="preserve"> – </w:t>
      </w:r>
      <w:r w:rsidR="00F2132B">
        <w:t xml:space="preserve">једносмјерни напон и јачина струје при мјерењу отпорности примара </w:t>
      </w:r>
      <w:r w:rsidR="00F2132B" w:rsidRPr="00F2132B">
        <w:rPr>
          <w:i/>
          <w:lang w:val="sr-Latn-BA"/>
        </w:rPr>
        <w:t>UI</w:t>
      </w:r>
      <w:r w:rsidR="00F2132B">
        <w:rPr>
          <w:lang w:val="sr-Latn-BA"/>
        </w:rPr>
        <w:t xml:space="preserve"> </w:t>
      </w:r>
      <w:r w:rsidR="00F2132B">
        <w:t>методом у огледу загријавања</w:t>
      </w:r>
    </w:p>
    <w:p w:rsidR="006C6DAA" w:rsidRPr="0005104E" w:rsidRDefault="006C6DAA" w:rsidP="006C6DAA">
      <w:pPr>
        <w:pStyle w:val="Osnovnitekst"/>
      </w:pPr>
      <m:oMath>
        <m:sSub>
          <m:sSubPr>
            <m:ctrlPr>
              <w:rPr>
                <w:rFonts w:ascii="Cambria Math" w:hAnsi="Cambria Math"/>
                <w:i/>
              </w:rPr>
            </m:ctrlPr>
          </m:sSubPr>
          <m:e>
            <m:r>
              <w:rPr>
                <w:rFonts w:ascii="Cambria Math" w:hAnsi="Cambria Math"/>
                <w:lang w:val="sr-Latn-BA"/>
              </w:rPr>
              <m:t>ϑ</m:t>
            </m:r>
          </m:e>
          <m:sub>
            <m:r>
              <w:rPr>
                <w:rFonts w:ascii="Cambria Math" w:hAnsi="Cambria Math"/>
                <w:lang w:val="sr-Latn-BA"/>
              </w:rPr>
              <m:t>D</m:t>
            </m:r>
          </m:sub>
        </m:sSub>
        <m:r>
          <w:rPr>
            <w:rFonts w:ascii="Cambria Math" w:hAnsi="Cambria Math"/>
          </w:rPr>
          <m:t xml:space="preserve">, </m:t>
        </m:r>
        <m:sSub>
          <m:sSubPr>
            <m:ctrlPr>
              <w:rPr>
                <w:rFonts w:ascii="Cambria Math" w:hAnsi="Cambria Math"/>
                <w:i/>
              </w:rPr>
            </m:ctrlPr>
          </m:sSubPr>
          <m:e>
            <m:r>
              <w:rPr>
                <w:rFonts w:ascii="Cambria Math" w:hAnsi="Cambria Math"/>
              </w:rPr>
              <m:t>ϑ</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ϑ</m:t>
            </m:r>
          </m:e>
          <m:sub>
            <m:r>
              <w:rPr>
                <w:rFonts w:ascii="Cambria Math" w:hAnsi="Cambria Math"/>
              </w:rPr>
              <m:t>J</m:t>
            </m:r>
          </m:sub>
        </m:sSub>
      </m:oMath>
      <w:r>
        <w:rPr>
          <w:lang w:val="sr-Latn-BA"/>
        </w:rPr>
        <w:t xml:space="preserve"> – </w:t>
      </w:r>
      <w:r w:rsidR="00F2132B">
        <w:t>температура доњег и горњег слоја намотаја и језгра у огледу загријавања, мјерена бесконтактним термометром</w:t>
      </w:r>
    </w:p>
    <w:p w:rsidR="006C6DAA" w:rsidRPr="0005104E" w:rsidRDefault="006C6DAA" w:rsidP="006C6DAA">
      <w:pPr>
        <w:pStyle w:val="Osnovnitekst"/>
      </w:pPr>
      <m:oMath>
        <m:sSub>
          <m:sSubPr>
            <m:ctrlPr>
              <w:rPr>
                <w:rFonts w:ascii="Cambria Math" w:hAnsi="Cambria Math"/>
                <w:i/>
              </w:rPr>
            </m:ctrlPr>
          </m:sSubPr>
          <m:e>
            <m:r>
              <w:rPr>
                <w:rFonts w:ascii="Cambria Math" w:hAnsi="Cambria Math"/>
                <w:lang w:val="sr-Latn-BA"/>
              </w:rPr>
              <m:t>U</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lang w:val="sr-Latn-BA"/>
              </w:rPr>
              <m:t>I</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lang w:val="sr-Latn-BA"/>
              </w:rPr>
              <m:t>P</m:t>
            </m:r>
          </m:e>
          <m:sub>
            <m:r>
              <w:rPr>
                <w:rFonts w:ascii="Cambria Math" w:hAnsi="Cambria Math"/>
              </w:rPr>
              <m:t>k</m:t>
            </m:r>
          </m:sub>
        </m:sSub>
      </m:oMath>
      <w:r w:rsidR="00F2132B">
        <w:rPr>
          <w:lang w:val="sr-Latn-BA"/>
        </w:rPr>
        <w:t xml:space="preserve"> </w:t>
      </w:r>
      <w:r>
        <w:rPr>
          <w:lang w:val="sr-Latn-BA"/>
        </w:rPr>
        <w:t xml:space="preserve"> –</w:t>
      </w:r>
      <w:r w:rsidR="00F2132B">
        <w:t xml:space="preserve"> ефективна</w:t>
      </w:r>
      <w:r>
        <w:rPr>
          <w:lang w:val="sr-Latn-BA"/>
        </w:rPr>
        <w:t xml:space="preserve"> </w:t>
      </w:r>
      <w:r>
        <w:t>вриједност напона</w:t>
      </w:r>
      <w:r w:rsidR="00F2132B">
        <w:t>, ефективна</w:t>
      </w:r>
      <w:r w:rsidR="00F2132B">
        <w:rPr>
          <w:lang w:val="sr-Latn-BA"/>
        </w:rPr>
        <w:t xml:space="preserve"> </w:t>
      </w:r>
      <w:r w:rsidR="00F2132B">
        <w:t>вриједност струје и активна снага у огледу кратког споја</w:t>
      </w:r>
    </w:p>
    <w:p w:rsidR="006C6DAA" w:rsidRDefault="006C6DAA" w:rsidP="006C6DAA">
      <w:pPr>
        <w:pStyle w:val="Osnovnitekst"/>
      </w:pPr>
      <m:oMath>
        <m:r>
          <w:rPr>
            <w:rFonts w:ascii="Cambria Math" w:hAnsi="Cambria Math"/>
          </w:rPr>
          <m:t>α</m:t>
        </m:r>
      </m:oMath>
      <w:r>
        <w:t xml:space="preserve"> – скретање казаљке инструмента</w:t>
      </w:r>
    </w:p>
    <w:p w:rsidR="00F2132B" w:rsidRDefault="006C6DAA" w:rsidP="00F2132B">
      <w:pPr>
        <w:pStyle w:val="Osnovnitekst"/>
      </w:pPr>
      <m:oMath>
        <m:r>
          <w:rPr>
            <w:rFonts w:ascii="Cambria Math" w:hAnsi="Cambria Math"/>
          </w:rPr>
          <m:t>k</m:t>
        </m:r>
      </m:oMath>
      <w:r>
        <w:rPr>
          <w:lang w:val="sr-Latn-BA"/>
        </w:rPr>
        <w:t xml:space="preserve"> – </w:t>
      </w:r>
      <w:r>
        <w:t>константа инструмента</w:t>
      </w:r>
    </w:p>
    <w:p w:rsidR="00F52080" w:rsidRDefault="00F52080" w:rsidP="00F52080">
      <w:pPr>
        <w:pStyle w:val="Osnovnitekst"/>
        <w:rPr>
          <w:szCs w:val="24"/>
        </w:rPr>
      </w:pPr>
      <w:r>
        <w:lastRenderedPageBreak/>
        <w:t xml:space="preserve">Номинална струја на ВН страни износи </w:t>
      </w:r>
      <m:oMath>
        <m:sSub>
          <m:sSubPr>
            <m:ctrlPr>
              <w:rPr>
                <w:rFonts w:ascii="Cambria Math" w:hAnsi="Cambria Math"/>
                <w:i/>
              </w:rPr>
            </m:ctrlPr>
          </m:sSubPr>
          <m:e>
            <m:r>
              <w:rPr>
                <w:rFonts w:ascii="Cambria Math" w:hAnsi="Cambria Math"/>
                <w:lang w:val="en-US"/>
              </w:rPr>
              <m:t>I</m:t>
            </m:r>
          </m:e>
          <m:sub>
            <m:r>
              <w:rPr>
                <w:rFonts w:ascii="Cambria Math" w:hAnsi="Cambria Math"/>
              </w:rPr>
              <m:t>1n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kn</m:t>
            </m:r>
          </m:sub>
        </m:sSub>
        <m:r>
          <w:rPr>
            <w:rFonts w:ascii="Cambria Math" w:hAnsi="Cambria Math"/>
            <w:lang w:val="sr-Latn-BA"/>
          </w:rPr>
          <m:t>=0,45 A</m:t>
        </m:r>
      </m:oMath>
      <w:r>
        <w:rPr>
          <w:lang w:val="sr-Latn-BA"/>
        </w:rPr>
        <w:t>,</w:t>
      </w:r>
      <w:r>
        <w:rPr>
          <w:i/>
          <w:lang w:val="sr-Latn-BA"/>
        </w:rPr>
        <w:t xml:space="preserve"> </w:t>
      </w:r>
      <w:r>
        <w:t xml:space="preserve">а мјерење напона кратког споја </w:t>
      </w:r>
      <m:oMath>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k</m:t>
            </m:r>
          </m:sub>
        </m:sSub>
        <m:r>
          <w:rPr>
            <w:rFonts w:ascii="Cambria Math" w:hAnsi="Cambria Math"/>
          </w:rPr>
          <m:t>)</m:t>
        </m:r>
      </m:oMath>
      <w:r>
        <w:t xml:space="preserve"> је извршено при сниженој вриједности струје </w:t>
      </w:r>
      <m:oMath>
        <m:sSub>
          <m:sSubPr>
            <m:ctrlPr>
              <w:rPr>
                <w:rFonts w:ascii="Cambria Math" w:hAnsi="Cambria Math"/>
                <w:i/>
              </w:rPr>
            </m:ctrlPr>
          </m:sSubPr>
          <m:e>
            <m:r>
              <w:rPr>
                <w:rFonts w:ascii="Cambria Math" w:hAnsi="Cambria Math"/>
                <w:lang w:val="sr-Latn-BA"/>
              </w:rPr>
              <m:t>I</m:t>
            </m:r>
          </m:e>
          <m:sub>
            <m:r>
              <w:rPr>
                <w:rFonts w:ascii="Cambria Math" w:hAnsi="Cambria Math"/>
              </w:rPr>
              <m:t>k</m:t>
            </m:r>
          </m:sub>
        </m:sSub>
        <m:r>
          <w:rPr>
            <w:rFonts w:ascii="Cambria Math" w:hAnsi="Cambria Math"/>
          </w:rPr>
          <m:t>=0,4 A</m:t>
        </m:r>
      </m:oMath>
      <w:r>
        <w:rPr>
          <w:lang w:val="sr-Latn-BA"/>
        </w:rPr>
        <w:t xml:space="preserve">. </w:t>
      </w:r>
      <w:r>
        <w:t xml:space="preserve">Измјерене вриједности напона и снаге у огледу КС је неопходно прерачунати на номиналну струју а након тога резултате свести на радну температуру </w:t>
      </w:r>
      <m:oMath>
        <m:r>
          <w:rPr>
            <w:rFonts w:ascii="Cambria Math" w:hAnsi="Cambria Math"/>
            <w:szCs w:val="24"/>
            <w:lang w:val="sr-Latn-BA"/>
          </w:rPr>
          <m:t>ϑ=75℃</m:t>
        </m:r>
      </m:oMath>
      <w:r>
        <w:rPr>
          <w:szCs w:val="24"/>
        </w:rPr>
        <w:t>.</w:t>
      </w:r>
    </w:p>
    <w:p w:rsidR="00F52080" w:rsidRPr="008F6006" w:rsidRDefault="00503003" w:rsidP="00F52080">
      <w:pPr>
        <w:pStyle w:val="Osnovnitekst"/>
        <w:ind w:left="567"/>
        <w:rPr>
          <w:i/>
        </w:rPr>
      </w:pPr>
      <m:oMathPara>
        <m:oMathParaPr>
          <m:jc m:val="left"/>
        </m:oMathParaPr>
        <m:oMath>
          <m:sSub>
            <m:sSubPr>
              <m:ctrlPr>
                <w:rPr>
                  <w:rFonts w:ascii="Cambria Math" w:hAnsi="Cambria Math"/>
                  <w:i/>
                </w:rPr>
              </m:ctrlPr>
            </m:sSubPr>
            <m:e>
              <m:r>
                <w:rPr>
                  <w:rFonts w:ascii="Cambria Math" w:hAnsi="Cambria Math"/>
                  <w:lang w:val="sr-Latn-BA"/>
                </w:rPr>
                <m:t>U</m:t>
              </m:r>
            </m:e>
            <m:sub>
              <m:r>
                <w:rPr>
                  <w:rFonts w:ascii="Cambria Math" w:hAnsi="Cambria Math"/>
                </w:rPr>
                <m:t>kn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kn</m:t>
                  </m:r>
                </m:sub>
              </m:sSub>
            </m:num>
            <m:den>
              <m:sSub>
                <m:sSubPr>
                  <m:ctrlPr>
                    <w:rPr>
                      <w:rFonts w:ascii="Cambria Math" w:hAnsi="Cambria Math"/>
                      <w:i/>
                    </w:rPr>
                  </m:ctrlPr>
                </m:sSubPr>
                <m:e>
                  <m:r>
                    <w:rPr>
                      <w:rFonts w:ascii="Cambria Math" w:hAnsi="Cambria Math"/>
                    </w:rPr>
                    <m:t>I</m:t>
                  </m:r>
                </m:e>
                <m:sub>
                  <m:r>
                    <w:rPr>
                      <w:rFonts w:ascii="Cambria Math" w:hAnsi="Cambria Math"/>
                    </w:rPr>
                    <m:t>k</m:t>
                  </m:r>
                </m:sub>
              </m:sSub>
            </m:den>
          </m:f>
          <m:r>
            <w:rPr>
              <w:rFonts w:ascii="Cambria Math" w:hAnsi="Cambria Math"/>
            </w:rPr>
            <m:t>=55∙</m:t>
          </m:r>
          <m:f>
            <m:fPr>
              <m:ctrlPr>
                <w:rPr>
                  <w:rFonts w:ascii="Cambria Math" w:hAnsi="Cambria Math"/>
                  <w:i/>
                </w:rPr>
              </m:ctrlPr>
            </m:fPr>
            <m:num>
              <m:r>
                <w:rPr>
                  <w:rFonts w:ascii="Cambria Math" w:hAnsi="Cambria Math"/>
                </w:rPr>
                <m:t>0,45</m:t>
              </m:r>
            </m:num>
            <m:den>
              <m:r>
                <w:rPr>
                  <w:rFonts w:ascii="Cambria Math" w:hAnsi="Cambria Math"/>
                </w:rPr>
                <m:t>0,4</m:t>
              </m:r>
            </m:den>
          </m:f>
          <m:r>
            <w:rPr>
              <w:rFonts w:ascii="Cambria Math" w:hAnsi="Cambria Math"/>
            </w:rPr>
            <m:t>=61,875 V</m:t>
          </m:r>
        </m:oMath>
      </m:oMathPara>
    </w:p>
    <w:p w:rsidR="008F6006" w:rsidRPr="008F6006" w:rsidRDefault="008F6006" w:rsidP="008F6006">
      <w:pPr>
        <w:pStyle w:val="Osnovnitekst"/>
        <w:ind w:firstLine="0"/>
        <w:rPr>
          <w:lang w:val="sr-Latn-BA"/>
        </w:rPr>
      </w:pPr>
      <w:r>
        <w:t xml:space="preserve">Напон се овако прерачунава са струјом јер је напон пропорционалан струји </w:t>
      </w:r>
      <m:oMath>
        <m:r>
          <w:rPr>
            <w:rFonts w:ascii="Cambria Math" w:hAnsi="Cambria Math"/>
          </w:rPr>
          <m:t>U~I</m:t>
        </m:r>
      </m:oMath>
      <w:r>
        <w:rPr>
          <w:lang w:val="sr-Latn-BA"/>
        </w:rPr>
        <w:t>.</w:t>
      </w:r>
    </w:p>
    <w:p w:rsidR="00F52080" w:rsidRPr="008727DA"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m:t>
                  </m:r>
                </m:sub>
              </m:sSub>
            </m:num>
            <m:den>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1n</m:t>
                  </m:r>
                </m:sub>
              </m:sSub>
            </m:den>
          </m:f>
          <m:r>
            <w:rPr>
              <w:rFonts w:ascii="Cambria Math" w:hAnsi="Cambria Math"/>
              <w:lang w:val="sr-Latn-BA"/>
            </w:rPr>
            <m:t>∙100=</m:t>
          </m:r>
          <m:f>
            <m:fPr>
              <m:ctrlPr>
                <w:rPr>
                  <w:rFonts w:ascii="Cambria Math" w:hAnsi="Cambria Math"/>
                  <w:i/>
                  <w:lang w:val="sr-Latn-BA"/>
                </w:rPr>
              </m:ctrlPr>
            </m:fPr>
            <m:num>
              <m:r>
                <w:rPr>
                  <w:rFonts w:ascii="Cambria Math" w:hAnsi="Cambria Math"/>
                  <w:lang w:val="sr-Latn-BA"/>
                </w:rPr>
                <m:t>61,875</m:t>
              </m:r>
            </m:num>
            <m:den>
              <m:r>
                <w:rPr>
                  <w:rFonts w:ascii="Cambria Math" w:hAnsi="Cambria Math"/>
                  <w:lang w:val="sr-Latn-BA"/>
                </w:rPr>
                <m:t>660</m:t>
              </m:r>
            </m:den>
          </m:f>
          <m:r>
            <w:rPr>
              <w:rFonts w:ascii="Cambria Math" w:hAnsi="Cambria Math"/>
              <w:lang w:val="sr-Latn-BA"/>
            </w:rPr>
            <m:t>∙100=9,375 %</m:t>
          </m:r>
        </m:oMath>
      </m:oMathPara>
    </w:p>
    <w:p w:rsidR="00F52080" w:rsidRPr="008F6006"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kn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k</m:t>
              </m:r>
            </m:sub>
          </m:sSub>
          <m:r>
            <w:rPr>
              <w:rFonts w:ascii="Cambria Math" w:hAnsi="Cambria Math"/>
              <w:lang w:val="sr-Latn-BA"/>
            </w:rPr>
            <m:t>∙</m:t>
          </m:r>
          <m:f>
            <m:fPr>
              <m:ctrlPr>
                <w:rPr>
                  <w:rFonts w:ascii="Cambria Math" w:hAnsi="Cambria Math"/>
                  <w:i/>
                  <w:lang w:val="sr-Latn-BA"/>
                </w:rPr>
              </m:ctrlPr>
            </m:fPr>
            <m:num>
              <m:sSubSup>
                <m:sSubSupPr>
                  <m:ctrlPr>
                    <w:rPr>
                      <w:rFonts w:ascii="Cambria Math" w:hAnsi="Cambria Math"/>
                      <w:i/>
                      <w:lang w:val="sr-Latn-BA"/>
                    </w:rPr>
                  </m:ctrlPr>
                </m:sSubSupPr>
                <m:e>
                  <m:r>
                    <w:rPr>
                      <w:rFonts w:ascii="Cambria Math" w:hAnsi="Cambria Math"/>
                      <w:lang w:val="sr-Latn-BA"/>
                    </w:rPr>
                    <m:t>I</m:t>
                  </m:r>
                </m:e>
                <m:sub>
                  <m:r>
                    <w:rPr>
                      <w:rFonts w:ascii="Cambria Math" w:hAnsi="Cambria Math"/>
                      <w:lang w:val="sr-Latn-BA"/>
                    </w:rPr>
                    <m:t>kn</m:t>
                  </m:r>
                </m:sub>
                <m:sup>
                  <m:r>
                    <w:rPr>
                      <w:rFonts w:ascii="Cambria Math" w:hAnsi="Cambria Math"/>
                      <w:lang w:val="sr-Latn-BA"/>
                    </w:rPr>
                    <m:t>2</m:t>
                  </m:r>
                </m:sup>
              </m:sSubSup>
            </m:num>
            <m:den>
              <m:sSubSup>
                <m:sSubSupPr>
                  <m:ctrlPr>
                    <w:rPr>
                      <w:rFonts w:ascii="Cambria Math" w:hAnsi="Cambria Math"/>
                      <w:i/>
                      <w:lang w:val="sr-Latn-BA"/>
                    </w:rPr>
                  </m:ctrlPr>
                </m:sSubSupPr>
                <m:e>
                  <m:r>
                    <w:rPr>
                      <w:rFonts w:ascii="Cambria Math" w:hAnsi="Cambria Math"/>
                      <w:lang w:val="sr-Latn-BA"/>
                    </w:rPr>
                    <m:t>I</m:t>
                  </m:r>
                </m:e>
                <m:sub>
                  <m:r>
                    <w:rPr>
                      <w:rFonts w:ascii="Cambria Math" w:hAnsi="Cambria Math"/>
                      <w:lang w:val="sr-Latn-BA"/>
                    </w:rPr>
                    <m:t>k</m:t>
                  </m:r>
                </m:sub>
                <m:sup>
                  <m:r>
                    <w:rPr>
                      <w:rFonts w:ascii="Cambria Math" w:hAnsi="Cambria Math"/>
                      <w:lang w:val="sr-Latn-BA"/>
                    </w:rPr>
                    <m:t>2</m:t>
                  </m:r>
                </m:sup>
              </m:sSubSup>
            </m:den>
          </m:f>
          <m:r>
            <w:rPr>
              <w:rFonts w:ascii="Cambria Math" w:hAnsi="Cambria Math"/>
              <w:lang w:val="sr-Latn-BA"/>
            </w:rPr>
            <m:t>=21,5∙</m:t>
          </m:r>
          <m:f>
            <m:fPr>
              <m:ctrlPr>
                <w:rPr>
                  <w:rFonts w:ascii="Cambria Math" w:hAnsi="Cambria Math"/>
                  <w:i/>
                  <w:lang w:val="sr-Latn-BA"/>
                </w:rPr>
              </m:ctrlPr>
            </m:fPr>
            <m:num>
              <m:sSup>
                <m:sSupPr>
                  <m:ctrlPr>
                    <w:rPr>
                      <w:rFonts w:ascii="Cambria Math" w:hAnsi="Cambria Math"/>
                      <w:i/>
                      <w:lang w:val="sr-Latn-BA"/>
                    </w:rPr>
                  </m:ctrlPr>
                </m:sSupPr>
                <m:e>
                  <m:r>
                    <w:rPr>
                      <w:rFonts w:ascii="Cambria Math" w:hAnsi="Cambria Math"/>
                      <w:lang w:val="sr-Latn-BA"/>
                    </w:rPr>
                    <m:t>0,45</m:t>
                  </m:r>
                </m:e>
                <m:sup>
                  <m:r>
                    <w:rPr>
                      <w:rFonts w:ascii="Cambria Math" w:hAnsi="Cambria Math"/>
                      <w:lang w:val="sr-Latn-BA"/>
                    </w:rPr>
                    <m:t>2</m:t>
                  </m:r>
                </m:sup>
              </m:sSup>
            </m:num>
            <m:den>
              <m:sSup>
                <m:sSupPr>
                  <m:ctrlPr>
                    <w:rPr>
                      <w:rFonts w:ascii="Cambria Math" w:hAnsi="Cambria Math"/>
                      <w:i/>
                      <w:lang w:val="sr-Latn-BA"/>
                    </w:rPr>
                  </m:ctrlPr>
                </m:sSupPr>
                <m:e>
                  <m:r>
                    <w:rPr>
                      <w:rFonts w:ascii="Cambria Math" w:hAnsi="Cambria Math"/>
                      <w:lang w:val="sr-Latn-BA"/>
                    </w:rPr>
                    <m:t>0,4</m:t>
                  </m:r>
                </m:e>
                <m:sup>
                  <m:r>
                    <w:rPr>
                      <w:rFonts w:ascii="Cambria Math" w:hAnsi="Cambria Math"/>
                      <w:lang w:val="sr-Latn-BA"/>
                    </w:rPr>
                    <m:t>2</m:t>
                  </m:r>
                </m:sup>
              </m:sSup>
            </m:den>
          </m:f>
          <m:r>
            <w:rPr>
              <w:rFonts w:ascii="Cambria Math" w:hAnsi="Cambria Math"/>
              <w:lang w:val="sr-Latn-BA"/>
            </w:rPr>
            <m:t>=27,21 W</m:t>
          </m:r>
        </m:oMath>
      </m:oMathPara>
    </w:p>
    <w:p w:rsidR="008F6006" w:rsidRPr="008F6006" w:rsidRDefault="008F6006" w:rsidP="008F6006">
      <w:pPr>
        <w:pStyle w:val="Osnovnitekst"/>
        <w:ind w:firstLine="0"/>
        <w:rPr>
          <w:lang w:val="sr-Latn-BA"/>
        </w:rPr>
      </w:pPr>
      <w:r>
        <w:t xml:space="preserve">Снага се овако прерачунава са струјом јер је снага пропорционалан са квадратом струје </w:t>
      </w:r>
      <m:oMath>
        <m:r>
          <w:rPr>
            <w:rFonts w:ascii="Cambria Math" w:hAnsi="Cambria Math"/>
          </w:rPr>
          <m:t>P~</m:t>
        </m:r>
        <m:sSup>
          <m:sSupPr>
            <m:ctrlPr>
              <w:rPr>
                <w:rFonts w:ascii="Cambria Math" w:hAnsi="Cambria Math"/>
                <w:i/>
              </w:rPr>
            </m:ctrlPr>
          </m:sSupPr>
          <m:e>
            <m:r>
              <w:rPr>
                <w:rFonts w:ascii="Cambria Math" w:hAnsi="Cambria Math"/>
                <w:lang w:val="sr-Latn-BA"/>
              </w:rPr>
              <m:t>I</m:t>
            </m:r>
          </m:e>
          <m:sup>
            <m:r>
              <w:rPr>
                <w:rFonts w:ascii="Cambria Math" w:hAnsi="Cambria Math"/>
              </w:rPr>
              <m:t>2</m:t>
            </m:r>
          </m:sup>
        </m:sSup>
      </m:oMath>
      <w:r>
        <w:rPr>
          <w:lang w:val="sr-Latn-BA"/>
        </w:rPr>
        <w:t>.</w:t>
      </w:r>
    </w:p>
    <w:p w:rsidR="00F52080" w:rsidRPr="008727DA"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kn, 75</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kn</m:t>
              </m:r>
            </m:sub>
          </m:sSub>
          <m:r>
            <w:rPr>
              <w:rFonts w:ascii="Cambria Math" w:hAnsi="Cambria Math"/>
              <w:lang w:val="sr-Latn-BA"/>
            </w:rPr>
            <m:t>∙</m:t>
          </m:r>
          <m:f>
            <m:fPr>
              <m:ctrlPr>
                <w:rPr>
                  <w:rFonts w:ascii="Cambria Math" w:hAnsi="Cambria Math"/>
                  <w:i/>
                  <w:lang w:val="sr-Latn-BA"/>
                </w:rPr>
              </m:ctrlPr>
            </m:fPr>
            <m:num>
              <m:r>
                <w:rPr>
                  <w:rFonts w:ascii="Cambria Math" w:hAnsi="Cambria Math"/>
                  <w:lang w:val="sr-Latn-BA"/>
                </w:rPr>
                <m:t>235+</m:t>
              </m:r>
              <m:r>
                <w:rPr>
                  <w:rFonts w:ascii="Cambria Math" w:hAnsi="Cambria Math"/>
                  <w:szCs w:val="24"/>
                  <w:lang w:val="sr-Latn-BA"/>
                </w:rPr>
                <m:t>ϑ</m:t>
              </m:r>
            </m:num>
            <m:den>
              <m:r>
                <w:rPr>
                  <w:rFonts w:ascii="Cambria Math" w:hAnsi="Cambria Math"/>
                  <w:lang w:val="sr-Latn-BA"/>
                </w:rPr>
                <m:t>235+</m:t>
              </m:r>
              <m:sSub>
                <m:sSubPr>
                  <m:ctrlPr>
                    <w:rPr>
                      <w:rFonts w:ascii="Cambria Math" w:hAnsi="Cambria Math"/>
                      <w:i/>
                      <w:lang w:val="sr-Latn-BA"/>
                    </w:rPr>
                  </m:ctrlPr>
                </m:sSubPr>
                <m:e>
                  <m:r>
                    <w:rPr>
                      <w:rFonts w:ascii="Cambria Math" w:hAnsi="Cambria Math"/>
                      <w:lang w:val="sr-Latn-BA"/>
                    </w:rPr>
                    <m:t>ϑ</m:t>
                  </m:r>
                </m:e>
                <m:sub>
                  <m:r>
                    <w:rPr>
                      <w:rFonts w:ascii="Cambria Math" w:hAnsi="Cambria Math"/>
                      <w:lang w:val="sr-Latn-BA"/>
                    </w:rPr>
                    <m:t>a</m:t>
                  </m:r>
                </m:sub>
              </m:sSub>
            </m:den>
          </m:f>
          <m:r>
            <w:rPr>
              <w:rFonts w:ascii="Cambria Math" w:hAnsi="Cambria Math"/>
              <w:lang w:val="sr-Latn-BA"/>
            </w:rPr>
            <m:t>=27,21∙</m:t>
          </m:r>
          <m:f>
            <m:fPr>
              <m:ctrlPr>
                <w:rPr>
                  <w:rFonts w:ascii="Cambria Math" w:hAnsi="Cambria Math"/>
                  <w:i/>
                  <w:lang w:val="sr-Latn-BA"/>
                </w:rPr>
              </m:ctrlPr>
            </m:fPr>
            <m:num>
              <m:r>
                <w:rPr>
                  <w:rFonts w:ascii="Cambria Math" w:hAnsi="Cambria Math"/>
                  <w:lang w:val="sr-Latn-BA"/>
                </w:rPr>
                <m:t>235+75</m:t>
              </m:r>
            </m:num>
            <m:den>
              <m:r>
                <w:rPr>
                  <w:rFonts w:ascii="Cambria Math" w:hAnsi="Cambria Math"/>
                  <w:lang w:val="sr-Latn-BA"/>
                </w:rPr>
                <m:t>235+20,6</m:t>
              </m:r>
            </m:den>
          </m:f>
          <m:r>
            <w:rPr>
              <w:rFonts w:ascii="Cambria Math" w:hAnsi="Cambria Math"/>
              <w:lang w:val="sr-Latn-BA"/>
            </w:rPr>
            <m:t>=33,00 W</m:t>
          </m:r>
        </m:oMath>
      </m:oMathPara>
    </w:p>
    <w:p w:rsidR="00F52080" w:rsidRPr="008727DA"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rn%</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kn</m:t>
                  </m:r>
                </m:sub>
              </m:sSub>
            </m:num>
            <m:den>
              <m:sSub>
                <m:sSubPr>
                  <m:ctrlPr>
                    <w:rPr>
                      <w:rFonts w:ascii="Cambria Math" w:hAnsi="Cambria Math"/>
                      <w:i/>
                      <w:lang w:val="sr-Latn-BA"/>
                    </w:rPr>
                  </m:ctrlPr>
                </m:sSubPr>
                <m:e>
                  <m:r>
                    <w:rPr>
                      <w:rFonts w:ascii="Cambria Math" w:hAnsi="Cambria Math"/>
                      <w:lang w:val="sr-Latn-BA"/>
                    </w:rPr>
                    <m:t>S</m:t>
                  </m:r>
                </m:e>
                <m:sub>
                  <m:r>
                    <w:rPr>
                      <w:rFonts w:ascii="Cambria Math" w:hAnsi="Cambria Math"/>
                      <w:lang w:val="sr-Latn-BA"/>
                    </w:rPr>
                    <m:t>n</m:t>
                  </m:r>
                </m:sub>
              </m:sSub>
            </m:den>
          </m:f>
          <m:r>
            <w:rPr>
              <w:rFonts w:ascii="Cambria Math" w:hAnsi="Cambria Math"/>
              <w:lang w:val="sr-Latn-BA"/>
            </w:rPr>
            <m:t>∙100=</m:t>
          </m:r>
          <m:f>
            <m:fPr>
              <m:ctrlPr>
                <w:rPr>
                  <w:rFonts w:ascii="Cambria Math" w:hAnsi="Cambria Math"/>
                  <w:i/>
                  <w:lang w:val="sr-Latn-BA"/>
                </w:rPr>
              </m:ctrlPr>
            </m:fPr>
            <m:num>
              <m:r>
                <w:rPr>
                  <w:rFonts w:ascii="Cambria Math" w:hAnsi="Cambria Math"/>
                  <w:lang w:val="sr-Latn-BA"/>
                </w:rPr>
                <m:t>27,21</m:t>
              </m:r>
            </m:num>
            <m:den>
              <m:r>
                <w:rPr>
                  <w:rFonts w:ascii="Cambria Math" w:hAnsi="Cambria Math"/>
                  <w:lang w:val="sr-Latn-BA"/>
                </w:rPr>
                <m:t>297</m:t>
              </m:r>
            </m:den>
          </m:f>
          <m:r>
            <w:rPr>
              <w:rFonts w:ascii="Cambria Math" w:hAnsi="Cambria Math"/>
              <w:lang w:val="sr-Latn-BA"/>
            </w:rPr>
            <m:t>∙100=9,162 %</m:t>
          </m:r>
        </m:oMath>
      </m:oMathPara>
    </w:p>
    <w:p w:rsidR="00F52080" w:rsidRPr="00D65B91"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rn, 75%</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rn%</m:t>
              </m:r>
            </m:sub>
          </m:sSub>
          <m:r>
            <w:rPr>
              <w:rFonts w:ascii="Cambria Math" w:hAnsi="Cambria Math"/>
              <w:lang w:val="sr-Latn-BA"/>
            </w:rPr>
            <m:t>∙</m:t>
          </m:r>
          <m:f>
            <m:fPr>
              <m:ctrlPr>
                <w:rPr>
                  <w:rFonts w:ascii="Cambria Math" w:hAnsi="Cambria Math"/>
                  <w:i/>
                  <w:lang w:val="sr-Latn-BA"/>
                </w:rPr>
              </m:ctrlPr>
            </m:fPr>
            <m:num>
              <m:r>
                <w:rPr>
                  <w:rFonts w:ascii="Cambria Math" w:hAnsi="Cambria Math"/>
                  <w:lang w:val="sr-Latn-BA"/>
                </w:rPr>
                <m:t>235+</m:t>
              </m:r>
              <m:r>
                <w:rPr>
                  <w:rFonts w:ascii="Cambria Math" w:hAnsi="Cambria Math"/>
                  <w:szCs w:val="24"/>
                  <w:lang w:val="sr-Latn-BA"/>
                </w:rPr>
                <m:t>ϑ</m:t>
              </m:r>
            </m:num>
            <m:den>
              <m:r>
                <w:rPr>
                  <w:rFonts w:ascii="Cambria Math" w:hAnsi="Cambria Math"/>
                  <w:lang w:val="sr-Latn-BA"/>
                </w:rPr>
                <m:t>235+</m:t>
              </m:r>
              <m:sSub>
                <m:sSubPr>
                  <m:ctrlPr>
                    <w:rPr>
                      <w:rFonts w:ascii="Cambria Math" w:hAnsi="Cambria Math"/>
                      <w:i/>
                      <w:lang w:val="sr-Latn-BA"/>
                    </w:rPr>
                  </m:ctrlPr>
                </m:sSubPr>
                <m:e>
                  <m:r>
                    <w:rPr>
                      <w:rFonts w:ascii="Cambria Math" w:hAnsi="Cambria Math"/>
                      <w:lang w:val="sr-Latn-BA"/>
                    </w:rPr>
                    <m:t>ϑ</m:t>
                  </m:r>
                </m:e>
                <m:sub>
                  <m:r>
                    <w:rPr>
                      <w:rFonts w:ascii="Cambria Math" w:hAnsi="Cambria Math"/>
                      <w:lang w:val="sr-Latn-BA"/>
                    </w:rPr>
                    <m:t>a</m:t>
                  </m:r>
                </m:sub>
              </m:sSub>
            </m:den>
          </m:f>
          <m:r>
            <w:rPr>
              <w:rFonts w:ascii="Cambria Math" w:hAnsi="Cambria Math"/>
              <w:lang w:val="sr-Latn-BA"/>
            </w:rPr>
            <m:t>=9,162∙</m:t>
          </m:r>
          <m:f>
            <m:fPr>
              <m:ctrlPr>
                <w:rPr>
                  <w:rFonts w:ascii="Cambria Math" w:hAnsi="Cambria Math"/>
                  <w:i/>
                  <w:lang w:val="sr-Latn-BA"/>
                </w:rPr>
              </m:ctrlPr>
            </m:fPr>
            <m:num>
              <m:r>
                <w:rPr>
                  <w:rFonts w:ascii="Cambria Math" w:hAnsi="Cambria Math"/>
                  <w:lang w:val="sr-Latn-BA"/>
                </w:rPr>
                <m:t>235+75</m:t>
              </m:r>
            </m:num>
            <m:den>
              <m:r>
                <w:rPr>
                  <w:rFonts w:ascii="Cambria Math" w:hAnsi="Cambria Math"/>
                  <w:lang w:val="sr-Latn-BA"/>
                </w:rPr>
                <m:t>235+20,6</m:t>
              </m:r>
            </m:den>
          </m:f>
          <m:r>
            <w:rPr>
              <w:rFonts w:ascii="Cambria Math" w:hAnsi="Cambria Math"/>
              <w:lang w:val="sr-Latn-BA"/>
            </w:rPr>
            <m:t>=11,112 %</m:t>
          </m:r>
        </m:oMath>
      </m:oMathPara>
    </w:p>
    <w:p w:rsidR="00F52080" w:rsidRPr="00D65B91"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xn%</m:t>
              </m:r>
            </m:sub>
          </m:sSub>
          <m:r>
            <w:rPr>
              <w:rFonts w:ascii="Cambria Math" w:hAnsi="Cambria Math"/>
              <w:lang w:val="sr-Latn-BA"/>
            </w:rPr>
            <m:t>=</m:t>
          </m:r>
          <m:rad>
            <m:radPr>
              <m:degHide m:val="1"/>
              <m:ctrlPr>
                <w:rPr>
                  <w:rFonts w:ascii="Cambria Math" w:hAnsi="Cambria Math"/>
                  <w:i/>
                  <w:lang w:val="sr-Latn-BA"/>
                </w:rPr>
              </m:ctrlPr>
            </m:radPr>
            <m:deg/>
            <m:e>
              <m:sSubSup>
                <m:sSubSupPr>
                  <m:ctrlPr>
                    <w:rPr>
                      <w:rFonts w:ascii="Cambria Math" w:hAnsi="Cambria Math"/>
                      <w:i/>
                      <w:lang w:val="sr-Latn-BA"/>
                    </w:rPr>
                  </m:ctrlPr>
                </m:sSubSupPr>
                <m:e>
                  <m:r>
                    <w:rPr>
                      <w:rFonts w:ascii="Cambria Math" w:hAnsi="Cambria Math"/>
                      <w:lang w:val="sr-Latn-BA"/>
                    </w:rPr>
                    <m:t>u</m:t>
                  </m:r>
                </m:e>
                <m:sub>
                  <m:r>
                    <w:rPr>
                      <w:rFonts w:ascii="Cambria Math" w:hAnsi="Cambria Math"/>
                      <w:lang w:val="sr-Latn-BA"/>
                    </w:rPr>
                    <m:t>kn%</m:t>
                  </m:r>
                </m:sub>
                <m:sup>
                  <m:r>
                    <w:rPr>
                      <w:rFonts w:ascii="Cambria Math" w:hAnsi="Cambria Math"/>
                      <w:lang w:val="sr-Latn-BA"/>
                    </w:rPr>
                    <m:t>2</m:t>
                  </m:r>
                </m:sup>
              </m:sSubSup>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u</m:t>
                  </m:r>
                </m:e>
                <m:sub>
                  <m:r>
                    <w:rPr>
                      <w:rFonts w:ascii="Cambria Math" w:hAnsi="Cambria Math"/>
                      <w:lang w:val="sr-Latn-BA"/>
                    </w:rPr>
                    <m:t>rn%</m:t>
                  </m:r>
                </m:sub>
                <m:sup>
                  <m:r>
                    <w:rPr>
                      <w:rFonts w:ascii="Cambria Math" w:hAnsi="Cambria Math"/>
                      <w:lang w:val="sr-Latn-BA"/>
                    </w:rPr>
                    <m:t>2</m:t>
                  </m:r>
                </m:sup>
              </m:sSubSup>
            </m:e>
          </m:rad>
          <m:r>
            <w:rPr>
              <w:rFonts w:ascii="Cambria Math" w:hAnsi="Cambria Math"/>
              <w:lang w:val="sr-Latn-BA"/>
            </w:rPr>
            <m:t>=</m:t>
          </m:r>
          <m:rad>
            <m:radPr>
              <m:degHide m:val="1"/>
              <m:ctrlPr>
                <w:rPr>
                  <w:rFonts w:ascii="Cambria Math" w:hAnsi="Cambria Math"/>
                  <w:i/>
                  <w:lang w:val="sr-Latn-BA"/>
                </w:rPr>
              </m:ctrlPr>
            </m:radPr>
            <m:deg/>
            <m:e>
              <m:sSup>
                <m:sSupPr>
                  <m:ctrlPr>
                    <w:rPr>
                      <w:rFonts w:ascii="Cambria Math" w:hAnsi="Cambria Math"/>
                      <w:i/>
                      <w:lang w:val="sr-Latn-BA"/>
                    </w:rPr>
                  </m:ctrlPr>
                </m:sSupPr>
                <m:e>
                  <m:r>
                    <w:rPr>
                      <w:rFonts w:ascii="Cambria Math" w:hAnsi="Cambria Math"/>
                      <w:lang w:val="sr-Latn-BA"/>
                    </w:rPr>
                    <m:t>9,375</m:t>
                  </m:r>
                </m:e>
                <m:sup>
                  <m:r>
                    <w:rPr>
                      <w:rFonts w:ascii="Cambria Math" w:hAnsi="Cambria Math"/>
                      <w:lang w:val="sr-Latn-BA"/>
                    </w:rPr>
                    <m:t>2</m:t>
                  </m:r>
                </m:sup>
              </m:sSup>
              <m:r>
                <w:rPr>
                  <w:rFonts w:ascii="Cambria Math" w:hAnsi="Cambria Math"/>
                  <w:lang w:val="sr-Latn-BA"/>
                </w:rPr>
                <m:t>-</m:t>
              </m:r>
              <m:sSup>
                <m:sSupPr>
                  <m:ctrlPr>
                    <w:rPr>
                      <w:rFonts w:ascii="Cambria Math" w:hAnsi="Cambria Math"/>
                      <w:i/>
                      <w:lang w:val="sr-Latn-BA"/>
                    </w:rPr>
                  </m:ctrlPr>
                </m:sSupPr>
                <m:e>
                  <m:r>
                    <w:rPr>
                      <w:rFonts w:ascii="Cambria Math" w:hAnsi="Cambria Math"/>
                      <w:lang w:val="sr-Latn-BA"/>
                    </w:rPr>
                    <m:t>9,162</m:t>
                  </m:r>
                </m:e>
                <m:sup>
                  <m:r>
                    <w:rPr>
                      <w:rFonts w:ascii="Cambria Math" w:hAnsi="Cambria Math"/>
                      <w:lang w:val="sr-Latn-BA"/>
                    </w:rPr>
                    <m:t>2</m:t>
                  </m:r>
                </m:sup>
              </m:sSup>
            </m:e>
          </m:rad>
          <m:r>
            <w:rPr>
              <w:rFonts w:ascii="Cambria Math" w:hAnsi="Cambria Math"/>
              <w:lang w:val="sr-Latn-BA"/>
            </w:rPr>
            <m:t>=1,987 %</m:t>
          </m:r>
        </m:oMath>
      </m:oMathPara>
    </w:p>
    <w:p w:rsidR="00F52080" w:rsidRPr="00D65B91"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 75%</m:t>
              </m:r>
            </m:sub>
          </m:sSub>
          <m:r>
            <w:rPr>
              <w:rFonts w:ascii="Cambria Math" w:hAnsi="Cambria Math"/>
              <w:lang w:val="sr-Latn-BA"/>
            </w:rPr>
            <m:t>=</m:t>
          </m:r>
          <m:rad>
            <m:radPr>
              <m:degHide m:val="1"/>
              <m:ctrlPr>
                <w:rPr>
                  <w:rFonts w:ascii="Cambria Math" w:hAnsi="Cambria Math"/>
                  <w:i/>
                  <w:lang w:val="sr-Latn-BA"/>
                </w:rPr>
              </m:ctrlPr>
            </m:radPr>
            <m:deg/>
            <m:e>
              <m:sSubSup>
                <m:sSubSupPr>
                  <m:ctrlPr>
                    <w:rPr>
                      <w:rFonts w:ascii="Cambria Math" w:hAnsi="Cambria Math"/>
                      <w:i/>
                      <w:lang w:val="sr-Latn-BA"/>
                    </w:rPr>
                  </m:ctrlPr>
                </m:sSubSupPr>
                <m:e>
                  <m:r>
                    <w:rPr>
                      <w:rFonts w:ascii="Cambria Math" w:hAnsi="Cambria Math"/>
                      <w:lang w:val="sr-Latn-BA"/>
                    </w:rPr>
                    <m:t>u</m:t>
                  </m:r>
                </m:e>
                <m:sub>
                  <m:r>
                    <w:rPr>
                      <w:rFonts w:ascii="Cambria Math" w:hAnsi="Cambria Math"/>
                      <w:lang w:val="sr-Latn-BA"/>
                    </w:rPr>
                    <m:t>rn, 75%</m:t>
                  </m:r>
                </m:sub>
                <m:sup>
                  <m:r>
                    <w:rPr>
                      <w:rFonts w:ascii="Cambria Math" w:hAnsi="Cambria Math"/>
                      <w:lang w:val="sr-Latn-BA"/>
                    </w:rPr>
                    <m:t>2</m:t>
                  </m:r>
                </m:sup>
              </m:sSubSup>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u</m:t>
                  </m:r>
                </m:e>
                <m:sub>
                  <m:r>
                    <w:rPr>
                      <w:rFonts w:ascii="Cambria Math" w:hAnsi="Cambria Math"/>
                      <w:lang w:val="sr-Latn-BA"/>
                    </w:rPr>
                    <m:t>xn%</m:t>
                  </m:r>
                </m:sub>
                <m:sup>
                  <m:r>
                    <w:rPr>
                      <w:rFonts w:ascii="Cambria Math" w:hAnsi="Cambria Math"/>
                      <w:lang w:val="sr-Latn-BA"/>
                    </w:rPr>
                    <m:t>2</m:t>
                  </m:r>
                </m:sup>
              </m:sSubSup>
            </m:e>
          </m:rad>
          <m:r>
            <w:rPr>
              <w:rFonts w:ascii="Cambria Math" w:hAnsi="Cambria Math"/>
              <w:lang w:val="sr-Latn-BA"/>
            </w:rPr>
            <m:t>=</m:t>
          </m:r>
          <m:rad>
            <m:radPr>
              <m:degHide m:val="1"/>
              <m:ctrlPr>
                <w:rPr>
                  <w:rFonts w:ascii="Cambria Math" w:hAnsi="Cambria Math"/>
                  <w:i/>
                  <w:lang w:val="sr-Latn-BA"/>
                </w:rPr>
              </m:ctrlPr>
            </m:radPr>
            <m:deg/>
            <m:e>
              <m:sSup>
                <m:sSupPr>
                  <m:ctrlPr>
                    <w:rPr>
                      <w:rFonts w:ascii="Cambria Math" w:hAnsi="Cambria Math"/>
                      <w:i/>
                      <w:lang w:val="sr-Latn-BA"/>
                    </w:rPr>
                  </m:ctrlPr>
                </m:sSupPr>
                <m:e>
                  <m:r>
                    <w:rPr>
                      <w:rFonts w:ascii="Cambria Math" w:hAnsi="Cambria Math"/>
                      <w:lang w:val="sr-Latn-BA"/>
                    </w:rPr>
                    <m:t>11,112</m:t>
                  </m:r>
                </m:e>
                <m:sup>
                  <m:r>
                    <w:rPr>
                      <w:rFonts w:ascii="Cambria Math" w:hAnsi="Cambria Math"/>
                      <w:lang w:val="sr-Latn-BA"/>
                    </w:rPr>
                    <m:t>2</m:t>
                  </m:r>
                </m:sup>
              </m:sSup>
              <m:r>
                <w:rPr>
                  <w:rFonts w:ascii="Cambria Math" w:hAnsi="Cambria Math"/>
                  <w:lang w:val="sr-Latn-BA"/>
                </w:rPr>
                <m:t>+</m:t>
              </m:r>
              <m:sSup>
                <m:sSupPr>
                  <m:ctrlPr>
                    <w:rPr>
                      <w:rFonts w:ascii="Cambria Math" w:hAnsi="Cambria Math"/>
                      <w:i/>
                      <w:lang w:val="sr-Latn-BA"/>
                    </w:rPr>
                  </m:ctrlPr>
                </m:sSupPr>
                <m:e>
                  <m:r>
                    <w:rPr>
                      <w:rFonts w:ascii="Cambria Math" w:hAnsi="Cambria Math"/>
                      <w:lang w:val="sr-Latn-BA"/>
                    </w:rPr>
                    <m:t>1,987</m:t>
                  </m:r>
                </m:e>
                <m:sup>
                  <m:r>
                    <w:rPr>
                      <w:rFonts w:ascii="Cambria Math" w:hAnsi="Cambria Math"/>
                      <w:lang w:val="sr-Latn-BA"/>
                    </w:rPr>
                    <m:t>2</m:t>
                  </m:r>
                </m:sup>
              </m:sSup>
            </m:e>
          </m:rad>
          <m:r>
            <w:rPr>
              <w:rFonts w:ascii="Cambria Math" w:hAnsi="Cambria Math"/>
              <w:lang w:val="sr-Latn-BA"/>
            </w:rPr>
            <m:t>=11,288 %</m:t>
          </m:r>
        </m:oMath>
      </m:oMathPara>
    </w:p>
    <w:p w:rsidR="00F52080" w:rsidRPr="00A02F99"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 75</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 75%</m:t>
                  </m:r>
                </m:sub>
              </m:sSub>
            </m:num>
            <m:den>
              <m:r>
                <w:rPr>
                  <w:rFonts w:ascii="Cambria Math" w:hAnsi="Cambria Math"/>
                  <w:lang w:val="sr-Latn-BA"/>
                </w:rPr>
                <m:t>100</m:t>
              </m:r>
            </m:den>
          </m:f>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1n</m:t>
              </m:r>
            </m:sub>
          </m:sSub>
          <m:r>
            <w:rPr>
              <w:rFonts w:ascii="Cambria Math" w:hAnsi="Cambria Math"/>
              <w:lang w:val="sr-Latn-BA"/>
            </w:rPr>
            <m:t>=</m:t>
          </m:r>
          <m:f>
            <m:fPr>
              <m:ctrlPr>
                <w:rPr>
                  <w:rFonts w:ascii="Cambria Math" w:hAnsi="Cambria Math"/>
                  <w:i/>
                  <w:lang w:val="sr-Latn-BA"/>
                </w:rPr>
              </m:ctrlPr>
            </m:fPr>
            <m:num>
              <m:r>
                <w:rPr>
                  <w:rFonts w:ascii="Cambria Math" w:hAnsi="Cambria Math"/>
                  <w:lang w:val="sr-Latn-BA"/>
                </w:rPr>
                <m:t>11,288</m:t>
              </m:r>
            </m:num>
            <m:den>
              <m:r>
                <w:rPr>
                  <w:rFonts w:ascii="Cambria Math" w:hAnsi="Cambria Math"/>
                  <w:lang w:val="sr-Latn-BA"/>
                </w:rPr>
                <m:t>100</m:t>
              </m:r>
            </m:den>
          </m:f>
          <m:r>
            <w:rPr>
              <w:rFonts w:ascii="Cambria Math" w:hAnsi="Cambria Math"/>
              <w:lang w:val="sr-Latn-BA"/>
            </w:rPr>
            <m:t>∙660=74,503 V</m:t>
          </m:r>
        </m:oMath>
      </m:oMathPara>
    </w:p>
    <w:p w:rsidR="00F52080" w:rsidRPr="00D65B91"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m:rPr>
                  <m:sty m:val="p"/>
                </m:rPr>
                <w:rPr>
                  <w:rFonts w:ascii="Cambria Math" w:hAnsi="Cambria Math"/>
                  <w:lang w:val="sr-Latn-BA"/>
                </w:rPr>
                <m:t>cos</m:t>
              </m:r>
              <m:r>
                <w:rPr>
                  <w:rFonts w:ascii="Cambria Math" w:hAnsi="Cambria Math"/>
                  <w:lang w:val="sr-Latn-BA"/>
                </w:rPr>
                <m:t>φ</m:t>
              </m:r>
            </m:e>
            <m:sub>
              <m:r>
                <w:rPr>
                  <w:rFonts w:ascii="Cambria Math" w:hAnsi="Cambria Math"/>
                  <w:lang w:val="sr-Latn-BA"/>
                </w:rPr>
                <m:t>kn</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kn</m:t>
                  </m:r>
                </m:sub>
              </m:sSub>
            </m:num>
            <m:den>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kn</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27,21</m:t>
              </m:r>
            </m:num>
            <m:den>
              <m:r>
                <w:rPr>
                  <w:rFonts w:ascii="Cambria Math" w:hAnsi="Cambria Math"/>
                  <w:lang w:val="sr-Latn-BA"/>
                </w:rPr>
                <m:t>61,875∙0,45</m:t>
              </m:r>
            </m:den>
          </m:f>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0,9773</m:t>
              </m:r>
            </m:e>
            <m:sub>
              <m:r>
                <w:rPr>
                  <w:rFonts w:ascii="Cambria Math" w:hAnsi="Cambria Math"/>
                  <w:lang w:val="sr-Latn-BA"/>
                </w:rPr>
                <m:t>(ind)</m:t>
              </m:r>
            </m:sub>
          </m:sSub>
        </m:oMath>
      </m:oMathPara>
    </w:p>
    <w:p w:rsidR="00F52080" w:rsidRPr="00A02F99" w:rsidRDefault="00503003" w:rsidP="00F52080">
      <w:pPr>
        <w:pStyle w:val="Osnovnitekst"/>
        <w:ind w:left="567" w:firstLine="0"/>
        <w:rPr>
          <w:i/>
          <w:lang w:val="sr-Latn-BA"/>
        </w:rPr>
      </w:pPr>
      <m:oMathPara>
        <m:oMathParaPr>
          <m:jc m:val="left"/>
        </m:oMathParaPr>
        <m:oMath>
          <m:sSub>
            <m:sSubPr>
              <m:ctrlPr>
                <w:rPr>
                  <w:rFonts w:ascii="Cambria Math" w:hAnsi="Cambria Math"/>
                  <w:i/>
                  <w:lang w:val="sr-Latn-BA"/>
                </w:rPr>
              </m:ctrlPr>
            </m:sSubPr>
            <m:e>
              <m:r>
                <m:rPr>
                  <m:sty m:val="p"/>
                </m:rPr>
                <w:rPr>
                  <w:rFonts w:ascii="Cambria Math" w:hAnsi="Cambria Math"/>
                  <w:lang w:val="sr-Latn-BA"/>
                </w:rPr>
                <m:t>cos</m:t>
              </m:r>
              <m:r>
                <w:rPr>
                  <w:rFonts w:ascii="Cambria Math" w:hAnsi="Cambria Math"/>
                  <w:lang w:val="sr-Latn-BA"/>
                </w:rPr>
                <m:t>φ</m:t>
              </m:r>
            </m:e>
            <m:sub>
              <m:r>
                <w:rPr>
                  <w:rFonts w:ascii="Cambria Math" w:hAnsi="Cambria Math"/>
                  <w:lang w:val="sr-Latn-BA"/>
                </w:rPr>
                <m:t>kn, 75</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kn, 75</m:t>
                  </m:r>
                </m:sub>
              </m:sSub>
            </m:num>
            <m:den>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kn,75</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kn</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33,00</m:t>
              </m:r>
            </m:num>
            <m:den>
              <m:r>
                <w:rPr>
                  <w:rFonts w:ascii="Cambria Math" w:hAnsi="Cambria Math"/>
                  <w:lang w:val="sr-Latn-BA"/>
                </w:rPr>
                <m:t>74,503∙0,45</m:t>
              </m:r>
            </m:den>
          </m:f>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0,9843</m:t>
              </m:r>
            </m:e>
            <m:sub>
              <m:r>
                <w:rPr>
                  <w:rFonts w:ascii="Cambria Math" w:hAnsi="Cambria Math"/>
                  <w:lang w:val="sr-Latn-BA"/>
                </w:rPr>
                <m:t>(ind)</m:t>
              </m:r>
            </m:sub>
          </m:sSub>
        </m:oMath>
      </m:oMathPara>
    </w:p>
    <w:p w:rsidR="00F52080" w:rsidRPr="00A02F99" w:rsidRDefault="00503003" w:rsidP="00F52080">
      <w:pPr>
        <w:pStyle w:val="Osnovnitekst"/>
        <w:ind w:left="567" w:firstLine="0"/>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Z</m:t>
              </m:r>
            </m:e>
            <m:sub>
              <m:r>
                <w:rPr>
                  <w:rFonts w:ascii="Cambria Math" w:hAnsi="Cambria Math"/>
                  <w:lang w:val="sr-Latn-BA"/>
                </w:rPr>
                <m:t>k</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kn</m:t>
                  </m:r>
                </m:sub>
              </m:sSub>
            </m:num>
            <m:den>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kn</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61,875</m:t>
              </m:r>
            </m:num>
            <m:den>
              <m:r>
                <w:rPr>
                  <w:rFonts w:ascii="Cambria Math" w:hAnsi="Cambria Math"/>
                  <w:lang w:val="sr-Latn-BA"/>
                </w:rPr>
                <m:t>0,45</m:t>
              </m:r>
            </m:den>
          </m:f>
          <m:r>
            <w:rPr>
              <w:rFonts w:ascii="Cambria Math" w:hAnsi="Cambria Math"/>
              <w:lang w:val="sr-Latn-BA"/>
            </w:rPr>
            <m:t>=137,5 Ω</m:t>
          </m:r>
        </m:oMath>
      </m:oMathPara>
    </w:p>
    <w:p w:rsidR="00F52080" w:rsidRPr="00A02F99" w:rsidRDefault="00503003" w:rsidP="00F52080">
      <w:pPr>
        <w:pStyle w:val="Osnovnitekst"/>
        <w:ind w:left="567" w:firstLine="0"/>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k</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Z</m:t>
              </m:r>
            </m:e>
            <m:sub>
              <m:r>
                <w:rPr>
                  <w:rFonts w:ascii="Cambria Math" w:hAnsi="Cambria Math"/>
                  <w:lang w:val="sr-Latn-BA"/>
                </w:rPr>
                <m:t>k</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cosφ</m:t>
              </m:r>
            </m:e>
            <m:sub>
              <m:r>
                <w:rPr>
                  <w:rFonts w:ascii="Cambria Math" w:hAnsi="Cambria Math"/>
                  <w:lang w:val="sr-Latn-BA"/>
                </w:rPr>
                <m:t>kn</m:t>
              </m:r>
            </m:sub>
          </m:sSub>
          <m:r>
            <w:rPr>
              <w:rFonts w:ascii="Cambria Math" w:hAnsi="Cambria Math"/>
              <w:lang w:val="sr-Latn-BA"/>
            </w:rPr>
            <m:t>=137,5∙0,9772=134,375 Ω</m:t>
          </m:r>
        </m:oMath>
      </m:oMathPara>
    </w:p>
    <w:p w:rsidR="00F52080" w:rsidRPr="000A0035"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k, 75</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k</m:t>
              </m:r>
            </m:sub>
          </m:sSub>
          <m:r>
            <w:rPr>
              <w:rFonts w:ascii="Cambria Math" w:hAnsi="Cambria Math"/>
              <w:lang w:val="sr-Latn-BA"/>
            </w:rPr>
            <m:t>∙</m:t>
          </m:r>
          <m:f>
            <m:fPr>
              <m:ctrlPr>
                <w:rPr>
                  <w:rFonts w:ascii="Cambria Math" w:hAnsi="Cambria Math"/>
                  <w:i/>
                  <w:lang w:val="sr-Latn-BA"/>
                </w:rPr>
              </m:ctrlPr>
            </m:fPr>
            <m:num>
              <m:r>
                <w:rPr>
                  <w:rFonts w:ascii="Cambria Math" w:hAnsi="Cambria Math"/>
                  <w:lang w:val="sr-Latn-BA"/>
                </w:rPr>
                <m:t>235+</m:t>
              </m:r>
              <m:r>
                <w:rPr>
                  <w:rFonts w:ascii="Cambria Math" w:hAnsi="Cambria Math"/>
                  <w:szCs w:val="24"/>
                  <w:lang w:val="sr-Latn-BA"/>
                </w:rPr>
                <m:t>ϑ</m:t>
              </m:r>
            </m:num>
            <m:den>
              <m:r>
                <w:rPr>
                  <w:rFonts w:ascii="Cambria Math" w:hAnsi="Cambria Math"/>
                  <w:lang w:val="sr-Latn-BA"/>
                </w:rPr>
                <m:t>235+</m:t>
              </m:r>
              <m:sSub>
                <m:sSubPr>
                  <m:ctrlPr>
                    <w:rPr>
                      <w:rFonts w:ascii="Cambria Math" w:hAnsi="Cambria Math"/>
                      <w:i/>
                      <w:lang w:val="sr-Latn-BA"/>
                    </w:rPr>
                  </m:ctrlPr>
                </m:sSubPr>
                <m:e>
                  <m:r>
                    <w:rPr>
                      <w:rFonts w:ascii="Cambria Math" w:hAnsi="Cambria Math"/>
                      <w:lang w:val="sr-Latn-BA"/>
                    </w:rPr>
                    <m:t>ϑ</m:t>
                  </m:r>
                </m:e>
                <m:sub>
                  <m:r>
                    <w:rPr>
                      <w:rFonts w:ascii="Cambria Math" w:hAnsi="Cambria Math"/>
                      <w:lang w:val="sr-Latn-BA"/>
                    </w:rPr>
                    <m:t>a</m:t>
                  </m:r>
                </m:sub>
              </m:sSub>
            </m:den>
          </m:f>
          <m:r>
            <w:rPr>
              <w:rFonts w:ascii="Cambria Math" w:hAnsi="Cambria Math"/>
              <w:lang w:val="sr-Latn-BA"/>
            </w:rPr>
            <m:t>=134,375∙</m:t>
          </m:r>
          <m:f>
            <m:fPr>
              <m:ctrlPr>
                <w:rPr>
                  <w:rFonts w:ascii="Cambria Math" w:hAnsi="Cambria Math"/>
                  <w:i/>
                  <w:lang w:val="sr-Latn-BA"/>
                </w:rPr>
              </m:ctrlPr>
            </m:fPr>
            <m:num>
              <m:r>
                <w:rPr>
                  <w:rFonts w:ascii="Cambria Math" w:hAnsi="Cambria Math"/>
                  <w:lang w:val="sr-Latn-BA"/>
                </w:rPr>
                <m:t>235+75</m:t>
              </m:r>
            </m:num>
            <m:den>
              <m:r>
                <w:rPr>
                  <w:rFonts w:ascii="Cambria Math" w:hAnsi="Cambria Math"/>
                  <w:lang w:val="sr-Latn-BA"/>
                </w:rPr>
                <m:t>235+20,6</m:t>
              </m:r>
            </m:den>
          </m:f>
          <m:r>
            <w:rPr>
              <w:rFonts w:ascii="Cambria Math" w:hAnsi="Cambria Math"/>
              <w:lang w:val="sr-Latn-BA"/>
            </w:rPr>
            <m:t>=162,974 Ω</m:t>
          </m:r>
        </m:oMath>
      </m:oMathPara>
    </w:p>
    <w:p w:rsidR="00F52080" w:rsidRPr="000A0035" w:rsidRDefault="00503003" w:rsidP="00F52080">
      <w:pPr>
        <w:pStyle w:val="Osnovnitekst"/>
        <w:ind w:left="567"/>
        <w:rPr>
          <w:i/>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X</m:t>
              </m:r>
            </m:e>
            <m:sub>
              <m:r>
                <w:rPr>
                  <w:rFonts w:ascii="Cambria Math" w:hAnsi="Cambria Math"/>
                  <w:lang w:val="sr-Latn-BA"/>
                </w:rPr>
                <m:t>k</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Z</m:t>
              </m:r>
            </m:e>
            <m:sub>
              <m:r>
                <w:rPr>
                  <w:rFonts w:ascii="Cambria Math" w:hAnsi="Cambria Math"/>
                  <w:lang w:val="sr-Latn-BA"/>
                </w:rPr>
                <m:t>k</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sinφ</m:t>
              </m:r>
            </m:e>
            <m:sub>
              <m:r>
                <w:rPr>
                  <w:rFonts w:ascii="Cambria Math" w:hAnsi="Cambria Math"/>
                  <w:lang w:val="sr-Latn-BA"/>
                </w:rPr>
                <m:t>kn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Z</m:t>
              </m:r>
            </m:e>
            <m:sub>
              <m:r>
                <w:rPr>
                  <w:rFonts w:ascii="Cambria Math" w:hAnsi="Cambria Math"/>
                  <w:lang w:val="sr-Latn-BA"/>
                </w:rPr>
                <m:t>k</m:t>
              </m:r>
            </m:sub>
          </m:sSub>
          <m:r>
            <w:rPr>
              <w:rFonts w:ascii="Cambria Math" w:hAnsi="Cambria Math"/>
              <w:lang w:val="sr-Latn-BA"/>
            </w:rPr>
            <m:t>∙</m:t>
          </m:r>
          <m:rad>
            <m:radPr>
              <m:degHide m:val="1"/>
              <m:ctrlPr>
                <w:rPr>
                  <w:rFonts w:ascii="Cambria Math" w:hAnsi="Cambria Math"/>
                  <w:i/>
                  <w:lang w:val="sr-Latn-BA"/>
                </w:rPr>
              </m:ctrlPr>
            </m:radPr>
            <m:deg/>
            <m:e>
              <m:r>
                <w:rPr>
                  <w:rFonts w:ascii="Cambria Math" w:hAnsi="Cambria Math"/>
                  <w:lang w:val="sr-Latn-BA"/>
                </w:rPr>
                <m:t>1-</m:t>
              </m:r>
              <m:sSubSup>
                <m:sSubSupPr>
                  <m:ctrlPr>
                    <w:rPr>
                      <w:rFonts w:ascii="Cambria Math" w:hAnsi="Cambria Math"/>
                      <w:i/>
                      <w:lang w:val="sr-Latn-BA"/>
                    </w:rPr>
                  </m:ctrlPr>
                </m:sSubSupPr>
                <m:e>
                  <m:r>
                    <w:rPr>
                      <w:rFonts w:ascii="Cambria Math" w:hAnsi="Cambria Math"/>
                      <w:lang w:val="sr-Latn-BA"/>
                    </w:rPr>
                    <m:t>cosφ</m:t>
                  </m:r>
                </m:e>
                <m:sub>
                  <m:r>
                    <w:rPr>
                      <w:rFonts w:ascii="Cambria Math" w:hAnsi="Cambria Math"/>
                      <w:lang w:val="sr-Latn-BA"/>
                    </w:rPr>
                    <m:t>kn</m:t>
                  </m:r>
                </m:sub>
                <m:sup>
                  <m:r>
                    <w:rPr>
                      <w:rFonts w:ascii="Cambria Math" w:hAnsi="Cambria Math"/>
                      <w:lang w:val="sr-Latn-BA"/>
                    </w:rPr>
                    <m:t>2</m:t>
                  </m:r>
                </m:sup>
              </m:sSubSup>
            </m:e>
          </m:rad>
          <m:r>
            <w:rPr>
              <w:rFonts w:ascii="Cambria Math" w:hAnsi="Cambria Math"/>
              <w:lang w:val="sr-Latn-BA"/>
            </w:rPr>
            <m:t>=137,5∙</m:t>
          </m:r>
          <m:rad>
            <m:radPr>
              <m:degHide m:val="1"/>
              <m:ctrlPr>
                <w:rPr>
                  <w:rFonts w:ascii="Cambria Math" w:hAnsi="Cambria Math"/>
                  <w:i/>
                  <w:lang w:val="sr-Latn-BA"/>
                </w:rPr>
              </m:ctrlPr>
            </m:radPr>
            <m:deg/>
            <m:e>
              <m:r>
                <w:rPr>
                  <w:rFonts w:ascii="Cambria Math" w:hAnsi="Cambria Math"/>
                  <w:lang w:val="sr-Latn-BA"/>
                </w:rPr>
                <m:t>1-</m:t>
              </m:r>
              <m:sSup>
                <m:sSupPr>
                  <m:ctrlPr>
                    <w:rPr>
                      <w:rFonts w:ascii="Cambria Math" w:hAnsi="Cambria Math"/>
                      <w:i/>
                      <w:lang w:val="sr-Latn-BA"/>
                    </w:rPr>
                  </m:ctrlPr>
                </m:sSupPr>
                <m:e>
                  <m:r>
                    <w:rPr>
                      <w:rFonts w:ascii="Cambria Math" w:hAnsi="Cambria Math"/>
                      <w:lang w:val="sr-Latn-BA"/>
                    </w:rPr>
                    <m:t>0,9772</m:t>
                  </m:r>
                </m:e>
                <m:sup>
                  <m:r>
                    <w:rPr>
                      <w:rFonts w:ascii="Cambria Math" w:hAnsi="Cambria Math"/>
                      <w:lang w:val="sr-Latn-BA"/>
                    </w:rPr>
                    <m:t>2</m:t>
                  </m:r>
                </m:sup>
              </m:sSup>
            </m:e>
          </m:rad>
          <m:r>
            <w:rPr>
              <w:rFonts w:ascii="Cambria Math" w:hAnsi="Cambria Math"/>
              <w:lang w:val="sr-Latn-BA"/>
            </w:rPr>
            <m:t>=29,15 Ω</m:t>
          </m:r>
        </m:oMath>
      </m:oMathPara>
    </w:p>
    <w:p w:rsidR="00F52080" w:rsidRDefault="00F52080" w:rsidP="00F52080">
      <w:pPr>
        <w:pStyle w:val="Osnovnitekst"/>
      </w:pPr>
      <w:r>
        <w:t>На основу измјерених вриједности напона и струја током огледа загријавања можем</w:t>
      </w:r>
      <w:r w:rsidR="00503003">
        <w:t>о одредити отпорности намотаја</w:t>
      </w:r>
      <w:r>
        <w:t xml:space="preserve"> помоћу израза:</w:t>
      </w:r>
    </w:p>
    <w:p w:rsidR="00F52080" w:rsidRPr="0047506E" w:rsidRDefault="00503003" w:rsidP="00F52080">
      <w:pPr>
        <w:pStyle w:val="Osnovnitekst"/>
        <w:rPr>
          <w:lang w:val="sr-Latn-BA"/>
        </w:rPr>
      </w:pPr>
      <m:oMathPara>
        <m:oMathParaPr>
          <m:jc m:val="center"/>
        </m:oMathParaPr>
        <m:oMath>
          <m:sSubSup>
            <m:sSubSupPr>
              <m:ctrlPr>
                <w:rPr>
                  <w:rFonts w:ascii="Cambria Math" w:hAnsi="Cambria Math"/>
                  <w:i/>
                </w:rPr>
              </m:ctrlPr>
            </m:sSubSupPr>
            <m:e>
              <m:r>
                <w:rPr>
                  <w:rFonts w:ascii="Cambria Math" w:hAnsi="Cambria Math"/>
                  <w:lang w:val="sr-Latn-BA"/>
                </w:rPr>
                <m:t>R</m:t>
              </m:r>
            </m:e>
            <m:sub>
              <m:r>
                <w:rPr>
                  <w:rFonts w:ascii="Cambria Math" w:hAnsi="Cambria Math"/>
                </w:rPr>
                <m:t>DC, T</m:t>
              </m:r>
            </m:sub>
            <m:sup>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DC</m:t>
                  </m:r>
                </m:sub>
              </m:sSub>
            </m:num>
            <m:den>
              <m:sSub>
                <m:sSubPr>
                  <m:ctrlPr>
                    <w:rPr>
                      <w:rFonts w:ascii="Cambria Math" w:hAnsi="Cambria Math"/>
                      <w:i/>
                    </w:rPr>
                  </m:ctrlPr>
                </m:sSubPr>
                <m:e>
                  <m:r>
                    <w:rPr>
                      <w:rFonts w:ascii="Cambria Math" w:hAnsi="Cambria Math"/>
                    </w:rPr>
                    <m:t>I</m:t>
                  </m:r>
                </m:e>
                <m:sub>
                  <m:r>
                    <w:rPr>
                      <w:rFonts w:ascii="Cambria Math" w:hAnsi="Cambria Math"/>
                    </w:rPr>
                    <m:t>DC</m:t>
                  </m:r>
                </m:sub>
              </m:sSub>
            </m:den>
          </m:f>
        </m:oMath>
      </m:oMathPara>
    </w:p>
    <w:p w:rsidR="00F52080" w:rsidRDefault="00F52080" w:rsidP="00F52080">
      <w:pPr>
        <w:pStyle w:val="Osnovnitekst"/>
        <w:ind w:firstLine="0"/>
      </w:pPr>
      <w:r>
        <w:lastRenderedPageBreak/>
        <w:t>а затим можемо израчунати температуру намотаја помоћу израза:</w:t>
      </w:r>
    </w:p>
    <w:p w:rsidR="00F52080" w:rsidRPr="00D1038F" w:rsidRDefault="00F52080" w:rsidP="00F52080">
      <w:pPr>
        <w:pStyle w:val="Osnovnitekst"/>
        <w:ind w:firstLine="0"/>
        <w:rPr>
          <w:i/>
          <w:lang w:val="en-US"/>
        </w:rPr>
      </w:pPr>
      <m:oMathPara>
        <m:oMathParaPr>
          <m:jc m:val="center"/>
        </m:oMathParaPr>
        <m:oMath>
          <m:r>
            <w:rPr>
              <w:rFonts w:ascii="Cambria Math" w:hAnsi="Cambria Math"/>
              <w:lang w:val="en-US"/>
            </w:rPr>
            <m:t>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DC, T</m:t>
                  </m:r>
                </m:sub>
                <m:sup>
                  <m:r>
                    <w:rPr>
                      <w:rFonts w:ascii="Cambria Math" w:hAnsi="Cambria Math"/>
                      <w:lang w:val="en-US"/>
                    </w:rPr>
                    <m:t>'</m:t>
                  </m:r>
                </m:sup>
              </m:sSubSup>
            </m:num>
            <m:den>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DC</m:t>
                  </m:r>
                </m:sub>
                <m:sup>
                  <m:r>
                    <w:rPr>
                      <w:rFonts w:ascii="Cambria Math" w:hAnsi="Cambria Math"/>
                      <w:lang w:val="en-US"/>
                    </w:rPr>
                    <m:t>'</m:t>
                  </m:r>
                </m:sup>
              </m:sSubSup>
            </m:den>
          </m:f>
          <m:r>
            <w:rPr>
              <w:rFonts w:ascii="Cambria Math" w:hAnsi="Cambria Math"/>
              <w:lang w:val="en-US"/>
            </w:rPr>
            <m:t>∙</m:t>
          </m:r>
          <m:d>
            <m:dPr>
              <m:ctrlPr>
                <w:rPr>
                  <w:rFonts w:ascii="Cambria Math" w:hAnsi="Cambria Math"/>
                  <w:i/>
                  <w:lang w:val="en-US"/>
                </w:rPr>
              </m:ctrlPr>
            </m:dPr>
            <m:e>
              <m:r>
                <w:rPr>
                  <w:rFonts w:ascii="Cambria Math" w:hAnsi="Cambria Math"/>
                  <w:lang w:val="en-US"/>
                </w:rPr>
                <m:t>235+</m:t>
              </m:r>
              <m:sSub>
                <m:sSubPr>
                  <m:ctrlPr>
                    <w:rPr>
                      <w:rFonts w:ascii="Cambria Math" w:hAnsi="Cambria Math"/>
                      <w:i/>
                      <w:lang w:val="en-US"/>
                    </w:rPr>
                  </m:ctrlPr>
                </m:sSubPr>
                <m:e>
                  <m:r>
                    <w:rPr>
                      <w:rFonts w:ascii="Cambria Math" w:hAnsi="Cambria Math"/>
                      <w:lang w:val="en-US"/>
                    </w:rPr>
                    <m:t>ϑ</m:t>
                  </m:r>
                </m:e>
                <m:sub>
                  <m:r>
                    <w:rPr>
                      <w:rFonts w:ascii="Cambria Math" w:hAnsi="Cambria Math"/>
                      <w:lang w:val="en-US"/>
                    </w:rPr>
                    <m:t>a</m:t>
                  </m:r>
                </m:sub>
              </m:sSub>
            </m:e>
          </m:d>
          <m:r>
            <w:rPr>
              <w:rFonts w:ascii="Cambria Math" w:hAnsi="Cambria Math"/>
              <w:lang w:val="en-US"/>
            </w:rPr>
            <m:t>-235</m:t>
          </m:r>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DC, T</m:t>
                  </m:r>
                </m:sub>
                <m:sup>
                  <m:r>
                    <w:rPr>
                      <w:rFonts w:ascii="Cambria Math" w:hAnsi="Cambria Math"/>
                      <w:lang w:val="en-US"/>
                    </w:rPr>
                    <m:t>'</m:t>
                  </m:r>
                </m:sup>
              </m:sSubSup>
            </m:num>
            <m:den>
              <m:r>
                <w:rPr>
                  <w:rFonts w:ascii="Cambria Math" w:hAnsi="Cambria Math"/>
                  <w:lang w:val="en-US"/>
                </w:rPr>
                <m:t>56,3</m:t>
              </m:r>
            </m:den>
          </m:f>
          <m:r>
            <w:rPr>
              <w:rFonts w:ascii="Cambria Math" w:hAnsi="Cambria Math"/>
              <w:lang w:val="en-US"/>
            </w:rPr>
            <m:t>∙</m:t>
          </m:r>
          <m:d>
            <m:dPr>
              <m:ctrlPr>
                <w:rPr>
                  <w:rFonts w:ascii="Cambria Math" w:hAnsi="Cambria Math"/>
                  <w:i/>
                  <w:lang w:val="en-US"/>
                </w:rPr>
              </m:ctrlPr>
            </m:dPr>
            <m:e>
              <m:r>
                <w:rPr>
                  <w:rFonts w:ascii="Cambria Math" w:hAnsi="Cambria Math"/>
                  <w:lang w:val="en-US"/>
                </w:rPr>
                <m:t>235+20,6</m:t>
              </m:r>
            </m:e>
          </m:d>
          <m:r>
            <w:rPr>
              <w:rFonts w:ascii="Cambria Math" w:hAnsi="Cambria Math"/>
              <w:lang w:val="en-US"/>
            </w:rPr>
            <m:t>-235</m:t>
          </m:r>
        </m:oMath>
      </m:oMathPara>
    </w:p>
    <w:p w:rsidR="00D1038F" w:rsidRPr="00933881" w:rsidRDefault="00D1038F" w:rsidP="00F52080">
      <w:pPr>
        <w:pStyle w:val="Osnovnitekst"/>
        <w:ind w:firstLine="0"/>
        <w:rPr>
          <w:i/>
        </w:rPr>
      </w:pPr>
      <w:r>
        <w:t xml:space="preserve">Како знамо да отпорност намотаја зависи од температуре </w:t>
      </w:r>
      <m:oMath>
        <m:r>
          <w:rPr>
            <w:rFonts w:ascii="Cambria Math" w:hAnsi="Cambria Math"/>
          </w:rPr>
          <m:t>R</m:t>
        </m:r>
        <m:d>
          <m:dPr>
            <m:ctrlPr>
              <w:rPr>
                <w:rFonts w:ascii="Cambria Math" w:hAnsi="Cambria Math"/>
                <w:i/>
              </w:rPr>
            </m:ctrlPr>
          </m:dPr>
          <m:e>
            <m:r>
              <w:rPr>
                <w:rFonts w:ascii="Cambria Math" w:hAnsi="Cambria Math"/>
              </w:rPr>
              <m:t>ϑ</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1+α∙</m:t>
            </m:r>
            <m:d>
              <m:dPr>
                <m:ctrlPr>
                  <w:rPr>
                    <w:rFonts w:ascii="Cambria Math" w:hAnsi="Cambria Math"/>
                    <w:i/>
                  </w:rPr>
                </m:ctrlPr>
              </m:dPr>
              <m:e>
                <m:r>
                  <w:rPr>
                    <w:rFonts w:ascii="Cambria Math" w:hAnsi="Cambria Math"/>
                  </w:rPr>
                  <m:t>ϑ-</m:t>
                </m:r>
                <m:sSub>
                  <m:sSubPr>
                    <m:ctrlPr>
                      <w:rPr>
                        <w:rFonts w:ascii="Cambria Math" w:hAnsi="Cambria Math"/>
                        <w:i/>
                      </w:rPr>
                    </m:ctrlPr>
                  </m:sSubPr>
                  <m:e>
                    <m:r>
                      <w:rPr>
                        <w:rFonts w:ascii="Cambria Math" w:hAnsi="Cambria Math"/>
                      </w:rPr>
                      <m:t>ϑ</m:t>
                    </m:r>
                  </m:e>
                  <m:sub>
                    <m:r>
                      <w:rPr>
                        <w:rFonts w:ascii="Cambria Math" w:hAnsi="Cambria Math"/>
                      </w:rPr>
                      <m:t>0</m:t>
                    </m:r>
                  </m:sub>
                </m:sSub>
              </m:e>
            </m:d>
          </m:e>
        </m:d>
      </m:oMath>
      <w:r w:rsidR="008B49C8">
        <w:rPr>
          <w:lang w:val="sr-Latn-BA"/>
        </w:rPr>
        <w:t xml:space="preserve">, </w:t>
      </w:r>
      <w:r w:rsidR="008B49C8">
        <w:t xml:space="preserve">уколико узмемо да је </w:t>
      </w:r>
      <m:oMath>
        <m:sSub>
          <m:sSubPr>
            <m:ctrlPr>
              <w:rPr>
                <w:rFonts w:ascii="Cambria Math" w:hAnsi="Cambria Math"/>
                <w:i/>
              </w:rPr>
            </m:ctrlPr>
          </m:sSubPr>
          <m:e>
            <m:r>
              <w:rPr>
                <w:rFonts w:ascii="Cambria Math" w:hAnsi="Cambria Math"/>
              </w:rPr>
              <m:t>ϑ</m:t>
            </m:r>
          </m:e>
          <m:sub>
            <m:r>
              <w:rPr>
                <w:rFonts w:ascii="Cambria Math" w:hAnsi="Cambria Math"/>
              </w:rPr>
              <m:t>0</m:t>
            </m:r>
          </m:sub>
        </m:sSub>
        <m:r>
          <w:rPr>
            <w:rFonts w:ascii="Cambria Math" w:hAnsi="Cambria Math"/>
          </w:rPr>
          <m:t>=0 ℃</m:t>
        </m:r>
      </m:oMath>
      <w:r w:rsidR="008B49C8">
        <w:t xml:space="preserve"> онда добијамо </w:t>
      </w:r>
      <m:oMath>
        <m:r>
          <w:rPr>
            <w:rFonts w:ascii="Cambria Math" w:hAnsi="Cambria Math"/>
          </w:rPr>
          <m:t>R</m:t>
        </m:r>
        <m:d>
          <m:dPr>
            <m:ctrlPr>
              <w:rPr>
                <w:rFonts w:ascii="Cambria Math" w:hAnsi="Cambria Math"/>
                <w:i/>
              </w:rPr>
            </m:ctrlPr>
          </m:dPr>
          <m:e>
            <m:r>
              <w:rPr>
                <w:rFonts w:ascii="Cambria Math" w:hAnsi="Cambria Math"/>
              </w:rPr>
              <m:t>ϑ</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1+α∙ϑ</m:t>
            </m:r>
          </m:e>
        </m:d>
      </m:oMath>
      <w:r w:rsidR="008B49C8">
        <w:t xml:space="preserve">, </w:t>
      </w:r>
      <m:oMath>
        <m:r>
          <w:rPr>
            <w:rFonts w:ascii="Cambria Math" w:hAnsi="Cambria Math"/>
          </w:rPr>
          <m:t>α=</m:t>
        </m:r>
        <m:f>
          <m:fPr>
            <m:ctrlPr>
              <w:rPr>
                <w:rFonts w:ascii="Cambria Math" w:hAnsi="Cambria Math"/>
                <w:i/>
              </w:rPr>
            </m:ctrlPr>
          </m:fPr>
          <m:num>
            <m:r>
              <w:rPr>
                <w:rFonts w:ascii="Cambria Math" w:hAnsi="Cambria Math"/>
              </w:rPr>
              <m:t>1</m:t>
            </m:r>
          </m:num>
          <m:den>
            <m:r>
              <w:rPr>
                <w:rFonts w:ascii="Cambria Math" w:hAnsi="Cambria Math"/>
              </w:rPr>
              <m:t>235 ℃</m:t>
            </m:r>
          </m:den>
        </m:f>
      </m:oMath>
      <w:r w:rsidR="008B49C8">
        <w:t xml:space="preserve"> за бакар. Сада уколико познајемо двије отпорности на различитим температурама</w:t>
      </w:r>
      <w:r w:rsidR="008B49C8">
        <w:rPr>
          <w:lang w:val="sr-Latn-BA"/>
        </w:rPr>
        <w:t xml:space="preserve"> (</w:t>
      </w:r>
      <w:r w:rsidR="008B49C8">
        <w:t xml:space="preserve">нпр. на амбијенталној и на температури коју желимо да израчунамо), дјељењем израза добијамо </w:t>
      </w:r>
      <m:oMath>
        <m:f>
          <m:fPr>
            <m:ctrlPr>
              <w:rPr>
                <w:rFonts w:ascii="Cambria Math" w:hAnsi="Cambria Math"/>
                <w:i/>
              </w:rPr>
            </m:ctrlPr>
          </m:fPr>
          <m:num>
            <m:r>
              <w:rPr>
                <w:rFonts w:ascii="Cambria Math" w:hAnsi="Cambria Math"/>
                <w:lang w:val="sr-Latn-BA"/>
              </w:rPr>
              <m:t>R</m:t>
            </m:r>
          </m:num>
          <m:den>
            <m:sSub>
              <m:sSubPr>
                <m:ctrlPr>
                  <w:rPr>
                    <w:rFonts w:ascii="Cambria Math" w:hAnsi="Cambria Math"/>
                    <w:i/>
                  </w:rPr>
                </m:ctrlPr>
              </m:sSubPr>
              <m:e>
                <m:r>
                  <w:rPr>
                    <w:rFonts w:ascii="Cambria Math" w:hAnsi="Cambria Math"/>
                  </w:rPr>
                  <m:t>R</m:t>
                </m:r>
              </m:e>
              <m:sub>
                <m:r>
                  <w:rPr>
                    <w:rFonts w:ascii="Cambria Math" w:hAnsi="Cambria Math"/>
                  </w:rPr>
                  <m:t>a</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sr-Latn-BA"/>
                  </w:rPr>
                  <m:t>R</m:t>
                </m:r>
              </m:e>
              <m:sub>
                <m:r>
                  <w:rPr>
                    <w:rFonts w:ascii="Cambria Math" w:hAnsi="Cambria Math"/>
                  </w:rPr>
                  <m:t>0</m:t>
                </m:r>
              </m:sub>
            </m:sSub>
            <m:r>
              <w:rPr>
                <w:rFonts w:ascii="Cambria Math" w:hAnsi="Cambria Math"/>
              </w:rPr>
              <m:t>∙(1+α∙T)</m:t>
            </m:r>
          </m:num>
          <m:den>
            <m:sSub>
              <m:sSubPr>
                <m:ctrlPr>
                  <w:rPr>
                    <w:rFonts w:ascii="Cambria Math" w:hAnsi="Cambria Math"/>
                    <w:i/>
                  </w:rPr>
                </m:ctrlPr>
              </m:sSubPr>
              <m:e>
                <m:r>
                  <w:rPr>
                    <w:rFonts w:ascii="Cambria Math" w:hAnsi="Cambria Math"/>
                    <w:lang w:val="sr-Latn-BA"/>
                  </w:rPr>
                  <m:t>R</m:t>
                </m:r>
              </m:e>
              <m:sub>
                <m:r>
                  <w:rPr>
                    <w:rFonts w:ascii="Cambria Math" w:hAnsi="Cambria Math"/>
                  </w:rPr>
                  <m:t>0</m:t>
                </m:r>
              </m:sub>
            </m:sSub>
            <m:r>
              <w:rPr>
                <w:rFonts w:ascii="Cambria Math" w:hAnsi="Cambria Math"/>
              </w:rPr>
              <m:t>∙(1+α∙</m:t>
            </m:r>
            <m:sSub>
              <m:sSubPr>
                <m:ctrlPr>
                  <w:rPr>
                    <w:rFonts w:ascii="Cambria Math" w:hAnsi="Cambria Math"/>
                    <w:i/>
                  </w:rPr>
                </m:ctrlPr>
              </m:sSubPr>
              <m:e>
                <m:r>
                  <w:rPr>
                    <w:rFonts w:ascii="Cambria Math" w:hAnsi="Cambria Math"/>
                  </w:rPr>
                  <m:t>ϑ</m:t>
                </m:r>
              </m:e>
              <m:sub>
                <m:r>
                  <w:rPr>
                    <w:rFonts w:ascii="Cambria Math" w:hAnsi="Cambria Math"/>
                  </w:rPr>
                  <m:t>a</m:t>
                </m:r>
              </m:sub>
            </m:sSub>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1+α∙T</m:t>
            </m:r>
          </m:num>
          <m:den>
            <m:r>
              <w:rPr>
                <w:rFonts w:ascii="Cambria Math" w:hAnsi="Cambria Math"/>
              </w:rPr>
              <m:t>1+α∙</m:t>
            </m:r>
            <m:sSub>
              <m:sSubPr>
                <m:ctrlPr>
                  <w:rPr>
                    <w:rFonts w:ascii="Cambria Math" w:hAnsi="Cambria Math"/>
                    <w:i/>
                  </w:rPr>
                </m:ctrlPr>
              </m:sSubPr>
              <m:e>
                <m:r>
                  <w:rPr>
                    <w:rFonts w:ascii="Cambria Math" w:hAnsi="Cambria Math"/>
                  </w:rPr>
                  <m:t>ϑ</m:t>
                </m:r>
              </m:e>
              <m:sub>
                <m:r>
                  <w:rPr>
                    <w:rFonts w:ascii="Cambria Math" w:hAnsi="Cambria Math"/>
                  </w:rPr>
                  <m:t>a</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α</m:t>
                </m:r>
              </m:den>
            </m:f>
            <m:r>
              <w:rPr>
                <w:rFonts w:ascii="Cambria Math" w:hAnsi="Cambria Math"/>
              </w:rPr>
              <m:t>+T</m:t>
            </m:r>
          </m:num>
          <m:den>
            <m:f>
              <m:fPr>
                <m:ctrlPr>
                  <w:rPr>
                    <w:rFonts w:ascii="Cambria Math" w:hAnsi="Cambria Math"/>
                    <w:i/>
                  </w:rPr>
                </m:ctrlPr>
              </m:fPr>
              <m:num>
                <m:r>
                  <w:rPr>
                    <w:rFonts w:ascii="Cambria Math" w:hAnsi="Cambria Math"/>
                  </w:rPr>
                  <m:t>1</m:t>
                </m:r>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a</m:t>
                </m:r>
              </m:sub>
            </m:sSub>
          </m:den>
        </m:f>
        <m:r>
          <w:rPr>
            <w:rFonts w:ascii="Cambria Math" w:hAnsi="Cambria Math"/>
          </w:rPr>
          <m:t>=</m:t>
        </m:r>
        <m:f>
          <m:fPr>
            <m:ctrlPr>
              <w:rPr>
                <w:rFonts w:ascii="Cambria Math" w:hAnsi="Cambria Math"/>
                <w:i/>
              </w:rPr>
            </m:ctrlPr>
          </m:fPr>
          <m:num>
            <m:r>
              <w:rPr>
                <w:rFonts w:ascii="Cambria Math" w:hAnsi="Cambria Math"/>
              </w:rPr>
              <m:t>235+T</m:t>
            </m:r>
          </m:num>
          <m:den>
            <m:r>
              <w:rPr>
                <w:rFonts w:ascii="Cambria Math" w:hAnsi="Cambria Math"/>
              </w:rPr>
              <m:t>235+</m:t>
            </m:r>
            <m:sSub>
              <m:sSubPr>
                <m:ctrlPr>
                  <w:rPr>
                    <w:rFonts w:ascii="Cambria Math" w:hAnsi="Cambria Math"/>
                    <w:i/>
                  </w:rPr>
                </m:ctrlPr>
              </m:sSubPr>
              <m:e>
                <m:r>
                  <w:rPr>
                    <w:rFonts w:ascii="Cambria Math" w:hAnsi="Cambria Math"/>
                  </w:rPr>
                  <m:t>ϑ</m:t>
                </m:r>
              </m:e>
              <m:sub>
                <m:r>
                  <w:rPr>
                    <w:rFonts w:ascii="Cambria Math" w:hAnsi="Cambria Math"/>
                  </w:rPr>
                  <m:t>a</m:t>
                </m:r>
              </m:sub>
            </m:sSub>
          </m:den>
        </m:f>
      </m:oMath>
      <w:r w:rsidR="008B49C8">
        <w:rPr>
          <w:lang w:val="sr-Latn-BA"/>
        </w:rPr>
        <w:t xml:space="preserve">. </w:t>
      </w:r>
      <w:r w:rsidR="008B49C8">
        <w:t xml:space="preserve">На тај начин смо добили и израз </w:t>
      </w:r>
      <m:oMath>
        <m:r>
          <w:rPr>
            <w:rFonts w:ascii="Cambria Math" w:hAnsi="Cambria Math"/>
            <w:lang w:val="en-US"/>
          </w:rPr>
          <m:t>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DC, T</m:t>
                </m:r>
              </m:sub>
              <m:sup>
                <m:r>
                  <w:rPr>
                    <w:rFonts w:ascii="Cambria Math" w:hAnsi="Cambria Math"/>
                    <w:lang w:val="en-US"/>
                  </w:rPr>
                  <m:t>'</m:t>
                </m:r>
              </m:sup>
            </m:sSubSup>
          </m:num>
          <m:den>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DC</m:t>
                </m:r>
              </m:sub>
              <m:sup>
                <m:r>
                  <w:rPr>
                    <w:rFonts w:ascii="Cambria Math" w:hAnsi="Cambria Math"/>
                    <w:lang w:val="en-US"/>
                  </w:rPr>
                  <m:t>'</m:t>
                </m:r>
              </m:sup>
            </m:sSubSup>
          </m:den>
        </m:f>
        <m:r>
          <w:rPr>
            <w:rFonts w:ascii="Cambria Math" w:hAnsi="Cambria Math"/>
            <w:lang w:val="en-US"/>
          </w:rPr>
          <m:t>∙</m:t>
        </m:r>
        <m:d>
          <m:dPr>
            <m:ctrlPr>
              <w:rPr>
                <w:rFonts w:ascii="Cambria Math" w:hAnsi="Cambria Math"/>
                <w:i/>
                <w:lang w:val="en-US"/>
              </w:rPr>
            </m:ctrlPr>
          </m:dPr>
          <m:e>
            <m:r>
              <w:rPr>
                <w:rFonts w:ascii="Cambria Math" w:hAnsi="Cambria Math"/>
                <w:lang w:val="en-US"/>
              </w:rPr>
              <m:t>235+</m:t>
            </m:r>
            <m:sSub>
              <m:sSubPr>
                <m:ctrlPr>
                  <w:rPr>
                    <w:rFonts w:ascii="Cambria Math" w:hAnsi="Cambria Math"/>
                    <w:i/>
                    <w:lang w:val="en-US"/>
                  </w:rPr>
                </m:ctrlPr>
              </m:sSubPr>
              <m:e>
                <m:r>
                  <w:rPr>
                    <w:rFonts w:ascii="Cambria Math" w:hAnsi="Cambria Math"/>
                    <w:lang w:val="en-US"/>
                  </w:rPr>
                  <m:t>ϑ</m:t>
                </m:r>
              </m:e>
              <m:sub>
                <m:r>
                  <w:rPr>
                    <w:rFonts w:ascii="Cambria Math" w:hAnsi="Cambria Math"/>
                    <w:lang w:val="en-US"/>
                  </w:rPr>
                  <m:t>a</m:t>
                </m:r>
              </m:sub>
            </m:sSub>
          </m:e>
        </m:d>
        <m:r>
          <w:rPr>
            <w:rFonts w:ascii="Cambria Math" w:hAnsi="Cambria Math"/>
            <w:lang w:val="en-US"/>
          </w:rPr>
          <m:t>-235</m:t>
        </m:r>
      </m:oMath>
      <w:r w:rsidR="00933881">
        <w:t>.</w:t>
      </w:r>
    </w:p>
    <w:p w:rsidR="00F52080" w:rsidRPr="00FD140A" w:rsidRDefault="00FD140A" w:rsidP="00FD140A">
      <w:pPr>
        <w:pStyle w:val="Osnovnitekst"/>
      </w:pPr>
      <w:r>
        <w:t xml:space="preserve">У огледу загријавања, </w:t>
      </w:r>
      <w:r>
        <w:rPr>
          <w:i/>
          <w:lang w:val="sr-Latn-BA"/>
        </w:rPr>
        <w:t xml:space="preserve">UI </w:t>
      </w:r>
      <w:r>
        <w:t xml:space="preserve">методом је мјерена отпорност примарног намотаја једнофазног трансформатора у 10 тачака (током 45 минута), са једнаким кораком времена од по 5 минута. </w:t>
      </w:r>
      <w:r w:rsidR="007F465D">
        <w:t>Очитаване су</w:t>
      </w:r>
      <w:r w:rsidR="00F52080">
        <w:t xml:space="preserve"> вриједности напона (</w:t>
      </w:r>
      <m:oMath>
        <m:sSub>
          <m:sSubPr>
            <m:ctrlPr>
              <w:rPr>
                <w:rFonts w:ascii="Cambria Math" w:hAnsi="Cambria Math"/>
                <w:i/>
              </w:rPr>
            </m:ctrlPr>
          </m:sSubPr>
          <m:e>
            <m:r>
              <w:rPr>
                <w:rFonts w:ascii="Cambria Math" w:hAnsi="Cambria Math"/>
              </w:rPr>
              <m:t>U</m:t>
            </m:r>
          </m:e>
          <m:sub>
            <m:r>
              <w:rPr>
                <w:rFonts w:ascii="Cambria Math" w:hAnsi="Cambria Math"/>
              </w:rPr>
              <m:t>DC</m:t>
            </m:r>
          </m:sub>
        </m:sSub>
      </m:oMath>
      <w:r w:rsidR="00F52080">
        <w:t>) и струје (</w:t>
      </w:r>
      <m:oMath>
        <m:sSub>
          <m:sSubPr>
            <m:ctrlPr>
              <w:rPr>
                <w:rFonts w:ascii="Cambria Math" w:hAnsi="Cambria Math"/>
                <w:i/>
              </w:rPr>
            </m:ctrlPr>
          </m:sSubPr>
          <m:e>
            <m:r>
              <w:rPr>
                <w:rFonts w:ascii="Cambria Math" w:hAnsi="Cambria Math"/>
              </w:rPr>
              <m:t>I</m:t>
            </m:r>
          </m:e>
          <m:sub>
            <m:r>
              <w:rPr>
                <w:rFonts w:ascii="Cambria Math" w:hAnsi="Cambria Math"/>
              </w:rPr>
              <m:t>DC</m:t>
            </m:r>
          </m:sub>
        </m:sSub>
      </m:oMath>
      <w:r w:rsidR="00F52080">
        <w:t>) са инструмената након</w:t>
      </w:r>
      <w:r>
        <w:t xml:space="preserve"> пребацивања прекидача у положај</w:t>
      </w:r>
      <w:r w:rsidR="00F52080">
        <w:t xml:space="preserve"> 2.</w:t>
      </w:r>
      <w:r w:rsidR="007F465D">
        <w:t xml:space="preserve"> Те на основу претходно наведеног израза рачунали смо температуру намотаја (</w:t>
      </w:r>
      <w:r w:rsidR="007F465D">
        <w:rPr>
          <w:i/>
        </w:rPr>
        <w:t>Т</w:t>
      </w:r>
      <w:r w:rsidR="007F465D">
        <w:t>) у појединим тачкама.</w:t>
      </w:r>
    </w:p>
    <w:p w:rsidR="00F52080" w:rsidRDefault="00F52080" w:rsidP="00F52080">
      <w:pPr>
        <w:pStyle w:val="Osnovnitekst"/>
        <w:ind w:firstLine="0"/>
      </w:pPr>
      <w:r>
        <w:t xml:space="preserve">Добијене вриједности температуре у огледу загријавања приказане су табеларно помоћу </w:t>
      </w:r>
      <w:r>
        <w:rPr>
          <w:i/>
          <w:lang w:val="sr-Latn-BA"/>
        </w:rPr>
        <w:t>Excel</w:t>
      </w:r>
      <w:r>
        <w:t xml:space="preserve">-а </w:t>
      </w:r>
      <w:r w:rsidR="00385DE2">
        <w:t>у табели</w:t>
      </w:r>
      <w:r w:rsidR="00383B84">
        <w:t xml:space="preserve"> 1.</w:t>
      </w:r>
      <w:r w:rsidR="00385DE2">
        <w:t>3</w:t>
      </w:r>
      <w:r>
        <w:t>.</w:t>
      </w:r>
    </w:p>
    <w:p w:rsidR="00022145" w:rsidRDefault="00022145" w:rsidP="00F52080">
      <w:pPr>
        <w:pStyle w:val="Osnovnitekst"/>
        <w:ind w:firstLine="0"/>
      </w:pPr>
    </w:p>
    <w:p w:rsidR="00385DE2" w:rsidRDefault="00385DE2" w:rsidP="00385DE2">
      <w:pPr>
        <w:pStyle w:val="Oznakatabele"/>
      </w:pPr>
      <w:r>
        <w:t>Табела 1.3 – Табеларни приказ очитавања температуре намотаја примјеном UI методе</w:t>
      </w:r>
    </w:p>
    <w:p w:rsidR="00F52080" w:rsidRPr="00385DE2" w:rsidRDefault="00207541" w:rsidP="00207541">
      <w:pPr>
        <w:pStyle w:val="Slika"/>
        <w:jc w:val="left"/>
      </w:pPr>
      <w:r w:rsidRPr="00207541">
        <w:drawing>
          <wp:inline distT="0" distB="0" distL="0" distR="0" wp14:anchorId="275F32E2" wp14:editId="0A2FC732">
            <wp:extent cx="5324475" cy="231457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4475" cy="2314575"/>
                    </a:xfrm>
                    <a:prstGeom prst="rect">
                      <a:avLst/>
                    </a:prstGeom>
                    <a:noFill/>
                    <a:ln w="19050">
                      <a:solidFill>
                        <a:schemeClr val="tx1"/>
                      </a:solidFill>
                    </a:ln>
                  </pic:spPr>
                </pic:pic>
              </a:graphicData>
            </a:graphic>
          </wp:inline>
        </w:drawing>
      </w:r>
    </w:p>
    <w:p w:rsidR="00F52080" w:rsidRDefault="00F52080" w:rsidP="00F52080">
      <w:pPr>
        <w:pStyle w:val="Slika"/>
        <w:jc w:val="both"/>
      </w:pPr>
    </w:p>
    <w:p w:rsidR="00F52080" w:rsidRDefault="00F52080" w:rsidP="00F52080">
      <w:pPr>
        <w:pStyle w:val="Slika"/>
        <w:jc w:val="both"/>
      </w:pPr>
      <w:r>
        <w:t>Процентуални пад напона се рачуна према следећем изразу:</w:t>
      </w:r>
    </w:p>
    <w:p w:rsidR="00F52080" w:rsidRPr="00265211" w:rsidRDefault="00503003" w:rsidP="00F52080">
      <w:pPr>
        <w:pStyle w:val="Slika"/>
        <w:jc w:val="both"/>
        <w:rPr>
          <w:i/>
          <w:lang w:val="sr-Latn-BA"/>
        </w:rPr>
      </w:pPr>
      <m:oMathPara>
        <m:oMathParaPr>
          <m:jc m:val="center"/>
        </m:oMathParaPr>
        <m:oMath>
          <m:sSub>
            <m:sSubPr>
              <m:ctrlPr>
                <w:rPr>
                  <w:rFonts w:ascii="Cambria Math" w:hAnsi="Cambria Math"/>
                  <w:i/>
                </w:rPr>
              </m:ctrlPr>
            </m:sSubPr>
            <m:e>
              <m:r>
                <w:rPr>
                  <w:rFonts w:ascii="Cambria Math" w:hAnsi="Cambria Math"/>
                </w:rPr>
                <m:t>∆</m:t>
              </m:r>
              <m:r>
                <w:rPr>
                  <w:rFonts w:ascii="Cambria Math" w:hAnsi="Cambria Math"/>
                  <w:lang w:val="sr-Latn-BA"/>
                </w:rPr>
                <m:t>u</m:t>
              </m:r>
            </m:e>
            <m:sub>
              <m:r>
                <w:rPr>
                  <w:rFonts w:ascii="Cambria Math" w:hAnsi="Cambria Math"/>
                </w:rPr>
                <m:t>%</m:t>
              </m:r>
            </m:sub>
          </m:sSub>
          <m:r>
            <w:rPr>
              <w:rFonts w:ascii="Cambria Math" w:hAnsi="Cambria Math"/>
            </w:rPr>
            <m:t>=β∙</m:t>
          </m:r>
          <m:sSub>
            <m:sSubPr>
              <m:ctrlPr>
                <w:rPr>
                  <w:rFonts w:ascii="Cambria Math" w:hAnsi="Cambria Math"/>
                  <w:i/>
                  <w:lang w:val="sr-Latn-BA"/>
                </w:rPr>
              </m:ctrlPr>
            </m:sSubPr>
            <m:e>
              <m:r>
                <w:rPr>
                  <w:rFonts w:ascii="Cambria Math" w:hAnsi="Cambria Math"/>
                  <w:lang w:val="sr-Latn-BA"/>
                </w:rPr>
                <m:t>a</m:t>
              </m:r>
            </m:e>
            <m:sub>
              <m:r>
                <w:rPr>
                  <w:rFonts w:ascii="Cambria Math" w:hAnsi="Cambria Math"/>
                  <w:lang w:val="sr-Latn-BA"/>
                </w:rPr>
                <m:t>n%</m:t>
              </m:r>
            </m:sub>
          </m:sSub>
          <m:r>
            <w:rPr>
              <w:rFonts w:ascii="Cambria Math" w:hAnsi="Cambria Math"/>
              <w:lang w:val="sr-Latn-BA"/>
            </w:rPr>
            <m:t>+</m:t>
          </m:r>
          <m:f>
            <m:fPr>
              <m:ctrlPr>
                <w:rPr>
                  <w:rFonts w:ascii="Cambria Math" w:hAnsi="Cambria Math"/>
                  <w:i/>
                  <w:lang w:val="sr-Latn-BA"/>
                </w:rPr>
              </m:ctrlPr>
            </m:fPr>
            <m:num>
              <m:sSup>
                <m:sSupPr>
                  <m:ctrlPr>
                    <w:rPr>
                      <w:rFonts w:ascii="Cambria Math" w:hAnsi="Cambria Math"/>
                      <w:i/>
                      <w:lang w:val="sr-Latn-BA"/>
                    </w:rPr>
                  </m:ctrlPr>
                </m:sSupPr>
                <m:e>
                  <m:r>
                    <w:rPr>
                      <w:rFonts w:ascii="Cambria Math" w:hAnsi="Cambria Math"/>
                      <w:lang w:val="sr-Latn-BA"/>
                    </w:rPr>
                    <m:t>β</m:t>
                  </m:r>
                </m:e>
                <m:sup>
                  <m:r>
                    <w:rPr>
                      <w:rFonts w:ascii="Cambria Math" w:hAnsi="Cambria Math"/>
                      <w:lang w:val="sr-Latn-BA"/>
                    </w:rPr>
                    <m:t>2</m:t>
                  </m:r>
                </m:sup>
              </m:sSup>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b</m:t>
                  </m:r>
                </m:e>
                <m:sub>
                  <m:r>
                    <w:rPr>
                      <w:rFonts w:ascii="Cambria Math" w:hAnsi="Cambria Math"/>
                      <w:lang w:val="sr-Latn-BA"/>
                    </w:rPr>
                    <m:t>n%</m:t>
                  </m:r>
                </m:sub>
                <m:sup>
                  <m:r>
                    <w:rPr>
                      <w:rFonts w:ascii="Cambria Math" w:hAnsi="Cambria Math"/>
                      <w:lang w:val="sr-Latn-BA"/>
                    </w:rPr>
                    <m:t>2</m:t>
                  </m:r>
                </m:sup>
              </m:sSubSup>
            </m:num>
            <m:den>
              <m:r>
                <w:rPr>
                  <w:rFonts w:ascii="Cambria Math" w:hAnsi="Cambria Math"/>
                  <w:lang w:val="sr-Latn-BA"/>
                </w:rPr>
                <m:t>200</m:t>
              </m:r>
            </m:den>
          </m:f>
        </m:oMath>
      </m:oMathPara>
    </w:p>
    <w:p w:rsidR="00F52080" w:rsidRDefault="00F52080" w:rsidP="00F52080">
      <w:pPr>
        <w:pStyle w:val="Osnovnitekst"/>
        <w:ind w:firstLine="0"/>
        <w:rPr>
          <w:lang w:val="sr-Latn-BA"/>
        </w:rPr>
      </w:pPr>
      <w:r>
        <w:t xml:space="preserve">гдје су </w:t>
      </w:r>
      <m:oMath>
        <m:r>
          <w:rPr>
            <w:rFonts w:ascii="Cambria Math" w:hAnsi="Cambria Math"/>
          </w:rPr>
          <m:t>β</m:t>
        </m:r>
      </m:oMath>
      <w:r>
        <w:t xml:space="preserve">, </w:t>
      </w:r>
      <m:oMath>
        <m:sSub>
          <m:sSubPr>
            <m:ctrlPr>
              <w:rPr>
                <w:rFonts w:ascii="Cambria Math" w:hAnsi="Cambria Math"/>
                <w:i/>
              </w:rPr>
            </m:ctrlPr>
          </m:sSubPr>
          <m:e>
            <m:r>
              <w:rPr>
                <w:rFonts w:ascii="Cambria Math" w:hAnsi="Cambria Math"/>
                <w:lang w:val="sr-Latn-BA"/>
              </w:rPr>
              <m:t>a</m:t>
            </m:r>
          </m:e>
          <m:sub>
            <m:r>
              <w:rPr>
                <w:rFonts w:ascii="Cambria Math" w:hAnsi="Cambria Math"/>
              </w:rPr>
              <m:t>n%</m:t>
            </m:r>
          </m:sub>
        </m:sSub>
      </m:oMath>
      <w:r>
        <w:t xml:space="preserve"> и </w:t>
      </w:r>
      <m:oMath>
        <m:sSub>
          <m:sSubPr>
            <m:ctrlPr>
              <w:rPr>
                <w:rFonts w:ascii="Cambria Math" w:hAnsi="Cambria Math"/>
                <w:i/>
              </w:rPr>
            </m:ctrlPr>
          </m:sSubPr>
          <m:e>
            <m:r>
              <w:rPr>
                <w:rFonts w:ascii="Cambria Math" w:hAnsi="Cambria Math"/>
                <w:lang w:val="sr-Latn-BA"/>
              </w:rPr>
              <m:t>b</m:t>
            </m:r>
          </m:e>
          <m:sub>
            <m:r>
              <w:rPr>
                <w:rFonts w:ascii="Cambria Math" w:hAnsi="Cambria Math"/>
              </w:rPr>
              <m:t>n%</m:t>
            </m:r>
          </m:sub>
        </m:sSub>
      </m:oMath>
      <w:r w:rsidR="00385DE2">
        <w:t xml:space="preserve"> дати сљ</w:t>
      </w:r>
      <w:r>
        <w:t>едећим изразима</w:t>
      </w:r>
      <w:r>
        <w:rPr>
          <w:lang w:val="sr-Latn-BA"/>
        </w:rPr>
        <w:t>:</w:t>
      </w:r>
    </w:p>
    <w:p w:rsidR="00F52080" w:rsidRDefault="00F52080" w:rsidP="00F52080">
      <w:pPr>
        <w:pStyle w:val="Osnovnitekst"/>
        <w:ind w:firstLine="0"/>
      </w:pPr>
      <m:oMath>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1n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2n</m:t>
                </m:r>
              </m:sub>
            </m:sSub>
          </m:den>
        </m:f>
      </m:oMath>
      <w:r>
        <w:rPr>
          <w:lang w:val="sr-Latn-BA"/>
        </w:rPr>
        <w:t xml:space="preserve"> – </w:t>
      </w:r>
      <w:r>
        <w:t xml:space="preserve">коефицијент релативног оптерећења по струји трансформатора </w:t>
      </w:r>
    </w:p>
    <w:p w:rsidR="00F52080" w:rsidRPr="002D5745" w:rsidRDefault="00503003" w:rsidP="00F52080">
      <w:pPr>
        <w:pStyle w:val="Osnovnitekst"/>
        <w:ind w:firstLine="0"/>
      </w:pPr>
      <m:oMathPara>
        <m:oMathParaPr>
          <m:jc m:val="left"/>
        </m:oMathParaPr>
        <m:oMath>
          <m:sSub>
            <m:sSubPr>
              <m:ctrlPr>
                <w:rPr>
                  <w:rFonts w:ascii="Cambria Math" w:hAnsi="Cambria Math"/>
                  <w:i/>
                </w:rPr>
              </m:ctrlPr>
            </m:sSubPr>
            <m:e>
              <m:r>
                <w:rPr>
                  <w:rFonts w:ascii="Cambria Math" w:hAnsi="Cambria Math"/>
                  <w:lang w:val="sr-Latn-BA"/>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rn%</m:t>
              </m:r>
            </m:sub>
          </m:sSub>
          <m:r>
            <w:rPr>
              <w:rFonts w:ascii="Cambria Math" w:hAnsi="Cambria Math"/>
            </w:rPr>
            <m:t>∙</m:t>
          </m:r>
          <m:r>
            <m:rPr>
              <m:sty m:val="p"/>
            </m:rPr>
            <w:rPr>
              <w:rFonts w:ascii="Cambria Math" w:hAnsi="Cambria Math"/>
            </w:rPr>
            <m:t>cos</m:t>
          </m:r>
          <m:r>
            <w:rPr>
              <w:rFonts w:ascii="Cambria Math" w:hAnsi="Cambria Math"/>
            </w:rPr>
            <m:t>φ+</m:t>
          </m:r>
          <m:sSub>
            <m:sSubPr>
              <m:ctrlPr>
                <w:rPr>
                  <w:rFonts w:ascii="Cambria Math" w:hAnsi="Cambria Math"/>
                  <w:i/>
                </w:rPr>
              </m:ctrlPr>
            </m:sSubPr>
            <m:e>
              <m:r>
                <w:rPr>
                  <w:rFonts w:ascii="Cambria Math" w:hAnsi="Cambria Math"/>
                </w:rPr>
                <m:t>u</m:t>
              </m:r>
            </m:e>
            <m:sub>
              <m:r>
                <w:rPr>
                  <w:rFonts w:ascii="Cambria Math" w:hAnsi="Cambria Math"/>
                </w:rPr>
                <m:t>xn%</m:t>
              </m:r>
            </m:sub>
          </m:sSub>
          <m:r>
            <w:rPr>
              <w:rFonts w:ascii="Cambria Math" w:hAnsi="Cambria Math"/>
            </w:rPr>
            <m:t>∙</m:t>
          </m:r>
          <m:r>
            <m:rPr>
              <m:sty m:val="p"/>
            </m:rPr>
            <w:rPr>
              <w:rFonts w:ascii="Cambria Math" w:hAnsi="Cambria Math"/>
            </w:rPr>
            <m:t>sin</m:t>
          </m:r>
          <m:r>
            <w:rPr>
              <w:rFonts w:ascii="Cambria Math" w:hAnsi="Cambria Math"/>
            </w:rPr>
            <m:t>φ</m:t>
          </m:r>
        </m:oMath>
      </m:oMathPara>
    </w:p>
    <w:p w:rsidR="00F52080" w:rsidRPr="002D5745" w:rsidRDefault="00503003" w:rsidP="00F52080">
      <w:pPr>
        <w:pStyle w:val="Osnovnitekst"/>
        <w:ind w:firstLine="0"/>
        <w:rPr>
          <w:lang w:val="sr-Latn-BA"/>
        </w:rPr>
      </w:pPr>
      <m:oMathPara>
        <m:oMathParaPr>
          <m:jc m:val="left"/>
        </m:oMathParaPr>
        <m:oMath>
          <m:sSub>
            <m:sSubPr>
              <m:ctrlPr>
                <w:rPr>
                  <w:rFonts w:ascii="Cambria Math" w:hAnsi="Cambria Math"/>
                  <w:i/>
                </w:rPr>
              </m:ctrlPr>
            </m:sSubPr>
            <m:e>
              <m:r>
                <w:rPr>
                  <w:rFonts w:ascii="Cambria Math" w:hAnsi="Cambria Math"/>
                  <w:lang w:val="sr-Latn-BA"/>
                </w:rPr>
                <m:t>b</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xn%</m:t>
              </m:r>
            </m:sub>
          </m:sSub>
          <m:r>
            <w:rPr>
              <w:rFonts w:ascii="Cambria Math" w:hAnsi="Cambria Math"/>
            </w:rPr>
            <m:t>∙</m:t>
          </m:r>
          <m:r>
            <m:rPr>
              <m:sty m:val="p"/>
            </m:rPr>
            <w:rPr>
              <w:rFonts w:ascii="Cambria Math" w:hAnsi="Cambria Math"/>
            </w:rPr>
            <m:t>cos</m:t>
          </m:r>
          <m:r>
            <w:rPr>
              <w:rFonts w:ascii="Cambria Math" w:hAnsi="Cambria Math"/>
            </w:rPr>
            <m:t>φ-</m:t>
          </m:r>
          <m:sSub>
            <m:sSubPr>
              <m:ctrlPr>
                <w:rPr>
                  <w:rFonts w:ascii="Cambria Math" w:hAnsi="Cambria Math"/>
                  <w:i/>
                </w:rPr>
              </m:ctrlPr>
            </m:sSubPr>
            <m:e>
              <m:r>
                <w:rPr>
                  <w:rFonts w:ascii="Cambria Math" w:hAnsi="Cambria Math"/>
                </w:rPr>
                <m:t>u</m:t>
              </m:r>
            </m:e>
            <m:sub>
              <m:r>
                <w:rPr>
                  <w:rFonts w:ascii="Cambria Math" w:hAnsi="Cambria Math"/>
                </w:rPr>
                <m:t>rn%</m:t>
              </m:r>
            </m:sub>
          </m:sSub>
          <m:r>
            <w:rPr>
              <w:rFonts w:ascii="Cambria Math" w:hAnsi="Cambria Math"/>
            </w:rPr>
            <m:t>∙</m:t>
          </m:r>
          <m:r>
            <m:rPr>
              <m:sty m:val="p"/>
            </m:rPr>
            <w:rPr>
              <w:rFonts w:ascii="Cambria Math" w:hAnsi="Cambria Math"/>
            </w:rPr>
            <m:t>sin</m:t>
          </m:r>
          <m:r>
            <w:rPr>
              <w:rFonts w:ascii="Cambria Math" w:hAnsi="Cambria Math"/>
            </w:rPr>
            <m:t>φ</m:t>
          </m:r>
        </m:oMath>
      </m:oMathPara>
    </w:p>
    <w:p w:rsidR="001B77DA" w:rsidRDefault="00F52080" w:rsidP="001B77DA">
      <w:pPr>
        <w:pStyle w:val="Osnovnitekst"/>
        <w:ind w:firstLine="0"/>
      </w:pPr>
      <w:r>
        <w:lastRenderedPageBreak/>
        <w:t xml:space="preserve">Уз помоћ програмског пакета </w:t>
      </w:r>
      <w:r>
        <w:rPr>
          <w:i/>
          <w:lang w:val="en-US"/>
        </w:rPr>
        <w:t>Excel</w:t>
      </w:r>
      <w:r>
        <w:t xml:space="preserve"> могуће је за различите вриједности </w:t>
      </w:r>
      <m:oMath>
        <m:r>
          <w:rPr>
            <w:rFonts w:ascii="Cambria Math" w:hAnsi="Cambria Math"/>
          </w:rPr>
          <m:t>cosφ</m:t>
        </m:r>
      </m:oMath>
      <w:r>
        <w:rPr>
          <w:lang w:val="en-US"/>
        </w:rPr>
        <w:t xml:space="preserve"> </w:t>
      </w:r>
      <w:r>
        <w:t xml:space="preserve">израчунати процентуалне падове напона и на основу њих резултате приказати табеларно и графички. На </w:t>
      </w:r>
      <w:r w:rsidR="00383B84">
        <w:t>слици 1.</w:t>
      </w:r>
      <w:r w:rsidR="00022145">
        <w:t>6</w:t>
      </w:r>
      <w:r w:rsidR="001C7191">
        <w:t xml:space="preserve"> се </w:t>
      </w:r>
      <w:r>
        <w:t xml:space="preserve">види графички приказ зависности </w:t>
      </w:r>
      <m:oMath>
        <m:r>
          <m:rPr>
            <m:sty m:val="p"/>
          </m:rPr>
          <w:rPr>
            <w:rFonts w:ascii="Cambria Math" w:hAnsi="Cambria Math"/>
          </w:rPr>
          <m:t>∆</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m:t>
            </m:r>
          </m:sub>
        </m:sSub>
        <m:r>
          <w:rPr>
            <w:rFonts w:ascii="Cambria Math" w:hAnsi="Cambria Math"/>
            <w:lang w:val="sr-Latn-BA"/>
          </w:rPr>
          <m:t>=f(</m:t>
        </m:r>
        <m:r>
          <m:rPr>
            <m:sty m:val="p"/>
          </m:rPr>
          <w:rPr>
            <w:rFonts w:ascii="Cambria Math" w:hAnsi="Cambria Math"/>
            <w:lang w:val="sr-Latn-BA"/>
          </w:rPr>
          <m:t>cos</m:t>
        </m:r>
        <m:r>
          <w:rPr>
            <w:rFonts w:ascii="Cambria Math" w:hAnsi="Cambria Math"/>
            <w:lang w:val="sr-Latn-BA"/>
          </w:rPr>
          <m:t>φ)</m:t>
        </m:r>
      </m:oMath>
      <w:r>
        <w:t>, при номиналном оптерећењу (</w:t>
      </w:r>
      <m:oMath>
        <m:r>
          <w:rPr>
            <w:rFonts w:ascii="Cambria Math" w:hAnsi="Cambria Math"/>
          </w:rPr>
          <m:t>β=1</m:t>
        </m:r>
      </m:oMath>
      <w:r>
        <w:t>). У капацитивном дијелу карактеристике, када је фактор снаге</w:t>
      </w:r>
      <w:r>
        <w:rPr>
          <w:lang w:val="sr-Latn-BA"/>
        </w:rPr>
        <w:t xml:space="preserve"> </w:t>
      </w:r>
      <w:r>
        <w:t>између 0 и 0,2</w:t>
      </w:r>
      <w:r w:rsidR="001B77DA">
        <w:rPr>
          <w:lang w:val="sr-Latn-BA"/>
        </w:rPr>
        <w:t>1</w:t>
      </w:r>
      <w:r>
        <w:t xml:space="preserve"> процентуални пад напона је негативан што значи да ће напон на прикључцима секундара у том случају бити већи од номиналног. Када фактор снаге достигне капацитивну вриједност једнаку </w:t>
      </w:r>
      <m:oMath>
        <m:sSub>
          <m:sSubPr>
            <m:ctrlPr>
              <w:rPr>
                <w:rFonts w:ascii="Cambria Math" w:hAnsi="Cambria Math"/>
                <w:i/>
              </w:rPr>
            </m:ctrlPr>
          </m:sSubPr>
          <m:e>
            <m:r>
              <m:rPr>
                <m:sty m:val="p"/>
              </m:rPr>
              <w:rPr>
                <w:rFonts w:ascii="Cambria Math" w:hAnsi="Cambria Math"/>
              </w:rPr>
              <m:t>cos</m:t>
            </m:r>
            <m:r>
              <w:rPr>
                <w:rFonts w:ascii="Cambria Math" w:hAnsi="Cambria Math"/>
              </w:rPr>
              <m:t>φ</m:t>
            </m:r>
          </m:e>
          <m:sub>
            <m:r>
              <w:rPr>
                <w:rFonts w:ascii="Cambria Math" w:hAnsi="Cambria Math"/>
              </w:rPr>
              <m:t>(</m:t>
            </m:r>
            <m:r>
              <w:rPr>
                <w:rFonts w:ascii="Cambria Math" w:hAnsi="Cambria Math"/>
                <w:lang w:val="sr-Latn-BA"/>
              </w:rPr>
              <m:t>cap</m:t>
            </m:r>
            <m:r>
              <w:rPr>
                <w:rFonts w:ascii="Cambria Math" w:hAnsi="Cambria Math"/>
              </w:rPr>
              <m:t>)</m:t>
            </m:r>
          </m:sub>
        </m:sSub>
        <m:r>
          <w:rPr>
            <w:rFonts w:ascii="Cambria Math" w:hAnsi="Cambria Math"/>
          </w:rPr>
          <m:t>=0,22</m:t>
        </m:r>
      </m:oMath>
      <w:r>
        <w:t xml:space="preserve"> пад напона је</w:t>
      </w:r>
      <w:r w:rsidR="003D5F2F">
        <w:t xml:space="preserve"> приближно</w:t>
      </w:r>
      <w:r>
        <w:t xml:space="preserve"> једнак нули (</w:t>
      </w:r>
      <m:oMath>
        <m:sSub>
          <m:sSubPr>
            <m:ctrlPr>
              <w:rPr>
                <w:rFonts w:ascii="Cambria Math" w:hAnsi="Cambria Math"/>
                <w:i/>
              </w:rPr>
            </m:ctrlPr>
          </m:sSubPr>
          <m:e>
            <m:r>
              <w:rPr>
                <w:rFonts w:ascii="Cambria Math" w:hAnsi="Cambria Math"/>
              </w:rPr>
              <m:t>∆</m:t>
            </m:r>
            <m:r>
              <w:rPr>
                <w:rFonts w:ascii="Cambria Math" w:hAnsi="Cambria Math"/>
                <w:lang w:val="sr-Latn-BA"/>
              </w:rPr>
              <m:t>u</m:t>
            </m:r>
          </m:e>
          <m:sub>
            <m:r>
              <w:rPr>
                <w:rFonts w:ascii="Cambria Math" w:hAnsi="Cambria Math"/>
              </w:rPr>
              <m:t>%</m:t>
            </m:r>
          </m:sub>
        </m:sSub>
        <m:r>
          <w:rPr>
            <w:rFonts w:ascii="Cambria Math" w:hAnsi="Cambria Math"/>
          </w:rPr>
          <m:t>≈0%</m:t>
        </m:r>
      </m:oMath>
      <w:r>
        <w:t>).</w:t>
      </w:r>
      <w:r w:rsidR="00933881">
        <w:t xml:space="preserve"> Као што можемо да видимо и са </w:t>
      </w:r>
      <w:r w:rsidR="00933881">
        <w:rPr>
          <w:i/>
          <w:lang w:val="sr-Latn-BA"/>
        </w:rPr>
        <w:t>Kapp</w:t>
      </w:r>
      <w:r w:rsidR="00933881">
        <w:t>-овог дијаграма приказаног на слици 1.1 н</w:t>
      </w:r>
      <w:r>
        <w:t xml:space="preserve">ајвећа вриједност процентуалног пада напона се јавља при </w:t>
      </w:r>
      <m:oMath>
        <m:r>
          <m:rPr>
            <m:sty m:val="p"/>
          </m:rPr>
          <w:rPr>
            <w:rFonts w:ascii="Cambria Math" w:hAnsi="Cambria Math"/>
          </w:rPr>
          <m:t>cos</m:t>
        </m:r>
        <m:r>
          <w:rPr>
            <w:rFonts w:ascii="Cambria Math" w:hAnsi="Cambria Math"/>
          </w:rPr>
          <m:t>φ≈</m:t>
        </m:r>
        <m:sSub>
          <m:sSubPr>
            <m:ctrlPr>
              <w:rPr>
                <w:rFonts w:ascii="Cambria Math" w:hAnsi="Cambria Math"/>
                <w:i/>
              </w:rPr>
            </m:ctrlPr>
          </m:sSubPr>
          <m:e>
            <m:r>
              <m:rPr>
                <m:sty m:val="p"/>
              </m:rPr>
              <w:rPr>
                <w:rFonts w:ascii="Cambria Math" w:hAnsi="Cambria Math"/>
              </w:rPr>
              <m:t>cos</m:t>
            </m:r>
            <m:r>
              <w:rPr>
                <w:rFonts w:ascii="Cambria Math" w:hAnsi="Cambria Math"/>
              </w:rPr>
              <m:t>φ</m:t>
            </m:r>
          </m:e>
          <m:sub>
            <m:r>
              <w:rPr>
                <w:rFonts w:ascii="Cambria Math" w:hAnsi="Cambria Math"/>
              </w:rPr>
              <m:t>kn</m:t>
            </m:r>
          </m:sub>
        </m:sSub>
        <m:r>
          <w:rPr>
            <w:rFonts w:ascii="Cambria Math" w:hAnsi="Cambria Math"/>
          </w:rPr>
          <m:t>≈</m:t>
        </m:r>
        <m:sSub>
          <m:sSubPr>
            <m:ctrlPr>
              <w:rPr>
                <w:rFonts w:ascii="Cambria Math" w:hAnsi="Cambria Math"/>
                <w:i/>
              </w:rPr>
            </m:ctrlPr>
          </m:sSubPr>
          <m:e>
            <m:r>
              <w:rPr>
                <w:rFonts w:ascii="Cambria Math" w:hAnsi="Cambria Math"/>
              </w:rPr>
              <m:t>0,98</m:t>
            </m:r>
          </m:e>
          <m:sub>
            <m:r>
              <w:rPr>
                <w:rFonts w:ascii="Cambria Math" w:hAnsi="Cambria Math"/>
              </w:rPr>
              <m:t>(ind)</m:t>
            </m:r>
          </m:sub>
        </m:sSub>
      </m:oMath>
      <w:r w:rsidR="003D5F2F">
        <w:t xml:space="preserve"> и износи</w:t>
      </w:r>
      <w:r w:rsidR="003853E2">
        <w:t xml:space="preserve"> </w:t>
      </w:r>
      <m:oMath>
        <m:sSub>
          <m:sSubPr>
            <m:ctrlPr>
              <w:rPr>
                <w:rFonts w:ascii="Cambria Math" w:hAnsi="Cambria Math"/>
                <w:i/>
              </w:rPr>
            </m:ctrlPr>
          </m:sSubPr>
          <m:e>
            <m:r>
              <w:rPr>
                <w:rFonts w:ascii="Cambria Math" w:hAnsi="Cambria Math"/>
              </w:rPr>
              <m:t>∆</m:t>
            </m:r>
            <m:r>
              <w:rPr>
                <w:rFonts w:ascii="Cambria Math" w:hAnsi="Cambria Math"/>
                <w:lang w:val="sr-Latn-BA"/>
              </w:rPr>
              <m:t>u</m:t>
            </m:r>
          </m:e>
          <m:sub>
            <m:r>
              <w:rPr>
                <w:rFonts w:ascii="Cambria Math" w:hAnsi="Cambria Math"/>
                <w:lang w:val="en-US"/>
              </w:rPr>
              <m:t>max</m:t>
            </m:r>
            <m:r>
              <w:rPr>
                <w:rFonts w:ascii="Cambria Math" w:hAnsi="Cambria Math"/>
              </w:rPr>
              <m:t>%</m:t>
            </m:r>
          </m:sub>
        </m:sSub>
        <m:r>
          <w:rPr>
            <w:rFonts w:ascii="Cambria Math" w:hAnsi="Cambria Math"/>
          </w:rPr>
          <m:t>≈9,374%</m:t>
        </m:r>
      </m:oMath>
      <w:r>
        <w:rPr>
          <w:lang w:val="sr-Latn-BA"/>
        </w:rPr>
        <w:t>.</w:t>
      </w:r>
      <w:r w:rsidR="00933881">
        <w:t xml:space="preserve"> Баш при овој вриједности фактора снаге кружнице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933881">
        <w:rPr>
          <w:lang w:val="sr-Latn-BA"/>
        </w:rPr>
        <w:t xml:space="preserve"> </w:t>
      </w:r>
      <w:r w:rsidR="00933881">
        <w:t xml:space="preserve">и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rsidR="00933881">
        <w:t xml:space="preserve"> на </w:t>
      </w:r>
      <w:r w:rsidR="00933881">
        <w:rPr>
          <w:i/>
          <w:lang w:val="sr-Latn-BA"/>
        </w:rPr>
        <w:t>Kapp</w:t>
      </w:r>
      <w:r w:rsidR="00933881">
        <w:t>-овом дијаграму су најудаљеније а то значи да је пад напона највећи.</w:t>
      </w:r>
      <w:r w:rsidR="001B77DA">
        <w:rPr>
          <w:lang w:val="sr-Latn-BA"/>
        </w:rPr>
        <w:t xml:space="preserve"> </w:t>
      </w:r>
      <w:r w:rsidR="001B77DA">
        <w:t xml:space="preserve">Најмања вриједност процентуалног пада напона се јавља при </w:t>
      </w:r>
      <m:oMath>
        <m:r>
          <m:rPr>
            <m:sty m:val="p"/>
          </m:rPr>
          <w:rPr>
            <w:rFonts w:ascii="Cambria Math" w:hAnsi="Cambria Math"/>
          </w:rPr>
          <m:t>cos</m:t>
        </m:r>
        <m:r>
          <w:rPr>
            <w:rFonts w:ascii="Cambria Math" w:hAnsi="Cambria Math"/>
          </w:rPr>
          <m:t>φ≈</m:t>
        </m:r>
        <m:sSub>
          <m:sSubPr>
            <m:ctrlPr>
              <w:rPr>
                <w:rFonts w:ascii="Cambria Math" w:hAnsi="Cambria Math"/>
                <w:i/>
              </w:rPr>
            </m:ctrlPr>
          </m:sSubPr>
          <m:e>
            <m:r>
              <w:rPr>
                <w:rFonts w:ascii="Cambria Math" w:hAnsi="Cambria Math"/>
              </w:rPr>
              <m:t>0</m:t>
            </m:r>
          </m:e>
          <m:sub>
            <m:r>
              <w:rPr>
                <w:rFonts w:ascii="Cambria Math" w:hAnsi="Cambria Math"/>
              </w:rPr>
              <m:t>(cap)</m:t>
            </m:r>
          </m:sub>
        </m:sSub>
      </m:oMath>
      <w:r w:rsidR="001B77DA">
        <w:t xml:space="preserve"> и износи</w:t>
      </w:r>
      <w:r w:rsidR="003853E2">
        <w:t xml:space="preserve"> </w:t>
      </w:r>
      <m:oMath>
        <m:sSub>
          <m:sSubPr>
            <m:ctrlPr>
              <w:rPr>
                <w:rFonts w:ascii="Cambria Math" w:hAnsi="Cambria Math"/>
                <w:i/>
              </w:rPr>
            </m:ctrlPr>
          </m:sSubPr>
          <m:e>
            <m:r>
              <w:rPr>
                <w:rFonts w:ascii="Cambria Math" w:hAnsi="Cambria Math"/>
              </w:rPr>
              <m:t>∆</m:t>
            </m:r>
            <m:r>
              <w:rPr>
                <w:rFonts w:ascii="Cambria Math" w:hAnsi="Cambria Math"/>
                <w:lang w:val="sr-Latn-BA"/>
              </w:rPr>
              <m:t>u</m:t>
            </m:r>
          </m:e>
          <m:sub>
            <m:r>
              <w:rPr>
                <w:rFonts w:ascii="Cambria Math" w:hAnsi="Cambria Math"/>
              </w:rPr>
              <m:t>min%</m:t>
            </m:r>
          </m:sub>
        </m:sSub>
        <m:r>
          <w:rPr>
            <w:rFonts w:ascii="Cambria Math" w:hAnsi="Cambria Math"/>
          </w:rPr>
          <m:t>≈</m:t>
        </m:r>
        <m:r>
          <w:rPr>
            <w:rFonts w:ascii="Cambria Math" w:hAnsi="Cambria Math"/>
            <w:lang w:val="sr-Latn-BA"/>
          </w:rPr>
          <m:t>-1</m:t>
        </m:r>
        <m:r>
          <w:rPr>
            <w:rFonts w:ascii="Cambria Math" w:hAnsi="Cambria Math"/>
          </w:rPr>
          <m:t>,983%</m:t>
        </m:r>
      </m:oMath>
      <w:r w:rsidR="001B77DA">
        <w:rPr>
          <w:lang w:val="sr-Latn-BA"/>
        </w:rPr>
        <w:t>.</w:t>
      </w:r>
    </w:p>
    <w:p w:rsidR="001D7998" w:rsidRPr="004C06D8" w:rsidRDefault="00711D18" w:rsidP="001B77DA">
      <w:pPr>
        <w:pStyle w:val="Osnovnitekst"/>
        <w:ind w:firstLine="0"/>
      </w:pPr>
      <w:r>
        <w:t xml:space="preserve">Из претходних израза уочавамо да процентуални пад напона зависи од оптерећења. За фиксну вриједност </w:t>
      </w:r>
      <m:oMath>
        <m:r>
          <m:rPr>
            <m:sty m:val="p"/>
          </m:rPr>
          <w:rPr>
            <w:rFonts w:ascii="Cambria Math" w:hAnsi="Cambria Math"/>
          </w:rPr>
          <m:t>cos</m:t>
        </m:r>
        <m:r>
          <w:rPr>
            <w:rFonts w:ascii="Cambria Math" w:hAnsi="Cambria Math"/>
          </w:rPr>
          <m:t>φ</m:t>
        </m:r>
      </m:oMath>
      <w:r>
        <w:rPr>
          <w:lang w:val="sr-Latn-BA"/>
        </w:rPr>
        <w:t xml:space="preserve"> </w:t>
      </w:r>
      <w:r>
        <w:t>и константне вриједности компоненти</w:t>
      </w:r>
      <w:r w:rsidRPr="00C0438A">
        <w:t xml:space="preserve"> </w:t>
      </w:r>
      <w:r w:rsidRPr="00C0438A">
        <w:rPr>
          <w:i/>
        </w:rPr>
        <w:t>Kapp</w:t>
      </w:r>
      <w:r w:rsidRPr="00C0438A">
        <w:t>-овог троугла</w:t>
      </w:r>
      <w:r>
        <w:t xml:space="preserve"> величине </w:t>
      </w:r>
      <m:oMath>
        <m:sSub>
          <m:sSubPr>
            <m:ctrlPr>
              <w:rPr>
                <w:rFonts w:ascii="Cambria Math" w:hAnsi="Cambria Math"/>
                <w:i/>
              </w:rPr>
            </m:ctrlPr>
          </m:sSubPr>
          <m:e>
            <m:r>
              <w:rPr>
                <w:rFonts w:ascii="Cambria Math" w:hAnsi="Cambria Math"/>
                <w:lang w:val="en-US"/>
              </w:rPr>
              <m:t>a</m:t>
            </m:r>
          </m:e>
          <m:sub>
            <m:r>
              <w:rPr>
                <w:rFonts w:ascii="Cambria Math" w:hAnsi="Cambria Math"/>
              </w:rPr>
              <m:t>n%</m:t>
            </m:r>
          </m:sub>
        </m:sSub>
      </m:oMath>
      <w:r>
        <w:rPr>
          <w:lang w:val="en-US"/>
        </w:rPr>
        <w:t xml:space="preserve"> </w:t>
      </w:r>
      <w:r>
        <w:t xml:space="preserve">и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Pr>
          <w:lang w:val="en-US"/>
        </w:rPr>
        <w:t xml:space="preserve"> </w:t>
      </w:r>
      <w:r>
        <w:t xml:space="preserve">се не мијењају. Приликом исцртавања графика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lang w:val="sr-Latn-BA"/>
          </w:rPr>
          <m:t>=f(</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2</m:t>
                </m:r>
              </m:sub>
            </m:sSub>
          </m:num>
          <m:den>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2n</m:t>
                </m:r>
              </m:sub>
            </m:sSub>
          </m:den>
        </m:f>
        <m:r>
          <w:rPr>
            <w:rFonts w:ascii="Cambria Math" w:hAnsi="Cambria Math"/>
            <w:lang w:val="sr-Latn-BA"/>
          </w:rPr>
          <m:t>)</m:t>
        </m:r>
      </m:oMath>
      <w:r>
        <w:rPr>
          <w:lang w:val="sr-Latn-BA"/>
        </w:rPr>
        <w:t xml:space="preserve"> </w:t>
      </w:r>
      <w:r>
        <w:t xml:space="preserve">помоћу програмског пакета </w:t>
      </w:r>
      <w:r>
        <w:rPr>
          <w:i/>
          <w:lang w:val="sr-Latn-BA"/>
        </w:rPr>
        <w:t>Excel</w:t>
      </w:r>
      <w:r>
        <w:t xml:space="preserve"> прво формирамо колону у којој се фактор </w:t>
      </w:r>
      <w:r w:rsidR="001D7998">
        <w:t>оптерећења</w:t>
      </w:r>
      <w:r>
        <w:t xml:space="preserve"> (</w:t>
      </w:r>
      <m:oMath>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lang w:val="sr-Latn-BA"/>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2n</m:t>
                </m:r>
              </m:sub>
            </m:sSub>
          </m:den>
        </m:f>
      </m:oMath>
      <w:r>
        <w:t>) мијења од 0 до 1, са довољно малим кораком</w:t>
      </w:r>
      <w:r w:rsidR="00933881">
        <w:t xml:space="preserve"> (корак са којим </w:t>
      </w:r>
      <w:r w:rsidR="00B016DF">
        <w:t>се</w:t>
      </w:r>
      <w:r w:rsidR="00933881">
        <w:t xml:space="preserve"> м</w:t>
      </w:r>
      <w:r w:rsidR="00B016DF">
        <w:t>ијења</w:t>
      </w:r>
      <w:r w:rsidR="00933881">
        <w:t xml:space="preserve"> фактор оптерећења је 0,01)</w:t>
      </w:r>
      <w:r>
        <w:t xml:space="preserve"> ради што прецизнијих резултата. </w:t>
      </w:r>
      <w:r w:rsidR="00154D7C">
        <w:t xml:space="preserve">Затим рачунамо вриједности </w:t>
      </w:r>
      <m:oMath>
        <m:sSub>
          <m:sSubPr>
            <m:ctrlPr>
              <w:rPr>
                <w:rFonts w:ascii="Cambria Math" w:hAnsi="Cambria Math"/>
                <w:i/>
              </w:rPr>
            </m:ctrlPr>
          </m:sSubPr>
          <m:e>
            <m:r>
              <w:rPr>
                <w:rFonts w:ascii="Cambria Math" w:hAnsi="Cambria Math"/>
                <w:lang w:val="en-US"/>
              </w:rPr>
              <m:t>a</m:t>
            </m:r>
          </m:e>
          <m:sub>
            <m:r>
              <w:rPr>
                <w:rFonts w:ascii="Cambria Math" w:hAnsi="Cambria Math"/>
              </w:rPr>
              <m:t>n%</m:t>
            </m:r>
          </m:sub>
        </m:sSub>
      </m:oMath>
      <w:r w:rsidR="00154D7C">
        <w:t xml:space="preserve">,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sidR="00154D7C">
        <w:t xml:space="preserve"> и </w:t>
      </w:r>
      <m:oMath>
        <m:sSub>
          <m:sSubPr>
            <m:ctrlPr>
              <w:rPr>
                <w:rFonts w:ascii="Cambria Math" w:hAnsi="Cambria Math"/>
                <w:i/>
              </w:rPr>
            </m:ctrlPr>
          </m:sSubPr>
          <m:e>
            <m:r>
              <w:rPr>
                <w:rFonts w:ascii="Cambria Math" w:hAnsi="Cambria Math"/>
                <w:lang w:val="en-US"/>
              </w:rPr>
              <m:t>∆</m:t>
            </m:r>
            <m:r>
              <w:rPr>
                <w:rFonts w:ascii="Cambria Math" w:hAnsi="Cambria Math"/>
                <w:lang w:val="sr-Latn-BA"/>
              </w:rPr>
              <m:t>u</m:t>
            </m:r>
          </m:e>
          <m:sub>
            <m:r>
              <w:rPr>
                <w:rFonts w:ascii="Cambria Math" w:hAnsi="Cambria Math"/>
              </w:rPr>
              <m:t>%</m:t>
            </m:r>
          </m:sub>
        </m:sSub>
      </m:oMath>
      <w:r w:rsidR="00154D7C">
        <w:rPr>
          <w:lang w:val="sr-Latn-BA"/>
        </w:rPr>
        <w:t xml:space="preserve"> </w:t>
      </w:r>
      <w:r w:rsidR="00154D7C">
        <w:t>по већ наведеним изразима. На крају рачунамо и вриједности напона</w:t>
      </w:r>
      <w:r w:rsidR="00154D7C">
        <w:rPr>
          <w:lang w:val="sr-Latn-BA"/>
        </w:rPr>
        <w:t xml:space="preserve"> </w:t>
      </w:r>
      <w:r w:rsidR="00154D7C">
        <w:t xml:space="preserve">према изразу </w:t>
      </w:r>
      <m:oMath>
        <m:sSub>
          <m:sSubPr>
            <m:ctrlPr>
              <w:rPr>
                <w:rFonts w:ascii="Cambria Math" w:hAnsi="Cambria Math"/>
                <w:i/>
              </w:rPr>
            </m:ctrlPr>
          </m:sSubPr>
          <m:e>
            <m:r>
              <w:rPr>
                <w:rFonts w:ascii="Cambria Math" w:hAnsi="Cambria Math"/>
                <w:lang w:val="sr-Latn-BA"/>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2n</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lang w:val="en-US"/>
                  </w:rPr>
                  <m:t>∆</m:t>
                </m:r>
                <m:r>
                  <w:rPr>
                    <w:rFonts w:ascii="Cambria Math" w:hAnsi="Cambria Math"/>
                    <w:lang w:val="sr-Latn-BA"/>
                  </w:rPr>
                  <m:t>u</m:t>
                </m:r>
              </m:e>
              <m:sub>
                <m:r>
                  <w:rPr>
                    <w:rFonts w:ascii="Cambria Math" w:hAnsi="Cambria Math"/>
                  </w:rPr>
                  <m:t>%</m:t>
                </m:r>
              </m:sub>
            </m:sSub>
          </m:num>
          <m:den>
            <m:r>
              <w:rPr>
                <w:rFonts w:ascii="Cambria Math" w:hAnsi="Cambria Math"/>
              </w:rPr>
              <m:t>100</m:t>
            </m:r>
          </m:den>
        </m:f>
        <m:r>
          <w:rPr>
            <w:rFonts w:ascii="Cambria Math" w:hAnsi="Cambria Math"/>
          </w:rPr>
          <m:t>)</m:t>
        </m:r>
      </m:oMath>
      <w:r w:rsidR="00154D7C">
        <w:t xml:space="preserve">. </w:t>
      </w:r>
      <w:r w:rsidR="004C06D8">
        <w:t>Карактеристик</w:t>
      </w:r>
      <w:r w:rsidR="004C06D8">
        <w:rPr>
          <w:lang w:val="sr-Latn-BA"/>
        </w:rPr>
        <w:t>e</w:t>
      </w:r>
      <w:r w:rsidR="00B016DF">
        <w:t xml:space="preserve"> приказана на слици </w:t>
      </w:r>
      <w:r w:rsidR="004C06D8">
        <w:t xml:space="preserve">1.6 представљају зависности </w:t>
      </w:r>
      <m:oMath>
        <m:r>
          <w:rPr>
            <w:rFonts w:ascii="Cambria Math" w:hAnsi="Cambria Math"/>
          </w:rPr>
          <m:t>∆</m:t>
        </m:r>
        <m:sSub>
          <m:sSubPr>
            <m:ctrlPr>
              <w:rPr>
                <w:rFonts w:ascii="Cambria Math" w:hAnsi="Cambria Math" w:cs="Times New Roman"/>
                <w:i/>
                <w:szCs w:val="24"/>
              </w:rPr>
            </m:ctrlPr>
          </m:sSubPr>
          <m:e>
            <m:r>
              <w:rPr>
                <w:rFonts w:ascii="Cambria Math" w:hAnsi="Cambria Math"/>
              </w:rPr>
              <m:t>u</m:t>
            </m:r>
          </m:e>
          <m:sub>
            <m:r>
              <w:rPr>
                <w:rFonts w:ascii="Cambria Math" w:hAnsi="Cambria Math"/>
              </w:rPr>
              <m:t>%</m:t>
            </m:r>
          </m:sub>
        </m:sSub>
        <m:r>
          <w:rPr>
            <w:rFonts w:ascii="Cambria Math" w:hAnsi="Cambria Math"/>
          </w:rPr>
          <m:t>=f</m:t>
        </m:r>
        <m:d>
          <m:dPr>
            <m:ctrlPr>
              <w:rPr>
                <w:rFonts w:ascii="Cambria Math" w:hAnsi="Cambria Math" w:cs="Times New Roman"/>
                <w:i/>
                <w:szCs w:val="24"/>
              </w:rPr>
            </m:ctrlPr>
          </m:dPr>
          <m:e>
            <m:r>
              <m:rPr>
                <m:sty m:val="p"/>
              </m:rPr>
              <w:rPr>
                <w:rFonts w:ascii="Cambria Math" w:hAnsi="Cambria Math"/>
              </w:rPr>
              <m:t>cos</m:t>
            </m:r>
            <m:r>
              <w:rPr>
                <w:rFonts w:ascii="Cambria Math" w:hAnsi="Cambria Math"/>
              </w:rPr>
              <m:t>φ</m:t>
            </m:r>
          </m:e>
        </m:d>
      </m:oMath>
      <w:r w:rsidR="004C06D8">
        <w:rPr>
          <w:szCs w:val="24"/>
        </w:rPr>
        <w:t xml:space="preserve"> у топлом и у хладном стању. Можемо примјетити да је пад напона већи уколико се машина налази у топлом стању од пада напона када је машина у хладном стању.</w:t>
      </w:r>
    </w:p>
    <w:p w:rsidR="001D7998" w:rsidRDefault="00154D7C" w:rsidP="001D7998">
      <w:pPr>
        <w:jc w:val="both"/>
      </w:pPr>
      <w:r>
        <w:t xml:space="preserve">На </w:t>
      </w:r>
      <w:r w:rsidR="00383B84">
        <w:t>слици 1.</w:t>
      </w:r>
      <w:r w:rsidR="00022145">
        <w:t>7</w:t>
      </w:r>
      <w:r w:rsidR="001C7191">
        <w:t xml:space="preserve"> </w:t>
      </w:r>
      <w:r w:rsidR="001D7998">
        <w:t xml:space="preserve">приказане су зависности напона од </w:t>
      </w:r>
      <w:r w:rsidR="00CF01D4">
        <w:t>фактора оптерећења</w:t>
      </w:r>
      <w:r w:rsidR="00A17794">
        <w:t xml:space="preserve"> (</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lang w:val="sr-Latn-BA"/>
          </w:rPr>
          <m:t>=f(</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2</m:t>
                </m:r>
              </m:sub>
            </m:sSub>
          </m:num>
          <m:den>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2n</m:t>
                </m:r>
              </m:sub>
            </m:sSub>
          </m:den>
        </m:f>
        <m:r>
          <w:rPr>
            <w:rFonts w:ascii="Cambria Math" w:hAnsi="Cambria Math"/>
            <w:lang w:val="sr-Latn-BA"/>
          </w:rPr>
          <m:t>)</m:t>
        </m:r>
      </m:oMath>
      <w:r w:rsidR="00A17794">
        <w:t>)</w:t>
      </w:r>
      <w:r w:rsidR="00CF01D4">
        <w:t xml:space="preserve"> при </w:t>
      </w:r>
      <w:r w:rsidR="001D7998">
        <w:t>разли</w:t>
      </w:r>
      <w:r w:rsidR="00CF01D4">
        <w:t>читим факторима</w:t>
      </w:r>
      <w:r w:rsidR="001D7998">
        <w:t xml:space="preserve"> снаге</w:t>
      </w:r>
      <w:r w:rsidR="001D7998" w:rsidRPr="004C06D8">
        <w:t xml:space="preserve"> </w:t>
      </w:r>
      <m:oMath>
        <m:r>
          <m:rPr>
            <m:sty m:val="p"/>
          </m:rPr>
          <w:rPr>
            <w:rFonts w:ascii="Cambria Math" w:hAnsi="Cambria Math"/>
          </w:rPr>
          <m:t>cos</m:t>
        </m:r>
        <m:r>
          <w:rPr>
            <w:rFonts w:ascii="Cambria Math" w:hAnsi="Cambria Math"/>
          </w:rPr>
          <m:t>φ=</m:t>
        </m:r>
        <m:sSub>
          <m:sSubPr>
            <m:ctrlPr>
              <w:rPr>
                <w:rFonts w:ascii="Cambria Math" w:hAnsi="Cambria Math"/>
                <w:i/>
              </w:rPr>
            </m:ctrlPr>
          </m:sSubPr>
          <m:e>
            <m:r>
              <w:rPr>
                <w:rFonts w:ascii="Cambria Math" w:hAnsi="Cambria Math"/>
              </w:rPr>
              <m:t>0,8</m:t>
            </m:r>
          </m:e>
          <m:sub>
            <m:r>
              <w:rPr>
                <w:rFonts w:ascii="Cambria Math" w:hAnsi="Cambria Math"/>
              </w:rPr>
              <m:t>(</m:t>
            </m:r>
            <m:r>
              <w:rPr>
                <w:rFonts w:ascii="Cambria Math" w:hAnsi="Cambria Math"/>
                <w:lang w:val="sr-Latn-BA"/>
              </w:rPr>
              <m:t>cap</m:t>
            </m:r>
            <m:r>
              <w:rPr>
                <w:rFonts w:ascii="Cambria Math" w:hAnsi="Cambria Math"/>
              </w:rPr>
              <m:t>)</m:t>
            </m:r>
          </m:sub>
        </m:sSub>
      </m:oMath>
      <w:r w:rsidR="001D7998">
        <w:rPr>
          <w:lang w:val="sr-Latn-BA"/>
        </w:rPr>
        <w:t xml:space="preserve">, </w:t>
      </w:r>
      <m:oMath>
        <m:r>
          <m:rPr>
            <m:sty m:val="p"/>
          </m:rPr>
          <w:rPr>
            <w:rFonts w:ascii="Cambria Math" w:hAnsi="Cambria Math"/>
          </w:rPr>
          <m:t>cos</m:t>
        </m:r>
        <m:r>
          <w:rPr>
            <w:rFonts w:ascii="Cambria Math" w:hAnsi="Cambria Math"/>
          </w:rPr>
          <m:t>φ=1</m:t>
        </m:r>
      </m:oMath>
      <w:r w:rsidR="00CF01D4">
        <w:t xml:space="preserve"> и</w:t>
      </w:r>
      <w:r w:rsidR="001D7998">
        <w:rPr>
          <w:lang w:val="sr-Latn-BA"/>
        </w:rPr>
        <w:t xml:space="preserve"> </w:t>
      </w:r>
      <m:oMath>
        <m:r>
          <m:rPr>
            <m:sty m:val="p"/>
          </m:rPr>
          <w:rPr>
            <w:rFonts w:ascii="Cambria Math" w:hAnsi="Cambria Math"/>
          </w:rPr>
          <m:t>cos</m:t>
        </m:r>
        <m:r>
          <w:rPr>
            <w:rFonts w:ascii="Cambria Math" w:hAnsi="Cambria Math"/>
          </w:rPr>
          <m:t>φ=</m:t>
        </m:r>
        <m:sSub>
          <m:sSubPr>
            <m:ctrlPr>
              <w:rPr>
                <w:rFonts w:ascii="Cambria Math" w:hAnsi="Cambria Math"/>
                <w:i/>
              </w:rPr>
            </m:ctrlPr>
          </m:sSubPr>
          <m:e>
            <m:r>
              <w:rPr>
                <w:rFonts w:ascii="Cambria Math" w:hAnsi="Cambria Math"/>
              </w:rPr>
              <m:t>0,8</m:t>
            </m:r>
          </m:e>
          <m:sub>
            <m:r>
              <w:rPr>
                <w:rFonts w:ascii="Cambria Math" w:hAnsi="Cambria Math"/>
              </w:rPr>
              <m:t>(</m:t>
            </m:r>
            <m:r>
              <w:rPr>
                <w:rFonts w:ascii="Cambria Math" w:hAnsi="Cambria Math"/>
                <w:lang w:val="sr-Latn-BA"/>
              </w:rPr>
              <m:t>ind</m:t>
            </m:r>
            <m:r>
              <w:rPr>
                <w:rFonts w:ascii="Cambria Math" w:hAnsi="Cambria Math"/>
              </w:rPr>
              <m:t>)</m:t>
            </m:r>
          </m:sub>
        </m:sSub>
      </m:oMath>
      <w:r w:rsidR="001D7998">
        <w:t>.</w:t>
      </w:r>
      <w:r w:rsidR="00B016DF">
        <w:t xml:space="preserve"> </w:t>
      </w:r>
    </w:p>
    <w:p w:rsidR="00711D18" w:rsidRPr="00154D7C" w:rsidRDefault="00711D18" w:rsidP="001D7998"/>
    <w:p w:rsidR="00B83AFA" w:rsidRDefault="00B83AFA" w:rsidP="00F52080">
      <w:pPr>
        <w:pStyle w:val="Osnovnitekst"/>
        <w:ind w:firstLine="0"/>
      </w:pPr>
    </w:p>
    <w:p w:rsidR="00F52080" w:rsidRPr="00E35D22" w:rsidRDefault="004C06D8" w:rsidP="00E35D22">
      <w:pPr>
        <w:pStyle w:val="Slika"/>
      </w:pPr>
      <w:r>
        <w:rPr>
          <w:noProof/>
          <w:lang w:val="en-US" w:eastAsia="en-US"/>
        </w:rPr>
        <w:drawing>
          <wp:inline distT="0" distB="0" distL="0" distR="0" wp14:anchorId="6503AABD" wp14:editId="58BA0A85">
            <wp:extent cx="5905500" cy="2933700"/>
            <wp:effectExtent l="0" t="0" r="19050"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3D5F2F" w:rsidRPr="00426CFA" w:rsidRDefault="00175F35" w:rsidP="00426CFA">
      <w:pPr>
        <w:pStyle w:val="Oznakaslike"/>
        <w:rPr>
          <w:lang w:val="sr-Cyrl-BA"/>
        </w:rPr>
      </w:pPr>
      <w:r>
        <w:t>Слика 1.</w:t>
      </w:r>
      <w:r w:rsidR="00022145">
        <w:rPr>
          <w:lang w:val="sr-Cyrl-BA"/>
        </w:rPr>
        <w:t>6</w:t>
      </w:r>
      <w:r w:rsidR="00E35D22">
        <w:t xml:space="preserve"> </w:t>
      </w:r>
      <w:r w:rsidR="00022145">
        <w:t>–</w:t>
      </w:r>
      <w:r w:rsidR="00E35D22">
        <w:t xml:space="preserve"> Г</w:t>
      </w:r>
      <w:r w:rsidR="00E35D22" w:rsidRPr="00E35D22">
        <w:t xml:space="preserve">рафички приказ зависности </w:t>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t>
            </m:r>
          </m:sub>
        </m:sSub>
        <m:r>
          <w:rPr>
            <w:rFonts w:ascii="Cambria Math" w:hAnsi="Cambria Math"/>
          </w:rPr>
          <m:t>=f</m:t>
        </m:r>
        <m:d>
          <m:dPr>
            <m:ctrlPr>
              <w:rPr>
                <w:rFonts w:ascii="Cambria Math" w:hAnsi="Cambria Math"/>
              </w:rPr>
            </m:ctrlPr>
          </m:dPr>
          <m:e>
            <m:r>
              <w:rPr>
                <w:rFonts w:ascii="Cambria Math" w:hAnsi="Cambria Math"/>
              </w:rPr>
              <m:t>cosφ</m:t>
            </m:r>
          </m:e>
        </m:d>
      </m:oMath>
    </w:p>
    <w:p w:rsidR="00426CFA" w:rsidRDefault="00426CFA" w:rsidP="00426CFA">
      <w:pPr>
        <w:pStyle w:val="Osnovnitekst"/>
        <w:rPr>
          <w:i/>
        </w:rPr>
      </w:pPr>
    </w:p>
    <w:p w:rsidR="00426CFA" w:rsidRDefault="00523B27" w:rsidP="00523B27">
      <w:pPr>
        <w:pStyle w:val="Slika"/>
        <w:rPr>
          <w:lang w:val="sr-Latn-BA"/>
        </w:rPr>
      </w:pPr>
      <w:r>
        <w:rPr>
          <w:noProof/>
          <w:lang w:val="en-US" w:eastAsia="en-US"/>
        </w:rPr>
        <w:lastRenderedPageBreak/>
        <w:drawing>
          <wp:inline distT="0" distB="0" distL="0" distR="0" wp14:anchorId="743285CD" wp14:editId="5144027B">
            <wp:extent cx="5191200" cy="2743200"/>
            <wp:effectExtent l="0" t="0" r="9525" b="1905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EA5586" w:rsidRPr="00EA5586" w:rsidRDefault="00175F35" w:rsidP="00EA5586">
      <w:pPr>
        <w:pStyle w:val="Oznakaslike"/>
      </w:pPr>
      <w:r>
        <w:t>Слика 1.</w:t>
      </w:r>
      <w:r w:rsidR="00022145">
        <w:rPr>
          <w:lang w:val="sr-Cyrl-BA"/>
        </w:rPr>
        <w:t>7</w:t>
      </w:r>
      <w:r w:rsidR="00523B27" w:rsidRPr="00EA5586">
        <w:t xml:space="preserve"> – Графички приказ зависности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2n</m:t>
                    </m:r>
                  </m:sub>
                </m:sSub>
              </m:den>
            </m:f>
          </m:e>
        </m:d>
      </m:oMath>
    </w:p>
    <w:p w:rsidR="00A17794" w:rsidRDefault="00A17794" w:rsidP="00EA5586">
      <w:pPr>
        <w:pStyle w:val="Osnovnitekst"/>
        <w:ind w:firstLine="0"/>
      </w:pPr>
    </w:p>
    <w:p w:rsidR="00EA5586" w:rsidRDefault="00EA5586" w:rsidP="00EA5586">
      <w:pPr>
        <w:pStyle w:val="Osnovnitekst"/>
        <w:ind w:firstLine="0"/>
        <w:rPr>
          <w:lang w:val="en-US"/>
        </w:rPr>
      </w:pPr>
      <w:r>
        <w:t xml:space="preserve">На </w:t>
      </w:r>
      <w:r w:rsidR="00383B84">
        <w:t>слици 1.</w:t>
      </w:r>
      <w:r w:rsidR="00022145">
        <w:t>8</w:t>
      </w:r>
      <w:r w:rsidR="001C7191">
        <w:t xml:space="preserve"> </w:t>
      </w:r>
      <w:r>
        <w:t xml:space="preserve">су дате вриједности процентуалних падова напона и вриједности напона на прикључцима секундара при номиналном оптерећењу за различите вриједности </w:t>
      </w:r>
      <m:oMath>
        <m:r>
          <w:rPr>
            <w:rFonts w:ascii="Cambria Math" w:hAnsi="Cambria Math"/>
          </w:rPr>
          <m:t>cosφ</m:t>
        </m:r>
      </m:oMath>
      <w:r>
        <w:rPr>
          <w:lang w:val="en-US"/>
        </w:rPr>
        <w:t>.</w:t>
      </w:r>
    </w:p>
    <w:p w:rsidR="00EA5586" w:rsidRPr="00175F35" w:rsidRDefault="00EA5586" w:rsidP="00EA5586">
      <w:pPr>
        <w:pStyle w:val="Slika"/>
      </w:pPr>
    </w:p>
    <w:p w:rsidR="00EA5586" w:rsidRDefault="00EA5586" w:rsidP="00EA5586">
      <w:pPr>
        <w:pStyle w:val="Slika"/>
        <w:rPr>
          <w:lang w:val="en-US"/>
        </w:rPr>
      </w:pPr>
      <w:r>
        <w:rPr>
          <w:noProof/>
          <w:lang w:val="en-US" w:eastAsia="en-US"/>
        </w:rPr>
        <w:drawing>
          <wp:inline distT="0" distB="0" distL="0" distR="0" wp14:anchorId="39201003" wp14:editId="1E130913">
            <wp:extent cx="4286250" cy="390525"/>
            <wp:effectExtent l="19050" t="19050" r="19050" b="285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6250" cy="390525"/>
                    </a:xfrm>
                    <a:prstGeom prst="rect">
                      <a:avLst/>
                    </a:prstGeom>
                    <a:noFill/>
                    <a:ln w="19050">
                      <a:solidFill>
                        <a:schemeClr val="tx1"/>
                      </a:solidFill>
                    </a:ln>
                  </pic:spPr>
                </pic:pic>
              </a:graphicData>
            </a:graphic>
          </wp:inline>
        </w:drawing>
      </w:r>
    </w:p>
    <w:p w:rsidR="0009011D" w:rsidRDefault="00383B84" w:rsidP="0009011D">
      <w:pPr>
        <w:pStyle w:val="Oznakaslike"/>
        <w:rPr>
          <w:lang w:val="sr-Cyrl-BA"/>
        </w:rPr>
      </w:pPr>
      <w:r>
        <w:rPr>
          <w:lang w:val="sr-Cyrl-BA"/>
        </w:rPr>
        <w:t>Слика 1.</w:t>
      </w:r>
      <w:r w:rsidR="00022145">
        <w:rPr>
          <w:lang w:val="sr-Cyrl-BA"/>
        </w:rPr>
        <w:t>8</w:t>
      </w:r>
    </w:p>
    <w:p w:rsidR="00022145" w:rsidRPr="00022145" w:rsidRDefault="00022145" w:rsidP="00022145">
      <w:pPr>
        <w:pStyle w:val="Osnovnitekst"/>
      </w:pPr>
    </w:p>
    <w:p w:rsidR="0009011D" w:rsidRDefault="0009011D" w:rsidP="0009011D">
      <w:pPr>
        <w:pStyle w:val="Osnovnitekst"/>
        <w:ind w:firstLine="0"/>
      </w:pPr>
      <w:r>
        <w:t xml:space="preserve">Податке које видимо на </w:t>
      </w:r>
      <w:r w:rsidR="00383B84">
        <w:t>слици 1.</w:t>
      </w:r>
      <w:r w:rsidR="00022145">
        <w:t>8</w:t>
      </w:r>
      <w:r w:rsidR="001C7191">
        <w:t xml:space="preserve"> </w:t>
      </w:r>
      <w:r w:rsidR="00175F35">
        <w:t>здружујемо на сљ</w:t>
      </w:r>
      <w:r>
        <w:t>едећи начин:</w:t>
      </w:r>
    </w:p>
    <w:p w:rsidR="0009011D" w:rsidRPr="008011FC" w:rsidRDefault="00503003" w:rsidP="0009011D">
      <w:pPr>
        <w:pStyle w:val="Osnovnitekst"/>
        <w:numPr>
          <w:ilvl w:val="0"/>
          <w:numId w:val="23"/>
        </w:numPr>
        <w:rPr>
          <w:szCs w:val="24"/>
          <w:lang w:val="en-US"/>
        </w:rPr>
      </w:p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m:t>
            </m:r>
          </m:sub>
        </m:sSub>
        <m:r>
          <w:rPr>
            <w:rFonts w:ascii="Cambria Math" w:hAnsi="Cambria Math"/>
            <w:szCs w:val="24"/>
            <w:lang w:val="en-US"/>
          </w:rPr>
          <m:t>=8,523 %</m:t>
        </m:r>
      </m:oMath>
      <w:r w:rsidR="0009011D" w:rsidRPr="008011FC">
        <w:rPr>
          <w:szCs w:val="24"/>
          <w:lang w:val="en-US"/>
        </w:rPr>
        <w:t xml:space="preserve">; </w:t>
      </w: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2</m:t>
            </m:r>
          </m:sub>
        </m:sSub>
        <m:r>
          <w:rPr>
            <w:rFonts w:ascii="Cambria Math" w:hAnsi="Cambria Math"/>
            <w:szCs w:val="24"/>
            <w:lang w:val="en-US"/>
          </w:rPr>
          <m:t>=100,6250 V</m:t>
        </m:r>
      </m:oMath>
      <w:r w:rsidR="0009011D">
        <w:rPr>
          <w:szCs w:val="24"/>
          <w:lang w:val="en-US"/>
        </w:rPr>
        <w:t xml:space="preserve"> </w:t>
      </w:r>
      <m:oMath>
        <m:r>
          <w:rPr>
            <w:rFonts w:ascii="Cambria Math" w:hAnsi="Cambria Math"/>
            <w:szCs w:val="24"/>
            <w:lang w:val="en-US"/>
          </w:rPr>
          <m:t>(</m:t>
        </m:r>
        <m:r>
          <m:rPr>
            <m:sty m:val="p"/>
          </m:rPr>
          <w:rPr>
            <w:rFonts w:ascii="Cambria Math" w:hAnsi="Cambria Math"/>
            <w:szCs w:val="24"/>
            <w:lang w:val="en-US"/>
          </w:rPr>
          <m:t>cos</m:t>
        </m:r>
        <m:r>
          <w:rPr>
            <w:rFonts w:ascii="Cambria Math" w:hAnsi="Cambria Math"/>
            <w:szCs w:val="24"/>
            <w:lang w:val="en-US"/>
          </w:rPr>
          <m:t>φ=</m:t>
        </m:r>
        <m:sSub>
          <m:sSubPr>
            <m:ctrlPr>
              <w:rPr>
                <w:rFonts w:ascii="Cambria Math" w:hAnsi="Cambria Math"/>
                <w:i/>
                <w:szCs w:val="24"/>
                <w:lang w:val="en-US"/>
              </w:rPr>
            </m:ctrlPr>
          </m:sSubPr>
          <m:e>
            <m:r>
              <w:rPr>
                <w:rFonts w:ascii="Cambria Math" w:hAnsi="Cambria Math"/>
                <w:szCs w:val="24"/>
                <w:lang w:val="en-US"/>
              </w:rPr>
              <m:t>0,8</m:t>
            </m:r>
          </m:e>
          <m:sub>
            <m:r>
              <w:rPr>
                <w:rFonts w:ascii="Cambria Math" w:hAnsi="Cambria Math"/>
                <w:szCs w:val="24"/>
                <w:lang w:val="en-US"/>
              </w:rPr>
              <m:t>(ind)</m:t>
            </m:r>
          </m:sub>
        </m:sSub>
        <m:r>
          <w:rPr>
            <w:rFonts w:ascii="Cambria Math" w:hAnsi="Cambria Math"/>
            <w:szCs w:val="24"/>
            <w:lang w:val="en-US"/>
          </w:rPr>
          <m:t>)</m:t>
        </m:r>
      </m:oMath>
    </w:p>
    <w:p w:rsidR="0009011D" w:rsidRPr="008011FC" w:rsidRDefault="00503003" w:rsidP="0009011D">
      <w:pPr>
        <w:pStyle w:val="Osnovnitekst"/>
        <w:numPr>
          <w:ilvl w:val="0"/>
          <w:numId w:val="23"/>
        </w:numPr>
        <w:rPr>
          <w:szCs w:val="24"/>
          <w:lang w:val="en-US"/>
        </w:rPr>
      </w:p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m:t>
            </m:r>
          </m:sub>
        </m:sSub>
        <m:r>
          <w:rPr>
            <w:rFonts w:ascii="Cambria Math" w:hAnsi="Cambria Math"/>
            <w:szCs w:val="24"/>
            <w:lang w:val="en-US"/>
          </w:rPr>
          <m:t>=9,162 %</m:t>
        </m:r>
      </m:oMath>
      <w:r w:rsidR="0009011D" w:rsidRPr="008011FC">
        <w:rPr>
          <w:szCs w:val="24"/>
          <w:lang w:val="en-US"/>
        </w:rPr>
        <w:t xml:space="preserve">; </w:t>
      </w: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2</m:t>
            </m:r>
          </m:sub>
        </m:sSub>
        <m:r>
          <w:rPr>
            <w:rFonts w:ascii="Cambria Math" w:hAnsi="Cambria Math"/>
            <w:szCs w:val="24"/>
            <w:lang w:val="en-US"/>
          </w:rPr>
          <m:t>=99,9216 V</m:t>
        </m:r>
      </m:oMath>
      <w:r w:rsidR="0009011D">
        <w:rPr>
          <w:szCs w:val="24"/>
          <w:lang w:val="en-US"/>
        </w:rPr>
        <w:t xml:space="preserve"> </w:t>
      </w:r>
      <m:oMath>
        <m:r>
          <w:rPr>
            <w:rFonts w:ascii="Cambria Math" w:hAnsi="Cambria Math"/>
            <w:szCs w:val="24"/>
            <w:lang w:val="en-US"/>
          </w:rPr>
          <m:t>(</m:t>
        </m:r>
        <m:r>
          <m:rPr>
            <m:sty m:val="p"/>
          </m:rPr>
          <w:rPr>
            <w:rFonts w:ascii="Cambria Math" w:hAnsi="Cambria Math"/>
            <w:szCs w:val="24"/>
            <w:lang w:val="en-US"/>
          </w:rPr>
          <m:t>cos</m:t>
        </m:r>
        <m:r>
          <w:rPr>
            <w:rFonts w:ascii="Cambria Math" w:hAnsi="Cambria Math"/>
            <w:szCs w:val="24"/>
            <w:lang w:val="en-US"/>
          </w:rPr>
          <m:t>φ=1)</m:t>
        </m:r>
      </m:oMath>
    </w:p>
    <w:p w:rsidR="0009011D" w:rsidRPr="008011FC" w:rsidRDefault="00503003" w:rsidP="0009011D">
      <w:pPr>
        <w:pStyle w:val="Osnovnitekst"/>
        <w:numPr>
          <w:ilvl w:val="0"/>
          <w:numId w:val="23"/>
        </w:numPr>
        <w:rPr>
          <w:szCs w:val="24"/>
          <w:lang w:val="en-US"/>
        </w:rPr>
      </w:p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m:t>
            </m:r>
          </m:sub>
        </m:sSub>
        <m:r>
          <w:rPr>
            <w:rFonts w:ascii="Cambria Math" w:hAnsi="Cambria Math"/>
            <w:szCs w:val="24"/>
            <w:lang w:val="en-US"/>
          </w:rPr>
          <m:t>=6,140 %</m:t>
        </m:r>
      </m:oMath>
      <w:r w:rsidR="0009011D" w:rsidRPr="008011FC">
        <w:rPr>
          <w:szCs w:val="24"/>
          <w:lang w:val="en-US"/>
        </w:rPr>
        <w:t xml:space="preserve">; </w:t>
      </w: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2</m:t>
            </m:r>
          </m:sub>
        </m:sSub>
        <m:r>
          <w:rPr>
            <w:rFonts w:ascii="Cambria Math" w:hAnsi="Cambria Math"/>
            <w:szCs w:val="24"/>
            <w:lang w:val="en-US"/>
          </w:rPr>
          <m:t>=103,2464 V</m:t>
        </m:r>
      </m:oMath>
      <w:r w:rsidR="0009011D">
        <w:rPr>
          <w:szCs w:val="24"/>
          <w:lang w:val="en-US"/>
        </w:rPr>
        <w:t xml:space="preserve"> </w:t>
      </w:r>
      <m:oMath>
        <m:r>
          <w:rPr>
            <w:rFonts w:ascii="Cambria Math" w:hAnsi="Cambria Math"/>
            <w:szCs w:val="24"/>
            <w:lang w:val="en-US"/>
          </w:rPr>
          <m:t>(</m:t>
        </m:r>
        <m:r>
          <m:rPr>
            <m:sty m:val="p"/>
          </m:rPr>
          <w:rPr>
            <w:rFonts w:ascii="Cambria Math" w:hAnsi="Cambria Math"/>
            <w:szCs w:val="24"/>
            <w:lang w:val="en-US"/>
          </w:rPr>
          <m:t>cos</m:t>
        </m:r>
        <m:r>
          <w:rPr>
            <w:rFonts w:ascii="Cambria Math" w:hAnsi="Cambria Math"/>
            <w:szCs w:val="24"/>
            <w:lang w:val="en-US"/>
          </w:rPr>
          <m:t>φ=</m:t>
        </m:r>
        <m:sSub>
          <m:sSubPr>
            <m:ctrlPr>
              <w:rPr>
                <w:rFonts w:ascii="Cambria Math" w:hAnsi="Cambria Math"/>
                <w:i/>
                <w:szCs w:val="24"/>
                <w:lang w:val="en-US"/>
              </w:rPr>
            </m:ctrlPr>
          </m:sSubPr>
          <m:e>
            <m:r>
              <w:rPr>
                <w:rFonts w:ascii="Cambria Math" w:hAnsi="Cambria Math"/>
                <w:szCs w:val="24"/>
                <w:lang w:val="en-US"/>
              </w:rPr>
              <m:t>0,8</m:t>
            </m:r>
          </m:e>
          <m:sub>
            <m:r>
              <w:rPr>
                <w:rFonts w:ascii="Cambria Math" w:hAnsi="Cambria Math"/>
                <w:szCs w:val="24"/>
                <w:lang w:val="en-US"/>
              </w:rPr>
              <m:t>(cap)</m:t>
            </m:r>
          </m:sub>
        </m:sSub>
        <m:r>
          <w:rPr>
            <w:rFonts w:ascii="Cambria Math" w:hAnsi="Cambria Math"/>
            <w:szCs w:val="24"/>
            <w:lang w:val="en-US"/>
          </w:rPr>
          <m:t>)</m:t>
        </m:r>
      </m:oMath>
    </w:p>
    <w:p w:rsidR="00FD140A" w:rsidRDefault="0009011D" w:rsidP="0009011D">
      <w:pPr>
        <w:pStyle w:val="Osnovnitekst"/>
        <w:ind w:firstLine="0"/>
      </w:pPr>
      <w:r>
        <w:t xml:space="preserve">Познато је да се највећи пад напона јавља при фактору снаге једнаком фактору снаге КС. Како је од три посматране вриједности фактора снаге </w:t>
      </w:r>
      <m:oMath>
        <m:r>
          <m:rPr>
            <m:sty m:val="p"/>
          </m:rPr>
          <w:rPr>
            <w:rFonts w:ascii="Cambria Math" w:hAnsi="Cambria Math"/>
          </w:rPr>
          <m:t>cos</m:t>
        </m:r>
        <m:r>
          <w:rPr>
            <w:rFonts w:ascii="Cambria Math" w:hAnsi="Cambria Math"/>
          </w:rPr>
          <m:t>φ=</m:t>
        </m:r>
        <m:sSub>
          <m:sSubPr>
            <m:ctrlPr>
              <w:rPr>
                <w:rFonts w:ascii="Cambria Math" w:hAnsi="Cambria Math"/>
                <w:i/>
              </w:rPr>
            </m:ctrlPr>
          </m:sSubPr>
          <m:e>
            <m:r>
              <w:rPr>
                <w:rFonts w:ascii="Cambria Math" w:hAnsi="Cambria Math"/>
              </w:rPr>
              <m:t>0,8</m:t>
            </m:r>
          </m:e>
          <m:sub>
            <m:r>
              <w:rPr>
                <w:rFonts w:ascii="Cambria Math" w:hAnsi="Cambria Math"/>
              </w:rPr>
              <m:t>(</m:t>
            </m:r>
            <m:r>
              <w:rPr>
                <w:rFonts w:ascii="Cambria Math" w:hAnsi="Cambria Math"/>
                <w:lang w:val="sr-Latn-BA"/>
              </w:rPr>
              <m:t>cap</m:t>
            </m:r>
            <m:r>
              <w:rPr>
                <w:rFonts w:ascii="Cambria Math" w:hAnsi="Cambria Math"/>
              </w:rPr>
              <m:t>)</m:t>
            </m:r>
          </m:sub>
        </m:sSub>
      </m:oMath>
      <w:r>
        <w:rPr>
          <w:lang w:val="sr-Latn-BA"/>
        </w:rPr>
        <w:t xml:space="preserve">, </w:t>
      </w:r>
      <m:oMath>
        <m:r>
          <m:rPr>
            <m:sty m:val="p"/>
          </m:rPr>
          <w:rPr>
            <w:rFonts w:ascii="Cambria Math" w:hAnsi="Cambria Math"/>
          </w:rPr>
          <m:t>cos</m:t>
        </m:r>
        <m:r>
          <w:rPr>
            <w:rFonts w:ascii="Cambria Math" w:hAnsi="Cambria Math"/>
          </w:rPr>
          <m:t>φ=1</m:t>
        </m:r>
      </m:oMath>
      <w:r>
        <w:t xml:space="preserve"> и</w:t>
      </w:r>
      <w:r>
        <w:rPr>
          <w:lang w:val="sr-Latn-BA"/>
        </w:rPr>
        <w:t xml:space="preserve"> </w:t>
      </w:r>
      <m:oMath>
        <m:r>
          <m:rPr>
            <m:sty m:val="p"/>
          </m:rPr>
          <w:rPr>
            <w:rFonts w:ascii="Cambria Math" w:hAnsi="Cambria Math"/>
          </w:rPr>
          <m:t>cos</m:t>
        </m:r>
        <m:r>
          <w:rPr>
            <w:rFonts w:ascii="Cambria Math" w:hAnsi="Cambria Math"/>
          </w:rPr>
          <m:t>φ=</m:t>
        </m:r>
        <m:sSub>
          <m:sSubPr>
            <m:ctrlPr>
              <w:rPr>
                <w:rFonts w:ascii="Cambria Math" w:hAnsi="Cambria Math"/>
                <w:i/>
              </w:rPr>
            </m:ctrlPr>
          </m:sSubPr>
          <m:e>
            <m:r>
              <w:rPr>
                <w:rFonts w:ascii="Cambria Math" w:hAnsi="Cambria Math"/>
              </w:rPr>
              <m:t>0,8</m:t>
            </m:r>
          </m:e>
          <m:sub>
            <m:r>
              <w:rPr>
                <w:rFonts w:ascii="Cambria Math" w:hAnsi="Cambria Math"/>
              </w:rPr>
              <m:t>(</m:t>
            </m:r>
            <m:r>
              <w:rPr>
                <w:rFonts w:ascii="Cambria Math" w:hAnsi="Cambria Math"/>
                <w:lang w:val="sr-Latn-BA"/>
              </w:rPr>
              <m:t>ind</m:t>
            </m:r>
            <m:r>
              <w:rPr>
                <w:rFonts w:ascii="Cambria Math" w:hAnsi="Cambria Math"/>
              </w:rPr>
              <m:t>)</m:t>
            </m:r>
          </m:sub>
        </m:sSub>
      </m:oMath>
      <w:r>
        <w:t xml:space="preserve">, фактор снаге </w:t>
      </w:r>
      <m:oMath>
        <m:r>
          <m:rPr>
            <m:sty m:val="p"/>
          </m:rPr>
          <w:rPr>
            <w:rFonts w:ascii="Cambria Math" w:hAnsi="Cambria Math"/>
          </w:rPr>
          <m:t>cos</m:t>
        </m:r>
        <m:r>
          <w:rPr>
            <w:rFonts w:ascii="Cambria Math" w:hAnsi="Cambria Math"/>
          </w:rPr>
          <m:t>φ=1</m:t>
        </m:r>
      </m:oMath>
      <w:r>
        <w:t xml:space="preserve"> најближи фактору снаге КС </w:t>
      </w:r>
      <m:oMath>
        <m:r>
          <w:rPr>
            <w:rFonts w:ascii="Cambria Math" w:hAnsi="Cambria Math"/>
          </w:rPr>
          <m:t>(</m:t>
        </m:r>
        <m:sSub>
          <m:sSubPr>
            <m:ctrlPr>
              <w:rPr>
                <w:rFonts w:ascii="Cambria Math" w:hAnsi="Cambria Math"/>
                <w:i/>
              </w:rPr>
            </m:ctrlPr>
          </m:sSubPr>
          <m:e>
            <m:r>
              <m:rPr>
                <m:sty m:val="p"/>
              </m:rPr>
              <w:rPr>
                <w:rFonts w:ascii="Cambria Math" w:hAnsi="Cambria Math"/>
              </w:rPr>
              <m:t>cos</m:t>
            </m:r>
            <m:r>
              <w:rPr>
                <w:rFonts w:ascii="Cambria Math" w:hAnsi="Cambria Math"/>
              </w:rPr>
              <m:t>φ</m:t>
            </m:r>
          </m:e>
          <m:sub>
            <m:r>
              <w:rPr>
                <w:rFonts w:ascii="Cambria Math" w:hAnsi="Cambria Math"/>
                <w:lang w:val="sr-Latn-BA"/>
              </w:rPr>
              <m:t>kn</m:t>
            </m:r>
          </m:sub>
        </m:sSub>
        <m:r>
          <w:rPr>
            <w:rFonts w:ascii="Cambria Math" w:hAnsi="Cambria Math"/>
          </w:rPr>
          <m:t>≈</m:t>
        </m:r>
        <m:sSub>
          <m:sSubPr>
            <m:ctrlPr>
              <w:rPr>
                <w:rFonts w:ascii="Cambria Math" w:hAnsi="Cambria Math"/>
                <w:i/>
              </w:rPr>
            </m:ctrlPr>
          </m:sSubPr>
          <m:e>
            <m:r>
              <w:rPr>
                <w:rFonts w:ascii="Cambria Math" w:hAnsi="Cambria Math"/>
              </w:rPr>
              <m:t>0,9772</m:t>
            </m:r>
          </m:e>
          <m:sub>
            <m:d>
              <m:dPr>
                <m:ctrlPr>
                  <w:rPr>
                    <w:rFonts w:ascii="Cambria Math" w:hAnsi="Cambria Math"/>
                    <w:i/>
                  </w:rPr>
                </m:ctrlPr>
              </m:dPr>
              <m:e>
                <m:r>
                  <w:rPr>
                    <w:rFonts w:ascii="Cambria Math" w:hAnsi="Cambria Math"/>
                  </w:rPr>
                  <m:t>ind</m:t>
                </m:r>
              </m:e>
            </m:d>
          </m:sub>
        </m:sSub>
        <m:r>
          <w:rPr>
            <w:rFonts w:ascii="Cambria Math" w:hAnsi="Cambria Math"/>
          </w:rPr>
          <m:t>)</m:t>
        </m:r>
      </m:oMath>
      <w:r w:rsidR="00FD140A">
        <w:rPr>
          <w:lang w:val="sr-Latn-BA"/>
        </w:rPr>
        <w:t xml:space="preserve">, </w:t>
      </w:r>
      <w:r w:rsidR="00FD140A">
        <w:t>пад напона (</w:t>
      </w: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m:t>
            </m:r>
          </m:sub>
        </m:sSub>
      </m:oMath>
      <w:r w:rsidR="00FD140A">
        <w:t xml:space="preserve">) је највећи управо при том фактору снаге. </w:t>
      </w:r>
    </w:p>
    <w:p w:rsidR="005125DA" w:rsidRPr="00205418" w:rsidRDefault="007F465D" w:rsidP="00FD140A">
      <w:pPr>
        <w:pStyle w:val="Osnovnitekst"/>
      </w:pPr>
      <w:r>
        <w:t xml:space="preserve">Код огледа загријавања, који је раније наведен у тексту </w:t>
      </w:r>
      <w:r w:rsidR="00175F35">
        <w:t>и резултата који су приказани у</w:t>
      </w:r>
      <w:r>
        <w:t xml:space="preserve"> </w:t>
      </w:r>
      <w:r w:rsidR="00175F35">
        <w:t>табел</w:t>
      </w:r>
      <w:r w:rsidR="00BA5F2B">
        <w:t>и 1.</w:t>
      </w:r>
      <w:r w:rsidR="00175F35">
        <w:t>3</w:t>
      </w:r>
      <w:r>
        <w:t xml:space="preserve">, може се примјетити да температура у првих 20 минута </w:t>
      </w:r>
      <w:r w:rsidR="005125DA">
        <w:t xml:space="preserve">расте, након чега </w:t>
      </w:r>
      <w:r>
        <w:t xml:space="preserve"> опадне и остаје приближно константна у следећих </w:t>
      </w:r>
      <w:r w:rsidR="005125DA">
        <w:t>15 минута, а затим поново расте. Трансформатор</w:t>
      </w:r>
      <w:r w:rsidR="00B975FC">
        <w:rPr>
          <w:lang w:val="sr-Latn-BA"/>
        </w:rPr>
        <w:t xml:space="preserve"> je</w:t>
      </w:r>
      <w:r w:rsidR="005125DA">
        <w:t xml:space="preserve"> током огледа загријавања био у кратком споју па је очекивано било да ће температура намотаја константно расти. Резултати у 6., 7. и 8. кораку мјерења одступају од очекиваног па их је потребно одбацити. </w:t>
      </w:r>
      <w:r w:rsidR="00205418">
        <w:t xml:space="preserve"> Узрок оволиког одступања температуре од очекиваних вриједности може бити да је приликом мјерења отпорности </w:t>
      </w:r>
      <w:r w:rsidR="00205418">
        <w:rPr>
          <w:i/>
          <w:lang w:val="sr-Latn-BA"/>
        </w:rPr>
        <w:t xml:space="preserve">UI </w:t>
      </w:r>
      <w:r w:rsidR="00205418">
        <w:t>методом очитавање вршено релативно споро па се машина хладила, очитане су неке вриједности струје и напона па приликом прерачунавања дошло је до одступања.</w:t>
      </w:r>
    </w:p>
    <w:p w:rsidR="0009011D" w:rsidRDefault="005125DA" w:rsidP="005125DA">
      <w:pPr>
        <w:pStyle w:val="Osnovnitekst"/>
        <w:ind w:firstLine="0"/>
      </w:pPr>
      <w:r>
        <w:lastRenderedPageBreak/>
        <w:t xml:space="preserve">Номинални пораст температуре и константа загријавања се могу одредити графичком методаом у програмском пакету </w:t>
      </w:r>
      <w:r>
        <w:rPr>
          <w:i/>
          <w:lang w:val="sr-Latn-BA"/>
        </w:rPr>
        <w:t>Matlab</w:t>
      </w:r>
      <w:r>
        <w:rPr>
          <w:lang w:val="sr-Latn-BA"/>
        </w:rPr>
        <w:t xml:space="preserve">, </w:t>
      </w:r>
      <w:r>
        <w:t>што је и приказано на</w:t>
      </w:r>
      <w:r w:rsidR="00BA5F2B">
        <w:t xml:space="preserve"> слици 1.</w:t>
      </w:r>
      <w:r w:rsidR="00022145">
        <w:t>9</w:t>
      </w:r>
      <w:r w:rsidR="002D515A">
        <w:t>.</w:t>
      </w:r>
    </w:p>
    <w:p w:rsidR="002D515A" w:rsidRDefault="002D515A" w:rsidP="0003480A">
      <w:pPr>
        <w:pStyle w:val="Slika"/>
        <w:rPr>
          <w:lang w:val="sr-Latn-BA"/>
        </w:rPr>
      </w:pPr>
    </w:p>
    <w:p w:rsidR="009869A5" w:rsidRDefault="00207541" w:rsidP="0003480A">
      <w:pPr>
        <w:pStyle w:val="Slika"/>
        <w:rPr>
          <w:lang w:val="en-US"/>
        </w:rPr>
      </w:pPr>
      <w:r w:rsidRPr="00207541">
        <w:rPr>
          <w:lang w:val="en-US"/>
        </w:rPr>
        <w:drawing>
          <wp:inline distT="0" distB="0" distL="0" distR="0" wp14:anchorId="59F918E0" wp14:editId="443C1D4B">
            <wp:extent cx="5334000" cy="400050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334000" cy="4000500"/>
                    </a:xfrm>
                    <a:prstGeom prst="rect">
                      <a:avLst/>
                    </a:prstGeom>
                    <a:ln w="19050">
                      <a:solidFill>
                        <a:schemeClr val="tx1"/>
                      </a:solidFill>
                    </a:ln>
                  </pic:spPr>
                </pic:pic>
              </a:graphicData>
            </a:graphic>
          </wp:inline>
        </w:drawing>
      </w:r>
    </w:p>
    <w:p w:rsidR="009869A5" w:rsidRDefault="00BA5F2B" w:rsidP="009869A5">
      <w:pPr>
        <w:pStyle w:val="Oznakaslike"/>
        <w:rPr>
          <w:lang w:val="sr-Cyrl-BA"/>
        </w:rPr>
      </w:pPr>
      <w:r>
        <w:rPr>
          <w:lang w:val="sr-Cyrl-BA"/>
        </w:rPr>
        <w:t>Слика 1.</w:t>
      </w:r>
      <w:r w:rsidR="00022145">
        <w:rPr>
          <w:lang w:val="sr-Cyrl-BA"/>
        </w:rPr>
        <w:t>9</w:t>
      </w:r>
      <w:r w:rsidR="009869A5">
        <w:rPr>
          <w:lang w:val="sr-Cyrl-BA"/>
        </w:rPr>
        <w:t xml:space="preserve"> – Номинални пораст температуре и коснстанта загријавања</w:t>
      </w:r>
    </w:p>
    <w:p w:rsidR="009869A5" w:rsidRDefault="009869A5" w:rsidP="009869A5">
      <w:pPr>
        <w:pStyle w:val="Osnovnitekst"/>
      </w:pPr>
    </w:p>
    <w:p w:rsidR="009869A5" w:rsidRPr="00277F69" w:rsidRDefault="009869A5" w:rsidP="009869A5">
      <w:pPr>
        <w:pStyle w:val="Osnovnitekst"/>
        <w:ind w:firstLine="0"/>
        <w:rPr>
          <w:i/>
        </w:rPr>
      </w:pPr>
      <w:r>
        <w:t xml:space="preserve">Са </w:t>
      </w:r>
      <w:r w:rsidR="00BA5F2B">
        <w:t>слике 1.</w:t>
      </w:r>
      <w:r w:rsidR="00022145">
        <w:t>9</w:t>
      </w:r>
      <w:r w:rsidR="001C7191">
        <w:t xml:space="preserve"> </w:t>
      </w:r>
      <w:r>
        <w:t>можемо очитати вриједност константе загријавања која износи</w:t>
      </w:r>
      <w:r>
        <w:rPr>
          <w:lang w:val="sr-Latn-BA"/>
        </w:rPr>
        <w:t xml:space="preserve"> </w:t>
      </w:r>
      <w:r>
        <w:t xml:space="preserve"> </w:t>
      </w:r>
      <m:oMath>
        <m:r>
          <w:rPr>
            <w:rFonts w:ascii="Cambria Math" w:hAnsi="Cambria Math"/>
          </w:rPr>
          <m:t>T</m:t>
        </m:r>
        <m:r>
          <w:rPr>
            <w:rFonts w:ascii="Cambria Math" w:hAnsi="Cambria Math"/>
          </w:rPr>
          <m:t>=14</m:t>
        </m:r>
        <m:r>
          <w:rPr>
            <w:rFonts w:ascii="Cambria Math" w:hAnsi="Cambria Math"/>
          </w:rPr>
          <m:t>,</m:t>
        </m:r>
        <m:r>
          <w:rPr>
            <w:rFonts w:ascii="Cambria Math" w:hAnsi="Cambria Math"/>
          </w:rPr>
          <m:t>02</m:t>
        </m:r>
        <m:r>
          <w:rPr>
            <w:rFonts w:ascii="Cambria Math" w:hAnsi="Cambria Math"/>
          </w:rPr>
          <m:t xml:space="preserve"> min</m:t>
        </m:r>
      </m:oMath>
      <w:r>
        <w:rPr>
          <w:lang w:val="sr-Latn-BA"/>
        </w:rPr>
        <w:t xml:space="preserve"> </w:t>
      </w:r>
      <w:r>
        <w:t xml:space="preserve">и вриједност максималног пораста температуре који износи </w:t>
      </w:r>
      <m:oMath>
        <m:sSub>
          <m:sSubPr>
            <m:ctrlPr>
              <w:rPr>
                <w:rFonts w:ascii="Cambria Math" w:hAnsi="Cambria Math"/>
                <w:i/>
              </w:rPr>
            </m:ctrlPr>
          </m:sSubPr>
          <m:e>
            <m:r>
              <w:rPr>
                <w:rFonts w:ascii="Cambria Math" w:hAnsi="Cambria Math"/>
              </w:rPr>
              <m:t>∆ϑ</m:t>
            </m:r>
          </m:e>
          <m:sub>
            <m:r>
              <w:rPr>
                <w:rFonts w:ascii="Cambria Math" w:hAnsi="Cambria Math"/>
                <w:lang w:val="sr-Latn-BA"/>
              </w:rPr>
              <m:t>mn</m:t>
            </m:r>
          </m:sub>
        </m:sSub>
        <m:r>
          <w:rPr>
            <w:rFonts w:ascii="Cambria Math" w:hAnsi="Cambria Math"/>
          </w:rPr>
          <m:t>=80,17</m:t>
        </m:r>
        <m:r>
          <w:rPr>
            <w:rFonts w:ascii="Cambria Math" w:hAnsi="Cambria Math"/>
          </w:rPr>
          <m:t xml:space="preserve"> ℃-</m:t>
        </m:r>
        <m:sSub>
          <m:sSubPr>
            <m:ctrlPr>
              <w:rPr>
                <w:rFonts w:ascii="Cambria Math" w:hAnsi="Cambria Math"/>
                <w:i/>
              </w:rPr>
            </m:ctrlPr>
          </m:sSubPr>
          <m:e>
            <m:r>
              <w:rPr>
                <w:rFonts w:ascii="Cambria Math" w:hAnsi="Cambria Math"/>
              </w:rPr>
              <m:t>ϑ</m:t>
            </m:r>
          </m:e>
          <m:sub>
            <m:r>
              <w:rPr>
                <w:rFonts w:ascii="Cambria Math" w:hAnsi="Cambria Math"/>
              </w:rPr>
              <m:t>a</m:t>
            </m:r>
          </m:sub>
        </m:sSub>
        <m:r>
          <w:rPr>
            <w:rFonts w:ascii="Cambria Math" w:hAnsi="Cambria Math"/>
          </w:rPr>
          <m:t>=80,17 ℃ -20,6 ℃=59,</m:t>
        </m:r>
        <m:r>
          <w:rPr>
            <w:rFonts w:ascii="Cambria Math" w:hAnsi="Cambria Math"/>
          </w:rPr>
          <m:t>5</m:t>
        </m:r>
        <m:r>
          <w:rPr>
            <w:rFonts w:ascii="Cambria Math" w:hAnsi="Cambria Math"/>
          </w:rPr>
          <m:t>7</m:t>
        </m:r>
        <m:r>
          <w:rPr>
            <w:rFonts w:ascii="Cambria Math" w:hAnsi="Cambria Math"/>
          </w:rPr>
          <m:t xml:space="preserve"> ℃</m:t>
        </m:r>
      </m:oMath>
      <w:r>
        <w:rPr>
          <w:lang w:val="sr-Latn-BA"/>
        </w:rPr>
        <w:t xml:space="preserve">. </w:t>
      </w:r>
    </w:p>
    <w:sectPr w:rsidR="009869A5" w:rsidRPr="00277F69" w:rsidSect="005F3CD5">
      <w:footerReference w:type="default" r:id="rId22"/>
      <w:pgSz w:w="11907" w:h="16839" w:code="9"/>
      <w:pgMar w:top="1418" w:right="1134" w:bottom="1701" w:left="1134" w:header="85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4665" w:rsidRDefault="00B04665" w:rsidP="00C90E7C">
      <w:pPr>
        <w:spacing w:after="0" w:line="240" w:lineRule="auto"/>
      </w:pPr>
      <w:r>
        <w:separator/>
      </w:r>
    </w:p>
    <w:p w:rsidR="00B04665" w:rsidRDefault="00B04665"/>
  </w:endnote>
  <w:endnote w:type="continuationSeparator" w:id="0">
    <w:p w:rsidR="00B04665" w:rsidRDefault="00B04665" w:rsidP="00C90E7C">
      <w:pPr>
        <w:spacing w:after="0" w:line="240" w:lineRule="auto"/>
      </w:pPr>
      <w:r>
        <w:continuationSeparator/>
      </w:r>
    </w:p>
    <w:p w:rsidR="00B04665" w:rsidRDefault="00B046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41" w:rsidRPr="00777749" w:rsidRDefault="00207541" w:rsidP="001B6A59">
    <w:pPr>
      <w:pStyle w:val="Footer"/>
      <w:rPr>
        <w:rFonts w:cs="Times New Roman"/>
        <w:szCs w:val="24"/>
      </w:rPr>
    </w:pPr>
    <w:r w:rsidRPr="00777749">
      <w:rPr>
        <w:rFonts w:cs="Times New Roman"/>
        <w:szCs w:val="24"/>
      </w:rPr>
      <w:fldChar w:fldCharType="begin"/>
    </w:r>
    <w:r w:rsidRPr="00777749">
      <w:rPr>
        <w:rFonts w:cs="Times New Roman"/>
        <w:szCs w:val="24"/>
      </w:rPr>
      <w:instrText xml:space="preserve"> PAGE   \* MERGEFORMAT </w:instrText>
    </w:r>
    <w:r w:rsidRPr="00777749">
      <w:rPr>
        <w:rFonts w:cs="Times New Roman"/>
        <w:szCs w:val="24"/>
      </w:rPr>
      <w:fldChar w:fldCharType="separate"/>
    </w:r>
    <w:r w:rsidR="00975DBA">
      <w:rPr>
        <w:rFonts w:cs="Times New Roman"/>
        <w:noProof/>
        <w:szCs w:val="24"/>
      </w:rPr>
      <w:t>2</w:t>
    </w:r>
    <w:r w:rsidRPr="00777749">
      <w:rPr>
        <w:rFonts w:cs="Times New Roman"/>
        <w:szCs w:val="24"/>
      </w:rPr>
      <w:fldChar w:fldCharType="end"/>
    </w:r>
  </w:p>
  <w:p w:rsidR="00207541" w:rsidRDefault="0020754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4665" w:rsidRDefault="00B04665" w:rsidP="00C90E7C">
      <w:pPr>
        <w:spacing w:after="0" w:line="240" w:lineRule="auto"/>
      </w:pPr>
      <w:r>
        <w:separator/>
      </w:r>
    </w:p>
    <w:p w:rsidR="00B04665" w:rsidRDefault="00B04665"/>
  </w:footnote>
  <w:footnote w:type="continuationSeparator" w:id="0">
    <w:p w:rsidR="00B04665" w:rsidRDefault="00B04665" w:rsidP="00C90E7C">
      <w:pPr>
        <w:spacing w:after="0" w:line="240" w:lineRule="auto"/>
      </w:pPr>
      <w:r>
        <w:continuationSeparator/>
      </w:r>
    </w:p>
    <w:p w:rsidR="00B04665" w:rsidRDefault="00B0466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37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B7F3012"/>
    <w:multiLevelType w:val="hybridMultilevel"/>
    <w:tmpl w:val="AE545992"/>
    <w:lvl w:ilvl="0" w:tplc="345ABCA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F41FB6"/>
    <w:multiLevelType w:val="multilevel"/>
    <w:tmpl w:val="132E3BCA"/>
    <w:lvl w:ilvl="0">
      <w:start w:val="1"/>
      <w:numFmt w:val="upp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DB91809"/>
    <w:multiLevelType w:val="hybridMultilevel"/>
    <w:tmpl w:val="85F6905E"/>
    <w:lvl w:ilvl="0" w:tplc="966087B6">
      <w:start w:val="1"/>
      <w:numFmt w:val="bullet"/>
      <w:lvlText w:val=""/>
      <w:lvlJc w:val="left"/>
      <w:pPr>
        <w:ind w:left="724" w:hanging="360"/>
      </w:pPr>
      <w:rPr>
        <w:rFonts w:ascii="Wingdings" w:hAnsi="Wingdings" w:hint="default"/>
      </w:rPr>
    </w:lvl>
    <w:lvl w:ilvl="1" w:tplc="C5224ED0">
      <w:start w:val="1"/>
      <w:numFmt w:val="bullet"/>
      <w:lvlText w:val="o"/>
      <w:lvlJc w:val="left"/>
      <w:pPr>
        <w:ind w:left="680" w:hanging="113"/>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4">
    <w:nsid w:val="1DBE4AD2"/>
    <w:multiLevelType w:val="hybridMultilevel"/>
    <w:tmpl w:val="3E304BC0"/>
    <w:lvl w:ilvl="0" w:tplc="803867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66538F"/>
    <w:multiLevelType w:val="hybridMultilevel"/>
    <w:tmpl w:val="A9467B8A"/>
    <w:lvl w:ilvl="0" w:tplc="966087B6">
      <w:start w:val="1"/>
      <w:numFmt w:val="bullet"/>
      <w:lvlText w:val=""/>
      <w:lvlJc w:val="left"/>
      <w:pPr>
        <w:ind w:left="724" w:hanging="360"/>
      </w:pPr>
      <w:rPr>
        <w:rFonts w:ascii="Wingdings" w:hAnsi="Wingdings" w:hint="default"/>
      </w:rPr>
    </w:lvl>
    <w:lvl w:ilvl="1" w:tplc="0B528F8A">
      <w:start w:val="1"/>
      <w:numFmt w:val="bullet"/>
      <w:lvlText w:val="o"/>
      <w:lvlJc w:val="left"/>
      <w:pPr>
        <w:ind w:left="1021"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6">
    <w:nsid w:val="2BE701F1"/>
    <w:multiLevelType w:val="hybridMultilevel"/>
    <w:tmpl w:val="63BEE82E"/>
    <w:lvl w:ilvl="0" w:tplc="D3B2060C">
      <w:start w:val="1"/>
      <w:numFmt w:val="lowerRoman"/>
      <w:pStyle w:val="Heading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EE017F"/>
    <w:multiLevelType w:val="hybridMultilevel"/>
    <w:tmpl w:val="3E408110"/>
    <w:lvl w:ilvl="0" w:tplc="79E8382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753F43"/>
    <w:multiLevelType w:val="multilevel"/>
    <w:tmpl w:val="3F9A4CA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15F1D56"/>
    <w:multiLevelType w:val="hybridMultilevel"/>
    <w:tmpl w:val="4732E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9226F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C051C73"/>
    <w:multiLevelType w:val="multilevel"/>
    <w:tmpl w:val="DE04D554"/>
    <w:lvl w:ilvl="0">
      <w:start w:val="1"/>
      <w:numFmt w:val="upperLetter"/>
      <w:pStyle w:val="Prilog-Inivonaslova"/>
      <w:lvlText w:val="%1."/>
      <w:lvlJc w:val="left"/>
      <w:pPr>
        <w:ind w:left="360" w:hanging="360"/>
      </w:pPr>
      <w:rPr>
        <w:rFonts w:hint="default"/>
      </w:rPr>
    </w:lvl>
    <w:lvl w:ilvl="1">
      <w:start w:val="1"/>
      <w:numFmt w:val="decimal"/>
      <w:pStyle w:val="Prilog-IInivonaslova"/>
      <w:lvlText w:val="%1.%2."/>
      <w:lvlJc w:val="left"/>
      <w:pPr>
        <w:ind w:left="792" w:hanging="432"/>
      </w:pPr>
      <w:rPr>
        <w:rFonts w:hint="default"/>
      </w:rPr>
    </w:lvl>
    <w:lvl w:ilvl="2">
      <w:start w:val="1"/>
      <w:numFmt w:val="decimal"/>
      <w:pStyle w:val="Prilog-IIInivonaslova"/>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4CE413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D544544"/>
    <w:multiLevelType w:val="hybridMultilevel"/>
    <w:tmpl w:val="3A2E497A"/>
    <w:lvl w:ilvl="0" w:tplc="63AAF52E">
      <w:start w:val="1"/>
      <w:numFmt w:val="bullet"/>
      <w:pStyle w:val="Nabrajanje"/>
      <w:lvlText w:val=""/>
      <w:lvlJc w:val="left"/>
      <w:pPr>
        <w:ind w:left="216" w:hanging="360"/>
      </w:pPr>
      <w:rPr>
        <w:rFonts w:ascii="Wingdings" w:hAnsi="Wingdings" w:hint="default"/>
      </w:rPr>
    </w:lvl>
    <w:lvl w:ilvl="1" w:tplc="04090003">
      <w:start w:val="1"/>
      <w:numFmt w:val="bullet"/>
      <w:lvlText w:val="o"/>
      <w:lvlJc w:val="left"/>
      <w:pPr>
        <w:ind w:left="936" w:hanging="360"/>
      </w:pPr>
      <w:rPr>
        <w:rFonts w:ascii="Courier New" w:hAnsi="Courier New" w:cs="Courier New" w:hint="default"/>
      </w:rPr>
    </w:lvl>
    <w:lvl w:ilvl="2" w:tplc="04090005">
      <w:start w:val="1"/>
      <w:numFmt w:val="bullet"/>
      <w:lvlText w:val=""/>
      <w:lvlJc w:val="left"/>
      <w:pPr>
        <w:ind w:left="1656" w:hanging="360"/>
      </w:pPr>
      <w:rPr>
        <w:rFonts w:ascii="Wingdings" w:hAnsi="Wingdings" w:hint="default"/>
      </w:rPr>
    </w:lvl>
    <w:lvl w:ilvl="3" w:tplc="04090001">
      <w:start w:val="1"/>
      <w:numFmt w:val="bullet"/>
      <w:lvlText w:val=""/>
      <w:lvlJc w:val="left"/>
      <w:pPr>
        <w:ind w:left="2376" w:hanging="360"/>
      </w:pPr>
      <w:rPr>
        <w:rFonts w:ascii="Symbol" w:hAnsi="Symbol" w:hint="default"/>
      </w:rPr>
    </w:lvl>
    <w:lvl w:ilvl="4" w:tplc="04090003">
      <w:start w:val="1"/>
      <w:numFmt w:val="bullet"/>
      <w:lvlText w:val="o"/>
      <w:lvlJc w:val="left"/>
      <w:pPr>
        <w:ind w:left="3096" w:hanging="360"/>
      </w:pPr>
      <w:rPr>
        <w:rFonts w:ascii="Courier New" w:hAnsi="Courier New" w:cs="Courier New" w:hint="default"/>
      </w:rPr>
    </w:lvl>
    <w:lvl w:ilvl="5" w:tplc="04090005">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4">
    <w:nsid w:val="57EC348C"/>
    <w:multiLevelType w:val="hybridMultilevel"/>
    <w:tmpl w:val="400C7084"/>
    <w:lvl w:ilvl="0" w:tplc="40209F5A">
      <w:start w:val="1"/>
      <w:numFmt w:val="decimal"/>
      <w:pStyle w:val="Referenca"/>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5">
    <w:nsid w:val="585B711A"/>
    <w:multiLevelType w:val="hybridMultilevel"/>
    <w:tmpl w:val="144E3278"/>
    <w:lvl w:ilvl="0" w:tplc="966087B6">
      <w:start w:val="1"/>
      <w:numFmt w:val="bullet"/>
      <w:lvlText w:val=""/>
      <w:lvlJc w:val="left"/>
      <w:pPr>
        <w:ind w:left="724" w:hanging="360"/>
      </w:pPr>
      <w:rPr>
        <w:rFonts w:ascii="Wingdings" w:hAnsi="Wingdings" w:hint="default"/>
      </w:rPr>
    </w:lvl>
    <w:lvl w:ilvl="1" w:tplc="04090003">
      <w:start w:val="1"/>
      <w:numFmt w:val="bullet"/>
      <w:lvlText w:val="o"/>
      <w:lvlJc w:val="left"/>
      <w:pPr>
        <w:ind w:left="1444" w:hanging="360"/>
      </w:pPr>
      <w:rPr>
        <w:rFonts w:ascii="Courier New" w:hAnsi="Courier New" w:cs="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6">
    <w:nsid w:val="61B06AF7"/>
    <w:multiLevelType w:val="hybridMultilevel"/>
    <w:tmpl w:val="777EA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6F75402"/>
    <w:multiLevelType w:val="hybridMultilevel"/>
    <w:tmpl w:val="4A6467A2"/>
    <w:lvl w:ilvl="0" w:tplc="966087B6">
      <w:start w:val="1"/>
      <w:numFmt w:val="bullet"/>
      <w:lvlText w:val=""/>
      <w:lvlJc w:val="left"/>
      <w:pPr>
        <w:ind w:left="724" w:hanging="360"/>
      </w:pPr>
      <w:rPr>
        <w:rFonts w:ascii="Wingdings" w:hAnsi="Wingdings" w:hint="default"/>
      </w:rPr>
    </w:lvl>
    <w:lvl w:ilvl="1" w:tplc="0A80480E">
      <w:start w:val="1"/>
      <w:numFmt w:val="bullet"/>
      <w:lvlText w:val="o"/>
      <w:lvlJc w:val="left"/>
      <w:pPr>
        <w:ind w:left="1134" w:hanging="340"/>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8">
    <w:nsid w:val="670731FE"/>
    <w:multiLevelType w:val="hybridMultilevel"/>
    <w:tmpl w:val="2D76567A"/>
    <w:lvl w:ilvl="0" w:tplc="966087B6">
      <w:start w:val="1"/>
      <w:numFmt w:val="bullet"/>
      <w:lvlText w:val=""/>
      <w:lvlJc w:val="left"/>
      <w:pPr>
        <w:ind w:left="724" w:hanging="360"/>
      </w:pPr>
      <w:rPr>
        <w:rFonts w:ascii="Wingdings" w:hAnsi="Wingdings" w:hint="default"/>
      </w:rPr>
    </w:lvl>
    <w:lvl w:ilvl="1" w:tplc="D5E4443A">
      <w:start w:val="1"/>
      <w:numFmt w:val="bullet"/>
      <w:lvlText w:val="o"/>
      <w:lvlJc w:val="left"/>
      <w:pPr>
        <w:ind w:left="794"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9">
    <w:nsid w:val="75AD364A"/>
    <w:multiLevelType w:val="hybridMultilevel"/>
    <w:tmpl w:val="E434659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76BC6A47"/>
    <w:multiLevelType w:val="hybridMultilevel"/>
    <w:tmpl w:val="2C0AEFB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9"/>
  </w:num>
  <w:num w:numId="2">
    <w:abstractNumId w:val="12"/>
  </w:num>
  <w:num w:numId="3">
    <w:abstractNumId w:val="0"/>
  </w:num>
  <w:num w:numId="4">
    <w:abstractNumId w:val="8"/>
  </w:num>
  <w:num w:numId="5">
    <w:abstractNumId w:val="10"/>
  </w:num>
  <w:num w:numId="6">
    <w:abstractNumId w:val="6"/>
  </w:num>
  <w:num w:numId="7">
    <w:abstractNumId w:val="6"/>
    <w:lvlOverride w:ilvl="0">
      <w:startOverride w:val="1"/>
    </w:lvlOverride>
  </w:num>
  <w:num w:numId="8">
    <w:abstractNumId w:val="13"/>
  </w:num>
  <w:num w:numId="9">
    <w:abstractNumId w:val="14"/>
  </w:num>
  <w:num w:numId="10">
    <w:abstractNumId w:val="1"/>
  </w:num>
  <w:num w:numId="11">
    <w:abstractNumId w:val="4"/>
  </w:num>
  <w:num w:numId="12">
    <w:abstractNumId w:val="2"/>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17"/>
  </w:num>
  <w:num w:numId="17">
    <w:abstractNumId w:val="5"/>
  </w:num>
  <w:num w:numId="18">
    <w:abstractNumId w:val="3"/>
  </w:num>
  <w:num w:numId="19">
    <w:abstractNumId w:val="18"/>
  </w:num>
  <w:num w:numId="20">
    <w:abstractNumId w:val="19"/>
  </w:num>
  <w:num w:numId="21">
    <w:abstractNumId w:val="16"/>
  </w:num>
  <w:num w:numId="22">
    <w:abstractNumId w:val="20"/>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E7C"/>
    <w:rsid w:val="0000250F"/>
    <w:rsid w:val="00004498"/>
    <w:rsid w:val="0001537A"/>
    <w:rsid w:val="00016849"/>
    <w:rsid w:val="00021400"/>
    <w:rsid w:val="00022145"/>
    <w:rsid w:val="000225DF"/>
    <w:rsid w:val="0003480A"/>
    <w:rsid w:val="0004713C"/>
    <w:rsid w:val="00071AE2"/>
    <w:rsid w:val="00072728"/>
    <w:rsid w:val="0009011D"/>
    <w:rsid w:val="000945DD"/>
    <w:rsid w:val="000A0035"/>
    <w:rsid w:val="000C3D07"/>
    <w:rsid w:val="000D702B"/>
    <w:rsid w:val="000E7583"/>
    <w:rsid w:val="000F2DC3"/>
    <w:rsid w:val="00154D7C"/>
    <w:rsid w:val="0016370A"/>
    <w:rsid w:val="001651F6"/>
    <w:rsid w:val="00175F35"/>
    <w:rsid w:val="00186186"/>
    <w:rsid w:val="001A5DDD"/>
    <w:rsid w:val="001B2956"/>
    <w:rsid w:val="001B484D"/>
    <w:rsid w:val="001B6A59"/>
    <w:rsid w:val="001B77DA"/>
    <w:rsid w:val="001C4139"/>
    <w:rsid w:val="001C7191"/>
    <w:rsid w:val="001D7998"/>
    <w:rsid w:val="00205418"/>
    <w:rsid w:val="00207541"/>
    <w:rsid w:val="002322BC"/>
    <w:rsid w:val="00240E43"/>
    <w:rsid w:val="00265211"/>
    <w:rsid w:val="0027653E"/>
    <w:rsid w:val="00277F69"/>
    <w:rsid w:val="00285AE3"/>
    <w:rsid w:val="00285C84"/>
    <w:rsid w:val="00293BCA"/>
    <w:rsid w:val="0029476D"/>
    <w:rsid w:val="002D0872"/>
    <w:rsid w:val="002D515A"/>
    <w:rsid w:val="002D5745"/>
    <w:rsid w:val="002D5843"/>
    <w:rsid w:val="002D590D"/>
    <w:rsid w:val="003047CA"/>
    <w:rsid w:val="0031312B"/>
    <w:rsid w:val="00342A79"/>
    <w:rsid w:val="003501E4"/>
    <w:rsid w:val="00352BB6"/>
    <w:rsid w:val="0035660D"/>
    <w:rsid w:val="0036556B"/>
    <w:rsid w:val="00371B5F"/>
    <w:rsid w:val="00377B18"/>
    <w:rsid w:val="00383B84"/>
    <w:rsid w:val="003853E2"/>
    <w:rsid w:val="00385DE2"/>
    <w:rsid w:val="00386E39"/>
    <w:rsid w:val="003B069A"/>
    <w:rsid w:val="003B6311"/>
    <w:rsid w:val="003D2345"/>
    <w:rsid w:val="003D5F2F"/>
    <w:rsid w:val="0040415E"/>
    <w:rsid w:val="00413F09"/>
    <w:rsid w:val="004251CE"/>
    <w:rsid w:val="00425DE1"/>
    <w:rsid w:val="00426CFA"/>
    <w:rsid w:val="00432F5C"/>
    <w:rsid w:val="004579DF"/>
    <w:rsid w:val="00465803"/>
    <w:rsid w:val="0047506E"/>
    <w:rsid w:val="004B3E8E"/>
    <w:rsid w:val="004B7B2D"/>
    <w:rsid w:val="004C06D8"/>
    <w:rsid w:val="0050065E"/>
    <w:rsid w:val="00503003"/>
    <w:rsid w:val="005125DA"/>
    <w:rsid w:val="00512F32"/>
    <w:rsid w:val="0052209A"/>
    <w:rsid w:val="00522111"/>
    <w:rsid w:val="00522F6E"/>
    <w:rsid w:val="00523B27"/>
    <w:rsid w:val="005547F0"/>
    <w:rsid w:val="00576833"/>
    <w:rsid w:val="00594FB7"/>
    <w:rsid w:val="005D1D96"/>
    <w:rsid w:val="005F3CD5"/>
    <w:rsid w:val="006104B5"/>
    <w:rsid w:val="00645DF0"/>
    <w:rsid w:val="006556D2"/>
    <w:rsid w:val="00657722"/>
    <w:rsid w:val="00665828"/>
    <w:rsid w:val="006836BF"/>
    <w:rsid w:val="00692BF7"/>
    <w:rsid w:val="006A75AC"/>
    <w:rsid w:val="006A75F7"/>
    <w:rsid w:val="006B76C8"/>
    <w:rsid w:val="006C3AB1"/>
    <w:rsid w:val="006C6DAA"/>
    <w:rsid w:val="006F3C21"/>
    <w:rsid w:val="00711D18"/>
    <w:rsid w:val="007137F0"/>
    <w:rsid w:val="007212DF"/>
    <w:rsid w:val="00764794"/>
    <w:rsid w:val="00777749"/>
    <w:rsid w:val="007C38E1"/>
    <w:rsid w:val="007D6EBC"/>
    <w:rsid w:val="007F465D"/>
    <w:rsid w:val="008011FC"/>
    <w:rsid w:val="0080600D"/>
    <w:rsid w:val="0080779D"/>
    <w:rsid w:val="00837982"/>
    <w:rsid w:val="0085474B"/>
    <w:rsid w:val="008632DB"/>
    <w:rsid w:val="008727DA"/>
    <w:rsid w:val="008765BF"/>
    <w:rsid w:val="00886B96"/>
    <w:rsid w:val="008870A1"/>
    <w:rsid w:val="00894775"/>
    <w:rsid w:val="0089578C"/>
    <w:rsid w:val="00896161"/>
    <w:rsid w:val="008A341C"/>
    <w:rsid w:val="008B49C8"/>
    <w:rsid w:val="008B6A22"/>
    <w:rsid w:val="008B6CFD"/>
    <w:rsid w:val="008C42FF"/>
    <w:rsid w:val="008C667C"/>
    <w:rsid w:val="008E2579"/>
    <w:rsid w:val="008E4FAF"/>
    <w:rsid w:val="008F1653"/>
    <w:rsid w:val="008F318A"/>
    <w:rsid w:val="008F3BC3"/>
    <w:rsid w:val="008F6006"/>
    <w:rsid w:val="00905DAD"/>
    <w:rsid w:val="00927D4C"/>
    <w:rsid w:val="00933881"/>
    <w:rsid w:val="00944154"/>
    <w:rsid w:val="0095109C"/>
    <w:rsid w:val="009552C2"/>
    <w:rsid w:val="009600D9"/>
    <w:rsid w:val="009638C9"/>
    <w:rsid w:val="00975DBA"/>
    <w:rsid w:val="00984DBF"/>
    <w:rsid w:val="009869A5"/>
    <w:rsid w:val="00A02F99"/>
    <w:rsid w:val="00A17794"/>
    <w:rsid w:val="00A54791"/>
    <w:rsid w:val="00A618CB"/>
    <w:rsid w:val="00A6383C"/>
    <w:rsid w:val="00A63942"/>
    <w:rsid w:val="00A8752B"/>
    <w:rsid w:val="00AE4A60"/>
    <w:rsid w:val="00B016DF"/>
    <w:rsid w:val="00B04665"/>
    <w:rsid w:val="00B108EB"/>
    <w:rsid w:val="00B15070"/>
    <w:rsid w:val="00B2016A"/>
    <w:rsid w:val="00B27BCD"/>
    <w:rsid w:val="00B45A42"/>
    <w:rsid w:val="00B83AFA"/>
    <w:rsid w:val="00B85CFE"/>
    <w:rsid w:val="00B975FC"/>
    <w:rsid w:val="00BA5F2B"/>
    <w:rsid w:val="00BC4F0C"/>
    <w:rsid w:val="00BC781C"/>
    <w:rsid w:val="00BD5D3C"/>
    <w:rsid w:val="00C0438A"/>
    <w:rsid w:val="00C25631"/>
    <w:rsid w:val="00C257EA"/>
    <w:rsid w:val="00C40EDA"/>
    <w:rsid w:val="00C64902"/>
    <w:rsid w:val="00C81326"/>
    <w:rsid w:val="00C86E17"/>
    <w:rsid w:val="00C90E7C"/>
    <w:rsid w:val="00CA04DC"/>
    <w:rsid w:val="00CB51D0"/>
    <w:rsid w:val="00CC2C9B"/>
    <w:rsid w:val="00CC5B8B"/>
    <w:rsid w:val="00CC62F5"/>
    <w:rsid w:val="00CD5055"/>
    <w:rsid w:val="00CF01D4"/>
    <w:rsid w:val="00D1038F"/>
    <w:rsid w:val="00D163DB"/>
    <w:rsid w:val="00D32E13"/>
    <w:rsid w:val="00D34D4C"/>
    <w:rsid w:val="00D52418"/>
    <w:rsid w:val="00D5654F"/>
    <w:rsid w:val="00D65B91"/>
    <w:rsid w:val="00D71ECD"/>
    <w:rsid w:val="00D839DF"/>
    <w:rsid w:val="00DA5C86"/>
    <w:rsid w:val="00DB77EA"/>
    <w:rsid w:val="00DC4202"/>
    <w:rsid w:val="00DE1B91"/>
    <w:rsid w:val="00DE32E6"/>
    <w:rsid w:val="00DF6B2A"/>
    <w:rsid w:val="00DF7078"/>
    <w:rsid w:val="00DF75A7"/>
    <w:rsid w:val="00DF7DDF"/>
    <w:rsid w:val="00E042E4"/>
    <w:rsid w:val="00E10A39"/>
    <w:rsid w:val="00E35D22"/>
    <w:rsid w:val="00E40491"/>
    <w:rsid w:val="00E84361"/>
    <w:rsid w:val="00EA5586"/>
    <w:rsid w:val="00EE6875"/>
    <w:rsid w:val="00EF477A"/>
    <w:rsid w:val="00F2132B"/>
    <w:rsid w:val="00F3303F"/>
    <w:rsid w:val="00F33BC4"/>
    <w:rsid w:val="00F52080"/>
    <w:rsid w:val="00F56138"/>
    <w:rsid w:val="00F75839"/>
    <w:rsid w:val="00FA688E"/>
    <w:rsid w:val="00FD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zCs w:val="24"/>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C0438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C0438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zCs w:val="24"/>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C0438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C043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13201">
      <w:bodyDiv w:val="1"/>
      <w:marLeft w:val="0"/>
      <w:marRight w:val="0"/>
      <w:marTop w:val="0"/>
      <w:marBottom w:val="0"/>
      <w:divBdr>
        <w:top w:val="none" w:sz="0" w:space="0" w:color="auto"/>
        <w:left w:val="none" w:sz="0" w:space="0" w:color="auto"/>
        <w:bottom w:val="none" w:sz="0" w:space="0" w:color="auto"/>
        <w:right w:val="none" w:sz="0" w:space="0" w:color="auto"/>
      </w:divBdr>
    </w:div>
    <w:div w:id="59817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cuments\Tre&#263;a%20godina%20ETF\6.%20semestar\Ispitivanje%20elektri&#269;nih%20ma&#353;ina\Izvje&#353;taji%20sa%20laboratorijskih%20vje&#382;bi%20-%20Nenad%20Kajkut\Lab%201\Lab%20vje&#382;ba%20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 </a:t>
            </a:r>
            <a:r>
              <a:rPr lang="el-GR"/>
              <a:t>Δ</a:t>
            </a:r>
            <a:r>
              <a:rPr lang="sr-Latn-BA"/>
              <a:t>u%=f(cos</a:t>
            </a:r>
            <a:r>
              <a:rPr lang="el-GR">
                <a:latin typeface="Calibri"/>
                <a:cs typeface="Calibri"/>
              </a:rPr>
              <a:t>ϕ</a:t>
            </a:r>
            <a:r>
              <a:rPr lang="sr-Latn-BA">
                <a:latin typeface="Calibri"/>
                <a:cs typeface="Calibri"/>
              </a:rPr>
              <a:t>)</a:t>
            </a:r>
            <a:endParaRPr lang="en-US"/>
          </a:p>
        </c:rich>
      </c:tx>
      <c:overlay val="0"/>
    </c:title>
    <c:autoTitleDeleted val="0"/>
    <c:plotArea>
      <c:layout/>
      <c:lineChart>
        <c:grouping val="standard"/>
        <c:varyColors val="0"/>
        <c:ser>
          <c:idx val="1"/>
          <c:order val="1"/>
          <c:tx>
            <c:v>Δu%=f(cosϕ) у топлом стању</c:v>
          </c:tx>
          <c:marker>
            <c:symbol val="none"/>
          </c:marker>
          <c:cat>
            <c:numRef>
              <c:f>'Δu%=f(cosϕ) у топлом стању'!$E$2:$E$202</c:f>
              <c:numCache>
                <c:formatCode>General</c:formatCode>
                <c:ptCount val="201"/>
                <c:pt idx="0">
                  <c:v>0</c:v>
                </c:pt>
                <c:pt idx="1">
                  <c:v>0.01</c:v>
                </c:pt>
                <c:pt idx="2">
                  <c:v>0.02</c:v>
                </c:pt>
                <c:pt idx="3">
                  <c:v>0.03</c:v>
                </c:pt>
                <c:pt idx="4">
                  <c:v>0.04</c:v>
                </c:pt>
                <c:pt idx="5">
                  <c:v>0.05</c:v>
                </c:pt>
                <c:pt idx="6">
                  <c:v>0.06</c:v>
                </c:pt>
                <c:pt idx="7">
                  <c:v>7.0000000000000007E-2</c:v>
                </c:pt>
                <c:pt idx="8">
                  <c:v>0.08</c:v>
                </c:pt>
                <c:pt idx="9">
                  <c:v>0.09</c:v>
                </c:pt>
                <c:pt idx="10">
                  <c:v>0.1</c:v>
                </c:pt>
                <c:pt idx="11">
                  <c:v>0.11</c:v>
                </c:pt>
                <c:pt idx="12">
                  <c:v>0.12</c:v>
                </c:pt>
                <c:pt idx="13">
                  <c:v>0.13</c:v>
                </c:pt>
                <c:pt idx="14">
                  <c:v>0.14000000000000001</c:v>
                </c:pt>
                <c:pt idx="15">
                  <c:v>0.15</c:v>
                </c:pt>
                <c:pt idx="16">
                  <c:v>0.16</c:v>
                </c:pt>
                <c:pt idx="17">
                  <c:v>0.17</c:v>
                </c:pt>
                <c:pt idx="18">
                  <c:v>0.18</c:v>
                </c:pt>
                <c:pt idx="19">
                  <c:v>0.19</c:v>
                </c:pt>
                <c:pt idx="20">
                  <c:v>0.2</c:v>
                </c:pt>
                <c:pt idx="21">
                  <c:v>0.21</c:v>
                </c:pt>
                <c:pt idx="22">
                  <c:v>0.22</c:v>
                </c:pt>
                <c:pt idx="23">
                  <c:v>0.23</c:v>
                </c:pt>
                <c:pt idx="24">
                  <c:v>0.24</c:v>
                </c:pt>
                <c:pt idx="25">
                  <c:v>0.25</c:v>
                </c:pt>
                <c:pt idx="26">
                  <c:v>0.26</c:v>
                </c:pt>
                <c:pt idx="27">
                  <c:v>0.27</c:v>
                </c:pt>
                <c:pt idx="28">
                  <c:v>0.28000000000000003</c:v>
                </c:pt>
                <c:pt idx="29">
                  <c:v>0.28999999999999998</c:v>
                </c:pt>
                <c:pt idx="30">
                  <c:v>0.3</c:v>
                </c:pt>
                <c:pt idx="31">
                  <c:v>0.31</c:v>
                </c:pt>
                <c:pt idx="32">
                  <c:v>0.32</c:v>
                </c:pt>
                <c:pt idx="33">
                  <c:v>0.33</c:v>
                </c:pt>
                <c:pt idx="34">
                  <c:v>0.34</c:v>
                </c:pt>
                <c:pt idx="35">
                  <c:v>0.35</c:v>
                </c:pt>
                <c:pt idx="36">
                  <c:v>0.36</c:v>
                </c:pt>
                <c:pt idx="37">
                  <c:v>0.37</c:v>
                </c:pt>
                <c:pt idx="38">
                  <c:v>0.38</c:v>
                </c:pt>
                <c:pt idx="39">
                  <c:v>0.39</c:v>
                </c:pt>
                <c:pt idx="40">
                  <c:v>0.4</c:v>
                </c:pt>
                <c:pt idx="41">
                  <c:v>0.41</c:v>
                </c:pt>
                <c:pt idx="42">
                  <c:v>0.42</c:v>
                </c:pt>
                <c:pt idx="43">
                  <c:v>0.43</c:v>
                </c:pt>
                <c:pt idx="44">
                  <c:v>0.44</c:v>
                </c:pt>
                <c:pt idx="45">
                  <c:v>0.45</c:v>
                </c:pt>
                <c:pt idx="46">
                  <c:v>0.46</c:v>
                </c:pt>
                <c:pt idx="47">
                  <c:v>0.47</c:v>
                </c:pt>
                <c:pt idx="48">
                  <c:v>0.48</c:v>
                </c:pt>
                <c:pt idx="49">
                  <c:v>0.49</c:v>
                </c:pt>
                <c:pt idx="50">
                  <c:v>0.5</c:v>
                </c:pt>
                <c:pt idx="51">
                  <c:v>0.51</c:v>
                </c:pt>
                <c:pt idx="52">
                  <c:v>0.52</c:v>
                </c:pt>
                <c:pt idx="53">
                  <c:v>0.53</c:v>
                </c:pt>
                <c:pt idx="54">
                  <c:v>0.54</c:v>
                </c:pt>
                <c:pt idx="55">
                  <c:v>0.55000000000000004</c:v>
                </c:pt>
                <c:pt idx="56">
                  <c:v>0.56000000000000005</c:v>
                </c:pt>
                <c:pt idx="57">
                  <c:v>0.56999999999999995</c:v>
                </c:pt>
                <c:pt idx="58">
                  <c:v>0.57999999999999996</c:v>
                </c:pt>
                <c:pt idx="59">
                  <c:v>0.59</c:v>
                </c:pt>
                <c:pt idx="60">
                  <c:v>0.6</c:v>
                </c:pt>
                <c:pt idx="61">
                  <c:v>0.61</c:v>
                </c:pt>
                <c:pt idx="62">
                  <c:v>0.62</c:v>
                </c:pt>
                <c:pt idx="63">
                  <c:v>0.63</c:v>
                </c:pt>
                <c:pt idx="64">
                  <c:v>0.64</c:v>
                </c:pt>
                <c:pt idx="65">
                  <c:v>0.65</c:v>
                </c:pt>
                <c:pt idx="66">
                  <c:v>0.66</c:v>
                </c:pt>
                <c:pt idx="67">
                  <c:v>0.67</c:v>
                </c:pt>
                <c:pt idx="68">
                  <c:v>0.68</c:v>
                </c:pt>
                <c:pt idx="69">
                  <c:v>0.69</c:v>
                </c:pt>
                <c:pt idx="70">
                  <c:v>0.7</c:v>
                </c:pt>
                <c:pt idx="71">
                  <c:v>0.71</c:v>
                </c:pt>
                <c:pt idx="72">
                  <c:v>0.72</c:v>
                </c:pt>
                <c:pt idx="73">
                  <c:v>0.73</c:v>
                </c:pt>
                <c:pt idx="74">
                  <c:v>0.74</c:v>
                </c:pt>
                <c:pt idx="75">
                  <c:v>0.75</c:v>
                </c:pt>
                <c:pt idx="76">
                  <c:v>0.76</c:v>
                </c:pt>
                <c:pt idx="77">
                  <c:v>0.77</c:v>
                </c:pt>
                <c:pt idx="78">
                  <c:v>0.78</c:v>
                </c:pt>
                <c:pt idx="79">
                  <c:v>0.79</c:v>
                </c:pt>
                <c:pt idx="80">
                  <c:v>0.8</c:v>
                </c:pt>
                <c:pt idx="81">
                  <c:v>0.81</c:v>
                </c:pt>
                <c:pt idx="82">
                  <c:v>0.82</c:v>
                </c:pt>
                <c:pt idx="83">
                  <c:v>0.83</c:v>
                </c:pt>
                <c:pt idx="84">
                  <c:v>0.84</c:v>
                </c:pt>
                <c:pt idx="85">
                  <c:v>0.85</c:v>
                </c:pt>
                <c:pt idx="86">
                  <c:v>0.86</c:v>
                </c:pt>
                <c:pt idx="87">
                  <c:v>0.87</c:v>
                </c:pt>
                <c:pt idx="88">
                  <c:v>0.88</c:v>
                </c:pt>
                <c:pt idx="89">
                  <c:v>0.89</c:v>
                </c:pt>
                <c:pt idx="90">
                  <c:v>0.9</c:v>
                </c:pt>
                <c:pt idx="91">
                  <c:v>0.91</c:v>
                </c:pt>
                <c:pt idx="92">
                  <c:v>0.92</c:v>
                </c:pt>
                <c:pt idx="93">
                  <c:v>0.93</c:v>
                </c:pt>
                <c:pt idx="94">
                  <c:v>0.94</c:v>
                </c:pt>
                <c:pt idx="95">
                  <c:v>0.95</c:v>
                </c:pt>
                <c:pt idx="96">
                  <c:v>0.96</c:v>
                </c:pt>
                <c:pt idx="97">
                  <c:v>0.97</c:v>
                </c:pt>
                <c:pt idx="98">
                  <c:v>0.98</c:v>
                </c:pt>
                <c:pt idx="99">
                  <c:v>0.99</c:v>
                </c:pt>
                <c:pt idx="100">
                  <c:v>1</c:v>
                </c:pt>
                <c:pt idx="101">
                  <c:v>0.99</c:v>
                </c:pt>
                <c:pt idx="102">
                  <c:v>0.98</c:v>
                </c:pt>
                <c:pt idx="103">
                  <c:v>0.97</c:v>
                </c:pt>
                <c:pt idx="104">
                  <c:v>0.96</c:v>
                </c:pt>
                <c:pt idx="105">
                  <c:v>0.95</c:v>
                </c:pt>
                <c:pt idx="106">
                  <c:v>0.94</c:v>
                </c:pt>
                <c:pt idx="107">
                  <c:v>0.93</c:v>
                </c:pt>
                <c:pt idx="108">
                  <c:v>0.92</c:v>
                </c:pt>
                <c:pt idx="109">
                  <c:v>0.91</c:v>
                </c:pt>
                <c:pt idx="110">
                  <c:v>0.9</c:v>
                </c:pt>
                <c:pt idx="111">
                  <c:v>0.89</c:v>
                </c:pt>
                <c:pt idx="112">
                  <c:v>0.88</c:v>
                </c:pt>
                <c:pt idx="113">
                  <c:v>0.87</c:v>
                </c:pt>
                <c:pt idx="114">
                  <c:v>0.86</c:v>
                </c:pt>
                <c:pt idx="115">
                  <c:v>0.85</c:v>
                </c:pt>
                <c:pt idx="116">
                  <c:v>0.84</c:v>
                </c:pt>
                <c:pt idx="117">
                  <c:v>0.83</c:v>
                </c:pt>
                <c:pt idx="118">
                  <c:v>0.82</c:v>
                </c:pt>
                <c:pt idx="119">
                  <c:v>0.81</c:v>
                </c:pt>
                <c:pt idx="120">
                  <c:v>0.8</c:v>
                </c:pt>
                <c:pt idx="121">
                  <c:v>0.79</c:v>
                </c:pt>
                <c:pt idx="122">
                  <c:v>0.78</c:v>
                </c:pt>
                <c:pt idx="123">
                  <c:v>0.77</c:v>
                </c:pt>
                <c:pt idx="124">
                  <c:v>0.76</c:v>
                </c:pt>
                <c:pt idx="125">
                  <c:v>0.75</c:v>
                </c:pt>
                <c:pt idx="126">
                  <c:v>0.74</c:v>
                </c:pt>
                <c:pt idx="127">
                  <c:v>0.73</c:v>
                </c:pt>
                <c:pt idx="128">
                  <c:v>0.72</c:v>
                </c:pt>
                <c:pt idx="129">
                  <c:v>0.71</c:v>
                </c:pt>
                <c:pt idx="130">
                  <c:v>0.7</c:v>
                </c:pt>
                <c:pt idx="131">
                  <c:v>0.69</c:v>
                </c:pt>
                <c:pt idx="132">
                  <c:v>0.68</c:v>
                </c:pt>
                <c:pt idx="133">
                  <c:v>0.67</c:v>
                </c:pt>
                <c:pt idx="134">
                  <c:v>0.66</c:v>
                </c:pt>
                <c:pt idx="135">
                  <c:v>0.65</c:v>
                </c:pt>
                <c:pt idx="136">
                  <c:v>0.64</c:v>
                </c:pt>
                <c:pt idx="137">
                  <c:v>0.63</c:v>
                </c:pt>
                <c:pt idx="138">
                  <c:v>0.62</c:v>
                </c:pt>
                <c:pt idx="139">
                  <c:v>0.61</c:v>
                </c:pt>
                <c:pt idx="140">
                  <c:v>0.6</c:v>
                </c:pt>
                <c:pt idx="141">
                  <c:v>0.59</c:v>
                </c:pt>
                <c:pt idx="142">
                  <c:v>0.57999999999999996</c:v>
                </c:pt>
                <c:pt idx="143">
                  <c:v>0.56999999999999995</c:v>
                </c:pt>
                <c:pt idx="144">
                  <c:v>0.56000000000000005</c:v>
                </c:pt>
                <c:pt idx="145">
                  <c:v>0.55000000000000004</c:v>
                </c:pt>
                <c:pt idx="146">
                  <c:v>0.54</c:v>
                </c:pt>
                <c:pt idx="147">
                  <c:v>0.53</c:v>
                </c:pt>
                <c:pt idx="148">
                  <c:v>0.52</c:v>
                </c:pt>
                <c:pt idx="149">
                  <c:v>0.51</c:v>
                </c:pt>
                <c:pt idx="150">
                  <c:v>0.5</c:v>
                </c:pt>
                <c:pt idx="151">
                  <c:v>0.49</c:v>
                </c:pt>
                <c:pt idx="152">
                  <c:v>0.48</c:v>
                </c:pt>
                <c:pt idx="153">
                  <c:v>0.47</c:v>
                </c:pt>
                <c:pt idx="154">
                  <c:v>0.46</c:v>
                </c:pt>
                <c:pt idx="155">
                  <c:v>0.45</c:v>
                </c:pt>
                <c:pt idx="156">
                  <c:v>0.44</c:v>
                </c:pt>
                <c:pt idx="157">
                  <c:v>0.42999999999999899</c:v>
                </c:pt>
                <c:pt idx="158">
                  <c:v>0.41999999999999899</c:v>
                </c:pt>
                <c:pt idx="159">
                  <c:v>0.40999999999999898</c:v>
                </c:pt>
                <c:pt idx="160">
                  <c:v>0.39999999999999902</c:v>
                </c:pt>
                <c:pt idx="161">
                  <c:v>0.38999999999999901</c:v>
                </c:pt>
                <c:pt idx="162">
                  <c:v>0.37999999999999901</c:v>
                </c:pt>
                <c:pt idx="163">
                  <c:v>0.369999999999999</c:v>
                </c:pt>
                <c:pt idx="164">
                  <c:v>0.35999999999999899</c:v>
                </c:pt>
                <c:pt idx="165">
                  <c:v>0.34999999999999898</c:v>
                </c:pt>
                <c:pt idx="166">
                  <c:v>0.33999999999999903</c:v>
                </c:pt>
                <c:pt idx="167">
                  <c:v>0.32999999999999902</c:v>
                </c:pt>
                <c:pt idx="168">
                  <c:v>0.31999999999999901</c:v>
                </c:pt>
                <c:pt idx="169">
                  <c:v>0.309999999999999</c:v>
                </c:pt>
                <c:pt idx="170">
                  <c:v>0.29999999999999899</c:v>
                </c:pt>
                <c:pt idx="171">
                  <c:v>0.28999999999999898</c:v>
                </c:pt>
                <c:pt idx="172">
                  <c:v>0.27999999999999903</c:v>
                </c:pt>
                <c:pt idx="173">
                  <c:v>0.26999999999999902</c:v>
                </c:pt>
                <c:pt idx="174">
                  <c:v>0.25999999999999901</c:v>
                </c:pt>
                <c:pt idx="175">
                  <c:v>0.249999999999999</c:v>
                </c:pt>
                <c:pt idx="176">
                  <c:v>0.23999999999999899</c:v>
                </c:pt>
                <c:pt idx="177">
                  <c:v>0.22999999999999901</c:v>
                </c:pt>
                <c:pt idx="178">
                  <c:v>0.219999999999999</c:v>
                </c:pt>
                <c:pt idx="179">
                  <c:v>0.20999999999999899</c:v>
                </c:pt>
                <c:pt idx="180">
                  <c:v>0.19999999999999901</c:v>
                </c:pt>
                <c:pt idx="181">
                  <c:v>0.189999999999999</c:v>
                </c:pt>
                <c:pt idx="182">
                  <c:v>0.17999999999999899</c:v>
                </c:pt>
                <c:pt idx="183">
                  <c:v>0.16999999999999901</c:v>
                </c:pt>
                <c:pt idx="184">
                  <c:v>0.159999999999999</c:v>
                </c:pt>
                <c:pt idx="185">
                  <c:v>0.149999999999999</c:v>
                </c:pt>
                <c:pt idx="186">
                  <c:v>0.13999999999999899</c:v>
                </c:pt>
                <c:pt idx="187">
                  <c:v>0.12999999999999901</c:v>
                </c:pt>
                <c:pt idx="188">
                  <c:v>0.119999999999999</c:v>
                </c:pt>
                <c:pt idx="189">
                  <c:v>0.109999999999999</c:v>
                </c:pt>
                <c:pt idx="190">
                  <c:v>9.9999999999999006E-2</c:v>
                </c:pt>
                <c:pt idx="191">
                  <c:v>8.9999999999998997E-2</c:v>
                </c:pt>
                <c:pt idx="192">
                  <c:v>7.9999999999999002E-2</c:v>
                </c:pt>
                <c:pt idx="193">
                  <c:v>6.9999999999998994E-2</c:v>
                </c:pt>
                <c:pt idx="194">
                  <c:v>5.9999999999999103E-2</c:v>
                </c:pt>
                <c:pt idx="195">
                  <c:v>4.9999999999998997E-2</c:v>
                </c:pt>
                <c:pt idx="196">
                  <c:v>3.9999999999999002E-2</c:v>
                </c:pt>
                <c:pt idx="197">
                  <c:v>2.9999999999999E-2</c:v>
                </c:pt>
                <c:pt idx="198">
                  <c:v>1.9999999999999001E-2</c:v>
                </c:pt>
                <c:pt idx="199">
                  <c:v>9.9999999999990097E-3</c:v>
                </c:pt>
                <c:pt idx="200">
                  <c:v>0</c:v>
                </c:pt>
              </c:numCache>
            </c:numRef>
          </c:cat>
          <c:val>
            <c:numRef>
              <c:f>'Δu%=f(cosϕ) у топлом стању'!$I$2:$I$202</c:f>
              <c:numCache>
                <c:formatCode>0.000%</c:formatCode>
                <c:ptCount val="201"/>
                <c:pt idx="0">
                  <c:v>-1.9811938687706306E-2</c:v>
                </c:pt>
                <c:pt idx="1">
                  <c:v>-1.8699530130104381E-2</c:v>
                </c:pt>
                <c:pt idx="2">
                  <c:v>-1.7585145875890645E-2</c:v>
                </c:pt>
                <c:pt idx="3">
                  <c:v>-1.6468785096370765E-2</c:v>
                </c:pt>
                <c:pt idx="4">
                  <c:v>-1.5350446364765621E-2</c:v>
                </c:pt>
                <c:pt idx="5">
                  <c:v>-1.4230127653999041E-2</c:v>
                </c:pt>
                <c:pt idx="6">
                  <c:v>-1.3107826333576518E-2</c:v>
                </c:pt>
                <c:pt idx="7">
                  <c:v>-1.1983539165543788E-2</c:v>
                </c:pt>
                <c:pt idx="8">
                  <c:v>-1.0857262299510983E-2</c:v>
                </c:pt>
                <c:pt idx="9">
                  <c:v>-9.7289912667245532E-3</c:v>
                </c:pt>
                <c:pt idx="10">
                  <c:v>-8.5987209731658524E-3</c:v>
                </c:pt>
                <c:pt idx="11">
                  <c:v>-7.4664456916513815E-3</c:v>
                </c:pt>
                <c:pt idx="12">
                  <c:v>-6.3321590529061026E-3</c:v>
                </c:pt>
                <c:pt idx="13">
                  <c:v>-5.1958540355771347E-3</c:v>
                </c:pt>
                <c:pt idx="14">
                  <c:v>-4.0575229551509601E-3</c:v>
                </c:pt>
                <c:pt idx="15">
                  <c:v>-2.917157451732827E-3</c:v>
                </c:pt>
                <c:pt idx="16">
                  <c:v>-1.7747484766422435E-3</c:v>
                </c:pt>
                <c:pt idx="17">
                  <c:v>-6.3028627777351174E-4</c:v>
                </c:pt>
                <c:pt idx="18">
                  <c:v>5.162396163352781E-4</c:v>
                </c:pt>
                <c:pt idx="19">
                  <c:v>1.6648404137872416E-3</c:v>
                </c:pt>
                <c:pt idx="20">
                  <c:v>2.8155280780340448E-3</c:v>
                </c:pt>
                <c:pt idx="21">
                  <c:v>3.9683153480813494E-3</c:v>
                </c:pt>
                <c:pt idx="22">
                  <c:v>5.1232157602748053E-3</c:v>
                </c:pt>
                <c:pt idx="23">
                  <c:v>6.2802436717574461E-3</c:v>
                </c:pt>
                <c:pt idx="24">
                  <c:v>7.4394142856978873E-3</c:v>
                </c:pt>
                <c:pt idx="25">
                  <c:v>8.6007436783981303E-3</c:v>
                </c:pt>
                <c:pt idx="26">
                  <c:v>9.7642488284002352E-3</c:v>
                </c:pt>
                <c:pt idx="27">
                  <c:v>1.092994764772242E-2</c:v>
                </c:pt>
                <c:pt idx="28">
                  <c:v>1.2097859015367573E-2</c:v>
                </c:pt>
                <c:pt idx="29">
                  <c:v>1.3268002813260996E-2</c:v>
                </c:pt>
                <c:pt idx="30">
                  <c:v>1.4440399964789073E-2</c:v>
                </c:pt>
                <c:pt idx="31">
                  <c:v>1.5615072476127399E-2</c:v>
                </c:pt>
                <c:pt idx="32">
                  <c:v>1.6792043480565309E-2</c:v>
                </c:pt>
                <c:pt idx="33">
                  <c:v>1.7971337286054084E-2</c:v>
                </c:pt>
                <c:pt idx="34">
                  <c:v>1.9152979426228806E-2</c:v>
                </c:pt>
                <c:pt idx="35">
                  <c:v>2.0336996715179145E-2</c:v>
                </c:pt>
                <c:pt idx="36">
                  <c:v>2.1523417306272209E-2</c:v>
                </c:pt>
                <c:pt idx="37">
                  <c:v>2.2712270755362033E-2</c:v>
                </c:pt>
                <c:pt idx="38">
                  <c:v>2.3903588088755392E-2</c:v>
                </c:pt>
                <c:pt idx="39">
                  <c:v>2.5097401876342559E-2</c:v>
                </c:pt>
                <c:pt idx="40">
                  <c:v>2.6293746310345943E-2</c:v>
                </c:pt>
                <c:pt idx="41">
                  <c:v>2.7492657290188786E-2</c:v>
                </c:pt>
                <c:pt idx="42">
                  <c:v>2.8694172514041907E-2</c:v>
                </c:pt>
                <c:pt idx="43">
                  <c:v>2.9898331577669392E-2</c:v>
                </c:pt>
                <c:pt idx="44">
                  <c:v>3.1105176081265389E-2</c:v>
                </c:pt>
                <c:pt idx="45">
                  <c:v>3.2314749745054695E-2</c:v>
                </c:pt>
                <c:pt idx="46">
                  <c:v>3.3527098534521529E-2</c:v>
                </c:pt>
                <c:pt idx="47">
                  <c:v>3.4742270796235417E-2</c:v>
                </c:pt>
                <c:pt idx="48">
                  <c:v>3.5960317405362027E-2</c:v>
                </c:pt>
                <c:pt idx="49">
                  <c:v>3.7181291926083236E-2</c:v>
                </c:pt>
                <c:pt idx="50">
                  <c:v>3.8405250786307299E-2</c:v>
                </c:pt>
                <c:pt idx="51">
                  <c:v>3.9632253468229357E-2</c:v>
                </c:pt>
                <c:pt idx="52">
                  <c:v>4.0862362716510447E-2</c:v>
                </c:pt>
                <c:pt idx="53">
                  <c:v>4.2095644766082622E-2</c:v>
                </c:pt>
                <c:pt idx="54">
                  <c:v>4.3332169591866317E-2</c:v>
                </c:pt>
                <c:pt idx="55">
                  <c:v>4.457201118300945E-2</c:v>
                </c:pt>
                <c:pt idx="56">
                  <c:v>4.5815247844635518E-2</c:v>
                </c:pt>
                <c:pt idx="57">
                  <c:v>4.7061962530530216E-2</c:v>
                </c:pt>
                <c:pt idx="58">
                  <c:v>4.8312243210715561E-2</c:v>
                </c:pt>
                <c:pt idx="59">
                  <c:v>4.956618327847289E-2</c:v>
                </c:pt>
                <c:pt idx="60">
                  <c:v>5.0823882002101632E-2</c:v>
                </c:pt>
                <c:pt idx="61">
                  <c:v>5.2085445027561218E-2</c:v>
                </c:pt>
                <c:pt idx="62">
                  <c:v>5.3350984939172147E-2</c:v>
                </c:pt>
                <c:pt idx="63">
                  <c:v>5.4620621886782586E-2</c:v>
                </c:pt>
                <c:pt idx="64">
                  <c:v>5.5894484289289191E-2</c:v>
                </c:pt>
                <c:pt idx="65">
                  <c:v>5.7172709626192968E-2</c:v>
                </c:pt>
                <c:pt idx="66">
                  <c:v>5.845544533104851E-2</c:v>
                </c:pt>
                <c:pt idx="67">
                  <c:v>5.9742849803326219E-2</c:v>
                </c:pt>
                <c:pt idx="68">
                  <c:v>6.1035093558475681E-2</c:v>
                </c:pt>
                <c:pt idx="69">
                  <c:v>6.233236054001829E-2</c:v>
                </c:pt>
                <c:pt idx="70">
                  <c:v>6.3634849622520528E-2</c:v>
                </c:pt>
                <c:pt idx="71">
                  <c:v>6.4942776340586011E-2</c:v>
                </c:pt>
                <c:pt idx="72">
                  <c:v>6.6256374886930855E-2</c:v>
                </c:pt>
                <c:pt idx="73">
                  <c:v>6.7575900432670019E-2</c:v>
                </c:pt>
                <c:pt idx="74">
                  <c:v>6.8901631835825136E-2</c:v>
                </c:pt>
                <c:pt idx="75">
                  <c:v>7.023387482069593E-2</c:v>
                </c:pt>
                <c:pt idx="76">
                  <c:v>7.1572965732402266E-2</c:v>
                </c:pt>
                <c:pt idx="77">
                  <c:v>7.2919275999409047E-2</c:v>
                </c:pt>
                <c:pt idx="78">
                  <c:v>7.4273217474741263E-2</c:v>
                </c:pt>
                <c:pt idx="79">
                  <c:v>7.5635248877557695E-2</c:v>
                </c:pt>
                <c:pt idx="80">
                  <c:v>7.7005883626133156E-2</c:v>
                </c:pt>
                <c:pt idx="81">
                  <c:v>7.8385699449033508E-2</c:v>
                </c:pt>
                <c:pt idx="82">
                  <c:v>7.9775350295321665E-2</c:v>
                </c:pt>
                <c:pt idx="83">
                  <c:v>8.1175581255379423E-2</c:v>
                </c:pt>
                <c:pt idx="84">
                  <c:v>8.2587247480199966E-2</c:v>
                </c:pt>
                <c:pt idx="85">
                  <c:v>8.4011338495068491E-2</c:v>
                </c:pt>
                <c:pt idx="86">
                  <c:v>8.5449009919571439E-2</c:v>
                </c:pt>
                <c:pt idx="87">
                  <c:v>8.6901625558892998E-2</c:v>
                </c:pt>
                <c:pt idx="88">
                  <c:v>8.8370814347012328E-2</c:v>
                </c:pt>
                <c:pt idx="89">
                  <c:v>8.9858549109899294E-2</c:v>
                </c:pt>
                <c:pt idx="90">
                  <c:v>9.1367258349551339E-2</c:v>
                </c:pt>
                <c:pt idx="91">
                  <c:v>9.2899989761415475E-2</c:v>
                </c:pt>
                <c:pt idx="92">
                  <c:v>9.4460658205443457E-2</c:v>
                </c:pt>
                <c:pt idx="93">
                  <c:v>9.6054438569303402E-2</c:v>
                </c:pt>
                <c:pt idx="94">
                  <c:v>9.7688422938553648E-2</c:v>
                </c:pt>
                <c:pt idx="95">
                  <c:v>9.9372798941156693E-2</c:v>
                </c:pt>
                <c:pt idx="96">
                  <c:v>0.10112316680117681</c:v>
                </c:pt>
                <c:pt idx="97">
                  <c:v>0.10296572585487139</c:v>
                </c:pt>
                <c:pt idx="98">
                  <c:v>0.10495143636237877</c:v>
                </c:pt>
                <c:pt idx="99">
                  <c:v>0.10721152109637512</c:v>
                </c:pt>
                <c:pt idx="100">
                  <c:v>0.11112197481517949</c:v>
                </c:pt>
                <c:pt idx="101">
                  <c:v>0.11281240711956531</c:v>
                </c:pt>
                <c:pt idx="102">
                  <c:v>0.11285244653376039</c:v>
                </c:pt>
                <c:pt idx="103">
                  <c:v>0.11261808781608376</c:v>
                </c:pt>
                <c:pt idx="104">
                  <c:v>0.11224055373921163</c:v>
                </c:pt>
                <c:pt idx="105">
                  <c:v>0.11177080456328227</c:v>
                </c:pt>
                <c:pt idx="106">
                  <c:v>0.11123503962455313</c:v>
                </c:pt>
                <c:pt idx="107">
                  <c:v>0.1106488591470885</c:v>
                </c:pt>
                <c:pt idx="108">
                  <c:v>0.11002245075885078</c:v>
                </c:pt>
                <c:pt idx="109">
                  <c:v>0.1093629065453984</c:v>
                </c:pt>
                <c:pt idx="110">
                  <c:v>0.10867540139439945</c:v>
                </c:pt>
                <c:pt idx="111">
                  <c:v>0.10796385016580565</c:v>
                </c:pt>
                <c:pt idx="112">
                  <c:v>0.10723130055506407</c:v>
                </c:pt>
                <c:pt idx="113">
                  <c:v>0.10648018106417211</c:v>
                </c:pt>
                <c:pt idx="114">
                  <c:v>0.10571246451909967</c:v>
                </c:pt>
                <c:pt idx="115">
                  <c:v>0.10492977985382586</c:v>
                </c:pt>
                <c:pt idx="116">
                  <c:v>0.10413349087353491</c:v>
                </c:pt>
                <c:pt idx="117">
                  <c:v>0.10332475319781327</c:v>
                </c:pt>
                <c:pt idx="118">
                  <c:v>0.10250455635194609</c:v>
                </c:pt>
                <c:pt idx="119">
                  <c:v>0.10167375548692664</c:v>
                </c:pt>
                <c:pt idx="120">
                  <c:v>0.1008330956931366</c:v>
                </c:pt>
                <c:pt idx="121">
                  <c:v>9.9983230919638941E-2</c:v>
                </c:pt>
                <c:pt idx="122">
                  <c:v>9.9124738894999551E-2</c:v>
                </c:pt>
                <c:pt idx="123">
                  <c:v>9.82581330374932E-2</c:v>
                </c:pt>
                <c:pt idx="124">
                  <c:v>9.7383872066278701E-2</c:v>
                </c:pt>
                <c:pt idx="125">
                  <c:v>9.6502367834381E-2</c:v>
                </c:pt>
                <c:pt idx="126">
                  <c:v>9.5613991770265028E-2</c:v>
                </c:pt>
                <c:pt idx="127">
                  <c:v>9.4719080219050678E-2</c:v>
                </c:pt>
                <c:pt idx="128">
                  <c:v>9.3817938905037632E-2</c:v>
                </c:pt>
                <c:pt idx="129">
                  <c:v>9.291084668624755E-2</c:v>
                </c:pt>
                <c:pt idx="130">
                  <c:v>9.1998058733795365E-2</c:v>
                </c:pt>
                <c:pt idx="131">
                  <c:v>9.1079809240397186E-2</c:v>
                </c:pt>
                <c:pt idx="132">
                  <c:v>9.0156313740656732E-2</c:v>
                </c:pt>
                <c:pt idx="133">
                  <c:v>8.9227771109140347E-2</c:v>
                </c:pt>
                <c:pt idx="134">
                  <c:v>8.8294365289369472E-2</c:v>
                </c:pt>
                <c:pt idx="135">
                  <c:v>8.7356266796793716E-2</c:v>
                </c:pt>
                <c:pt idx="136">
                  <c:v>8.6413634030883452E-2</c:v>
                </c:pt>
                <c:pt idx="137">
                  <c:v>8.5466614425193307E-2</c:v>
                </c:pt>
                <c:pt idx="138">
                  <c:v>8.4515345459224234E-2</c:v>
                </c:pt>
                <c:pt idx="139">
                  <c:v>8.3559955551872969E-2</c:v>
                </c:pt>
                <c:pt idx="140">
                  <c:v>8.2600564852987599E-2</c:v>
                </c:pt>
                <c:pt idx="141">
                  <c:v>8.1637285946888641E-2</c:v>
                </c:pt>
                <c:pt idx="142">
                  <c:v>8.0670224479535591E-2</c:v>
                </c:pt>
                <c:pt idx="143">
                  <c:v>7.9699479719227792E-2</c:v>
                </c:pt>
                <c:pt idx="144">
                  <c:v>7.8725145059246673E-2</c:v>
                </c:pt>
                <c:pt idx="145">
                  <c:v>7.7747308469614154E-2</c:v>
                </c:pt>
                <c:pt idx="146">
                  <c:v>7.6766052904115978E-2</c:v>
                </c:pt>
                <c:pt idx="147">
                  <c:v>7.5781456667875627E-2</c:v>
                </c:pt>
                <c:pt idx="148">
                  <c:v>7.4793593750041021E-2</c:v>
                </c:pt>
                <c:pt idx="149">
                  <c:v>7.3802534125532615E-2</c:v>
                </c:pt>
                <c:pt idx="150">
                  <c:v>7.2808344029282449E-2</c:v>
                </c:pt>
                <c:pt idx="151">
                  <c:v>7.1811086205951558E-2</c:v>
                </c:pt>
                <c:pt idx="152">
                  <c:v>7.0810820137735084E-2</c:v>
                </c:pt>
                <c:pt idx="153">
                  <c:v>6.9807602252541262E-2</c:v>
                </c:pt>
                <c:pt idx="154">
                  <c:v>6.8801486114552043E-2</c:v>
                </c:pt>
                <c:pt idx="155">
                  <c:v>6.7792522598933008E-2</c:v>
                </c:pt>
                <c:pt idx="156">
                  <c:v>6.678076005225371E-2</c:v>
                </c:pt>
                <c:pt idx="157">
                  <c:v>6.5766244439998289E-2</c:v>
                </c:pt>
                <c:pt idx="158">
                  <c:v>6.4749019482391701E-2</c:v>
                </c:pt>
                <c:pt idx="159">
                  <c:v>6.372912677962804E-2</c:v>
                </c:pt>
                <c:pt idx="160">
                  <c:v>6.270660592747139E-2</c:v>
                </c:pt>
                <c:pt idx="161">
                  <c:v>6.1681494624092545E-2</c:v>
                </c:pt>
                <c:pt idx="162">
                  <c:v>6.0653828768914744E-2</c:v>
                </c:pt>
                <c:pt idx="163">
                  <c:v>5.9623642554160396E-2</c:v>
                </c:pt>
                <c:pt idx="164">
                  <c:v>5.8590968549719798E-2</c:v>
                </c:pt>
                <c:pt idx="165">
                  <c:v>5.7555837781899717E-2</c:v>
                </c:pt>
                <c:pt idx="166">
                  <c:v>5.6518279806554196E-2</c:v>
                </c:pt>
                <c:pt idx="167">
                  <c:v>5.547832277705031E-2</c:v>
                </c:pt>
                <c:pt idx="168">
                  <c:v>5.4435993507477742E-2</c:v>
                </c:pt>
                <c:pt idx="169">
                  <c:v>5.339131753147159E-2</c:v>
                </c:pt>
                <c:pt idx="170">
                  <c:v>5.2344319156983128E-2</c:v>
                </c:pt>
                <c:pt idx="171">
                  <c:v>5.1295021517301684E-2</c:v>
                </c:pt>
                <c:pt idx="172">
                  <c:v>5.0243446618602867E-2</c:v>
                </c:pt>
                <c:pt idx="173">
                  <c:v>4.918961538427305E-2</c:v>
                </c:pt>
                <c:pt idx="174">
                  <c:v>4.8133547696237525E-2</c:v>
                </c:pt>
                <c:pt idx="175">
                  <c:v>4.7075262433499195E-2</c:v>
                </c:pt>
                <c:pt idx="176">
                  <c:v>4.6014777508076275E-2</c:v>
                </c:pt>
                <c:pt idx="177">
                  <c:v>4.4952109898510839E-2</c:v>
                </c:pt>
                <c:pt idx="178">
                  <c:v>4.3887275681104863E-2</c:v>
                </c:pt>
                <c:pt idx="179">
                  <c:v>4.2820290059026968E-2</c:v>
                </c:pt>
                <c:pt idx="180">
                  <c:v>4.175116738942021E-2</c:v>
                </c:pt>
                <c:pt idx="181">
                  <c:v>4.0679921208630218E-2</c:v>
                </c:pt>
                <c:pt idx="182">
                  <c:v>3.9606564255662648E-2</c:v>
                </c:pt>
                <c:pt idx="183">
                  <c:v>3.8531108493969186E-2</c:v>
                </c:pt>
                <c:pt idx="184">
                  <c:v>3.7453565131652926E-2</c:v>
                </c:pt>
                <c:pt idx="185">
                  <c:v>3.6373944640175793E-2</c:v>
                </c:pt>
                <c:pt idx="186">
                  <c:v>3.5292256771643486E-2</c:v>
                </c:pt>
                <c:pt idx="187">
                  <c:v>3.4208510574736492E-2</c:v>
                </c:pt>
                <c:pt idx="188">
                  <c:v>3.3122714409349566E-2</c:v>
                </c:pt>
                <c:pt idx="189">
                  <c:v>3.2034875959996212E-2</c:v>
                </c:pt>
                <c:pt idx="190">
                  <c:v>3.0945002248029336E-2</c:v>
                </c:pt>
                <c:pt idx="191">
                  <c:v>2.9853099642723948E-2</c:v>
                </c:pt>
                <c:pt idx="192">
                  <c:v>2.8759173871263571E-2</c:v>
                </c:pt>
                <c:pt idx="193">
                  <c:v>2.7663230027666835E-2</c:v>
                </c:pt>
                <c:pt idx="194">
                  <c:v>2.6565272580687312E-2</c:v>
                </c:pt>
                <c:pt idx="195">
                  <c:v>2.5465305380714828E-2</c:v>
                </c:pt>
                <c:pt idx="196">
                  <c:v>2.4363331665703682E-2</c:v>
                </c:pt>
                <c:pt idx="197">
                  <c:v>2.3259354066148378E-2</c:v>
                </c:pt>
                <c:pt idx="198">
                  <c:v>2.2153374609125073E-2</c:v>
                </c:pt>
                <c:pt idx="199">
                  <c:v>2.1045394721412907E-2</c:v>
                </c:pt>
                <c:pt idx="200">
                  <c:v>1.9935415231706308E-2</c:v>
                </c:pt>
              </c:numCache>
            </c:numRef>
          </c:val>
          <c:smooth val="0"/>
        </c:ser>
        <c:ser>
          <c:idx val="2"/>
          <c:order val="2"/>
          <c:tx>
            <c:v>Δu%=f(cosϕ) у хладном стању</c:v>
          </c:tx>
          <c:marker>
            <c:symbol val="none"/>
          </c:marker>
          <c:cat>
            <c:numRef>
              <c:f>'Δu%=f(cosϕ) у хладном стању'!$E$2:$E$202</c:f>
              <c:numCache>
                <c:formatCode>General</c:formatCode>
                <c:ptCount val="201"/>
                <c:pt idx="0">
                  <c:v>0</c:v>
                </c:pt>
                <c:pt idx="1">
                  <c:v>0.01</c:v>
                </c:pt>
                <c:pt idx="2">
                  <c:v>0.02</c:v>
                </c:pt>
                <c:pt idx="3">
                  <c:v>0.03</c:v>
                </c:pt>
                <c:pt idx="4">
                  <c:v>0.04</c:v>
                </c:pt>
                <c:pt idx="5">
                  <c:v>0.05</c:v>
                </c:pt>
                <c:pt idx="6">
                  <c:v>0.06</c:v>
                </c:pt>
                <c:pt idx="7">
                  <c:v>7.0000000000000007E-2</c:v>
                </c:pt>
                <c:pt idx="8">
                  <c:v>0.08</c:v>
                </c:pt>
                <c:pt idx="9">
                  <c:v>0.09</c:v>
                </c:pt>
                <c:pt idx="10">
                  <c:v>0.1</c:v>
                </c:pt>
                <c:pt idx="11">
                  <c:v>0.11</c:v>
                </c:pt>
                <c:pt idx="12">
                  <c:v>0.12</c:v>
                </c:pt>
                <c:pt idx="13">
                  <c:v>0.13</c:v>
                </c:pt>
                <c:pt idx="14">
                  <c:v>0.14000000000000001</c:v>
                </c:pt>
                <c:pt idx="15">
                  <c:v>0.15</c:v>
                </c:pt>
                <c:pt idx="16">
                  <c:v>0.16</c:v>
                </c:pt>
                <c:pt idx="17">
                  <c:v>0.17</c:v>
                </c:pt>
                <c:pt idx="18">
                  <c:v>0.18</c:v>
                </c:pt>
                <c:pt idx="19">
                  <c:v>0.19</c:v>
                </c:pt>
                <c:pt idx="20">
                  <c:v>0.2</c:v>
                </c:pt>
                <c:pt idx="21">
                  <c:v>0.21</c:v>
                </c:pt>
                <c:pt idx="22">
                  <c:v>0.22</c:v>
                </c:pt>
                <c:pt idx="23">
                  <c:v>0.23</c:v>
                </c:pt>
                <c:pt idx="24">
                  <c:v>0.24</c:v>
                </c:pt>
                <c:pt idx="25">
                  <c:v>0.25</c:v>
                </c:pt>
                <c:pt idx="26">
                  <c:v>0.26</c:v>
                </c:pt>
                <c:pt idx="27">
                  <c:v>0.27</c:v>
                </c:pt>
                <c:pt idx="28">
                  <c:v>0.28000000000000003</c:v>
                </c:pt>
                <c:pt idx="29">
                  <c:v>0.28999999999999998</c:v>
                </c:pt>
                <c:pt idx="30">
                  <c:v>0.3</c:v>
                </c:pt>
                <c:pt idx="31">
                  <c:v>0.31</c:v>
                </c:pt>
                <c:pt idx="32">
                  <c:v>0.32</c:v>
                </c:pt>
                <c:pt idx="33">
                  <c:v>0.33</c:v>
                </c:pt>
                <c:pt idx="34">
                  <c:v>0.34</c:v>
                </c:pt>
                <c:pt idx="35">
                  <c:v>0.35</c:v>
                </c:pt>
                <c:pt idx="36">
                  <c:v>0.36</c:v>
                </c:pt>
                <c:pt idx="37">
                  <c:v>0.37</c:v>
                </c:pt>
                <c:pt idx="38">
                  <c:v>0.38</c:v>
                </c:pt>
                <c:pt idx="39">
                  <c:v>0.39</c:v>
                </c:pt>
                <c:pt idx="40">
                  <c:v>0.4</c:v>
                </c:pt>
                <c:pt idx="41">
                  <c:v>0.41</c:v>
                </c:pt>
                <c:pt idx="42">
                  <c:v>0.42</c:v>
                </c:pt>
                <c:pt idx="43">
                  <c:v>0.43</c:v>
                </c:pt>
                <c:pt idx="44">
                  <c:v>0.44</c:v>
                </c:pt>
                <c:pt idx="45">
                  <c:v>0.45</c:v>
                </c:pt>
                <c:pt idx="46">
                  <c:v>0.46</c:v>
                </c:pt>
                <c:pt idx="47">
                  <c:v>0.47</c:v>
                </c:pt>
                <c:pt idx="48">
                  <c:v>0.48</c:v>
                </c:pt>
                <c:pt idx="49">
                  <c:v>0.49</c:v>
                </c:pt>
                <c:pt idx="50">
                  <c:v>0.5</c:v>
                </c:pt>
                <c:pt idx="51">
                  <c:v>0.51</c:v>
                </c:pt>
                <c:pt idx="52">
                  <c:v>0.52</c:v>
                </c:pt>
                <c:pt idx="53">
                  <c:v>0.53</c:v>
                </c:pt>
                <c:pt idx="54">
                  <c:v>0.54</c:v>
                </c:pt>
                <c:pt idx="55">
                  <c:v>0.55000000000000004</c:v>
                </c:pt>
                <c:pt idx="56">
                  <c:v>0.56000000000000005</c:v>
                </c:pt>
                <c:pt idx="57">
                  <c:v>0.56999999999999995</c:v>
                </c:pt>
                <c:pt idx="58">
                  <c:v>0.57999999999999996</c:v>
                </c:pt>
                <c:pt idx="59">
                  <c:v>0.59</c:v>
                </c:pt>
                <c:pt idx="60">
                  <c:v>0.6</c:v>
                </c:pt>
                <c:pt idx="61">
                  <c:v>0.61</c:v>
                </c:pt>
                <c:pt idx="62">
                  <c:v>0.62</c:v>
                </c:pt>
                <c:pt idx="63">
                  <c:v>0.63</c:v>
                </c:pt>
                <c:pt idx="64">
                  <c:v>0.64</c:v>
                </c:pt>
                <c:pt idx="65">
                  <c:v>0.65</c:v>
                </c:pt>
                <c:pt idx="66">
                  <c:v>0.66</c:v>
                </c:pt>
                <c:pt idx="67">
                  <c:v>0.67</c:v>
                </c:pt>
                <c:pt idx="68">
                  <c:v>0.68</c:v>
                </c:pt>
                <c:pt idx="69">
                  <c:v>0.69</c:v>
                </c:pt>
                <c:pt idx="70">
                  <c:v>0.7</c:v>
                </c:pt>
                <c:pt idx="71">
                  <c:v>0.71</c:v>
                </c:pt>
                <c:pt idx="72">
                  <c:v>0.72</c:v>
                </c:pt>
                <c:pt idx="73">
                  <c:v>0.73</c:v>
                </c:pt>
                <c:pt idx="74">
                  <c:v>0.74</c:v>
                </c:pt>
                <c:pt idx="75">
                  <c:v>0.75</c:v>
                </c:pt>
                <c:pt idx="76">
                  <c:v>0.76</c:v>
                </c:pt>
                <c:pt idx="77">
                  <c:v>0.77</c:v>
                </c:pt>
                <c:pt idx="78">
                  <c:v>0.78</c:v>
                </c:pt>
                <c:pt idx="79">
                  <c:v>0.79</c:v>
                </c:pt>
                <c:pt idx="80">
                  <c:v>0.8</c:v>
                </c:pt>
                <c:pt idx="81">
                  <c:v>0.81</c:v>
                </c:pt>
                <c:pt idx="82">
                  <c:v>0.82</c:v>
                </c:pt>
                <c:pt idx="83">
                  <c:v>0.83</c:v>
                </c:pt>
                <c:pt idx="84">
                  <c:v>0.84</c:v>
                </c:pt>
                <c:pt idx="85">
                  <c:v>0.85</c:v>
                </c:pt>
                <c:pt idx="86">
                  <c:v>0.86</c:v>
                </c:pt>
                <c:pt idx="87">
                  <c:v>0.87</c:v>
                </c:pt>
                <c:pt idx="88">
                  <c:v>0.88</c:v>
                </c:pt>
                <c:pt idx="89">
                  <c:v>0.89</c:v>
                </c:pt>
                <c:pt idx="90">
                  <c:v>0.9</c:v>
                </c:pt>
                <c:pt idx="91">
                  <c:v>0.91</c:v>
                </c:pt>
                <c:pt idx="92">
                  <c:v>0.92</c:v>
                </c:pt>
                <c:pt idx="93">
                  <c:v>0.93</c:v>
                </c:pt>
                <c:pt idx="94">
                  <c:v>0.94</c:v>
                </c:pt>
                <c:pt idx="95">
                  <c:v>0.95</c:v>
                </c:pt>
                <c:pt idx="96">
                  <c:v>0.96</c:v>
                </c:pt>
                <c:pt idx="97">
                  <c:v>0.97</c:v>
                </c:pt>
                <c:pt idx="98">
                  <c:v>0.98</c:v>
                </c:pt>
                <c:pt idx="99">
                  <c:v>0.99</c:v>
                </c:pt>
                <c:pt idx="100">
                  <c:v>1</c:v>
                </c:pt>
                <c:pt idx="101">
                  <c:v>0.99</c:v>
                </c:pt>
                <c:pt idx="102">
                  <c:v>0.98</c:v>
                </c:pt>
                <c:pt idx="103">
                  <c:v>0.97</c:v>
                </c:pt>
                <c:pt idx="104">
                  <c:v>0.96</c:v>
                </c:pt>
                <c:pt idx="105">
                  <c:v>0.95</c:v>
                </c:pt>
                <c:pt idx="106">
                  <c:v>0.94</c:v>
                </c:pt>
                <c:pt idx="107">
                  <c:v>0.93</c:v>
                </c:pt>
                <c:pt idx="108">
                  <c:v>0.92</c:v>
                </c:pt>
                <c:pt idx="109">
                  <c:v>0.91</c:v>
                </c:pt>
                <c:pt idx="110">
                  <c:v>0.9</c:v>
                </c:pt>
                <c:pt idx="111">
                  <c:v>0.89</c:v>
                </c:pt>
                <c:pt idx="112">
                  <c:v>0.88</c:v>
                </c:pt>
                <c:pt idx="113">
                  <c:v>0.87</c:v>
                </c:pt>
                <c:pt idx="114">
                  <c:v>0.86</c:v>
                </c:pt>
                <c:pt idx="115">
                  <c:v>0.85</c:v>
                </c:pt>
                <c:pt idx="116">
                  <c:v>0.84</c:v>
                </c:pt>
                <c:pt idx="117">
                  <c:v>0.83</c:v>
                </c:pt>
                <c:pt idx="118">
                  <c:v>0.82</c:v>
                </c:pt>
                <c:pt idx="119">
                  <c:v>0.81</c:v>
                </c:pt>
                <c:pt idx="120">
                  <c:v>0.8</c:v>
                </c:pt>
                <c:pt idx="121">
                  <c:v>0.79</c:v>
                </c:pt>
                <c:pt idx="122">
                  <c:v>0.78</c:v>
                </c:pt>
                <c:pt idx="123">
                  <c:v>0.77</c:v>
                </c:pt>
                <c:pt idx="124">
                  <c:v>0.76</c:v>
                </c:pt>
                <c:pt idx="125">
                  <c:v>0.75</c:v>
                </c:pt>
                <c:pt idx="126">
                  <c:v>0.74</c:v>
                </c:pt>
                <c:pt idx="127">
                  <c:v>0.73</c:v>
                </c:pt>
                <c:pt idx="128">
                  <c:v>0.72</c:v>
                </c:pt>
                <c:pt idx="129">
                  <c:v>0.71</c:v>
                </c:pt>
                <c:pt idx="130">
                  <c:v>0.7</c:v>
                </c:pt>
                <c:pt idx="131">
                  <c:v>0.69</c:v>
                </c:pt>
                <c:pt idx="132">
                  <c:v>0.68</c:v>
                </c:pt>
                <c:pt idx="133">
                  <c:v>0.67</c:v>
                </c:pt>
                <c:pt idx="134">
                  <c:v>0.66</c:v>
                </c:pt>
                <c:pt idx="135">
                  <c:v>0.65</c:v>
                </c:pt>
                <c:pt idx="136">
                  <c:v>0.64</c:v>
                </c:pt>
                <c:pt idx="137">
                  <c:v>0.63</c:v>
                </c:pt>
                <c:pt idx="138">
                  <c:v>0.62</c:v>
                </c:pt>
                <c:pt idx="139">
                  <c:v>0.61</c:v>
                </c:pt>
                <c:pt idx="140">
                  <c:v>0.6</c:v>
                </c:pt>
                <c:pt idx="141">
                  <c:v>0.59</c:v>
                </c:pt>
                <c:pt idx="142">
                  <c:v>0.57999999999999996</c:v>
                </c:pt>
                <c:pt idx="143">
                  <c:v>0.56999999999999995</c:v>
                </c:pt>
                <c:pt idx="144">
                  <c:v>0.56000000000000005</c:v>
                </c:pt>
                <c:pt idx="145">
                  <c:v>0.55000000000000004</c:v>
                </c:pt>
                <c:pt idx="146">
                  <c:v>0.54</c:v>
                </c:pt>
                <c:pt idx="147">
                  <c:v>0.53</c:v>
                </c:pt>
                <c:pt idx="148">
                  <c:v>0.52</c:v>
                </c:pt>
                <c:pt idx="149">
                  <c:v>0.51</c:v>
                </c:pt>
                <c:pt idx="150">
                  <c:v>0.5</c:v>
                </c:pt>
                <c:pt idx="151">
                  <c:v>0.49</c:v>
                </c:pt>
                <c:pt idx="152">
                  <c:v>0.48</c:v>
                </c:pt>
                <c:pt idx="153">
                  <c:v>0.47</c:v>
                </c:pt>
                <c:pt idx="154">
                  <c:v>0.46</c:v>
                </c:pt>
                <c:pt idx="155">
                  <c:v>0.45</c:v>
                </c:pt>
                <c:pt idx="156">
                  <c:v>0.44</c:v>
                </c:pt>
                <c:pt idx="157">
                  <c:v>0.42999999999999899</c:v>
                </c:pt>
                <c:pt idx="158">
                  <c:v>0.41999999999999899</c:v>
                </c:pt>
                <c:pt idx="159">
                  <c:v>0.40999999999999898</c:v>
                </c:pt>
                <c:pt idx="160">
                  <c:v>0.39999999999999902</c:v>
                </c:pt>
                <c:pt idx="161">
                  <c:v>0.38999999999999901</c:v>
                </c:pt>
                <c:pt idx="162">
                  <c:v>0.37999999999999901</c:v>
                </c:pt>
                <c:pt idx="163">
                  <c:v>0.369999999999999</c:v>
                </c:pt>
                <c:pt idx="164">
                  <c:v>0.35999999999999899</c:v>
                </c:pt>
                <c:pt idx="165">
                  <c:v>0.34999999999999898</c:v>
                </c:pt>
                <c:pt idx="166">
                  <c:v>0.33999999999999903</c:v>
                </c:pt>
                <c:pt idx="167">
                  <c:v>0.32999999999999902</c:v>
                </c:pt>
                <c:pt idx="168">
                  <c:v>0.31999999999999901</c:v>
                </c:pt>
                <c:pt idx="169">
                  <c:v>0.309999999999999</c:v>
                </c:pt>
                <c:pt idx="170">
                  <c:v>0.29999999999999899</c:v>
                </c:pt>
                <c:pt idx="171">
                  <c:v>0.28999999999999898</c:v>
                </c:pt>
                <c:pt idx="172">
                  <c:v>0.27999999999999903</c:v>
                </c:pt>
                <c:pt idx="173">
                  <c:v>0.26999999999999902</c:v>
                </c:pt>
                <c:pt idx="174">
                  <c:v>0.25999999999999901</c:v>
                </c:pt>
                <c:pt idx="175">
                  <c:v>0.249999999999999</c:v>
                </c:pt>
                <c:pt idx="176">
                  <c:v>0.23999999999999899</c:v>
                </c:pt>
                <c:pt idx="177">
                  <c:v>0.22999999999999901</c:v>
                </c:pt>
                <c:pt idx="178">
                  <c:v>0.219999999999999</c:v>
                </c:pt>
                <c:pt idx="179">
                  <c:v>0.20999999999999899</c:v>
                </c:pt>
                <c:pt idx="180">
                  <c:v>0.19999999999999901</c:v>
                </c:pt>
                <c:pt idx="181">
                  <c:v>0.189999999999999</c:v>
                </c:pt>
                <c:pt idx="182">
                  <c:v>0.17999999999999899</c:v>
                </c:pt>
                <c:pt idx="183">
                  <c:v>0.16999999999999901</c:v>
                </c:pt>
                <c:pt idx="184">
                  <c:v>0.159999999999999</c:v>
                </c:pt>
                <c:pt idx="185">
                  <c:v>0.149999999999999</c:v>
                </c:pt>
                <c:pt idx="186">
                  <c:v>0.13999999999999899</c:v>
                </c:pt>
                <c:pt idx="187">
                  <c:v>0.12999999999999901</c:v>
                </c:pt>
                <c:pt idx="188">
                  <c:v>0.119999999999999</c:v>
                </c:pt>
                <c:pt idx="189">
                  <c:v>0.109999999999999</c:v>
                </c:pt>
                <c:pt idx="190">
                  <c:v>9.9999999999999006E-2</c:v>
                </c:pt>
                <c:pt idx="191">
                  <c:v>8.9999999999998997E-2</c:v>
                </c:pt>
                <c:pt idx="192">
                  <c:v>7.9999999999999002E-2</c:v>
                </c:pt>
                <c:pt idx="193">
                  <c:v>6.9999999999998994E-2</c:v>
                </c:pt>
                <c:pt idx="194">
                  <c:v>5.9999999999999103E-2</c:v>
                </c:pt>
                <c:pt idx="195">
                  <c:v>4.9999999999998997E-2</c:v>
                </c:pt>
                <c:pt idx="196">
                  <c:v>3.9999999999999002E-2</c:v>
                </c:pt>
                <c:pt idx="197">
                  <c:v>2.9999999999999E-2</c:v>
                </c:pt>
                <c:pt idx="198">
                  <c:v>1.9999999999999001E-2</c:v>
                </c:pt>
                <c:pt idx="199">
                  <c:v>9.9999999999990097E-3</c:v>
                </c:pt>
                <c:pt idx="200">
                  <c:v>0</c:v>
                </c:pt>
              </c:numCache>
            </c:numRef>
          </c:cat>
          <c:val>
            <c:numRef>
              <c:f>'Δu%=f(cosϕ) у хладном стању'!$I$2:$I$202</c:f>
              <c:numCache>
                <c:formatCode>0.000%</c:formatCode>
                <c:ptCount val="201"/>
                <c:pt idx="0">
                  <c:v>-1.9831706462385801E-2</c:v>
                </c:pt>
                <c:pt idx="1">
                  <c:v>-1.8914341499275521E-2</c:v>
                </c:pt>
                <c:pt idx="2">
                  <c:v>-1.799499687437053E-2</c:v>
                </c:pt>
                <c:pt idx="3">
                  <c:v>-1.7073671747342724E-2</c:v>
                </c:pt>
                <c:pt idx="4">
                  <c:v>-1.6150364679767552E-2</c:v>
                </c:pt>
                <c:pt idx="5">
                  <c:v>-1.5225073632905919E-2</c:v>
                </c:pt>
                <c:pt idx="6">
                  <c:v>-1.4297795964576995E-2</c:v>
                </c:pt>
                <c:pt idx="7">
                  <c:v>-1.3368528425110871E-2</c:v>
                </c:pt>
                <c:pt idx="8">
                  <c:v>-1.2437267152366685E-2</c:v>
                </c:pt>
                <c:pt idx="9">
                  <c:v>-1.1504007665798493E-2</c:v>
                </c:pt>
                <c:pt idx="10">
                  <c:v>-1.0568744859547674E-2</c:v>
                </c:pt>
                <c:pt idx="11">
                  <c:v>-9.6314729945368958E-3</c:v>
                </c:pt>
                <c:pt idx="12">
                  <c:v>-8.6921856895370558E-3</c:v>
                </c:pt>
                <c:pt idx="13">
                  <c:v>-7.7508759111744579E-3</c:v>
                </c:pt>
                <c:pt idx="14">
                  <c:v>-6.8075359628413448E-3</c:v>
                </c:pt>
                <c:pt idx="15">
                  <c:v>-5.8621574724684791E-3</c:v>
                </c:pt>
                <c:pt idx="16">
                  <c:v>-4.9147313791136297E-3</c:v>
                </c:pt>
                <c:pt idx="17">
                  <c:v>-3.9652479183148927E-3</c:v>
                </c:pt>
                <c:pt idx="18">
                  <c:v>-3.0136966061522566E-3</c:v>
                </c:pt>
                <c:pt idx="19">
                  <c:v>-2.0600662219549715E-3</c:v>
                </c:pt>
                <c:pt idx="20">
                  <c:v>-1.1043447895862444E-3</c:v>
                </c:pt>
                <c:pt idx="21">
                  <c:v>-1.4651955722962628E-4</c:v>
                </c:pt>
                <c:pt idx="22">
                  <c:v>8.1342302440549159E-4</c:v>
                </c:pt>
                <c:pt idx="23">
                  <c:v>1.775497325550124E-3</c:v>
                </c:pt>
                <c:pt idx="24">
                  <c:v>2.7397185626130724E-3</c:v>
                </c:pt>
                <c:pt idx="25">
                  <c:v>3.7061028252983103E-3</c:v>
                </c:pt>
                <c:pt idx="26">
                  <c:v>4.6746671057216662E-3</c:v>
                </c:pt>
                <c:pt idx="27">
                  <c:v>5.6454293296573635E-3</c:v>
                </c:pt>
                <c:pt idx="28">
                  <c:v>6.6184083900574899E-3</c:v>
                </c:pt>
                <c:pt idx="29">
                  <c:v>7.5936241830012125E-3</c:v>
                </c:pt>
                <c:pt idx="30">
                  <c:v>8.5710976462454944E-3</c:v>
                </c:pt>
                <c:pt idx="31">
                  <c:v>9.5508508005658788E-3</c:v>
                </c:pt>
                <c:pt idx="32">
                  <c:v>1.0532906794094391E-2</c:v>
                </c:pt>
                <c:pt idx="33">
                  <c:v>1.1517289949881783E-2</c:v>
                </c:pt>
                <c:pt idx="34">
                  <c:v>1.2504025816934267E-2</c:v>
                </c:pt>
                <c:pt idx="35">
                  <c:v>1.3493141224999994E-2</c:v>
                </c:pt>
                <c:pt idx="36">
                  <c:v>1.4484664343408539E-2</c:v>
                </c:pt>
                <c:pt idx="37">
                  <c:v>1.5478624744298061E-2</c:v>
                </c:pt>
                <c:pt idx="38">
                  <c:v>1.6475053470599813E-2</c:v>
                </c:pt>
                <c:pt idx="39">
                  <c:v>1.7473983109188879E-2</c:v>
                </c:pt>
                <c:pt idx="40">
                  <c:v>1.847544786965398E-2</c:v>
                </c:pt>
                <c:pt idx="41">
                  <c:v>1.9479483669188842E-2</c:v>
                </c:pt>
                <c:pt idx="42">
                  <c:v>2.0486128224163087E-2</c:v>
                </c:pt>
                <c:pt idx="43">
                  <c:v>2.1495421148993814E-2</c:v>
                </c:pt>
                <c:pt idx="44">
                  <c:v>2.2507404063010123E-2</c:v>
                </c:pt>
                <c:pt idx="45">
                  <c:v>2.3522120706083345E-2</c:v>
                </c:pt>
                <c:pt idx="46">
                  <c:v>2.453961706388787E-2</c:v>
                </c:pt>
                <c:pt idx="47">
                  <c:v>2.5559941503761351E-2</c:v>
                </c:pt>
                <c:pt idx="48">
                  <c:v>2.6583144922252621E-2</c:v>
                </c:pt>
                <c:pt idx="49">
                  <c:v>2.7609280905581842E-2</c:v>
                </c:pt>
                <c:pt idx="50">
                  <c:v>2.8638405904393947E-2</c:v>
                </c:pt>
                <c:pt idx="51">
                  <c:v>2.96705794243661E-2</c:v>
                </c:pt>
                <c:pt idx="52">
                  <c:v>3.070586423443766E-2</c:v>
                </c:pt>
                <c:pt idx="53">
                  <c:v>3.1744326594670753E-2</c:v>
                </c:pt>
                <c:pt idx="54">
                  <c:v>3.2786036506028036E-2</c:v>
                </c:pt>
                <c:pt idx="55">
                  <c:v>3.3831067984677769E-2</c:v>
                </c:pt>
                <c:pt idx="56">
                  <c:v>3.4879499363814091E-2</c:v>
                </c:pt>
                <c:pt idx="57">
                  <c:v>3.5931413626422833E-2</c:v>
                </c:pt>
                <c:pt idx="58">
                  <c:v>3.6986898772942624E-2</c:v>
                </c:pt>
                <c:pt idx="59">
                  <c:v>3.8046048228383839E-2</c:v>
                </c:pt>
                <c:pt idx="60">
                  <c:v>3.9108961294193105E-2</c:v>
                </c:pt>
                <c:pt idx="61">
                  <c:v>4.0175743651012633E-2</c:v>
                </c:pt>
                <c:pt idx="62">
                  <c:v>4.1246507919511288E-2</c:v>
                </c:pt>
                <c:pt idx="63">
                  <c:v>4.2321374287696098E-2</c:v>
                </c:pt>
                <c:pt idx="64">
                  <c:v>4.3400471214594956E-2</c:v>
                </c:pt>
                <c:pt idx="65">
                  <c:v>4.4483936221993585E-2</c:v>
                </c:pt>
                <c:pt idx="66">
                  <c:v>4.5571916788088425E-2</c:v>
                </c:pt>
                <c:pt idx="67">
                  <c:v>4.6664571359578397E-2</c:v>
                </c:pt>
                <c:pt idx="68">
                  <c:v>4.7762070501988045E-2</c:v>
                </c:pt>
                <c:pt idx="69">
                  <c:v>4.8864598212055251E-2</c:v>
                </c:pt>
                <c:pt idx="70">
                  <c:v>4.9972353421040991E-2</c:v>
                </c:pt>
                <c:pt idx="71">
                  <c:v>5.1085551724106906E-2</c:v>
                </c:pt>
                <c:pt idx="72">
                  <c:v>5.2204427378834219E-2</c:v>
                </c:pt>
                <c:pt idx="73">
                  <c:v>5.3329235626022868E-2</c:v>
                </c:pt>
                <c:pt idx="74">
                  <c:v>5.4460255398795641E-2</c:v>
                </c:pt>
                <c:pt idx="75">
                  <c:v>5.5597792502666256E-2</c:v>
                </c:pt>
                <c:pt idx="76">
                  <c:v>5.6742183370901013E-2</c:v>
                </c:pt>
                <c:pt idx="77">
                  <c:v>5.7893799528013455E-2</c:v>
                </c:pt>
                <c:pt idx="78">
                  <c:v>5.9053052932135315E-2</c:v>
                </c:pt>
                <c:pt idx="79">
                  <c:v>6.0220402417978561E-2</c:v>
                </c:pt>
                <c:pt idx="80">
                  <c:v>6.1396361531498522E-2</c:v>
                </c:pt>
                <c:pt idx="81">
                  <c:v>6.2581508143123091E-2</c:v>
                </c:pt>
                <c:pt idx="82">
                  <c:v>6.3776496360493248E-2</c:v>
                </c:pt>
                <c:pt idx="83">
                  <c:v>6.4982071452446832E-2</c:v>
                </c:pt>
                <c:pt idx="84">
                  <c:v>6.619908877230396E-2</c:v>
                </c:pt>
                <c:pt idx="85">
                  <c:v>6.7428538076656663E-2</c:v>
                </c:pt>
                <c:pt idx="86">
                  <c:v>6.8671575252016198E-2</c:v>
                </c:pt>
                <c:pt idx="87">
                  <c:v>6.9929564414880435E-2</c:v>
                </c:pt>
                <c:pt idx="88">
                  <c:v>7.1204134866746635E-2</c:v>
                </c:pt>
                <c:pt idx="89">
                  <c:v>7.2497259873581577E-2</c:v>
                </c:pt>
                <c:pt idx="90">
                  <c:v>7.3811368472857117E-2</c:v>
                </c:pt>
                <c:pt idx="91">
                  <c:v>7.5149509024471609E-2</c:v>
                </c:pt>
                <c:pt idx="92">
                  <c:v>7.6515597232388849E-2</c:v>
                </c:pt>
                <c:pt idx="93">
                  <c:v>7.7914809087645545E-2</c:v>
                </c:pt>
                <c:pt idx="94">
                  <c:v>7.9354238171427602E-2</c:v>
                </c:pt>
                <c:pt idx="95">
                  <c:v>8.0844074236845545E-2</c:v>
                </c:pt>
                <c:pt idx="96">
                  <c:v>8.2399920727112844E-2</c:v>
                </c:pt>
                <c:pt idx="97">
                  <c:v>8.4047982326652226E-2</c:v>
                </c:pt>
                <c:pt idx="98">
                  <c:v>8.5839229585726637E-2</c:v>
                </c:pt>
                <c:pt idx="99">
                  <c:v>8.7904911477821174E-2</c:v>
                </c:pt>
                <c:pt idx="100">
                  <c:v>9.1621292996997672E-2</c:v>
                </c:pt>
                <c:pt idx="101">
                  <c:v>9.3506879980687019E-2</c:v>
                </c:pt>
                <c:pt idx="102">
                  <c:v>9.3741751339021545E-2</c:v>
                </c:pt>
                <c:pt idx="103">
                  <c:v>9.37021720660631E-2</c:v>
                </c:pt>
                <c:pt idx="104">
                  <c:v>9.3519391135296767E-2</c:v>
                </c:pt>
                <c:pt idx="105">
                  <c:v>9.3244379096985491E-2</c:v>
                </c:pt>
                <c:pt idx="106">
                  <c:v>9.2903340635551959E-2</c:v>
                </c:pt>
                <c:pt idx="107">
                  <c:v>9.2511879194209751E-2</c:v>
                </c:pt>
                <c:pt idx="108">
                  <c:v>9.2080184526069309E-2</c:v>
                </c:pt>
                <c:pt idx="109">
                  <c:v>9.1615350212316551E-2</c:v>
                </c:pt>
                <c:pt idx="110">
                  <c:v>9.1122552243988186E-2</c:v>
                </c:pt>
                <c:pt idx="111">
                  <c:v>9.060570632504801E-2</c:v>
                </c:pt>
                <c:pt idx="112">
                  <c:v>9.0067860815394377E-2</c:v>
                </c:pt>
                <c:pt idx="113">
                  <c:v>8.9511444752499128E-2</c:v>
                </c:pt>
                <c:pt idx="114">
                  <c:v>8.8938431402329085E-2</c:v>
                </c:pt>
                <c:pt idx="115">
                  <c:v>8.8350450066381481E-2</c:v>
                </c:pt>
                <c:pt idx="116">
                  <c:v>8.7748864861154185E-2</c:v>
                </c:pt>
                <c:pt idx="117">
                  <c:v>8.7134831673158455E-2</c:v>
                </c:pt>
                <c:pt idx="118">
                  <c:v>8.6509340258986323E-2</c:v>
                </c:pt>
                <c:pt idx="119">
                  <c:v>8.5873245971957946E-2</c:v>
                </c:pt>
                <c:pt idx="120">
                  <c:v>8.5227294080911065E-2</c:v>
                </c:pt>
                <c:pt idx="121">
                  <c:v>8.4572138693486745E-2</c:v>
                </c:pt>
                <c:pt idx="122">
                  <c:v>8.3908357680112858E-2</c:v>
                </c:pt>
                <c:pt idx="123">
                  <c:v>8.3236464586744732E-2</c:v>
                </c:pt>
                <c:pt idx="124">
                  <c:v>8.255691824809433E-2</c:v>
                </c:pt>
                <c:pt idx="125">
                  <c:v>8.1870130622293383E-2</c:v>
                </c:pt>
                <c:pt idx="126">
                  <c:v>8.1176473233855434E-2</c:v>
                </c:pt>
                <c:pt idx="127">
                  <c:v>8.0476282516046799E-2</c:v>
                </c:pt>
                <c:pt idx="128">
                  <c:v>7.9769864274381166E-2</c:v>
                </c:pt>
                <c:pt idx="129">
                  <c:v>7.9057497441981359E-2</c:v>
                </c:pt>
                <c:pt idx="130">
                  <c:v>7.8339437259647288E-2</c:v>
                </c:pt>
                <c:pt idx="131">
                  <c:v>7.7615917984960162E-2</c:v>
                </c:pt>
                <c:pt idx="132">
                  <c:v>7.688715521308169E-2</c:v>
                </c:pt>
                <c:pt idx="133">
                  <c:v>7.6153347875272767E-2</c:v>
                </c:pt>
                <c:pt idx="134">
                  <c:v>7.5414679968271336E-2</c:v>
                </c:pt>
                <c:pt idx="135">
                  <c:v>7.4671322057601894E-2</c:v>
                </c:pt>
                <c:pt idx="136">
                  <c:v>7.3923432589963395E-2</c:v>
                </c:pt>
                <c:pt idx="137">
                  <c:v>7.3171159043552286E-2</c:v>
                </c:pt>
                <c:pt idx="138">
                  <c:v>7.2414638940154263E-2</c:v>
                </c:pt>
                <c:pt idx="139">
                  <c:v>7.1654000738797213E-2</c:v>
                </c:pt>
                <c:pt idx="140">
                  <c:v>7.0889364627488197E-2</c:v>
                </c:pt>
                <c:pt idx="141">
                  <c:v>7.0120843226896046E-2</c:v>
                </c:pt>
                <c:pt idx="142">
                  <c:v>6.9348542217662984E-2</c:v>
                </c:pt>
                <c:pt idx="143">
                  <c:v>6.857256090123566E-2</c:v>
                </c:pt>
                <c:pt idx="144">
                  <c:v>6.7792992702624441E-2</c:v>
                </c:pt>
                <c:pt idx="145">
                  <c:v>6.700992562226793E-2</c:v>
                </c:pt>
                <c:pt idx="146">
                  <c:v>6.622344264315197E-2</c:v>
                </c:pt>
                <c:pt idx="147">
                  <c:v>6.5433622098470701E-2</c:v>
                </c:pt>
                <c:pt idx="148">
                  <c:v>6.46405380043924E-2</c:v>
                </c:pt>
                <c:pt idx="149">
                  <c:v>6.3844260361879693E-2</c:v>
                </c:pt>
                <c:pt idx="150">
                  <c:v>6.3044855430994737E-2</c:v>
                </c:pt>
                <c:pt idx="151">
                  <c:v>6.224238598067687E-2</c:v>
                </c:pt>
                <c:pt idx="152">
                  <c:v>6.1436911516603264E-2</c:v>
                </c:pt>
                <c:pt idx="153">
                  <c:v>6.062848848941884E-2</c:v>
                </c:pt>
                <c:pt idx="154">
                  <c:v>5.9817170485343789E-2</c:v>
                </c:pt>
                <c:pt idx="155">
                  <c:v>5.9003008400926926E-2</c:v>
                </c:pt>
                <c:pt idx="156">
                  <c:v>5.8186050603505887E-2</c:v>
                </c:pt>
                <c:pt idx="157">
                  <c:v>5.7366343078754996E-2</c:v>
                </c:pt>
                <c:pt idx="158">
                  <c:v>5.6543929566545761E-2</c:v>
                </c:pt>
                <c:pt idx="159">
                  <c:v>5.5718851686207174E-2</c:v>
                </c:pt>
                <c:pt idx="160">
                  <c:v>5.489114905215637E-2</c:v>
                </c:pt>
                <c:pt idx="161">
                  <c:v>5.4060859380762931E-2</c:v>
                </c:pt>
                <c:pt idx="162">
                  <c:v>5.3228018589220605E-2</c:v>
                </c:pt>
                <c:pt idx="163">
                  <c:v>5.2392660887118109E-2</c:v>
                </c:pt>
                <c:pt idx="164">
                  <c:v>5.155481886133053E-2</c:v>
                </c:pt>
                <c:pt idx="165">
                  <c:v>5.0714523554789108E-2</c:v>
                </c:pt>
                <c:pt idx="166">
                  <c:v>4.9871804539632025E-2</c:v>
                </c:pt>
                <c:pt idx="167">
                  <c:v>4.9026689985188839E-2</c:v>
                </c:pt>
                <c:pt idx="168">
                  <c:v>4.8179206721207686E-2</c:v>
                </c:pt>
                <c:pt idx="169">
                  <c:v>4.7329380296694819E-2</c:v>
                </c:pt>
                <c:pt idx="170">
                  <c:v>4.6477235034700956E-2</c:v>
                </c:pt>
                <c:pt idx="171">
                  <c:v>4.5622794083358134E-2</c:v>
                </c:pt>
                <c:pt idx="172">
                  <c:v>4.476607946344191E-2</c:v>
                </c:pt>
                <c:pt idx="173">
                  <c:v>4.3907112112709222E-2</c:v>
                </c:pt>
                <c:pt idx="174">
                  <c:v>4.304591192723925E-2</c:v>
                </c:pt>
                <c:pt idx="175">
                  <c:v>4.2182497799984078E-2</c:v>
                </c:pt>
                <c:pt idx="176">
                  <c:v>4.1316887656717934E-2</c:v>
                </c:pt>
                <c:pt idx="177">
                  <c:v>4.0449098489556648E-2</c:v>
                </c:pt>
                <c:pt idx="178">
                  <c:v>3.9579146388204187E-2</c:v>
                </c:pt>
                <c:pt idx="179">
                  <c:v>3.8707046569069349E-2</c:v>
                </c:pt>
                <c:pt idx="180">
                  <c:v>3.7832813402383161E-2</c:v>
                </c:pt>
                <c:pt idx="181">
                  <c:v>3.6956460437436223E-2</c:v>
                </c:pt>
                <c:pt idx="182">
                  <c:v>3.6078000426044983E-2</c:v>
                </c:pt>
                <c:pt idx="183">
                  <c:v>3.5197445344346247E-2</c:v>
                </c:pt>
                <c:pt idx="184">
                  <c:v>3.4314806413010754E-2</c:v>
                </c:pt>
                <c:pt idx="185">
                  <c:v>3.3430094115958514E-2</c:v>
                </c:pt>
                <c:pt idx="186">
                  <c:v>3.2543318217651426E-2</c:v>
                </c:pt>
                <c:pt idx="187">
                  <c:v>3.1654487779031737E-2</c:v>
                </c:pt>
                <c:pt idx="188">
                  <c:v>3.0763611172168682E-2</c:v>
                </c:pt>
                <c:pt idx="189">
                  <c:v>2.9870696093670001E-2</c:v>
                </c:pt>
                <c:pt idx="190">
                  <c:v>2.8975749576909415E-2</c:v>
                </c:pt>
                <c:pt idx="191">
                  <c:v>2.8078778003116006E-2</c:v>
                </c:pt>
                <c:pt idx="192">
                  <c:v>2.717978711136711E-2</c:v>
                </c:pt>
                <c:pt idx="193">
                  <c:v>2.6278782007521356E-2</c:v>
                </c:pt>
                <c:pt idx="194">
                  <c:v>2.537576717212469E-2</c:v>
                </c:pt>
                <c:pt idx="195">
                  <c:v>2.447074646731795E-2</c:v>
                </c:pt>
                <c:pt idx="196">
                  <c:v>2.3563723142771074E-2</c:v>
                </c:pt>
                <c:pt idx="197">
                  <c:v>2.2654699840664885E-2</c:v>
                </c:pt>
                <c:pt idx="198">
                  <c:v>2.1743678599738466E-2</c:v>
                </c:pt>
                <c:pt idx="199">
                  <c:v>2.0830660858416377E-2</c:v>
                </c:pt>
                <c:pt idx="200">
                  <c:v>1.9915647457026814E-2</c:v>
                </c:pt>
              </c:numCache>
            </c:numRef>
          </c:val>
          <c:smooth val="0"/>
        </c:ser>
        <c:ser>
          <c:idx val="3"/>
          <c:order val="3"/>
          <c:tx>
            <c:v>Δu%=f(cosϕ) у хладном стању</c:v>
          </c:tx>
          <c:marker>
            <c:symbol val="none"/>
          </c:marker>
          <c:cat>
            <c:numRef>
              <c:f>'Δu%=f(cosϕ) у хладном стању'!$E$2:$E$202</c:f>
              <c:numCache>
                <c:formatCode>General</c:formatCode>
                <c:ptCount val="201"/>
                <c:pt idx="0">
                  <c:v>0</c:v>
                </c:pt>
                <c:pt idx="1">
                  <c:v>0.01</c:v>
                </c:pt>
                <c:pt idx="2">
                  <c:v>0.02</c:v>
                </c:pt>
                <c:pt idx="3">
                  <c:v>0.03</c:v>
                </c:pt>
                <c:pt idx="4">
                  <c:v>0.04</c:v>
                </c:pt>
                <c:pt idx="5">
                  <c:v>0.05</c:v>
                </c:pt>
                <c:pt idx="6">
                  <c:v>0.06</c:v>
                </c:pt>
                <c:pt idx="7">
                  <c:v>7.0000000000000007E-2</c:v>
                </c:pt>
                <c:pt idx="8">
                  <c:v>0.08</c:v>
                </c:pt>
                <c:pt idx="9">
                  <c:v>0.09</c:v>
                </c:pt>
                <c:pt idx="10">
                  <c:v>0.1</c:v>
                </c:pt>
                <c:pt idx="11">
                  <c:v>0.11</c:v>
                </c:pt>
                <c:pt idx="12">
                  <c:v>0.12</c:v>
                </c:pt>
                <c:pt idx="13">
                  <c:v>0.13</c:v>
                </c:pt>
                <c:pt idx="14">
                  <c:v>0.14000000000000001</c:v>
                </c:pt>
                <c:pt idx="15">
                  <c:v>0.15</c:v>
                </c:pt>
                <c:pt idx="16">
                  <c:v>0.16</c:v>
                </c:pt>
                <c:pt idx="17">
                  <c:v>0.17</c:v>
                </c:pt>
                <c:pt idx="18">
                  <c:v>0.18</c:v>
                </c:pt>
                <c:pt idx="19">
                  <c:v>0.19</c:v>
                </c:pt>
                <c:pt idx="20">
                  <c:v>0.2</c:v>
                </c:pt>
                <c:pt idx="21">
                  <c:v>0.21</c:v>
                </c:pt>
                <c:pt idx="22">
                  <c:v>0.22</c:v>
                </c:pt>
                <c:pt idx="23">
                  <c:v>0.23</c:v>
                </c:pt>
                <c:pt idx="24">
                  <c:v>0.24</c:v>
                </c:pt>
                <c:pt idx="25">
                  <c:v>0.25</c:v>
                </c:pt>
                <c:pt idx="26">
                  <c:v>0.26</c:v>
                </c:pt>
                <c:pt idx="27">
                  <c:v>0.27</c:v>
                </c:pt>
                <c:pt idx="28">
                  <c:v>0.28000000000000003</c:v>
                </c:pt>
                <c:pt idx="29">
                  <c:v>0.28999999999999998</c:v>
                </c:pt>
                <c:pt idx="30">
                  <c:v>0.3</c:v>
                </c:pt>
                <c:pt idx="31">
                  <c:v>0.31</c:v>
                </c:pt>
                <c:pt idx="32">
                  <c:v>0.32</c:v>
                </c:pt>
                <c:pt idx="33">
                  <c:v>0.33</c:v>
                </c:pt>
                <c:pt idx="34">
                  <c:v>0.34</c:v>
                </c:pt>
                <c:pt idx="35">
                  <c:v>0.35</c:v>
                </c:pt>
                <c:pt idx="36">
                  <c:v>0.36</c:v>
                </c:pt>
                <c:pt idx="37">
                  <c:v>0.37</c:v>
                </c:pt>
                <c:pt idx="38">
                  <c:v>0.38</c:v>
                </c:pt>
                <c:pt idx="39">
                  <c:v>0.39</c:v>
                </c:pt>
                <c:pt idx="40">
                  <c:v>0.4</c:v>
                </c:pt>
                <c:pt idx="41">
                  <c:v>0.41</c:v>
                </c:pt>
                <c:pt idx="42">
                  <c:v>0.42</c:v>
                </c:pt>
                <c:pt idx="43">
                  <c:v>0.43</c:v>
                </c:pt>
                <c:pt idx="44">
                  <c:v>0.44</c:v>
                </c:pt>
                <c:pt idx="45">
                  <c:v>0.45</c:v>
                </c:pt>
                <c:pt idx="46">
                  <c:v>0.46</c:v>
                </c:pt>
                <c:pt idx="47">
                  <c:v>0.47</c:v>
                </c:pt>
                <c:pt idx="48">
                  <c:v>0.48</c:v>
                </c:pt>
                <c:pt idx="49">
                  <c:v>0.49</c:v>
                </c:pt>
                <c:pt idx="50">
                  <c:v>0.5</c:v>
                </c:pt>
                <c:pt idx="51">
                  <c:v>0.51</c:v>
                </c:pt>
                <c:pt idx="52">
                  <c:v>0.52</c:v>
                </c:pt>
                <c:pt idx="53">
                  <c:v>0.53</c:v>
                </c:pt>
                <c:pt idx="54">
                  <c:v>0.54</c:v>
                </c:pt>
                <c:pt idx="55">
                  <c:v>0.55000000000000004</c:v>
                </c:pt>
                <c:pt idx="56">
                  <c:v>0.56000000000000005</c:v>
                </c:pt>
                <c:pt idx="57">
                  <c:v>0.56999999999999995</c:v>
                </c:pt>
                <c:pt idx="58">
                  <c:v>0.57999999999999996</c:v>
                </c:pt>
                <c:pt idx="59">
                  <c:v>0.59</c:v>
                </c:pt>
                <c:pt idx="60">
                  <c:v>0.6</c:v>
                </c:pt>
                <c:pt idx="61">
                  <c:v>0.61</c:v>
                </c:pt>
                <c:pt idx="62">
                  <c:v>0.62</c:v>
                </c:pt>
                <c:pt idx="63">
                  <c:v>0.63</c:v>
                </c:pt>
                <c:pt idx="64">
                  <c:v>0.64</c:v>
                </c:pt>
                <c:pt idx="65">
                  <c:v>0.65</c:v>
                </c:pt>
                <c:pt idx="66">
                  <c:v>0.66</c:v>
                </c:pt>
                <c:pt idx="67">
                  <c:v>0.67</c:v>
                </c:pt>
                <c:pt idx="68">
                  <c:v>0.68</c:v>
                </c:pt>
                <c:pt idx="69">
                  <c:v>0.69</c:v>
                </c:pt>
                <c:pt idx="70">
                  <c:v>0.7</c:v>
                </c:pt>
                <c:pt idx="71">
                  <c:v>0.71</c:v>
                </c:pt>
                <c:pt idx="72">
                  <c:v>0.72</c:v>
                </c:pt>
                <c:pt idx="73">
                  <c:v>0.73</c:v>
                </c:pt>
                <c:pt idx="74">
                  <c:v>0.74</c:v>
                </c:pt>
                <c:pt idx="75">
                  <c:v>0.75</c:v>
                </c:pt>
                <c:pt idx="76">
                  <c:v>0.76</c:v>
                </c:pt>
                <c:pt idx="77">
                  <c:v>0.77</c:v>
                </c:pt>
                <c:pt idx="78">
                  <c:v>0.78</c:v>
                </c:pt>
                <c:pt idx="79">
                  <c:v>0.79</c:v>
                </c:pt>
                <c:pt idx="80">
                  <c:v>0.8</c:v>
                </c:pt>
                <c:pt idx="81">
                  <c:v>0.81</c:v>
                </c:pt>
                <c:pt idx="82">
                  <c:v>0.82</c:v>
                </c:pt>
                <c:pt idx="83">
                  <c:v>0.83</c:v>
                </c:pt>
                <c:pt idx="84">
                  <c:v>0.84</c:v>
                </c:pt>
                <c:pt idx="85">
                  <c:v>0.85</c:v>
                </c:pt>
                <c:pt idx="86">
                  <c:v>0.86</c:v>
                </c:pt>
                <c:pt idx="87">
                  <c:v>0.87</c:v>
                </c:pt>
                <c:pt idx="88">
                  <c:v>0.88</c:v>
                </c:pt>
                <c:pt idx="89">
                  <c:v>0.89</c:v>
                </c:pt>
                <c:pt idx="90">
                  <c:v>0.9</c:v>
                </c:pt>
                <c:pt idx="91">
                  <c:v>0.91</c:v>
                </c:pt>
                <c:pt idx="92">
                  <c:v>0.92</c:v>
                </c:pt>
                <c:pt idx="93">
                  <c:v>0.93</c:v>
                </c:pt>
                <c:pt idx="94">
                  <c:v>0.94</c:v>
                </c:pt>
                <c:pt idx="95">
                  <c:v>0.95</c:v>
                </c:pt>
                <c:pt idx="96">
                  <c:v>0.96</c:v>
                </c:pt>
                <c:pt idx="97">
                  <c:v>0.97</c:v>
                </c:pt>
                <c:pt idx="98">
                  <c:v>0.98</c:v>
                </c:pt>
                <c:pt idx="99">
                  <c:v>0.99</c:v>
                </c:pt>
                <c:pt idx="100">
                  <c:v>1</c:v>
                </c:pt>
                <c:pt idx="101">
                  <c:v>0.99</c:v>
                </c:pt>
                <c:pt idx="102">
                  <c:v>0.98</c:v>
                </c:pt>
                <c:pt idx="103">
                  <c:v>0.97</c:v>
                </c:pt>
                <c:pt idx="104">
                  <c:v>0.96</c:v>
                </c:pt>
                <c:pt idx="105">
                  <c:v>0.95</c:v>
                </c:pt>
                <c:pt idx="106">
                  <c:v>0.94</c:v>
                </c:pt>
                <c:pt idx="107">
                  <c:v>0.93</c:v>
                </c:pt>
                <c:pt idx="108">
                  <c:v>0.92</c:v>
                </c:pt>
                <c:pt idx="109">
                  <c:v>0.91</c:v>
                </c:pt>
                <c:pt idx="110">
                  <c:v>0.9</c:v>
                </c:pt>
                <c:pt idx="111">
                  <c:v>0.89</c:v>
                </c:pt>
                <c:pt idx="112">
                  <c:v>0.88</c:v>
                </c:pt>
                <c:pt idx="113">
                  <c:v>0.87</c:v>
                </c:pt>
                <c:pt idx="114">
                  <c:v>0.86</c:v>
                </c:pt>
                <c:pt idx="115">
                  <c:v>0.85</c:v>
                </c:pt>
                <c:pt idx="116">
                  <c:v>0.84</c:v>
                </c:pt>
                <c:pt idx="117">
                  <c:v>0.83</c:v>
                </c:pt>
                <c:pt idx="118">
                  <c:v>0.82</c:v>
                </c:pt>
                <c:pt idx="119">
                  <c:v>0.81</c:v>
                </c:pt>
                <c:pt idx="120">
                  <c:v>0.8</c:v>
                </c:pt>
                <c:pt idx="121">
                  <c:v>0.79</c:v>
                </c:pt>
                <c:pt idx="122">
                  <c:v>0.78</c:v>
                </c:pt>
                <c:pt idx="123">
                  <c:v>0.77</c:v>
                </c:pt>
                <c:pt idx="124">
                  <c:v>0.76</c:v>
                </c:pt>
                <c:pt idx="125">
                  <c:v>0.75</c:v>
                </c:pt>
                <c:pt idx="126">
                  <c:v>0.74</c:v>
                </c:pt>
                <c:pt idx="127">
                  <c:v>0.73</c:v>
                </c:pt>
                <c:pt idx="128">
                  <c:v>0.72</c:v>
                </c:pt>
                <c:pt idx="129">
                  <c:v>0.71</c:v>
                </c:pt>
                <c:pt idx="130">
                  <c:v>0.7</c:v>
                </c:pt>
                <c:pt idx="131">
                  <c:v>0.69</c:v>
                </c:pt>
                <c:pt idx="132">
                  <c:v>0.68</c:v>
                </c:pt>
                <c:pt idx="133">
                  <c:v>0.67</c:v>
                </c:pt>
                <c:pt idx="134">
                  <c:v>0.66</c:v>
                </c:pt>
                <c:pt idx="135">
                  <c:v>0.65</c:v>
                </c:pt>
                <c:pt idx="136">
                  <c:v>0.64</c:v>
                </c:pt>
                <c:pt idx="137">
                  <c:v>0.63</c:v>
                </c:pt>
                <c:pt idx="138">
                  <c:v>0.62</c:v>
                </c:pt>
                <c:pt idx="139">
                  <c:v>0.61</c:v>
                </c:pt>
                <c:pt idx="140">
                  <c:v>0.6</c:v>
                </c:pt>
                <c:pt idx="141">
                  <c:v>0.59</c:v>
                </c:pt>
                <c:pt idx="142">
                  <c:v>0.57999999999999996</c:v>
                </c:pt>
                <c:pt idx="143">
                  <c:v>0.56999999999999995</c:v>
                </c:pt>
                <c:pt idx="144">
                  <c:v>0.56000000000000005</c:v>
                </c:pt>
                <c:pt idx="145">
                  <c:v>0.55000000000000004</c:v>
                </c:pt>
                <c:pt idx="146">
                  <c:v>0.54</c:v>
                </c:pt>
                <c:pt idx="147">
                  <c:v>0.53</c:v>
                </c:pt>
                <c:pt idx="148">
                  <c:v>0.52</c:v>
                </c:pt>
                <c:pt idx="149">
                  <c:v>0.51</c:v>
                </c:pt>
                <c:pt idx="150">
                  <c:v>0.5</c:v>
                </c:pt>
                <c:pt idx="151">
                  <c:v>0.49</c:v>
                </c:pt>
                <c:pt idx="152">
                  <c:v>0.48</c:v>
                </c:pt>
                <c:pt idx="153">
                  <c:v>0.47</c:v>
                </c:pt>
                <c:pt idx="154">
                  <c:v>0.46</c:v>
                </c:pt>
                <c:pt idx="155">
                  <c:v>0.45</c:v>
                </c:pt>
                <c:pt idx="156">
                  <c:v>0.44</c:v>
                </c:pt>
                <c:pt idx="157">
                  <c:v>0.42999999999999899</c:v>
                </c:pt>
                <c:pt idx="158">
                  <c:v>0.41999999999999899</c:v>
                </c:pt>
                <c:pt idx="159">
                  <c:v>0.40999999999999898</c:v>
                </c:pt>
                <c:pt idx="160">
                  <c:v>0.39999999999999902</c:v>
                </c:pt>
                <c:pt idx="161">
                  <c:v>0.38999999999999901</c:v>
                </c:pt>
                <c:pt idx="162">
                  <c:v>0.37999999999999901</c:v>
                </c:pt>
                <c:pt idx="163">
                  <c:v>0.369999999999999</c:v>
                </c:pt>
                <c:pt idx="164">
                  <c:v>0.35999999999999899</c:v>
                </c:pt>
                <c:pt idx="165">
                  <c:v>0.34999999999999898</c:v>
                </c:pt>
                <c:pt idx="166">
                  <c:v>0.33999999999999903</c:v>
                </c:pt>
                <c:pt idx="167">
                  <c:v>0.32999999999999902</c:v>
                </c:pt>
                <c:pt idx="168">
                  <c:v>0.31999999999999901</c:v>
                </c:pt>
                <c:pt idx="169">
                  <c:v>0.309999999999999</c:v>
                </c:pt>
                <c:pt idx="170">
                  <c:v>0.29999999999999899</c:v>
                </c:pt>
                <c:pt idx="171">
                  <c:v>0.28999999999999898</c:v>
                </c:pt>
                <c:pt idx="172">
                  <c:v>0.27999999999999903</c:v>
                </c:pt>
                <c:pt idx="173">
                  <c:v>0.26999999999999902</c:v>
                </c:pt>
                <c:pt idx="174">
                  <c:v>0.25999999999999901</c:v>
                </c:pt>
                <c:pt idx="175">
                  <c:v>0.249999999999999</c:v>
                </c:pt>
                <c:pt idx="176">
                  <c:v>0.23999999999999899</c:v>
                </c:pt>
                <c:pt idx="177">
                  <c:v>0.22999999999999901</c:v>
                </c:pt>
                <c:pt idx="178">
                  <c:v>0.219999999999999</c:v>
                </c:pt>
                <c:pt idx="179">
                  <c:v>0.20999999999999899</c:v>
                </c:pt>
                <c:pt idx="180">
                  <c:v>0.19999999999999901</c:v>
                </c:pt>
                <c:pt idx="181">
                  <c:v>0.189999999999999</c:v>
                </c:pt>
                <c:pt idx="182">
                  <c:v>0.17999999999999899</c:v>
                </c:pt>
                <c:pt idx="183">
                  <c:v>0.16999999999999901</c:v>
                </c:pt>
                <c:pt idx="184">
                  <c:v>0.159999999999999</c:v>
                </c:pt>
                <c:pt idx="185">
                  <c:v>0.149999999999999</c:v>
                </c:pt>
                <c:pt idx="186">
                  <c:v>0.13999999999999899</c:v>
                </c:pt>
                <c:pt idx="187">
                  <c:v>0.12999999999999901</c:v>
                </c:pt>
                <c:pt idx="188">
                  <c:v>0.119999999999999</c:v>
                </c:pt>
                <c:pt idx="189">
                  <c:v>0.109999999999999</c:v>
                </c:pt>
                <c:pt idx="190">
                  <c:v>9.9999999999999006E-2</c:v>
                </c:pt>
                <c:pt idx="191">
                  <c:v>8.9999999999998997E-2</c:v>
                </c:pt>
                <c:pt idx="192">
                  <c:v>7.9999999999999002E-2</c:v>
                </c:pt>
                <c:pt idx="193">
                  <c:v>6.9999999999998994E-2</c:v>
                </c:pt>
                <c:pt idx="194">
                  <c:v>5.9999999999999103E-2</c:v>
                </c:pt>
                <c:pt idx="195">
                  <c:v>4.9999999999998997E-2</c:v>
                </c:pt>
                <c:pt idx="196">
                  <c:v>3.9999999999999002E-2</c:v>
                </c:pt>
                <c:pt idx="197">
                  <c:v>2.9999999999999E-2</c:v>
                </c:pt>
                <c:pt idx="198">
                  <c:v>1.9999999999999001E-2</c:v>
                </c:pt>
                <c:pt idx="199">
                  <c:v>9.9999999999990097E-3</c:v>
                </c:pt>
                <c:pt idx="200">
                  <c:v>0</c:v>
                </c:pt>
              </c:numCache>
            </c:numRef>
          </c:cat>
          <c:val>
            <c:numRef>
              <c:f>'Δu%=f(cosϕ) у хладном стању'!$I$2:$I$202</c:f>
              <c:numCache>
                <c:formatCode>0.000%</c:formatCode>
                <c:ptCount val="201"/>
                <c:pt idx="0">
                  <c:v>-1.9831706462385801E-2</c:v>
                </c:pt>
                <c:pt idx="1">
                  <c:v>-1.8914341499275521E-2</c:v>
                </c:pt>
                <c:pt idx="2">
                  <c:v>-1.799499687437053E-2</c:v>
                </c:pt>
                <c:pt idx="3">
                  <c:v>-1.7073671747342724E-2</c:v>
                </c:pt>
                <c:pt idx="4">
                  <c:v>-1.6150364679767552E-2</c:v>
                </c:pt>
                <c:pt idx="5">
                  <c:v>-1.5225073632905919E-2</c:v>
                </c:pt>
                <c:pt idx="6">
                  <c:v>-1.4297795964576995E-2</c:v>
                </c:pt>
                <c:pt idx="7">
                  <c:v>-1.3368528425110871E-2</c:v>
                </c:pt>
                <c:pt idx="8">
                  <c:v>-1.2437267152366685E-2</c:v>
                </c:pt>
                <c:pt idx="9">
                  <c:v>-1.1504007665798493E-2</c:v>
                </c:pt>
                <c:pt idx="10">
                  <c:v>-1.0568744859547674E-2</c:v>
                </c:pt>
                <c:pt idx="11">
                  <c:v>-9.6314729945368958E-3</c:v>
                </c:pt>
                <c:pt idx="12">
                  <c:v>-8.6921856895370558E-3</c:v>
                </c:pt>
                <c:pt idx="13">
                  <c:v>-7.7508759111744579E-3</c:v>
                </c:pt>
                <c:pt idx="14">
                  <c:v>-6.8075359628413448E-3</c:v>
                </c:pt>
                <c:pt idx="15">
                  <c:v>-5.8621574724684791E-3</c:v>
                </c:pt>
                <c:pt idx="16">
                  <c:v>-4.9147313791136297E-3</c:v>
                </c:pt>
                <c:pt idx="17">
                  <c:v>-3.9652479183148927E-3</c:v>
                </c:pt>
                <c:pt idx="18">
                  <c:v>-3.0136966061522566E-3</c:v>
                </c:pt>
                <c:pt idx="19">
                  <c:v>-2.0600662219549715E-3</c:v>
                </c:pt>
                <c:pt idx="20">
                  <c:v>-1.1043447895862444E-3</c:v>
                </c:pt>
                <c:pt idx="21">
                  <c:v>-1.4651955722962628E-4</c:v>
                </c:pt>
                <c:pt idx="22">
                  <c:v>8.1342302440549159E-4</c:v>
                </c:pt>
                <c:pt idx="23">
                  <c:v>1.775497325550124E-3</c:v>
                </c:pt>
                <c:pt idx="24">
                  <c:v>2.7397185626130724E-3</c:v>
                </c:pt>
                <c:pt idx="25">
                  <c:v>3.7061028252983103E-3</c:v>
                </c:pt>
                <c:pt idx="26">
                  <c:v>4.6746671057216662E-3</c:v>
                </c:pt>
                <c:pt idx="27">
                  <c:v>5.6454293296573635E-3</c:v>
                </c:pt>
                <c:pt idx="28">
                  <c:v>6.6184083900574899E-3</c:v>
                </c:pt>
                <c:pt idx="29">
                  <c:v>7.5936241830012125E-3</c:v>
                </c:pt>
                <c:pt idx="30">
                  <c:v>8.5710976462454944E-3</c:v>
                </c:pt>
                <c:pt idx="31">
                  <c:v>9.5508508005658788E-3</c:v>
                </c:pt>
                <c:pt idx="32">
                  <c:v>1.0532906794094391E-2</c:v>
                </c:pt>
                <c:pt idx="33">
                  <c:v>1.1517289949881783E-2</c:v>
                </c:pt>
                <c:pt idx="34">
                  <c:v>1.2504025816934267E-2</c:v>
                </c:pt>
                <c:pt idx="35">
                  <c:v>1.3493141224999994E-2</c:v>
                </c:pt>
                <c:pt idx="36">
                  <c:v>1.4484664343408539E-2</c:v>
                </c:pt>
                <c:pt idx="37">
                  <c:v>1.5478624744298061E-2</c:v>
                </c:pt>
                <c:pt idx="38">
                  <c:v>1.6475053470599813E-2</c:v>
                </c:pt>
                <c:pt idx="39">
                  <c:v>1.7473983109188879E-2</c:v>
                </c:pt>
                <c:pt idx="40">
                  <c:v>1.847544786965398E-2</c:v>
                </c:pt>
                <c:pt idx="41">
                  <c:v>1.9479483669188842E-2</c:v>
                </c:pt>
                <c:pt idx="42">
                  <c:v>2.0486128224163087E-2</c:v>
                </c:pt>
                <c:pt idx="43">
                  <c:v>2.1495421148993814E-2</c:v>
                </c:pt>
                <c:pt idx="44">
                  <c:v>2.2507404063010123E-2</c:v>
                </c:pt>
                <c:pt idx="45">
                  <c:v>2.3522120706083345E-2</c:v>
                </c:pt>
                <c:pt idx="46">
                  <c:v>2.453961706388787E-2</c:v>
                </c:pt>
                <c:pt idx="47">
                  <c:v>2.5559941503761351E-2</c:v>
                </c:pt>
                <c:pt idx="48">
                  <c:v>2.6583144922252621E-2</c:v>
                </c:pt>
                <c:pt idx="49">
                  <c:v>2.7609280905581842E-2</c:v>
                </c:pt>
                <c:pt idx="50">
                  <c:v>2.8638405904393947E-2</c:v>
                </c:pt>
                <c:pt idx="51">
                  <c:v>2.96705794243661E-2</c:v>
                </c:pt>
                <c:pt idx="52">
                  <c:v>3.070586423443766E-2</c:v>
                </c:pt>
                <c:pt idx="53">
                  <c:v>3.1744326594670753E-2</c:v>
                </c:pt>
                <c:pt idx="54">
                  <c:v>3.2786036506028036E-2</c:v>
                </c:pt>
                <c:pt idx="55">
                  <c:v>3.3831067984677769E-2</c:v>
                </c:pt>
                <c:pt idx="56">
                  <c:v>3.4879499363814091E-2</c:v>
                </c:pt>
                <c:pt idx="57">
                  <c:v>3.5931413626422833E-2</c:v>
                </c:pt>
                <c:pt idx="58">
                  <c:v>3.6986898772942624E-2</c:v>
                </c:pt>
                <c:pt idx="59">
                  <c:v>3.8046048228383839E-2</c:v>
                </c:pt>
                <c:pt idx="60">
                  <c:v>3.9108961294193105E-2</c:v>
                </c:pt>
                <c:pt idx="61">
                  <c:v>4.0175743651012633E-2</c:v>
                </c:pt>
                <c:pt idx="62">
                  <c:v>4.1246507919511288E-2</c:v>
                </c:pt>
                <c:pt idx="63">
                  <c:v>4.2321374287696098E-2</c:v>
                </c:pt>
                <c:pt idx="64">
                  <c:v>4.3400471214594956E-2</c:v>
                </c:pt>
                <c:pt idx="65">
                  <c:v>4.4483936221993585E-2</c:v>
                </c:pt>
                <c:pt idx="66">
                  <c:v>4.5571916788088425E-2</c:v>
                </c:pt>
                <c:pt idx="67">
                  <c:v>4.6664571359578397E-2</c:v>
                </c:pt>
                <c:pt idx="68">
                  <c:v>4.7762070501988045E-2</c:v>
                </c:pt>
                <c:pt idx="69">
                  <c:v>4.8864598212055251E-2</c:v>
                </c:pt>
                <c:pt idx="70">
                  <c:v>4.9972353421040991E-2</c:v>
                </c:pt>
                <c:pt idx="71">
                  <c:v>5.1085551724106906E-2</c:v>
                </c:pt>
                <c:pt idx="72">
                  <c:v>5.2204427378834219E-2</c:v>
                </c:pt>
                <c:pt idx="73">
                  <c:v>5.3329235626022868E-2</c:v>
                </c:pt>
                <c:pt idx="74">
                  <c:v>5.4460255398795641E-2</c:v>
                </c:pt>
                <c:pt idx="75">
                  <c:v>5.5597792502666256E-2</c:v>
                </c:pt>
                <c:pt idx="76">
                  <c:v>5.6742183370901013E-2</c:v>
                </c:pt>
                <c:pt idx="77">
                  <c:v>5.7893799528013455E-2</c:v>
                </c:pt>
                <c:pt idx="78">
                  <c:v>5.9053052932135315E-2</c:v>
                </c:pt>
                <c:pt idx="79">
                  <c:v>6.0220402417978561E-2</c:v>
                </c:pt>
                <c:pt idx="80">
                  <c:v>6.1396361531498522E-2</c:v>
                </c:pt>
                <c:pt idx="81">
                  <c:v>6.2581508143123091E-2</c:v>
                </c:pt>
                <c:pt idx="82">
                  <c:v>6.3776496360493248E-2</c:v>
                </c:pt>
                <c:pt idx="83">
                  <c:v>6.4982071452446832E-2</c:v>
                </c:pt>
                <c:pt idx="84">
                  <c:v>6.619908877230396E-2</c:v>
                </c:pt>
                <c:pt idx="85">
                  <c:v>6.7428538076656663E-2</c:v>
                </c:pt>
                <c:pt idx="86">
                  <c:v>6.8671575252016198E-2</c:v>
                </c:pt>
                <c:pt idx="87">
                  <c:v>6.9929564414880435E-2</c:v>
                </c:pt>
                <c:pt idx="88">
                  <c:v>7.1204134866746635E-2</c:v>
                </c:pt>
                <c:pt idx="89">
                  <c:v>7.2497259873581577E-2</c:v>
                </c:pt>
                <c:pt idx="90">
                  <c:v>7.3811368472857117E-2</c:v>
                </c:pt>
                <c:pt idx="91">
                  <c:v>7.5149509024471609E-2</c:v>
                </c:pt>
                <c:pt idx="92">
                  <c:v>7.6515597232388849E-2</c:v>
                </c:pt>
                <c:pt idx="93">
                  <c:v>7.7914809087645545E-2</c:v>
                </c:pt>
                <c:pt idx="94">
                  <c:v>7.9354238171427602E-2</c:v>
                </c:pt>
                <c:pt idx="95">
                  <c:v>8.0844074236845545E-2</c:v>
                </c:pt>
                <c:pt idx="96">
                  <c:v>8.2399920727112844E-2</c:v>
                </c:pt>
                <c:pt idx="97">
                  <c:v>8.4047982326652226E-2</c:v>
                </c:pt>
                <c:pt idx="98">
                  <c:v>8.5839229585726637E-2</c:v>
                </c:pt>
                <c:pt idx="99">
                  <c:v>8.7904911477821174E-2</c:v>
                </c:pt>
                <c:pt idx="100">
                  <c:v>9.1621292996997672E-2</c:v>
                </c:pt>
                <c:pt idx="101">
                  <c:v>9.3506879980687019E-2</c:v>
                </c:pt>
                <c:pt idx="102">
                  <c:v>9.3741751339021545E-2</c:v>
                </c:pt>
                <c:pt idx="103">
                  <c:v>9.37021720660631E-2</c:v>
                </c:pt>
                <c:pt idx="104">
                  <c:v>9.3519391135296767E-2</c:v>
                </c:pt>
                <c:pt idx="105">
                  <c:v>9.3244379096985491E-2</c:v>
                </c:pt>
                <c:pt idx="106">
                  <c:v>9.2903340635551959E-2</c:v>
                </c:pt>
                <c:pt idx="107">
                  <c:v>9.2511879194209751E-2</c:v>
                </c:pt>
                <c:pt idx="108">
                  <c:v>9.2080184526069309E-2</c:v>
                </c:pt>
                <c:pt idx="109">
                  <c:v>9.1615350212316551E-2</c:v>
                </c:pt>
                <c:pt idx="110">
                  <c:v>9.1122552243988186E-2</c:v>
                </c:pt>
                <c:pt idx="111">
                  <c:v>9.060570632504801E-2</c:v>
                </c:pt>
                <c:pt idx="112">
                  <c:v>9.0067860815394377E-2</c:v>
                </c:pt>
                <c:pt idx="113">
                  <c:v>8.9511444752499128E-2</c:v>
                </c:pt>
                <c:pt idx="114">
                  <c:v>8.8938431402329085E-2</c:v>
                </c:pt>
                <c:pt idx="115">
                  <c:v>8.8350450066381481E-2</c:v>
                </c:pt>
                <c:pt idx="116">
                  <c:v>8.7748864861154185E-2</c:v>
                </c:pt>
                <c:pt idx="117">
                  <c:v>8.7134831673158455E-2</c:v>
                </c:pt>
                <c:pt idx="118">
                  <c:v>8.6509340258986323E-2</c:v>
                </c:pt>
                <c:pt idx="119">
                  <c:v>8.5873245971957946E-2</c:v>
                </c:pt>
                <c:pt idx="120">
                  <c:v>8.5227294080911065E-2</c:v>
                </c:pt>
                <c:pt idx="121">
                  <c:v>8.4572138693486745E-2</c:v>
                </c:pt>
                <c:pt idx="122">
                  <c:v>8.3908357680112858E-2</c:v>
                </c:pt>
                <c:pt idx="123">
                  <c:v>8.3236464586744732E-2</c:v>
                </c:pt>
                <c:pt idx="124">
                  <c:v>8.255691824809433E-2</c:v>
                </c:pt>
                <c:pt idx="125">
                  <c:v>8.1870130622293383E-2</c:v>
                </c:pt>
                <c:pt idx="126">
                  <c:v>8.1176473233855434E-2</c:v>
                </c:pt>
                <c:pt idx="127">
                  <c:v>8.0476282516046799E-2</c:v>
                </c:pt>
                <c:pt idx="128">
                  <c:v>7.9769864274381166E-2</c:v>
                </c:pt>
                <c:pt idx="129">
                  <c:v>7.9057497441981359E-2</c:v>
                </c:pt>
                <c:pt idx="130">
                  <c:v>7.8339437259647288E-2</c:v>
                </c:pt>
                <c:pt idx="131">
                  <c:v>7.7615917984960162E-2</c:v>
                </c:pt>
                <c:pt idx="132">
                  <c:v>7.688715521308169E-2</c:v>
                </c:pt>
                <c:pt idx="133">
                  <c:v>7.6153347875272767E-2</c:v>
                </c:pt>
                <c:pt idx="134">
                  <c:v>7.5414679968271336E-2</c:v>
                </c:pt>
                <c:pt idx="135">
                  <c:v>7.4671322057601894E-2</c:v>
                </c:pt>
                <c:pt idx="136">
                  <c:v>7.3923432589963395E-2</c:v>
                </c:pt>
                <c:pt idx="137">
                  <c:v>7.3171159043552286E-2</c:v>
                </c:pt>
                <c:pt idx="138">
                  <c:v>7.2414638940154263E-2</c:v>
                </c:pt>
                <c:pt idx="139">
                  <c:v>7.1654000738797213E-2</c:v>
                </c:pt>
                <c:pt idx="140">
                  <c:v>7.0889364627488197E-2</c:v>
                </c:pt>
                <c:pt idx="141">
                  <c:v>7.0120843226896046E-2</c:v>
                </c:pt>
                <c:pt idx="142">
                  <c:v>6.9348542217662984E-2</c:v>
                </c:pt>
                <c:pt idx="143">
                  <c:v>6.857256090123566E-2</c:v>
                </c:pt>
                <c:pt idx="144">
                  <c:v>6.7792992702624441E-2</c:v>
                </c:pt>
                <c:pt idx="145">
                  <c:v>6.700992562226793E-2</c:v>
                </c:pt>
                <c:pt idx="146">
                  <c:v>6.622344264315197E-2</c:v>
                </c:pt>
                <c:pt idx="147">
                  <c:v>6.5433622098470701E-2</c:v>
                </c:pt>
                <c:pt idx="148">
                  <c:v>6.46405380043924E-2</c:v>
                </c:pt>
                <c:pt idx="149">
                  <c:v>6.3844260361879693E-2</c:v>
                </c:pt>
                <c:pt idx="150">
                  <c:v>6.3044855430994737E-2</c:v>
                </c:pt>
                <c:pt idx="151">
                  <c:v>6.224238598067687E-2</c:v>
                </c:pt>
                <c:pt idx="152">
                  <c:v>6.1436911516603264E-2</c:v>
                </c:pt>
                <c:pt idx="153">
                  <c:v>6.062848848941884E-2</c:v>
                </c:pt>
                <c:pt idx="154">
                  <c:v>5.9817170485343789E-2</c:v>
                </c:pt>
                <c:pt idx="155">
                  <c:v>5.9003008400926926E-2</c:v>
                </c:pt>
                <c:pt idx="156">
                  <c:v>5.8186050603505887E-2</c:v>
                </c:pt>
                <c:pt idx="157">
                  <c:v>5.7366343078754996E-2</c:v>
                </c:pt>
                <c:pt idx="158">
                  <c:v>5.6543929566545761E-2</c:v>
                </c:pt>
                <c:pt idx="159">
                  <c:v>5.5718851686207174E-2</c:v>
                </c:pt>
                <c:pt idx="160">
                  <c:v>5.489114905215637E-2</c:v>
                </c:pt>
                <c:pt idx="161">
                  <c:v>5.4060859380762931E-2</c:v>
                </c:pt>
                <c:pt idx="162">
                  <c:v>5.3228018589220605E-2</c:v>
                </c:pt>
                <c:pt idx="163">
                  <c:v>5.2392660887118109E-2</c:v>
                </c:pt>
                <c:pt idx="164">
                  <c:v>5.155481886133053E-2</c:v>
                </c:pt>
                <c:pt idx="165">
                  <c:v>5.0714523554789108E-2</c:v>
                </c:pt>
                <c:pt idx="166">
                  <c:v>4.9871804539632025E-2</c:v>
                </c:pt>
                <c:pt idx="167">
                  <c:v>4.9026689985188839E-2</c:v>
                </c:pt>
                <c:pt idx="168">
                  <c:v>4.8179206721207686E-2</c:v>
                </c:pt>
                <c:pt idx="169">
                  <c:v>4.7329380296694819E-2</c:v>
                </c:pt>
                <c:pt idx="170">
                  <c:v>4.6477235034700956E-2</c:v>
                </c:pt>
                <c:pt idx="171">
                  <c:v>4.5622794083358134E-2</c:v>
                </c:pt>
                <c:pt idx="172">
                  <c:v>4.476607946344191E-2</c:v>
                </c:pt>
                <c:pt idx="173">
                  <c:v>4.3907112112709222E-2</c:v>
                </c:pt>
                <c:pt idx="174">
                  <c:v>4.304591192723925E-2</c:v>
                </c:pt>
                <c:pt idx="175">
                  <c:v>4.2182497799984078E-2</c:v>
                </c:pt>
                <c:pt idx="176">
                  <c:v>4.1316887656717934E-2</c:v>
                </c:pt>
                <c:pt idx="177">
                  <c:v>4.0449098489556648E-2</c:v>
                </c:pt>
                <c:pt idx="178">
                  <c:v>3.9579146388204187E-2</c:v>
                </c:pt>
                <c:pt idx="179">
                  <c:v>3.8707046569069349E-2</c:v>
                </c:pt>
                <c:pt idx="180">
                  <c:v>3.7832813402383161E-2</c:v>
                </c:pt>
                <c:pt idx="181">
                  <c:v>3.6956460437436223E-2</c:v>
                </c:pt>
                <c:pt idx="182">
                  <c:v>3.6078000426044983E-2</c:v>
                </c:pt>
                <c:pt idx="183">
                  <c:v>3.5197445344346247E-2</c:v>
                </c:pt>
                <c:pt idx="184">
                  <c:v>3.4314806413010754E-2</c:v>
                </c:pt>
                <c:pt idx="185">
                  <c:v>3.3430094115958514E-2</c:v>
                </c:pt>
                <c:pt idx="186">
                  <c:v>3.2543318217651426E-2</c:v>
                </c:pt>
                <c:pt idx="187">
                  <c:v>3.1654487779031737E-2</c:v>
                </c:pt>
                <c:pt idx="188">
                  <c:v>3.0763611172168682E-2</c:v>
                </c:pt>
                <c:pt idx="189">
                  <c:v>2.9870696093670001E-2</c:v>
                </c:pt>
                <c:pt idx="190">
                  <c:v>2.8975749576909415E-2</c:v>
                </c:pt>
                <c:pt idx="191">
                  <c:v>2.8078778003116006E-2</c:v>
                </c:pt>
                <c:pt idx="192">
                  <c:v>2.717978711136711E-2</c:v>
                </c:pt>
                <c:pt idx="193">
                  <c:v>2.6278782007521356E-2</c:v>
                </c:pt>
                <c:pt idx="194">
                  <c:v>2.537576717212469E-2</c:v>
                </c:pt>
                <c:pt idx="195">
                  <c:v>2.447074646731795E-2</c:v>
                </c:pt>
                <c:pt idx="196">
                  <c:v>2.3563723142771074E-2</c:v>
                </c:pt>
                <c:pt idx="197">
                  <c:v>2.2654699840664885E-2</c:v>
                </c:pt>
                <c:pt idx="198">
                  <c:v>2.1743678599738466E-2</c:v>
                </c:pt>
                <c:pt idx="199">
                  <c:v>2.0830660858416377E-2</c:v>
                </c:pt>
                <c:pt idx="200">
                  <c:v>1.9915647457026814E-2</c:v>
                </c:pt>
              </c:numCache>
            </c:numRef>
          </c:val>
          <c:smooth val="0"/>
        </c:ser>
        <c:ser>
          <c:idx val="0"/>
          <c:order val="0"/>
          <c:tx>
            <c:v>Δu%=f(cosϕ) у хладном стању</c:v>
          </c:tx>
          <c:marker>
            <c:symbol val="none"/>
          </c:marker>
          <c:cat>
            <c:numRef>
              <c:f>'Δu%=f(cosϕ) у хладном стању'!$E$2:$E$202</c:f>
              <c:numCache>
                <c:formatCode>General</c:formatCode>
                <c:ptCount val="201"/>
                <c:pt idx="0">
                  <c:v>0</c:v>
                </c:pt>
                <c:pt idx="1">
                  <c:v>0.01</c:v>
                </c:pt>
                <c:pt idx="2">
                  <c:v>0.02</c:v>
                </c:pt>
                <c:pt idx="3">
                  <c:v>0.03</c:v>
                </c:pt>
                <c:pt idx="4">
                  <c:v>0.04</c:v>
                </c:pt>
                <c:pt idx="5">
                  <c:v>0.05</c:v>
                </c:pt>
                <c:pt idx="6">
                  <c:v>0.06</c:v>
                </c:pt>
                <c:pt idx="7">
                  <c:v>7.0000000000000007E-2</c:v>
                </c:pt>
                <c:pt idx="8">
                  <c:v>0.08</c:v>
                </c:pt>
                <c:pt idx="9">
                  <c:v>0.09</c:v>
                </c:pt>
                <c:pt idx="10">
                  <c:v>0.1</c:v>
                </c:pt>
                <c:pt idx="11">
                  <c:v>0.11</c:v>
                </c:pt>
                <c:pt idx="12">
                  <c:v>0.12</c:v>
                </c:pt>
                <c:pt idx="13">
                  <c:v>0.13</c:v>
                </c:pt>
                <c:pt idx="14">
                  <c:v>0.14000000000000001</c:v>
                </c:pt>
                <c:pt idx="15">
                  <c:v>0.15</c:v>
                </c:pt>
                <c:pt idx="16">
                  <c:v>0.16</c:v>
                </c:pt>
                <c:pt idx="17">
                  <c:v>0.17</c:v>
                </c:pt>
                <c:pt idx="18">
                  <c:v>0.18</c:v>
                </c:pt>
                <c:pt idx="19">
                  <c:v>0.19</c:v>
                </c:pt>
                <c:pt idx="20">
                  <c:v>0.2</c:v>
                </c:pt>
                <c:pt idx="21">
                  <c:v>0.21</c:v>
                </c:pt>
                <c:pt idx="22">
                  <c:v>0.22</c:v>
                </c:pt>
                <c:pt idx="23">
                  <c:v>0.23</c:v>
                </c:pt>
                <c:pt idx="24">
                  <c:v>0.24</c:v>
                </c:pt>
                <c:pt idx="25">
                  <c:v>0.25</c:v>
                </c:pt>
                <c:pt idx="26">
                  <c:v>0.26</c:v>
                </c:pt>
                <c:pt idx="27">
                  <c:v>0.27</c:v>
                </c:pt>
                <c:pt idx="28">
                  <c:v>0.28000000000000003</c:v>
                </c:pt>
                <c:pt idx="29">
                  <c:v>0.28999999999999998</c:v>
                </c:pt>
                <c:pt idx="30">
                  <c:v>0.3</c:v>
                </c:pt>
                <c:pt idx="31">
                  <c:v>0.31</c:v>
                </c:pt>
                <c:pt idx="32">
                  <c:v>0.32</c:v>
                </c:pt>
                <c:pt idx="33">
                  <c:v>0.33</c:v>
                </c:pt>
                <c:pt idx="34">
                  <c:v>0.34</c:v>
                </c:pt>
                <c:pt idx="35">
                  <c:v>0.35</c:v>
                </c:pt>
                <c:pt idx="36">
                  <c:v>0.36</c:v>
                </c:pt>
                <c:pt idx="37">
                  <c:v>0.37</c:v>
                </c:pt>
                <c:pt idx="38">
                  <c:v>0.38</c:v>
                </c:pt>
                <c:pt idx="39">
                  <c:v>0.39</c:v>
                </c:pt>
                <c:pt idx="40">
                  <c:v>0.4</c:v>
                </c:pt>
                <c:pt idx="41">
                  <c:v>0.41</c:v>
                </c:pt>
                <c:pt idx="42">
                  <c:v>0.42</c:v>
                </c:pt>
                <c:pt idx="43">
                  <c:v>0.43</c:v>
                </c:pt>
                <c:pt idx="44">
                  <c:v>0.44</c:v>
                </c:pt>
                <c:pt idx="45">
                  <c:v>0.45</c:v>
                </c:pt>
                <c:pt idx="46">
                  <c:v>0.46</c:v>
                </c:pt>
                <c:pt idx="47">
                  <c:v>0.47</c:v>
                </c:pt>
                <c:pt idx="48">
                  <c:v>0.48</c:v>
                </c:pt>
                <c:pt idx="49">
                  <c:v>0.49</c:v>
                </c:pt>
                <c:pt idx="50">
                  <c:v>0.5</c:v>
                </c:pt>
                <c:pt idx="51">
                  <c:v>0.51</c:v>
                </c:pt>
                <c:pt idx="52">
                  <c:v>0.52</c:v>
                </c:pt>
                <c:pt idx="53">
                  <c:v>0.53</c:v>
                </c:pt>
                <c:pt idx="54">
                  <c:v>0.54</c:v>
                </c:pt>
                <c:pt idx="55">
                  <c:v>0.55000000000000004</c:v>
                </c:pt>
                <c:pt idx="56">
                  <c:v>0.56000000000000005</c:v>
                </c:pt>
                <c:pt idx="57">
                  <c:v>0.56999999999999995</c:v>
                </c:pt>
                <c:pt idx="58">
                  <c:v>0.57999999999999996</c:v>
                </c:pt>
                <c:pt idx="59">
                  <c:v>0.59</c:v>
                </c:pt>
                <c:pt idx="60">
                  <c:v>0.6</c:v>
                </c:pt>
                <c:pt idx="61">
                  <c:v>0.61</c:v>
                </c:pt>
                <c:pt idx="62">
                  <c:v>0.62</c:v>
                </c:pt>
                <c:pt idx="63">
                  <c:v>0.63</c:v>
                </c:pt>
                <c:pt idx="64">
                  <c:v>0.64</c:v>
                </c:pt>
                <c:pt idx="65">
                  <c:v>0.65</c:v>
                </c:pt>
                <c:pt idx="66">
                  <c:v>0.66</c:v>
                </c:pt>
                <c:pt idx="67">
                  <c:v>0.67</c:v>
                </c:pt>
                <c:pt idx="68">
                  <c:v>0.68</c:v>
                </c:pt>
                <c:pt idx="69">
                  <c:v>0.69</c:v>
                </c:pt>
                <c:pt idx="70">
                  <c:v>0.7</c:v>
                </c:pt>
                <c:pt idx="71">
                  <c:v>0.71</c:v>
                </c:pt>
                <c:pt idx="72">
                  <c:v>0.72</c:v>
                </c:pt>
                <c:pt idx="73">
                  <c:v>0.73</c:v>
                </c:pt>
                <c:pt idx="74">
                  <c:v>0.74</c:v>
                </c:pt>
                <c:pt idx="75">
                  <c:v>0.75</c:v>
                </c:pt>
                <c:pt idx="76">
                  <c:v>0.76</c:v>
                </c:pt>
                <c:pt idx="77">
                  <c:v>0.77</c:v>
                </c:pt>
                <c:pt idx="78">
                  <c:v>0.78</c:v>
                </c:pt>
                <c:pt idx="79">
                  <c:v>0.79</c:v>
                </c:pt>
                <c:pt idx="80">
                  <c:v>0.8</c:v>
                </c:pt>
                <c:pt idx="81">
                  <c:v>0.81</c:v>
                </c:pt>
                <c:pt idx="82">
                  <c:v>0.82</c:v>
                </c:pt>
                <c:pt idx="83">
                  <c:v>0.83</c:v>
                </c:pt>
                <c:pt idx="84">
                  <c:v>0.84</c:v>
                </c:pt>
                <c:pt idx="85">
                  <c:v>0.85</c:v>
                </c:pt>
                <c:pt idx="86">
                  <c:v>0.86</c:v>
                </c:pt>
                <c:pt idx="87">
                  <c:v>0.87</c:v>
                </c:pt>
                <c:pt idx="88">
                  <c:v>0.88</c:v>
                </c:pt>
                <c:pt idx="89">
                  <c:v>0.89</c:v>
                </c:pt>
                <c:pt idx="90">
                  <c:v>0.9</c:v>
                </c:pt>
                <c:pt idx="91">
                  <c:v>0.91</c:v>
                </c:pt>
                <c:pt idx="92">
                  <c:v>0.92</c:v>
                </c:pt>
                <c:pt idx="93">
                  <c:v>0.93</c:v>
                </c:pt>
                <c:pt idx="94">
                  <c:v>0.94</c:v>
                </c:pt>
                <c:pt idx="95">
                  <c:v>0.95</c:v>
                </c:pt>
                <c:pt idx="96">
                  <c:v>0.96</c:v>
                </c:pt>
                <c:pt idx="97">
                  <c:v>0.97</c:v>
                </c:pt>
                <c:pt idx="98">
                  <c:v>0.98</c:v>
                </c:pt>
                <c:pt idx="99">
                  <c:v>0.99</c:v>
                </c:pt>
                <c:pt idx="100">
                  <c:v>1</c:v>
                </c:pt>
                <c:pt idx="101">
                  <c:v>0.99</c:v>
                </c:pt>
                <c:pt idx="102">
                  <c:v>0.98</c:v>
                </c:pt>
                <c:pt idx="103">
                  <c:v>0.97</c:v>
                </c:pt>
                <c:pt idx="104">
                  <c:v>0.96</c:v>
                </c:pt>
                <c:pt idx="105">
                  <c:v>0.95</c:v>
                </c:pt>
                <c:pt idx="106">
                  <c:v>0.94</c:v>
                </c:pt>
                <c:pt idx="107">
                  <c:v>0.93</c:v>
                </c:pt>
                <c:pt idx="108">
                  <c:v>0.92</c:v>
                </c:pt>
                <c:pt idx="109">
                  <c:v>0.91</c:v>
                </c:pt>
                <c:pt idx="110">
                  <c:v>0.9</c:v>
                </c:pt>
                <c:pt idx="111">
                  <c:v>0.89</c:v>
                </c:pt>
                <c:pt idx="112">
                  <c:v>0.88</c:v>
                </c:pt>
                <c:pt idx="113">
                  <c:v>0.87</c:v>
                </c:pt>
                <c:pt idx="114">
                  <c:v>0.86</c:v>
                </c:pt>
                <c:pt idx="115">
                  <c:v>0.85</c:v>
                </c:pt>
                <c:pt idx="116">
                  <c:v>0.84</c:v>
                </c:pt>
                <c:pt idx="117">
                  <c:v>0.83</c:v>
                </c:pt>
                <c:pt idx="118">
                  <c:v>0.82</c:v>
                </c:pt>
                <c:pt idx="119">
                  <c:v>0.81</c:v>
                </c:pt>
                <c:pt idx="120">
                  <c:v>0.8</c:v>
                </c:pt>
                <c:pt idx="121">
                  <c:v>0.79</c:v>
                </c:pt>
                <c:pt idx="122">
                  <c:v>0.78</c:v>
                </c:pt>
                <c:pt idx="123">
                  <c:v>0.77</c:v>
                </c:pt>
                <c:pt idx="124">
                  <c:v>0.76</c:v>
                </c:pt>
                <c:pt idx="125">
                  <c:v>0.75</c:v>
                </c:pt>
                <c:pt idx="126">
                  <c:v>0.74</c:v>
                </c:pt>
                <c:pt idx="127">
                  <c:v>0.73</c:v>
                </c:pt>
                <c:pt idx="128">
                  <c:v>0.72</c:v>
                </c:pt>
                <c:pt idx="129">
                  <c:v>0.71</c:v>
                </c:pt>
                <c:pt idx="130">
                  <c:v>0.7</c:v>
                </c:pt>
                <c:pt idx="131">
                  <c:v>0.69</c:v>
                </c:pt>
                <c:pt idx="132">
                  <c:v>0.68</c:v>
                </c:pt>
                <c:pt idx="133">
                  <c:v>0.67</c:v>
                </c:pt>
                <c:pt idx="134">
                  <c:v>0.66</c:v>
                </c:pt>
                <c:pt idx="135">
                  <c:v>0.65</c:v>
                </c:pt>
                <c:pt idx="136">
                  <c:v>0.64</c:v>
                </c:pt>
                <c:pt idx="137">
                  <c:v>0.63</c:v>
                </c:pt>
                <c:pt idx="138">
                  <c:v>0.62</c:v>
                </c:pt>
                <c:pt idx="139">
                  <c:v>0.61</c:v>
                </c:pt>
                <c:pt idx="140">
                  <c:v>0.6</c:v>
                </c:pt>
                <c:pt idx="141">
                  <c:v>0.59</c:v>
                </c:pt>
                <c:pt idx="142">
                  <c:v>0.57999999999999996</c:v>
                </c:pt>
                <c:pt idx="143">
                  <c:v>0.56999999999999995</c:v>
                </c:pt>
                <c:pt idx="144">
                  <c:v>0.56000000000000005</c:v>
                </c:pt>
                <c:pt idx="145">
                  <c:v>0.55000000000000004</c:v>
                </c:pt>
                <c:pt idx="146">
                  <c:v>0.54</c:v>
                </c:pt>
                <c:pt idx="147">
                  <c:v>0.53</c:v>
                </c:pt>
                <c:pt idx="148">
                  <c:v>0.52</c:v>
                </c:pt>
                <c:pt idx="149">
                  <c:v>0.51</c:v>
                </c:pt>
                <c:pt idx="150">
                  <c:v>0.5</c:v>
                </c:pt>
                <c:pt idx="151">
                  <c:v>0.49</c:v>
                </c:pt>
                <c:pt idx="152">
                  <c:v>0.48</c:v>
                </c:pt>
                <c:pt idx="153">
                  <c:v>0.47</c:v>
                </c:pt>
                <c:pt idx="154">
                  <c:v>0.46</c:v>
                </c:pt>
                <c:pt idx="155">
                  <c:v>0.45</c:v>
                </c:pt>
                <c:pt idx="156">
                  <c:v>0.44</c:v>
                </c:pt>
                <c:pt idx="157">
                  <c:v>0.42999999999999899</c:v>
                </c:pt>
                <c:pt idx="158">
                  <c:v>0.41999999999999899</c:v>
                </c:pt>
                <c:pt idx="159">
                  <c:v>0.40999999999999898</c:v>
                </c:pt>
                <c:pt idx="160">
                  <c:v>0.39999999999999902</c:v>
                </c:pt>
                <c:pt idx="161">
                  <c:v>0.38999999999999901</c:v>
                </c:pt>
                <c:pt idx="162">
                  <c:v>0.37999999999999901</c:v>
                </c:pt>
                <c:pt idx="163">
                  <c:v>0.369999999999999</c:v>
                </c:pt>
                <c:pt idx="164">
                  <c:v>0.35999999999999899</c:v>
                </c:pt>
                <c:pt idx="165">
                  <c:v>0.34999999999999898</c:v>
                </c:pt>
                <c:pt idx="166">
                  <c:v>0.33999999999999903</c:v>
                </c:pt>
                <c:pt idx="167">
                  <c:v>0.32999999999999902</c:v>
                </c:pt>
                <c:pt idx="168">
                  <c:v>0.31999999999999901</c:v>
                </c:pt>
                <c:pt idx="169">
                  <c:v>0.309999999999999</c:v>
                </c:pt>
                <c:pt idx="170">
                  <c:v>0.29999999999999899</c:v>
                </c:pt>
                <c:pt idx="171">
                  <c:v>0.28999999999999898</c:v>
                </c:pt>
                <c:pt idx="172">
                  <c:v>0.27999999999999903</c:v>
                </c:pt>
                <c:pt idx="173">
                  <c:v>0.26999999999999902</c:v>
                </c:pt>
                <c:pt idx="174">
                  <c:v>0.25999999999999901</c:v>
                </c:pt>
                <c:pt idx="175">
                  <c:v>0.249999999999999</c:v>
                </c:pt>
                <c:pt idx="176">
                  <c:v>0.23999999999999899</c:v>
                </c:pt>
                <c:pt idx="177">
                  <c:v>0.22999999999999901</c:v>
                </c:pt>
                <c:pt idx="178">
                  <c:v>0.219999999999999</c:v>
                </c:pt>
                <c:pt idx="179">
                  <c:v>0.20999999999999899</c:v>
                </c:pt>
                <c:pt idx="180">
                  <c:v>0.19999999999999901</c:v>
                </c:pt>
                <c:pt idx="181">
                  <c:v>0.189999999999999</c:v>
                </c:pt>
                <c:pt idx="182">
                  <c:v>0.17999999999999899</c:v>
                </c:pt>
                <c:pt idx="183">
                  <c:v>0.16999999999999901</c:v>
                </c:pt>
                <c:pt idx="184">
                  <c:v>0.159999999999999</c:v>
                </c:pt>
                <c:pt idx="185">
                  <c:v>0.149999999999999</c:v>
                </c:pt>
                <c:pt idx="186">
                  <c:v>0.13999999999999899</c:v>
                </c:pt>
                <c:pt idx="187">
                  <c:v>0.12999999999999901</c:v>
                </c:pt>
                <c:pt idx="188">
                  <c:v>0.119999999999999</c:v>
                </c:pt>
                <c:pt idx="189">
                  <c:v>0.109999999999999</c:v>
                </c:pt>
                <c:pt idx="190">
                  <c:v>9.9999999999999006E-2</c:v>
                </c:pt>
                <c:pt idx="191">
                  <c:v>8.9999999999998997E-2</c:v>
                </c:pt>
                <c:pt idx="192">
                  <c:v>7.9999999999999002E-2</c:v>
                </c:pt>
                <c:pt idx="193">
                  <c:v>6.9999999999998994E-2</c:v>
                </c:pt>
                <c:pt idx="194">
                  <c:v>5.9999999999999103E-2</c:v>
                </c:pt>
                <c:pt idx="195">
                  <c:v>4.9999999999998997E-2</c:v>
                </c:pt>
                <c:pt idx="196">
                  <c:v>3.9999999999999002E-2</c:v>
                </c:pt>
                <c:pt idx="197">
                  <c:v>2.9999999999999E-2</c:v>
                </c:pt>
                <c:pt idx="198">
                  <c:v>1.9999999999999001E-2</c:v>
                </c:pt>
                <c:pt idx="199">
                  <c:v>9.9999999999990097E-3</c:v>
                </c:pt>
                <c:pt idx="200">
                  <c:v>0</c:v>
                </c:pt>
              </c:numCache>
            </c:numRef>
          </c:cat>
          <c:val>
            <c:numRef>
              <c:f>'Δu%=f(cosϕ) у хладном стању'!$I$2:$I$202</c:f>
              <c:numCache>
                <c:formatCode>0.000%</c:formatCode>
                <c:ptCount val="201"/>
                <c:pt idx="0">
                  <c:v>-1.9831706462385801E-2</c:v>
                </c:pt>
                <c:pt idx="1">
                  <c:v>-1.8914341499275521E-2</c:v>
                </c:pt>
                <c:pt idx="2">
                  <c:v>-1.799499687437053E-2</c:v>
                </c:pt>
                <c:pt idx="3">
                  <c:v>-1.7073671747342724E-2</c:v>
                </c:pt>
                <c:pt idx="4">
                  <c:v>-1.6150364679767552E-2</c:v>
                </c:pt>
                <c:pt idx="5">
                  <c:v>-1.5225073632905919E-2</c:v>
                </c:pt>
                <c:pt idx="6">
                  <c:v>-1.4297795964576995E-2</c:v>
                </c:pt>
                <c:pt idx="7">
                  <c:v>-1.3368528425110871E-2</c:v>
                </c:pt>
                <c:pt idx="8">
                  <c:v>-1.2437267152366685E-2</c:v>
                </c:pt>
                <c:pt idx="9">
                  <c:v>-1.1504007665798493E-2</c:v>
                </c:pt>
                <c:pt idx="10">
                  <c:v>-1.0568744859547674E-2</c:v>
                </c:pt>
                <c:pt idx="11">
                  <c:v>-9.6314729945368958E-3</c:v>
                </c:pt>
                <c:pt idx="12">
                  <c:v>-8.6921856895370558E-3</c:v>
                </c:pt>
                <c:pt idx="13">
                  <c:v>-7.7508759111744579E-3</c:v>
                </c:pt>
                <c:pt idx="14">
                  <c:v>-6.8075359628413448E-3</c:v>
                </c:pt>
                <c:pt idx="15">
                  <c:v>-5.8621574724684791E-3</c:v>
                </c:pt>
                <c:pt idx="16">
                  <c:v>-4.9147313791136297E-3</c:v>
                </c:pt>
                <c:pt idx="17">
                  <c:v>-3.9652479183148927E-3</c:v>
                </c:pt>
                <c:pt idx="18">
                  <c:v>-3.0136966061522566E-3</c:v>
                </c:pt>
                <c:pt idx="19">
                  <c:v>-2.0600662219549715E-3</c:v>
                </c:pt>
                <c:pt idx="20">
                  <c:v>-1.1043447895862444E-3</c:v>
                </c:pt>
                <c:pt idx="21">
                  <c:v>-1.4651955722962628E-4</c:v>
                </c:pt>
                <c:pt idx="22">
                  <c:v>8.1342302440549159E-4</c:v>
                </c:pt>
                <c:pt idx="23">
                  <c:v>1.775497325550124E-3</c:v>
                </c:pt>
                <c:pt idx="24">
                  <c:v>2.7397185626130724E-3</c:v>
                </c:pt>
                <c:pt idx="25">
                  <c:v>3.7061028252983103E-3</c:v>
                </c:pt>
                <c:pt idx="26">
                  <c:v>4.6746671057216662E-3</c:v>
                </c:pt>
                <c:pt idx="27">
                  <c:v>5.6454293296573635E-3</c:v>
                </c:pt>
                <c:pt idx="28">
                  <c:v>6.6184083900574899E-3</c:v>
                </c:pt>
                <c:pt idx="29">
                  <c:v>7.5936241830012125E-3</c:v>
                </c:pt>
                <c:pt idx="30">
                  <c:v>8.5710976462454944E-3</c:v>
                </c:pt>
                <c:pt idx="31">
                  <c:v>9.5508508005658788E-3</c:v>
                </c:pt>
                <c:pt idx="32">
                  <c:v>1.0532906794094391E-2</c:v>
                </c:pt>
                <c:pt idx="33">
                  <c:v>1.1517289949881783E-2</c:v>
                </c:pt>
                <c:pt idx="34">
                  <c:v>1.2504025816934267E-2</c:v>
                </c:pt>
                <c:pt idx="35">
                  <c:v>1.3493141224999994E-2</c:v>
                </c:pt>
                <c:pt idx="36">
                  <c:v>1.4484664343408539E-2</c:v>
                </c:pt>
                <c:pt idx="37">
                  <c:v>1.5478624744298061E-2</c:v>
                </c:pt>
                <c:pt idx="38">
                  <c:v>1.6475053470599813E-2</c:v>
                </c:pt>
                <c:pt idx="39">
                  <c:v>1.7473983109188879E-2</c:v>
                </c:pt>
                <c:pt idx="40">
                  <c:v>1.847544786965398E-2</c:v>
                </c:pt>
                <c:pt idx="41">
                  <c:v>1.9479483669188842E-2</c:v>
                </c:pt>
                <c:pt idx="42">
                  <c:v>2.0486128224163087E-2</c:v>
                </c:pt>
                <c:pt idx="43">
                  <c:v>2.1495421148993814E-2</c:v>
                </c:pt>
                <c:pt idx="44">
                  <c:v>2.2507404063010123E-2</c:v>
                </c:pt>
                <c:pt idx="45">
                  <c:v>2.3522120706083345E-2</c:v>
                </c:pt>
                <c:pt idx="46">
                  <c:v>2.453961706388787E-2</c:v>
                </c:pt>
                <c:pt idx="47">
                  <c:v>2.5559941503761351E-2</c:v>
                </c:pt>
                <c:pt idx="48">
                  <c:v>2.6583144922252621E-2</c:v>
                </c:pt>
                <c:pt idx="49">
                  <c:v>2.7609280905581842E-2</c:v>
                </c:pt>
                <c:pt idx="50">
                  <c:v>2.8638405904393947E-2</c:v>
                </c:pt>
                <c:pt idx="51">
                  <c:v>2.96705794243661E-2</c:v>
                </c:pt>
                <c:pt idx="52">
                  <c:v>3.070586423443766E-2</c:v>
                </c:pt>
                <c:pt idx="53">
                  <c:v>3.1744326594670753E-2</c:v>
                </c:pt>
                <c:pt idx="54">
                  <c:v>3.2786036506028036E-2</c:v>
                </c:pt>
                <c:pt idx="55">
                  <c:v>3.3831067984677769E-2</c:v>
                </c:pt>
                <c:pt idx="56">
                  <c:v>3.4879499363814091E-2</c:v>
                </c:pt>
                <c:pt idx="57">
                  <c:v>3.5931413626422833E-2</c:v>
                </c:pt>
                <c:pt idx="58">
                  <c:v>3.6986898772942624E-2</c:v>
                </c:pt>
                <c:pt idx="59">
                  <c:v>3.8046048228383839E-2</c:v>
                </c:pt>
                <c:pt idx="60">
                  <c:v>3.9108961294193105E-2</c:v>
                </c:pt>
                <c:pt idx="61">
                  <c:v>4.0175743651012633E-2</c:v>
                </c:pt>
                <c:pt idx="62">
                  <c:v>4.1246507919511288E-2</c:v>
                </c:pt>
                <c:pt idx="63">
                  <c:v>4.2321374287696098E-2</c:v>
                </c:pt>
                <c:pt idx="64">
                  <c:v>4.3400471214594956E-2</c:v>
                </c:pt>
                <c:pt idx="65">
                  <c:v>4.4483936221993585E-2</c:v>
                </c:pt>
                <c:pt idx="66">
                  <c:v>4.5571916788088425E-2</c:v>
                </c:pt>
                <c:pt idx="67">
                  <c:v>4.6664571359578397E-2</c:v>
                </c:pt>
                <c:pt idx="68">
                  <c:v>4.7762070501988045E-2</c:v>
                </c:pt>
                <c:pt idx="69">
                  <c:v>4.8864598212055251E-2</c:v>
                </c:pt>
                <c:pt idx="70">
                  <c:v>4.9972353421040991E-2</c:v>
                </c:pt>
                <c:pt idx="71">
                  <c:v>5.1085551724106906E-2</c:v>
                </c:pt>
                <c:pt idx="72">
                  <c:v>5.2204427378834219E-2</c:v>
                </c:pt>
                <c:pt idx="73">
                  <c:v>5.3329235626022868E-2</c:v>
                </c:pt>
                <c:pt idx="74">
                  <c:v>5.4460255398795641E-2</c:v>
                </c:pt>
                <c:pt idx="75">
                  <c:v>5.5597792502666256E-2</c:v>
                </c:pt>
                <c:pt idx="76">
                  <c:v>5.6742183370901013E-2</c:v>
                </c:pt>
                <c:pt idx="77">
                  <c:v>5.7893799528013455E-2</c:v>
                </c:pt>
                <c:pt idx="78">
                  <c:v>5.9053052932135315E-2</c:v>
                </c:pt>
                <c:pt idx="79">
                  <c:v>6.0220402417978561E-2</c:v>
                </c:pt>
                <c:pt idx="80">
                  <c:v>6.1396361531498522E-2</c:v>
                </c:pt>
                <c:pt idx="81">
                  <c:v>6.2581508143123091E-2</c:v>
                </c:pt>
                <c:pt idx="82">
                  <c:v>6.3776496360493248E-2</c:v>
                </c:pt>
                <c:pt idx="83">
                  <c:v>6.4982071452446832E-2</c:v>
                </c:pt>
                <c:pt idx="84">
                  <c:v>6.619908877230396E-2</c:v>
                </c:pt>
                <c:pt idx="85">
                  <c:v>6.7428538076656663E-2</c:v>
                </c:pt>
                <c:pt idx="86">
                  <c:v>6.8671575252016198E-2</c:v>
                </c:pt>
                <c:pt idx="87">
                  <c:v>6.9929564414880435E-2</c:v>
                </c:pt>
                <c:pt idx="88">
                  <c:v>7.1204134866746635E-2</c:v>
                </c:pt>
                <c:pt idx="89">
                  <c:v>7.2497259873581577E-2</c:v>
                </c:pt>
                <c:pt idx="90">
                  <c:v>7.3811368472857117E-2</c:v>
                </c:pt>
                <c:pt idx="91">
                  <c:v>7.5149509024471609E-2</c:v>
                </c:pt>
                <c:pt idx="92">
                  <c:v>7.6515597232388849E-2</c:v>
                </c:pt>
                <c:pt idx="93">
                  <c:v>7.7914809087645545E-2</c:v>
                </c:pt>
                <c:pt idx="94">
                  <c:v>7.9354238171427602E-2</c:v>
                </c:pt>
                <c:pt idx="95">
                  <c:v>8.0844074236845545E-2</c:v>
                </c:pt>
                <c:pt idx="96">
                  <c:v>8.2399920727112844E-2</c:v>
                </c:pt>
                <c:pt idx="97">
                  <c:v>8.4047982326652226E-2</c:v>
                </c:pt>
                <c:pt idx="98">
                  <c:v>8.5839229585726637E-2</c:v>
                </c:pt>
                <c:pt idx="99">
                  <c:v>8.7904911477821174E-2</c:v>
                </c:pt>
                <c:pt idx="100">
                  <c:v>9.1621292996997672E-2</c:v>
                </c:pt>
                <c:pt idx="101">
                  <c:v>9.3506879980687019E-2</c:v>
                </c:pt>
                <c:pt idx="102">
                  <c:v>9.3741751339021545E-2</c:v>
                </c:pt>
                <c:pt idx="103">
                  <c:v>9.37021720660631E-2</c:v>
                </c:pt>
                <c:pt idx="104">
                  <c:v>9.3519391135296767E-2</c:v>
                </c:pt>
                <c:pt idx="105">
                  <c:v>9.3244379096985491E-2</c:v>
                </c:pt>
                <c:pt idx="106">
                  <c:v>9.2903340635551959E-2</c:v>
                </c:pt>
                <c:pt idx="107">
                  <c:v>9.2511879194209751E-2</c:v>
                </c:pt>
                <c:pt idx="108">
                  <c:v>9.2080184526069309E-2</c:v>
                </c:pt>
                <c:pt idx="109">
                  <c:v>9.1615350212316551E-2</c:v>
                </c:pt>
                <c:pt idx="110">
                  <c:v>9.1122552243988186E-2</c:v>
                </c:pt>
                <c:pt idx="111">
                  <c:v>9.060570632504801E-2</c:v>
                </c:pt>
                <c:pt idx="112">
                  <c:v>9.0067860815394377E-2</c:v>
                </c:pt>
                <c:pt idx="113">
                  <c:v>8.9511444752499128E-2</c:v>
                </c:pt>
                <c:pt idx="114">
                  <c:v>8.8938431402329085E-2</c:v>
                </c:pt>
                <c:pt idx="115">
                  <c:v>8.8350450066381481E-2</c:v>
                </c:pt>
                <c:pt idx="116">
                  <c:v>8.7748864861154185E-2</c:v>
                </c:pt>
                <c:pt idx="117">
                  <c:v>8.7134831673158455E-2</c:v>
                </c:pt>
                <c:pt idx="118">
                  <c:v>8.6509340258986323E-2</c:v>
                </c:pt>
                <c:pt idx="119">
                  <c:v>8.5873245971957946E-2</c:v>
                </c:pt>
                <c:pt idx="120">
                  <c:v>8.5227294080911065E-2</c:v>
                </c:pt>
                <c:pt idx="121">
                  <c:v>8.4572138693486745E-2</c:v>
                </c:pt>
                <c:pt idx="122">
                  <c:v>8.3908357680112858E-2</c:v>
                </c:pt>
                <c:pt idx="123">
                  <c:v>8.3236464586744732E-2</c:v>
                </c:pt>
                <c:pt idx="124">
                  <c:v>8.255691824809433E-2</c:v>
                </c:pt>
                <c:pt idx="125">
                  <c:v>8.1870130622293383E-2</c:v>
                </c:pt>
                <c:pt idx="126">
                  <c:v>8.1176473233855434E-2</c:v>
                </c:pt>
                <c:pt idx="127">
                  <c:v>8.0476282516046799E-2</c:v>
                </c:pt>
                <c:pt idx="128">
                  <c:v>7.9769864274381166E-2</c:v>
                </c:pt>
                <c:pt idx="129">
                  <c:v>7.9057497441981359E-2</c:v>
                </c:pt>
                <c:pt idx="130">
                  <c:v>7.8339437259647288E-2</c:v>
                </c:pt>
                <c:pt idx="131">
                  <c:v>7.7615917984960162E-2</c:v>
                </c:pt>
                <c:pt idx="132">
                  <c:v>7.688715521308169E-2</c:v>
                </c:pt>
                <c:pt idx="133">
                  <c:v>7.6153347875272767E-2</c:v>
                </c:pt>
                <c:pt idx="134">
                  <c:v>7.5414679968271336E-2</c:v>
                </c:pt>
                <c:pt idx="135">
                  <c:v>7.4671322057601894E-2</c:v>
                </c:pt>
                <c:pt idx="136">
                  <c:v>7.3923432589963395E-2</c:v>
                </c:pt>
                <c:pt idx="137">
                  <c:v>7.3171159043552286E-2</c:v>
                </c:pt>
                <c:pt idx="138">
                  <c:v>7.2414638940154263E-2</c:v>
                </c:pt>
                <c:pt idx="139">
                  <c:v>7.1654000738797213E-2</c:v>
                </c:pt>
                <c:pt idx="140">
                  <c:v>7.0889364627488197E-2</c:v>
                </c:pt>
                <c:pt idx="141">
                  <c:v>7.0120843226896046E-2</c:v>
                </c:pt>
                <c:pt idx="142">
                  <c:v>6.9348542217662984E-2</c:v>
                </c:pt>
                <c:pt idx="143">
                  <c:v>6.857256090123566E-2</c:v>
                </c:pt>
                <c:pt idx="144">
                  <c:v>6.7792992702624441E-2</c:v>
                </c:pt>
                <c:pt idx="145">
                  <c:v>6.700992562226793E-2</c:v>
                </c:pt>
                <c:pt idx="146">
                  <c:v>6.622344264315197E-2</c:v>
                </c:pt>
                <c:pt idx="147">
                  <c:v>6.5433622098470701E-2</c:v>
                </c:pt>
                <c:pt idx="148">
                  <c:v>6.46405380043924E-2</c:v>
                </c:pt>
                <c:pt idx="149">
                  <c:v>6.3844260361879693E-2</c:v>
                </c:pt>
                <c:pt idx="150">
                  <c:v>6.3044855430994737E-2</c:v>
                </c:pt>
                <c:pt idx="151">
                  <c:v>6.224238598067687E-2</c:v>
                </c:pt>
                <c:pt idx="152">
                  <c:v>6.1436911516603264E-2</c:v>
                </c:pt>
                <c:pt idx="153">
                  <c:v>6.062848848941884E-2</c:v>
                </c:pt>
                <c:pt idx="154">
                  <c:v>5.9817170485343789E-2</c:v>
                </c:pt>
                <c:pt idx="155">
                  <c:v>5.9003008400926926E-2</c:v>
                </c:pt>
                <c:pt idx="156">
                  <c:v>5.8186050603505887E-2</c:v>
                </c:pt>
                <c:pt idx="157">
                  <c:v>5.7366343078754996E-2</c:v>
                </c:pt>
                <c:pt idx="158">
                  <c:v>5.6543929566545761E-2</c:v>
                </c:pt>
                <c:pt idx="159">
                  <c:v>5.5718851686207174E-2</c:v>
                </c:pt>
                <c:pt idx="160">
                  <c:v>5.489114905215637E-2</c:v>
                </c:pt>
                <c:pt idx="161">
                  <c:v>5.4060859380762931E-2</c:v>
                </c:pt>
                <c:pt idx="162">
                  <c:v>5.3228018589220605E-2</c:v>
                </c:pt>
                <c:pt idx="163">
                  <c:v>5.2392660887118109E-2</c:v>
                </c:pt>
                <c:pt idx="164">
                  <c:v>5.155481886133053E-2</c:v>
                </c:pt>
                <c:pt idx="165">
                  <c:v>5.0714523554789108E-2</c:v>
                </c:pt>
                <c:pt idx="166">
                  <c:v>4.9871804539632025E-2</c:v>
                </c:pt>
                <c:pt idx="167">
                  <c:v>4.9026689985188839E-2</c:v>
                </c:pt>
                <c:pt idx="168">
                  <c:v>4.8179206721207686E-2</c:v>
                </c:pt>
                <c:pt idx="169">
                  <c:v>4.7329380296694819E-2</c:v>
                </c:pt>
                <c:pt idx="170">
                  <c:v>4.6477235034700956E-2</c:v>
                </c:pt>
                <c:pt idx="171">
                  <c:v>4.5622794083358134E-2</c:v>
                </c:pt>
                <c:pt idx="172">
                  <c:v>4.476607946344191E-2</c:v>
                </c:pt>
                <c:pt idx="173">
                  <c:v>4.3907112112709222E-2</c:v>
                </c:pt>
                <c:pt idx="174">
                  <c:v>4.304591192723925E-2</c:v>
                </c:pt>
                <c:pt idx="175">
                  <c:v>4.2182497799984078E-2</c:v>
                </c:pt>
                <c:pt idx="176">
                  <c:v>4.1316887656717934E-2</c:v>
                </c:pt>
                <c:pt idx="177">
                  <c:v>4.0449098489556648E-2</c:v>
                </c:pt>
                <c:pt idx="178">
                  <c:v>3.9579146388204187E-2</c:v>
                </c:pt>
                <c:pt idx="179">
                  <c:v>3.8707046569069349E-2</c:v>
                </c:pt>
                <c:pt idx="180">
                  <c:v>3.7832813402383161E-2</c:v>
                </c:pt>
                <c:pt idx="181">
                  <c:v>3.6956460437436223E-2</c:v>
                </c:pt>
                <c:pt idx="182">
                  <c:v>3.6078000426044983E-2</c:v>
                </c:pt>
                <c:pt idx="183">
                  <c:v>3.5197445344346247E-2</c:v>
                </c:pt>
                <c:pt idx="184">
                  <c:v>3.4314806413010754E-2</c:v>
                </c:pt>
                <c:pt idx="185">
                  <c:v>3.3430094115958514E-2</c:v>
                </c:pt>
                <c:pt idx="186">
                  <c:v>3.2543318217651426E-2</c:v>
                </c:pt>
                <c:pt idx="187">
                  <c:v>3.1654487779031737E-2</c:v>
                </c:pt>
                <c:pt idx="188">
                  <c:v>3.0763611172168682E-2</c:v>
                </c:pt>
                <c:pt idx="189">
                  <c:v>2.9870696093670001E-2</c:v>
                </c:pt>
                <c:pt idx="190">
                  <c:v>2.8975749576909415E-2</c:v>
                </c:pt>
                <c:pt idx="191">
                  <c:v>2.8078778003116006E-2</c:v>
                </c:pt>
                <c:pt idx="192">
                  <c:v>2.717978711136711E-2</c:v>
                </c:pt>
                <c:pt idx="193">
                  <c:v>2.6278782007521356E-2</c:v>
                </c:pt>
                <c:pt idx="194">
                  <c:v>2.537576717212469E-2</c:v>
                </c:pt>
                <c:pt idx="195">
                  <c:v>2.447074646731795E-2</c:v>
                </c:pt>
                <c:pt idx="196">
                  <c:v>2.3563723142771074E-2</c:v>
                </c:pt>
                <c:pt idx="197">
                  <c:v>2.2654699840664885E-2</c:v>
                </c:pt>
                <c:pt idx="198">
                  <c:v>2.1743678599738466E-2</c:v>
                </c:pt>
                <c:pt idx="199">
                  <c:v>2.0830660858416377E-2</c:v>
                </c:pt>
                <c:pt idx="200">
                  <c:v>1.9915647457026814E-2</c:v>
                </c:pt>
              </c:numCache>
            </c:numRef>
          </c:val>
          <c:smooth val="1"/>
        </c:ser>
        <c:dLbls>
          <c:showLegendKey val="0"/>
          <c:showVal val="0"/>
          <c:showCatName val="0"/>
          <c:showSerName val="0"/>
          <c:showPercent val="0"/>
          <c:showBubbleSize val="0"/>
        </c:dLbls>
        <c:marker val="1"/>
        <c:smooth val="0"/>
        <c:axId val="349522944"/>
        <c:axId val="349713920"/>
      </c:lineChart>
      <c:catAx>
        <c:axId val="349522944"/>
        <c:scaling>
          <c:orientation val="minMax"/>
        </c:scaling>
        <c:delete val="0"/>
        <c:axPos val="b"/>
        <c:title>
          <c:tx>
            <c:rich>
              <a:bodyPr/>
              <a:lstStyle/>
              <a:p>
                <a:pPr>
                  <a:defRPr/>
                </a:pPr>
                <a:r>
                  <a:rPr lang="sr-Cyrl-BA" sz="1000" b="1" i="0" u="none" strike="noStrike" baseline="0">
                    <a:effectLst/>
                  </a:rPr>
                  <a:t>cos</a:t>
                </a:r>
                <a:r>
                  <a:rPr lang="el-GR" sz="1000" b="1" i="0" u="none" strike="noStrike" baseline="0">
                    <a:effectLst/>
                    <a:latin typeface="Calibri"/>
                    <a:cs typeface="Calibri"/>
                  </a:rPr>
                  <a:t>ϕ</a:t>
                </a:r>
                <a:endParaRPr lang="en-US"/>
              </a:p>
            </c:rich>
          </c:tx>
          <c:overlay val="0"/>
        </c:title>
        <c:numFmt formatCode="General" sourceLinked="1"/>
        <c:majorTickMark val="out"/>
        <c:minorTickMark val="none"/>
        <c:tickLblPos val="nextTo"/>
        <c:crossAx val="349713920"/>
        <c:crosses val="autoZero"/>
        <c:auto val="1"/>
        <c:lblAlgn val="ctr"/>
        <c:lblOffset val="100"/>
        <c:noMultiLvlLbl val="0"/>
      </c:catAx>
      <c:valAx>
        <c:axId val="349713920"/>
        <c:scaling>
          <c:orientation val="minMax"/>
        </c:scaling>
        <c:delete val="0"/>
        <c:axPos val="l"/>
        <c:majorGridlines/>
        <c:title>
          <c:tx>
            <c:rich>
              <a:bodyPr rot="-5400000" vert="horz"/>
              <a:lstStyle/>
              <a:p>
                <a:pPr>
                  <a:defRPr/>
                </a:pPr>
                <a:r>
                  <a:rPr lang="sr-Cyrl-BA" sz="1000" b="1" i="0" u="none" strike="noStrike" baseline="0">
                    <a:effectLst/>
                  </a:rPr>
                  <a:t>∆u%=f</a:t>
                </a:r>
                <a:r>
                  <a:rPr lang="en-US" sz="1000" b="1" i="0" u="none" strike="noStrike" baseline="0">
                    <a:effectLst/>
                  </a:rPr>
                  <a:t>(</a:t>
                </a:r>
                <a:r>
                  <a:rPr lang="sr-Cyrl-BA" sz="1000" b="1" i="0" u="none" strike="noStrike" baseline="0">
                    <a:effectLst/>
                  </a:rPr>
                  <a:t>cos</a:t>
                </a:r>
                <a:r>
                  <a:rPr lang="el-GR" sz="1000" b="1" i="0" u="none" strike="noStrike" baseline="0">
                    <a:effectLst/>
                    <a:latin typeface="Calibri"/>
                    <a:cs typeface="Calibri"/>
                  </a:rPr>
                  <a:t>ϕ</a:t>
                </a:r>
                <a:r>
                  <a:rPr lang="sr-Cyrl-BA" sz="1000" b="1" i="0" u="none" strike="noStrike" baseline="0">
                    <a:effectLst/>
                  </a:rPr>
                  <a:t>)</a:t>
                </a:r>
                <a:endParaRPr lang="en-US"/>
              </a:p>
            </c:rich>
          </c:tx>
          <c:overlay val="0"/>
        </c:title>
        <c:numFmt formatCode="0.000%" sourceLinked="1"/>
        <c:majorTickMark val="out"/>
        <c:minorTickMark val="none"/>
        <c:tickLblPos val="nextTo"/>
        <c:crossAx val="349522944"/>
        <c:crosses val="autoZero"/>
        <c:crossBetween val="between"/>
      </c:valAx>
    </c:plotArea>
    <c:legend>
      <c:legendPos val="r"/>
      <c:legendEntry>
        <c:idx val="1"/>
        <c:delete val="1"/>
      </c:legendEntry>
      <c:legendEntry>
        <c:idx val="2"/>
        <c:delete val="1"/>
      </c:legendEntry>
      <c:overlay val="0"/>
    </c:legend>
    <c:plotVisOnly val="1"/>
    <c:dispBlanksAs val="gap"/>
    <c:showDLblsOverMax val="0"/>
  </c:chart>
  <c:spPr>
    <a:ln w="19050"/>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cosφ=0,8_(cap)</c:v>
          </c:tx>
          <c:marker>
            <c:symbol val="none"/>
          </c:marker>
          <c:xVal>
            <c:numRef>
              <c:f>'U2=f(cosϕ)'!$E$2:$E$102</c:f>
              <c:numCache>
                <c:formatCode>General</c:formatCode>
                <c:ptCount val="101"/>
                <c:pt idx="0">
                  <c:v>0</c:v>
                </c:pt>
                <c:pt idx="1">
                  <c:v>0.01</c:v>
                </c:pt>
                <c:pt idx="2">
                  <c:v>0.02</c:v>
                </c:pt>
                <c:pt idx="3">
                  <c:v>0.03</c:v>
                </c:pt>
                <c:pt idx="4">
                  <c:v>0.04</c:v>
                </c:pt>
                <c:pt idx="5">
                  <c:v>0.05</c:v>
                </c:pt>
                <c:pt idx="6">
                  <c:v>0.06</c:v>
                </c:pt>
                <c:pt idx="7">
                  <c:v>7.0000000000000007E-2</c:v>
                </c:pt>
                <c:pt idx="8">
                  <c:v>0.08</c:v>
                </c:pt>
                <c:pt idx="9">
                  <c:v>0.09</c:v>
                </c:pt>
                <c:pt idx="10">
                  <c:v>0.1</c:v>
                </c:pt>
                <c:pt idx="11">
                  <c:v>0.11</c:v>
                </c:pt>
                <c:pt idx="12">
                  <c:v>0.12</c:v>
                </c:pt>
                <c:pt idx="13">
                  <c:v>0.13</c:v>
                </c:pt>
                <c:pt idx="14">
                  <c:v>0.14000000000000001</c:v>
                </c:pt>
                <c:pt idx="15">
                  <c:v>0.15</c:v>
                </c:pt>
                <c:pt idx="16">
                  <c:v>0.16</c:v>
                </c:pt>
                <c:pt idx="17">
                  <c:v>0.17</c:v>
                </c:pt>
                <c:pt idx="18">
                  <c:v>0.18</c:v>
                </c:pt>
                <c:pt idx="19">
                  <c:v>0.19</c:v>
                </c:pt>
                <c:pt idx="20">
                  <c:v>0.2</c:v>
                </c:pt>
                <c:pt idx="21">
                  <c:v>0.21</c:v>
                </c:pt>
                <c:pt idx="22">
                  <c:v>0.22</c:v>
                </c:pt>
                <c:pt idx="23">
                  <c:v>0.23</c:v>
                </c:pt>
                <c:pt idx="24">
                  <c:v>0.24</c:v>
                </c:pt>
                <c:pt idx="25">
                  <c:v>0.25</c:v>
                </c:pt>
                <c:pt idx="26">
                  <c:v>0.26</c:v>
                </c:pt>
                <c:pt idx="27">
                  <c:v>0.27</c:v>
                </c:pt>
                <c:pt idx="28">
                  <c:v>0.28000000000000003</c:v>
                </c:pt>
                <c:pt idx="29">
                  <c:v>0.28999999999999998</c:v>
                </c:pt>
                <c:pt idx="30">
                  <c:v>0.3</c:v>
                </c:pt>
                <c:pt idx="31">
                  <c:v>0.31</c:v>
                </c:pt>
                <c:pt idx="32">
                  <c:v>0.32</c:v>
                </c:pt>
                <c:pt idx="33">
                  <c:v>0.33</c:v>
                </c:pt>
                <c:pt idx="34">
                  <c:v>0.34</c:v>
                </c:pt>
                <c:pt idx="35">
                  <c:v>0.35</c:v>
                </c:pt>
                <c:pt idx="36">
                  <c:v>0.36</c:v>
                </c:pt>
                <c:pt idx="37">
                  <c:v>0.37</c:v>
                </c:pt>
                <c:pt idx="38">
                  <c:v>0.38</c:v>
                </c:pt>
                <c:pt idx="39">
                  <c:v>0.39</c:v>
                </c:pt>
                <c:pt idx="40">
                  <c:v>0.4</c:v>
                </c:pt>
                <c:pt idx="41">
                  <c:v>0.41</c:v>
                </c:pt>
                <c:pt idx="42">
                  <c:v>0.42</c:v>
                </c:pt>
                <c:pt idx="43">
                  <c:v>0.43</c:v>
                </c:pt>
                <c:pt idx="44">
                  <c:v>0.44</c:v>
                </c:pt>
                <c:pt idx="45">
                  <c:v>0.45</c:v>
                </c:pt>
                <c:pt idx="46">
                  <c:v>0.46</c:v>
                </c:pt>
                <c:pt idx="47">
                  <c:v>0.47</c:v>
                </c:pt>
                <c:pt idx="48">
                  <c:v>0.48</c:v>
                </c:pt>
                <c:pt idx="49">
                  <c:v>0.49</c:v>
                </c:pt>
                <c:pt idx="50">
                  <c:v>0.5</c:v>
                </c:pt>
                <c:pt idx="51">
                  <c:v>0.51</c:v>
                </c:pt>
                <c:pt idx="52">
                  <c:v>0.52</c:v>
                </c:pt>
                <c:pt idx="53">
                  <c:v>0.53</c:v>
                </c:pt>
                <c:pt idx="54">
                  <c:v>0.54</c:v>
                </c:pt>
                <c:pt idx="55">
                  <c:v>0.55000000000000004</c:v>
                </c:pt>
                <c:pt idx="56">
                  <c:v>0.56000000000000005</c:v>
                </c:pt>
                <c:pt idx="57">
                  <c:v>0.56999999999999995</c:v>
                </c:pt>
                <c:pt idx="58">
                  <c:v>0.57999999999999996</c:v>
                </c:pt>
                <c:pt idx="59">
                  <c:v>0.59</c:v>
                </c:pt>
                <c:pt idx="60">
                  <c:v>0.6</c:v>
                </c:pt>
                <c:pt idx="61">
                  <c:v>0.61</c:v>
                </c:pt>
                <c:pt idx="62">
                  <c:v>0.62</c:v>
                </c:pt>
                <c:pt idx="63">
                  <c:v>0.63</c:v>
                </c:pt>
                <c:pt idx="64">
                  <c:v>0.64</c:v>
                </c:pt>
                <c:pt idx="65">
                  <c:v>0.65</c:v>
                </c:pt>
                <c:pt idx="66">
                  <c:v>0.66</c:v>
                </c:pt>
                <c:pt idx="67">
                  <c:v>0.67</c:v>
                </c:pt>
                <c:pt idx="68">
                  <c:v>0.68</c:v>
                </c:pt>
                <c:pt idx="69">
                  <c:v>0.69</c:v>
                </c:pt>
                <c:pt idx="70">
                  <c:v>0.7</c:v>
                </c:pt>
                <c:pt idx="71">
                  <c:v>0.71</c:v>
                </c:pt>
                <c:pt idx="72">
                  <c:v>0.72</c:v>
                </c:pt>
                <c:pt idx="73">
                  <c:v>0.73</c:v>
                </c:pt>
                <c:pt idx="74">
                  <c:v>0.74</c:v>
                </c:pt>
                <c:pt idx="75">
                  <c:v>0.75</c:v>
                </c:pt>
                <c:pt idx="76">
                  <c:v>0.76</c:v>
                </c:pt>
                <c:pt idx="77">
                  <c:v>0.77</c:v>
                </c:pt>
                <c:pt idx="78">
                  <c:v>0.78</c:v>
                </c:pt>
                <c:pt idx="79">
                  <c:v>0.79</c:v>
                </c:pt>
                <c:pt idx="80">
                  <c:v>0.8</c:v>
                </c:pt>
                <c:pt idx="81">
                  <c:v>0.81</c:v>
                </c:pt>
                <c:pt idx="82">
                  <c:v>0.82</c:v>
                </c:pt>
                <c:pt idx="83">
                  <c:v>0.83</c:v>
                </c:pt>
                <c:pt idx="84">
                  <c:v>0.84</c:v>
                </c:pt>
                <c:pt idx="85">
                  <c:v>0.85</c:v>
                </c:pt>
                <c:pt idx="86">
                  <c:v>0.86</c:v>
                </c:pt>
                <c:pt idx="87">
                  <c:v>0.87</c:v>
                </c:pt>
                <c:pt idx="88">
                  <c:v>0.88</c:v>
                </c:pt>
                <c:pt idx="89">
                  <c:v>0.89</c:v>
                </c:pt>
                <c:pt idx="90">
                  <c:v>0.9</c:v>
                </c:pt>
                <c:pt idx="91">
                  <c:v>0.91</c:v>
                </c:pt>
                <c:pt idx="92">
                  <c:v>0.92</c:v>
                </c:pt>
                <c:pt idx="93">
                  <c:v>0.93</c:v>
                </c:pt>
                <c:pt idx="94">
                  <c:v>0.94</c:v>
                </c:pt>
                <c:pt idx="95">
                  <c:v>0.95</c:v>
                </c:pt>
                <c:pt idx="96">
                  <c:v>0.96</c:v>
                </c:pt>
                <c:pt idx="97">
                  <c:v>0.97</c:v>
                </c:pt>
                <c:pt idx="98">
                  <c:v>0.98</c:v>
                </c:pt>
                <c:pt idx="99">
                  <c:v>0.99</c:v>
                </c:pt>
                <c:pt idx="100">
                  <c:v>1</c:v>
                </c:pt>
              </c:numCache>
            </c:numRef>
          </c:xVal>
          <c:yVal>
            <c:numRef>
              <c:f>'U2=f(cosϕ)'!$I$2:$I$102</c:f>
              <c:numCache>
                <c:formatCode>General</c:formatCode>
                <c:ptCount val="101"/>
                <c:pt idx="0">
                  <c:v>110</c:v>
                </c:pt>
                <c:pt idx="1">
                  <c:v>109.93249135054863</c:v>
                </c:pt>
                <c:pt idx="2">
                  <c:v>109.86498214860769</c:v>
                </c:pt>
                <c:pt idx="3">
                  <c:v>109.79747239417719</c:v>
                </c:pt>
                <c:pt idx="4">
                  <c:v>109.72996208725714</c:v>
                </c:pt>
                <c:pt idx="5">
                  <c:v>109.66245122784751</c:v>
                </c:pt>
                <c:pt idx="6">
                  <c:v>109.59493981594834</c:v>
                </c:pt>
                <c:pt idx="7">
                  <c:v>109.52742785155959</c:v>
                </c:pt>
                <c:pt idx="8">
                  <c:v>109.4599153346813</c:v>
                </c:pt>
                <c:pt idx="9">
                  <c:v>109.39240226531344</c:v>
                </c:pt>
                <c:pt idx="10">
                  <c:v>109.32488864345601</c:v>
                </c:pt>
                <c:pt idx="11">
                  <c:v>109.25737446910902</c:v>
                </c:pt>
                <c:pt idx="12">
                  <c:v>109.18985974227247</c:v>
                </c:pt>
                <c:pt idx="13">
                  <c:v>109.12234446294637</c:v>
                </c:pt>
                <c:pt idx="14">
                  <c:v>109.0548286311307</c:v>
                </c:pt>
                <c:pt idx="15">
                  <c:v>108.98731224682547</c:v>
                </c:pt>
                <c:pt idx="16">
                  <c:v>108.91979531003068</c:v>
                </c:pt>
                <c:pt idx="17">
                  <c:v>108.85227782074632</c:v>
                </c:pt>
                <c:pt idx="18">
                  <c:v>108.78475977897241</c:v>
                </c:pt>
                <c:pt idx="19">
                  <c:v>108.71724118470894</c:v>
                </c:pt>
                <c:pt idx="20">
                  <c:v>108.64972203795591</c:v>
                </c:pt>
                <c:pt idx="21">
                  <c:v>108.58220233871332</c:v>
                </c:pt>
                <c:pt idx="22">
                  <c:v>108.51468208698115</c:v>
                </c:pt>
                <c:pt idx="23">
                  <c:v>108.44716128275944</c:v>
                </c:pt>
                <c:pt idx="24">
                  <c:v>108.37963992604816</c:v>
                </c:pt>
                <c:pt idx="25">
                  <c:v>108.31211801684731</c:v>
                </c:pt>
                <c:pt idx="26">
                  <c:v>108.24459555515691</c:v>
                </c:pt>
                <c:pt idx="27">
                  <c:v>108.17707254097695</c:v>
                </c:pt>
                <c:pt idx="28">
                  <c:v>108.10954897430743</c:v>
                </c:pt>
                <c:pt idx="29">
                  <c:v>108.04202485514834</c:v>
                </c:pt>
                <c:pt idx="30">
                  <c:v>107.9745001834997</c:v>
                </c:pt>
                <c:pt idx="31">
                  <c:v>107.90697495936149</c:v>
                </c:pt>
                <c:pt idx="32">
                  <c:v>107.83944918273372</c:v>
                </c:pt>
                <c:pt idx="33">
                  <c:v>107.77192285361639</c:v>
                </c:pt>
                <c:pt idx="34">
                  <c:v>107.70439597200949</c:v>
                </c:pt>
                <c:pt idx="35">
                  <c:v>107.63686853791305</c:v>
                </c:pt>
                <c:pt idx="36">
                  <c:v>107.56934055132703</c:v>
                </c:pt>
                <c:pt idx="37">
                  <c:v>107.50181201225146</c:v>
                </c:pt>
                <c:pt idx="38">
                  <c:v>107.43428292068633</c:v>
                </c:pt>
                <c:pt idx="39">
                  <c:v>107.36675327663163</c:v>
                </c:pt>
                <c:pt idx="40">
                  <c:v>107.29922308008737</c:v>
                </c:pt>
                <c:pt idx="41">
                  <c:v>107.23169233105355</c:v>
                </c:pt>
                <c:pt idx="42">
                  <c:v>107.16416102953018</c:v>
                </c:pt>
                <c:pt idx="43">
                  <c:v>107.09662917551724</c:v>
                </c:pt>
                <c:pt idx="44">
                  <c:v>107.02909676901473</c:v>
                </c:pt>
                <c:pt idx="45">
                  <c:v>106.96156381002267</c:v>
                </c:pt>
                <c:pt idx="46">
                  <c:v>106.89403029854105</c:v>
                </c:pt>
                <c:pt idx="47">
                  <c:v>106.82649623456986</c:v>
                </c:pt>
                <c:pt idx="48">
                  <c:v>106.75896161810913</c:v>
                </c:pt>
                <c:pt idx="49">
                  <c:v>106.69142644915881</c:v>
                </c:pt>
                <c:pt idx="50">
                  <c:v>106.62389072771894</c:v>
                </c:pt>
                <c:pt idx="51">
                  <c:v>106.55635445378951</c:v>
                </c:pt>
                <c:pt idx="52">
                  <c:v>106.48881762737052</c:v>
                </c:pt>
                <c:pt idx="53">
                  <c:v>106.42128024846197</c:v>
                </c:pt>
                <c:pt idx="54">
                  <c:v>106.35374231706386</c:v>
                </c:pt>
                <c:pt idx="55">
                  <c:v>106.28620383317619</c:v>
                </c:pt>
                <c:pt idx="56">
                  <c:v>106.21866479679896</c:v>
                </c:pt>
                <c:pt idx="57">
                  <c:v>106.15112520793215</c:v>
                </c:pt>
                <c:pt idx="58">
                  <c:v>106.08358506657581</c:v>
                </c:pt>
                <c:pt idx="59">
                  <c:v>106.01604437272988</c:v>
                </c:pt>
                <c:pt idx="60">
                  <c:v>105.9485031263944</c:v>
                </c:pt>
                <c:pt idx="61">
                  <c:v>105.88096132756937</c:v>
                </c:pt>
                <c:pt idx="62">
                  <c:v>105.81341897625477</c:v>
                </c:pt>
                <c:pt idx="63">
                  <c:v>105.7458760724506</c:v>
                </c:pt>
                <c:pt idx="64">
                  <c:v>105.67833261615688</c:v>
                </c:pt>
                <c:pt idx="65">
                  <c:v>105.61078860737359</c:v>
                </c:pt>
                <c:pt idx="66">
                  <c:v>105.54324404610075</c:v>
                </c:pt>
                <c:pt idx="67">
                  <c:v>105.47569893233835</c:v>
                </c:pt>
                <c:pt idx="68">
                  <c:v>105.40815326608637</c:v>
                </c:pt>
                <c:pt idx="69">
                  <c:v>105.34060704734485</c:v>
                </c:pt>
                <c:pt idx="70">
                  <c:v>105.27306027611375</c:v>
                </c:pt>
                <c:pt idx="71">
                  <c:v>105.20551295239311</c:v>
                </c:pt>
                <c:pt idx="72">
                  <c:v>105.13796507618289</c:v>
                </c:pt>
                <c:pt idx="73">
                  <c:v>105.07041664748313</c:v>
                </c:pt>
                <c:pt idx="74">
                  <c:v>105.0028676662938</c:v>
                </c:pt>
                <c:pt idx="75">
                  <c:v>104.9353181326149</c:v>
                </c:pt>
                <c:pt idx="76">
                  <c:v>104.86776804644644</c:v>
                </c:pt>
                <c:pt idx="77">
                  <c:v>104.80021740778842</c:v>
                </c:pt>
                <c:pt idx="78">
                  <c:v>104.73266621664084</c:v>
                </c:pt>
                <c:pt idx="79">
                  <c:v>104.6651144730037</c:v>
                </c:pt>
                <c:pt idx="80">
                  <c:v>104.59756217687701</c:v>
                </c:pt>
                <c:pt idx="81">
                  <c:v>104.53000932826075</c:v>
                </c:pt>
                <c:pt idx="82">
                  <c:v>104.46245592715492</c:v>
                </c:pt>
                <c:pt idx="83">
                  <c:v>104.39490197355954</c:v>
                </c:pt>
                <c:pt idx="84">
                  <c:v>104.3273474674746</c:v>
                </c:pt>
                <c:pt idx="85">
                  <c:v>104.25979240890008</c:v>
                </c:pt>
                <c:pt idx="86">
                  <c:v>104.19223679783602</c:v>
                </c:pt>
                <c:pt idx="87">
                  <c:v>104.12468063428238</c:v>
                </c:pt>
                <c:pt idx="88">
                  <c:v>104.0571239182392</c:v>
                </c:pt>
                <c:pt idx="89">
                  <c:v>103.98956664970645</c:v>
                </c:pt>
                <c:pt idx="90">
                  <c:v>103.92200882868414</c:v>
                </c:pt>
                <c:pt idx="91">
                  <c:v>103.85445045517227</c:v>
                </c:pt>
                <c:pt idx="92">
                  <c:v>103.78689152917083</c:v>
                </c:pt>
                <c:pt idx="93">
                  <c:v>103.71933205067984</c:v>
                </c:pt>
                <c:pt idx="94">
                  <c:v>103.65177201969928</c:v>
                </c:pt>
                <c:pt idx="95">
                  <c:v>103.58421143622917</c:v>
                </c:pt>
                <c:pt idx="96">
                  <c:v>103.51665030026949</c:v>
                </c:pt>
                <c:pt idx="97">
                  <c:v>103.44908861182024</c:v>
                </c:pt>
                <c:pt idx="98">
                  <c:v>103.38152637088145</c:v>
                </c:pt>
                <c:pt idx="99">
                  <c:v>103.31396357745308</c:v>
                </c:pt>
                <c:pt idx="100">
                  <c:v>103.24640023153516</c:v>
                </c:pt>
              </c:numCache>
            </c:numRef>
          </c:yVal>
          <c:smooth val="1"/>
        </c:ser>
        <c:ser>
          <c:idx val="1"/>
          <c:order val="1"/>
          <c:tx>
            <c:v>cosφ=1</c:v>
          </c:tx>
          <c:marker>
            <c:symbol val="none"/>
          </c:marker>
          <c:xVal>
            <c:numRef>
              <c:f>'U2=f(cosϕ)'!$E$2:$E$102</c:f>
              <c:numCache>
                <c:formatCode>General</c:formatCode>
                <c:ptCount val="101"/>
                <c:pt idx="0">
                  <c:v>0</c:v>
                </c:pt>
                <c:pt idx="1">
                  <c:v>0.01</c:v>
                </c:pt>
                <c:pt idx="2">
                  <c:v>0.02</c:v>
                </c:pt>
                <c:pt idx="3">
                  <c:v>0.03</c:v>
                </c:pt>
                <c:pt idx="4">
                  <c:v>0.04</c:v>
                </c:pt>
                <c:pt idx="5">
                  <c:v>0.05</c:v>
                </c:pt>
                <c:pt idx="6">
                  <c:v>0.06</c:v>
                </c:pt>
                <c:pt idx="7">
                  <c:v>7.0000000000000007E-2</c:v>
                </c:pt>
                <c:pt idx="8">
                  <c:v>0.08</c:v>
                </c:pt>
                <c:pt idx="9">
                  <c:v>0.09</c:v>
                </c:pt>
                <c:pt idx="10">
                  <c:v>0.1</c:v>
                </c:pt>
                <c:pt idx="11">
                  <c:v>0.11</c:v>
                </c:pt>
                <c:pt idx="12">
                  <c:v>0.12</c:v>
                </c:pt>
                <c:pt idx="13">
                  <c:v>0.13</c:v>
                </c:pt>
                <c:pt idx="14">
                  <c:v>0.14000000000000001</c:v>
                </c:pt>
                <c:pt idx="15">
                  <c:v>0.15</c:v>
                </c:pt>
                <c:pt idx="16">
                  <c:v>0.16</c:v>
                </c:pt>
                <c:pt idx="17">
                  <c:v>0.17</c:v>
                </c:pt>
                <c:pt idx="18">
                  <c:v>0.18</c:v>
                </c:pt>
                <c:pt idx="19">
                  <c:v>0.19</c:v>
                </c:pt>
                <c:pt idx="20">
                  <c:v>0.2</c:v>
                </c:pt>
                <c:pt idx="21">
                  <c:v>0.21</c:v>
                </c:pt>
                <c:pt idx="22">
                  <c:v>0.22</c:v>
                </c:pt>
                <c:pt idx="23">
                  <c:v>0.23</c:v>
                </c:pt>
                <c:pt idx="24">
                  <c:v>0.24</c:v>
                </c:pt>
                <c:pt idx="25">
                  <c:v>0.25</c:v>
                </c:pt>
                <c:pt idx="26">
                  <c:v>0.26</c:v>
                </c:pt>
                <c:pt idx="27">
                  <c:v>0.27</c:v>
                </c:pt>
                <c:pt idx="28">
                  <c:v>0.28000000000000003</c:v>
                </c:pt>
                <c:pt idx="29">
                  <c:v>0.28999999999999998</c:v>
                </c:pt>
                <c:pt idx="30">
                  <c:v>0.3</c:v>
                </c:pt>
                <c:pt idx="31">
                  <c:v>0.31</c:v>
                </c:pt>
                <c:pt idx="32">
                  <c:v>0.32</c:v>
                </c:pt>
                <c:pt idx="33">
                  <c:v>0.33</c:v>
                </c:pt>
                <c:pt idx="34">
                  <c:v>0.34</c:v>
                </c:pt>
                <c:pt idx="35">
                  <c:v>0.35</c:v>
                </c:pt>
                <c:pt idx="36">
                  <c:v>0.36</c:v>
                </c:pt>
                <c:pt idx="37">
                  <c:v>0.37</c:v>
                </c:pt>
                <c:pt idx="38">
                  <c:v>0.38</c:v>
                </c:pt>
                <c:pt idx="39">
                  <c:v>0.39</c:v>
                </c:pt>
                <c:pt idx="40">
                  <c:v>0.4</c:v>
                </c:pt>
                <c:pt idx="41">
                  <c:v>0.41</c:v>
                </c:pt>
                <c:pt idx="42">
                  <c:v>0.42</c:v>
                </c:pt>
                <c:pt idx="43">
                  <c:v>0.43</c:v>
                </c:pt>
                <c:pt idx="44">
                  <c:v>0.44</c:v>
                </c:pt>
                <c:pt idx="45">
                  <c:v>0.45</c:v>
                </c:pt>
                <c:pt idx="46">
                  <c:v>0.46</c:v>
                </c:pt>
                <c:pt idx="47">
                  <c:v>0.47</c:v>
                </c:pt>
                <c:pt idx="48">
                  <c:v>0.48</c:v>
                </c:pt>
                <c:pt idx="49">
                  <c:v>0.49</c:v>
                </c:pt>
                <c:pt idx="50">
                  <c:v>0.5</c:v>
                </c:pt>
                <c:pt idx="51">
                  <c:v>0.51</c:v>
                </c:pt>
                <c:pt idx="52">
                  <c:v>0.52</c:v>
                </c:pt>
                <c:pt idx="53">
                  <c:v>0.53</c:v>
                </c:pt>
                <c:pt idx="54">
                  <c:v>0.54</c:v>
                </c:pt>
                <c:pt idx="55">
                  <c:v>0.55000000000000004</c:v>
                </c:pt>
                <c:pt idx="56">
                  <c:v>0.56000000000000005</c:v>
                </c:pt>
                <c:pt idx="57">
                  <c:v>0.56999999999999995</c:v>
                </c:pt>
                <c:pt idx="58">
                  <c:v>0.57999999999999996</c:v>
                </c:pt>
                <c:pt idx="59">
                  <c:v>0.59</c:v>
                </c:pt>
                <c:pt idx="60">
                  <c:v>0.6</c:v>
                </c:pt>
                <c:pt idx="61">
                  <c:v>0.61</c:v>
                </c:pt>
                <c:pt idx="62">
                  <c:v>0.62</c:v>
                </c:pt>
                <c:pt idx="63">
                  <c:v>0.63</c:v>
                </c:pt>
                <c:pt idx="64">
                  <c:v>0.64</c:v>
                </c:pt>
                <c:pt idx="65">
                  <c:v>0.65</c:v>
                </c:pt>
                <c:pt idx="66">
                  <c:v>0.66</c:v>
                </c:pt>
                <c:pt idx="67">
                  <c:v>0.67</c:v>
                </c:pt>
                <c:pt idx="68">
                  <c:v>0.68</c:v>
                </c:pt>
                <c:pt idx="69">
                  <c:v>0.69</c:v>
                </c:pt>
                <c:pt idx="70">
                  <c:v>0.7</c:v>
                </c:pt>
                <c:pt idx="71">
                  <c:v>0.71</c:v>
                </c:pt>
                <c:pt idx="72">
                  <c:v>0.72</c:v>
                </c:pt>
                <c:pt idx="73">
                  <c:v>0.73</c:v>
                </c:pt>
                <c:pt idx="74">
                  <c:v>0.74</c:v>
                </c:pt>
                <c:pt idx="75">
                  <c:v>0.75</c:v>
                </c:pt>
                <c:pt idx="76">
                  <c:v>0.76</c:v>
                </c:pt>
                <c:pt idx="77">
                  <c:v>0.77</c:v>
                </c:pt>
                <c:pt idx="78">
                  <c:v>0.78</c:v>
                </c:pt>
                <c:pt idx="79">
                  <c:v>0.79</c:v>
                </c:pt>
                <c:pt idx="80">
                  <c:v>0.8</c:v>
                </c:pt>
                <c:pt idx="81">
                  <c:v>0.81</c:v>
                </c:pt>
                <c:pt idx="82">
                  <c:v>0.82</c:v>
                </c:pt>
                <c:pt idx="83">
                  <c:v>0.83</c:v>
                </c:pt>
                <c:pt idx="84">
                  <c:v>0.84</c:v>
                </c:pt>
                <c:pt idx="85">
                  <c:v>0.85</c:v>
                </c:pt>
                <c:pt idx="86">
                  <c:v>0.86</c:v>
                </c:pt>
                <c:pt idx="87">
                  <c:v>0.87</c:v>
                </c:pt>
                <c:pt idx="88">
                  <c:v>0.88</c:v>
                </c:pt>
                <c:pt idx="89">
                  <c:v>0.89</c:v>
                </c:pt>
                <c:pt idx="90">
                  <c:v>0.9</c:v>
                </c:pt>
                <c:pt idx="91">
                  <c:v>0.91</c:v>
                </c:pt>
                <c:pt idx="92">
                  <c:v>0.92</c:v>
                </c:pt>
                <c:pt idx="93">
                  <c:v>0.93</c:v>
                </c:pt>
                <c:pt idx="94">
                  <c:v>0.94</c:v>
                </c:pt>
                <c:pt idx="95">
                  <c:v>0.95</c:v>
                </c:pt>
                <c:pt idx="96">
                  <c:v>0.96</c:v>
                </c:pt>
                <c:pt idx="97">
                  <c:v>0.97</c:v>
                </c:pt>
                <c:pt idx="98">
                  <c:v>0.98</c:v>
                </c:pt>
                <c:pt idx="99">
                  <c:v>0.99</c:v>
                </c:pt>
                <c:pt idx="100">
                  <c:v>1</c:v>
                </c:pt>
              </c:numCache>
            </c:numRef>
          </c:xVal>
          <c:yVal>
            <c:numRef>
              <c:f>'U2=f(cosϕ)'!$J$2:$J$102</c:f>
              <c:numCache>
                <c:formatCode>General</c:formatCode>
                <c:ptCount val="101"/>
                <c:pt idx="0">
                  <c:v>110</c:v>
                </c:pt>
                <c:pt idx="1">
                  <c:v>109.89921872827703</c:v>
                </c:pt>
                <c:pt idx="2">
                  <c:v>109.79843741310813</c:v>
                </c:pt>
                <c:pt idx="3">
                  <c:v>109.69765605449329</c:v>
                </c:pt>
                <c:pt idx="4">
                  <c:v>109.59687465243253</c:v>
                </c:pt>
                <c:pt idx="5">
                  <c:v>109.49609320692582</c:v>
                </c:pt>
                <c:pt idx="6">
                  <c:v>109.39531171797319</c:v>
                </c:pt>
                <c:pt idx="7">
                  <c:v>109.29453018557462</c:v>
                </c:pt>
                <c:pt idx="8">
                  <c:v>109.19374860973011</c:v>
                </c:pt>
                <c:pt idx="9">
                  <c:v>109.09296699043968</c:v>
                </c:pt>
                <c:pt idx="10">
                  <c:v>108.9921853277033</c:v>
                </c:pt>
                <c:pt idx="11">
                  <c:v>108.89140362152099</c:v>
                </c:pt>
                <c:pt idx="12">
                  <c:v>108.79062187189275</c:v>
                </c:pt>
                <c:pt idx="13">
                  <c:v>108.68984007881858</c:v>
                </c:pt>
                <c:pt idx="14">
                  <c:v>108.58905824229848</c:v>
                </c:pt>
                <c:pt idx="15">
                  <c:v>108.48827636233243</c:v>
                </c:pt>
                <c:pt idx="16">
                  <c:v>108.38749443892046</c:v>
                </c:pt>
                <c:pt idx="17">
                  <c:v>108.28671247206255</c:v>
                </c:pt>
                <c:pt idx="18">
                  <c:v>108.1859304617587</c:v>
                </c:pt>
                <c:pt idx="19">
                  <c:v>108.08514840800892</c:v>
                </c:pt>
                <c:pt idx="20">
                  <c:v>107.98436631081321</c:v>
                </c:pt>
                <c:pt idx="21">
                  <c:v>107.88358417017156</c:v>
                </c:pt>
                <c:pt idx="22">
                  <c:v>107.78280198608398</c:v>
                </c:pt>
                <c:pt idx="23">
                  <c:v>107.68201975855047</c:v>
                </c:pt>
                <c:pt idx="24">
                  <c:v>107.58123748757102</c:v>
                </c:pt>
                <c:pt idx="25">
                  <c:v>107.48045517314564</c:v>
                </c:pt>
                <c:pt idx="26">
                  <c:v>107.37967281527432</c:v>
                </c:pt>
                <c:pt idx="27">
                  <c:v>107.27889041395707</c:v>
                </c:pt>
                <c:pt idx="28">
                  <c:v>107.17810796919389</c:v>
                </c:pt>
                <c:pt idx="29">
                  <c:v>107.07732548098477</c:v>
                </c:pt>
                <c:pt idx="30">
                  <c:v>106.97654294932973</c:v>
                </c:pt>
                <c:pt idx="31">
                  <c:v>106.87576037422873</c:v>
                </c:pt>
                <c:pt idx="32">
                  <c:v>106.77497775568182</c:v>
                </c:pt>
                <c:pt idx="33">
                  <c:v>106.67419509368897</c:v>
                </c:pt>
                <c:pt idx="34">
                  <c:v>106.57341238825018</c:v>
                </c:pt>
                <c:pt idx="35">
                  <c:v>106.47262963936545</c:v>
                </c:pt>
                <c:pt idx="36">
                  <c:v>106.3718468470348</c:v>
                </c:pt>
                <c:pt idx="37">
                  <c:v>106.27106401125822</c:v>
                </c:pt>
                <c:pt idx="38">
                  <c:v>106.17028113203568</c:v>
                </c:pt>
                <c:pt idx="39">
                  <c:v>106.06949820936723</c:v>
                </c:pt>
                <c:pt idx="40">
                  <c:v>105.96871524325284</c:v>
                </c:pt>
                <c:pt idx="41">
                  <c:v>105.86793223369251</c:v>
                </c:pt>
                <c:pt idx="42">
                  <c:v>105.76714918068626</c:v>
                </c:pt>
                <c:pt idx="43">
                  <c:v>105.66636608423407</c:v>
                </c:pt>
                <c:pt idx="44">
                  <c:v>105.56558294433594</c:v>
                </c:pt>
                <c:pt idx="45">
                  <c:v>105.46479976099188</c:v>
                </c:pt>
                <c:pt idx="46">
                  <c:v>105.36401653420188</c:v>
                </c:pt>
                <c:pt idx="47">
                  <c:v>105.26323326396596</c:v>
                </c:pt>
                <c:pt idx="48">
                  <c:v>105.16244995028408</c:v>
                </c:pt>
                <c:pt idx="49">
                  <c:v>105.06166659315629</c:v>
                </c:pt>
                <c:pt idx="50">
                  <c:v>104.96088319258257</c:v>
                </c:pt>
                <c:pt idx="51">
                  <c:v>104.8600997485629</c:v>
                </c:pt>
                <c:pt idx="52">
                  <c:v>104.7593162610973</c:v>
                </c:pt>
                <c:pt idx="53">
                  <c:v>104.65853273018577</c:v>
                </c:pt>
                <c:pt idx="54">
                  <c:v>104.5577491558283</c:v>
                </c:pt>
                <c:pt idx="55">
                  <c:v>104.4569655380249</c:v>
                </c:pt>
                <c:pt idx="56">
                  <c:v>104.35618187677557</c:v>
                </c:pt>
                <c:pt idx="57">
                  <c:v>104.25539817208031</c:v>
                </c:pt>
                <c:pt idx="58">
                  <c:v>104.15461442393909</c:v>
                </c:pt>
                <c:pt idx="59">
                  <c:v>104.05383063235196</c:v>
                </c:pt>
                <c:pt idx="60">
                  <c:v>103.95304679731889</c:v>
                </c:pt>
                <c:pt idx="61">
                  <c:v>103.85226291883988</c:v>
                </c:pt>
                <c:pt idx="62">
                  <c:v>103.75147899691495</c:v>
                </c:pt>
                <c:pt idx="63">
                  <c:v>103.65069503154407</c:v>
                </c:pt>
                <c:pt idx="64">
                  <c:v>103.54991102272727</c:v>
                </c:pt>
                <c:pt idx="65">
                  <c:v>103.44912697046453</c:v>
                </c:pt>
                <c:pt idx="66">
                  <c:v>103.34834287475586</c:v>
                </c:pt>
                <c:pt idx="67">
                  <c:v>103.24755873560125</c:v>
                </c:pt>
                <c:pt idx="68">
                  <c:v>103.14677455300071</c:v>
                </c:pt>
                <c:pt idx="69">
                  <c:v>103.04599032695424</c:v>
                </c:pt>
                <c:pt idx="70">
                  <c:v>102.94520605746183</c:v>
                </c:pt>
                <c:pt idx="71">
                  <c:v>102.84442174452349</c:v>
                </c:pt>
                <c:pt idx="72">
                  <c:v>102.74363738813921</c:v>
                </c:pt>
                <c:pt idx="73">
                  <c:v>102.64285298830899</c:v>
                </c:pt>
                <c:pt idx="74">
                  <c:v>102.54206854503285</c:v>
                </c:pt>
                <c:pt idx="75">
                  <c:v>102.44128405831077</c:v>
                </c:pt>
                <c:pt idx="76">
                  <c:v>102.34049952814276</c:v>
                </c:pt>
                <c:pt idx="77">
                  <c:v>102.23971495452881</c:v>
                </c:pt>
                <c:pt idx="78">
                  <c:v>102.13893033746893</c:v>
                </c:pt>
                <c:pt idx="79">
                  <c:v>102.03814567696311</c:v>
                </c:pt>
                <c:pt idx="80">
                  <c:v>101.93736097301137</c:v>
                </c:pt>
                <c:pt idx="81">
                  <c:v>101.83657622561368</c:v>
                </c:pt>
                <c:pt idx="82">
                  <c:v>101.73579143477006</c:v>
                </c:pt>
                <c:pt idx="83">
                  <c:v>101.63500660048051</c:v>
                </c:pt>
                <c:pt idx="84">
                  <c:v>101.53422172274503</c:v>
                </c:pt>
                <c:pt idx="85">
                  <c:v>101.43343680156362</c:v>
                </c:pt>
                <c:pt idx="86">
                  <c:v>101.33265183693626</c:v>
                </c:pt>
                <c:pt idx="87">
                  <c:v>101.23186682886298</c:v>
                </c:pt>
                <c:pt idx="88">
                  <c:v>101.13108177734375</c:v>
                </c:pt>
                <c:pt idx="89">
                  <c:v>101.03029668237859</c:v>
                </c:pt>
                <c:pt idx="90">
                  <c:v>100.92951154396751</c:v>
                </c:pt>
                <c:pt idx="91">
                  <c:v>100.82872636211049</c:v>
                </c:pt>
                <c:pt idx="92">
                  <c:v>100.72794113680753</c:v>
                </c:pt>
                <c:pt idx="93">
                  <c:v>100.62715586805864</c:v>
                </c:pt>
                <c:pt idx="94">
                  <c:v>100.52637055586382</c:v>
                </c:pt>
                <c:pt idx="95">
                  <c:v>100.42558520022305</c:v>
                </c:pt>
                <c:pt idx="96">
                  <c:v>100.32479980113636</c:v>
                </c:pt>
                <c:pt idx="97">
                  <c:v>100.22401435860374</c:v>
                </c:pt>
                <c:pt idx="98">
                  <c:v>100.12322887262518</c:v>
                </c:pt>
                <c:pt idx="99">
                  <c:v>100.02244334320068</c:v>
                </c:pt>
                <c:pt idx="100">
                  <c:v>99.921657770330256</c:v>
                </c:pt>
              </c:numCache>
            </c:numRef>
          </c:yVal>
          <c:smooth val="1"/>
        </c:ser>
        <c:ser>
          <c:idx val="2"/>
          <c:order val="2"/>
          <c:tx>
            <c:v>cosφ=0,8_(ind)</c:v>
          </c:tx>
          <c:marker>
            <c:symbol val="none"/>
          </c:marker>
          <c:xVal>
            <c:numRef>
              <c:f>'U2=f(cosϕ)'!$E$2:$E$102</c:f>
              <c:numCache>
                <c:formatCode>General</c:formatCode>
                <c:ptCount val="101"/>
                <c:pt idx="0">
                  <c:v>0</c:v>
                </c:pt>
                <c:pt idx="1">
                  <c:v>0.01</c:v>
                </c:pt>
                <c:pt idx="2">
                  <c:v>0.02</c:v>
                </c:pt>
                <c:pt idx="3">
                  <c:v>0.03</c:v>
                </c:pt>
                <c:pt idx="4">
                  <c:v>0.04</c:v>
                </c:pt>
                <c:pt idx="5">
                  <c:v>0.05</c:v>
                </c:pt>
                <c:pt idx="6">
                  <c:v>0.06</c:v>
                </c:pt>
                <c:pt idx="7">
                  <c:v>7.0000000000000007E-2</c:v>
                </c:pt>
                <c:pt idx="8">
                  <c:v>0.08</c:v>
                </c:pt>
                <c:pt idx="9">
                  <c:v>0.09</c:v>
                </c:pt>
                <c:pt idx="10">
                  <c:v>0.1</c:v>
                </c:pt>
                <c:pt idx="11">
                  <c:v>0.11</c:v>
                </c:pt>
                <c:pt idx="12">
                  <c:v>0.12</c:v>
                </c:pt>
                <c:pt idx="13">
                  <c:v>0.13</c:v>
                </c:pt>
                <c:pt idx="14">
                  <c:v>0.14000000000000001</c:v>
                </c:pt>
                <c:pt idx="15">
                  <c:v>0.15</c:v>
                </c:pt>
                <c:pt idx="16">
                  <c:v>0.16</c:v>
                </c:pt>
                <c:pt idx="17">
                  <c:v>0.17</c:v>
                </c:pt>
                <c:pt idx="18">
                  <c:v>0.18</c:v>
                </c:pt>
                <c:pt idx="19">
                  <c:v>0.19</c:v>
                </c:pt>
                <c:pt idx="20">
                  <c:v>0.2</c:v>
                </c:pt>
                <c:pt idx="21">
                  <c:v>0.21</c:v>
                </c:pt>
                <c:pt idx="22">
                  <c:v>0.22</c:v>
                </c:pt>
                <c:pt idx="23">
                  <c:v>0.23</c:v>
                </c:pt>
                <c:pt idx="24">
                  <c:v>0.24</c:v>
                </c:pt>
                <c:pt idx="25">
                  <c:v>0.25</c:v>
                </c:pt>
                <c:pt idx="26">
                  <c:v>0.26</c:v>
                </c:pt>
                <c:pt idx="27">
                  <c:v>0.27</c:v>
                </c:pt>
                <c:pt idx="28">
                  <c:v>0.28000000000000003</c:v>
                </c:pt>
                <c:pt idx="29">
                  <c:v>0.28999999999999998</c:v>
                </c:pt>
                <c:pt idx="30">
                  <c:v>0.3</c:v>
                </c:pt>
                <c:pt idx="31">
                  <c:v>0.31</c:v>
                </c:pt>
                <c:pt idx="32">
                  <c:v>0.32</c:v>
                </c:pt>
                <c:pt idx="33">
                  <c:v>0.33</c:v>
                </c:pt>
                <c:pt idx="34">
                  <c:v>0.34</c:v>
                </c:pt>
                <c:pt idx="35">
                  <c:v>0.35</c:v>
                </c:pt>
                <c:pt idx="36">
                  <c:v>0.36</c:v>
                </c:pt>
                <c:pt idx="37">
                  <c:v>0.37</c:v>
                </c:pt>
                <c:pt idx="38">
                  <c:v>0.38</c:v>
                </c:pt>
                <c:pt idx="39">
                  <c:v>0.39</c:v>
                </c:pt>
                <c:pt idx="40">
                  <c:v>0.4</c:v>
                </c:pt>
                <c:pt idx="41">
                  <c:v>0.41</c:v>
                </c:pt>
                <c:pt idx="42">
                  <c:v>0.42</c:v>
                </c:pt>
                <c:pt idx="43">
                  <c:v>0.43</c:v>
                </c:pt>
                <c:pt idx="44">
                  <c:v>0.44</c:v>
                </c:pt>
                <c:pt idx="45">
                  <c:v>0.45</c:v>
                </c:pt>
                <c:pt idx="46">
                  <c:v>0.46</c:v>
                </c:pt>
                <c:pt idx="47">
                  <c:v>0.47</c:v>
                </c:pt>
                <c:pt idx="48">
                  <c:v>0.48</c:v>
                </c:pt>
                <c:pt idx="49">
                  <c:v>0.49</c:v>
                </c:pt>
                <c:pt idx="50">
                  <c:v>0.5</c:v>
                </c:pt>
                <c:pt idx="51">
                  <c:v>0.51</c:v>
                </c:pt>
                <c:pt idx="52">
                  <c:v>0.52</c:v>
                </c:pt>
                <c:pt idx="53">
                  <c:v>0.53</c:v>
                </c:pt>
                <c:pt idx="54">
                  <c:v>0.54</c:v>
                </c:pt>
                <c:pt idx="55">
                  <c:v>0.55000000000000004</c:v>
                </c:pt>
                <c:pt idx="56">
                  <c:v>0.56000000000000005</c:v>
                </c:pt>
                <c:pt idx="57">
                  <c:v>0.56999999999999995</c:v>
                </c:pt>
                <c:pt idx="58">
                  <c:v>0.57999999999999996</c:v>
                </c:pt>
                <c:pt idx="59">
                  <c:v>0.59</c:v>
                </c:pt>
                <c:pt idx="60">
                  <c:v>0.6</c:v>
                </c:pt>
                <c:pt idx="61">
                  <c:v>0.61</c:v>
                </c:pt>
                <c:pt idx="62">
                  <c:v>0.62</c:v>
                </c:pt>
                <c:pt idx="63">
                  <c:v>0.63</c:v>
                </c:pt>
                <c:pt idx="64">
                  <c:v>0.64</c:v>
                </c:pt>
                <c:pt idx="65">
                  <c:v>0.65</c:v>
                </c:pt>
                <c:pt idx="66">
                  <c:v>0.66</c:v>
                </c:pt>
                <c:pt idx="67">
                  <c:v>0.67</c:v>
                </c:pt>
                <c:pt idx="68">
                  <c:v>0.68</c:v>
                </c:pt>
                <c:pt idx="69">
                  <c:v>0.69</c:v>
                </c:pt>
                <c:pt idx="70">
                  <c:v>0.7</c:v>
                </c:pt>
                <c:pt idx="71">
                  <c:v>0.71</c:v>
                </c:pt>
                <c:pt idx="72">
                  <c:v>0.72</c:v>
                </c:pt>
                <c:pt idx="73">
                  <c:v>0.73</c:v>
                </c:pt>
                <c:pt idx="74">
                  <c:v>0.74</c:v>
                </c:pt>
                <c:pt idx="75">
                  <c:v>0.75</c:v>
                </c:pt>
                <c:pt idx="76">
                  <c:v>0.76</c:v>
                </c:pt>
                <c:pt idx="77">
                  <c:v>0.77</c:v>
                </c:pt>
                <c:pt idx="78">
                  <c:v>0.78</c:v>
                </c:pt>
                <c:pt idx="79">
                  <c:v>0.79</c:v>
                </c:pt>
                <c:pt idx="80">
                  <c:v>0.8</c:v>
                </c:pt>
                <c:pt idx="81">
                  <c:v>0.81</c:v>
                </c:pt>
                <c:pt idx="82">
                  <c:v>0.82</c:v>
                </c:pt>
                <c:pt idx="83">
                  <c:v>0.83</c:v>
                </c:pt>
                <c:pt idx="84">
                  <c:v>0.84</c:v>
                </c:pt>
                <c:pt idx="85">
                  <c:v>0.85</c:v>
                </c:pt>
                <c:pt idx="86">
                  <c:v>0.86</c:v>
                </c:pt>
                <c:pt idx="87">
                  <c:v>0.87</c:v>
                </c:pt>
                <c:pt idx="88">
                  <c:v>0.88</c:v>
                </c:pt>
                <c:pt idx="89">
                  <c:v>0.89</c:v>
                </c:pt>
                <c:pt idx="90">
                  <c:v>0.9</c:v>
                </c:pt>
                <c:pt idx="91">
                  <c:v>0.91</c:v>
                </c:pt>
                <c:pt idx="92">
                  <c:v>0.92</c:v>
                </c:pt>
                <c:pt idx="93">
                  <c:v>0.93</c:v>
                </c:pt>
                <c:pt idx="94">
                  <c:v>0.94</c:v>
                </c:pt>
                <c:pt idx="95">
                  <c:v>0.95</c:v>
                </c:pt>
                <c:pt idx="96">
                  <c:v>0.96</c:v>
                </c:pt>
                <c:pt idx="97">
                  <c:v>0.97</c:v>
                </c:pt>
                <c:pt idx="98">
                  <c:v>0.98</c:v>
                </c:pt>
                <c:pt idx="99">
                  <c:v>0.99</c:v>
                </c:pt>
                <c:pt idx="100">
                  <c:v>1</c:v>
                </c:pt>
              </c:numCache>
            </c:numRef>
          </c:xVal>
          <c:yVal>
            <c:numRef>
              <c:f>'U2=f(cosϕ)'!$K$2:$K$102</c:f>
              <c:numCache>
                <c:formatCode>General</c:formatCode>
                <c:ptCount val="101"/>
                <c:pt idx="0">
                  <c:v>110</c:v>
                </c:pt>
                <c:pt idx="1">
                  <c:v>109.90625828923964</c:v>
                </c:pt>
                <c:pt idx="2">
                  <c:v>109.81251641054537</c:v>
                </c:pt>
                <c:pt idx="3">
                  <c:v>109.71877436391718</c:v>
                </c:pt>
                <c:pt idx="4">
                  <c:v>109.62503214935508</c:v>
                </c:pt>
                <c:pt idx="5">
                  <c:v>109.53128976685908</c:v>
                </c:pt>
                <c:pt idx="6">
                  <c:v>109.43754721642915</c:v>
                </c:pt>
                <c:pt idx="7">
                  <c:v>109.34380449806531</c:v>
                </c:pt>
                <c:pt idx="8">
                  <c:v>109.25006161176756</c:v>
                </c:pt>
                <c:pt idx="9">
                  <c:v>109.15631855753591</c:v>
                </c:pt>
                <c:pt idx="10">
                  <c:v>109.06257533537034</c:v>
                </c:pt>
                <c:pt idx="11">
                  <c:v>108.96883194527086</c:v>
                </c:pt>
                <c:pt idx="12">
                  <c:v>108.87508838723747</c:v>
                </c:pt>
                <c:pt idx="13">
                  <c:v>108.78134466127017</c:v>
                </c:pt>
                <c:pt idx="14">
                  <c:v>108.68760076736895</c:v>
                </c:pt>
                <c:pt idx="15">
                  <c:v>108.59385670553382</c:v>
                </c:pt>
                <c:pt idx="16">
                  <c:v>108.50011247576478</c:v>
                </c:pt>
                <c:pt idx="17">
                  <c:v>108.40636807806182</c:v>
                </c:pt>
                <c:pt idx="18">
                  <c:v>108.31262351242496</c:v>
                </c:pt>
                <c:pt idx="19">
                  <c:v>108.21887877885418</c:v>
                </c:pt>
                <c:pt idx="20">
                  <c:v>108.1251338773495</c:v>
                </c:pt>
                <c:pt idx="21">
                  <c:v>108.03138880791089</c:v>
                </c:pt>
                <c:pt idx="22">
                  <c:v>107.93764357053838</c:v>
                </c:pt>
                <c:pt idx="23">
                  <c:v>107.84389816523196</c:v>
                </c:pt>
                <c:pt idx="24">
                  <c:v>107.75015259199162</c:v>
                </c:pt>
                <c:pt idx="25">
                  <c:v>107.65640685081738</c:v>
                </c:pt>
                <c:pt idx="26">
                  <c:v>107.56266094170921</c:v>
                </c:pt>
                <c:pt idx="27">
                  <c:v>107.46891486466714</c:v>
                </c:pt>
                <c:pt idx="28">
                  <c:v>107.37516861969115</c:v>
                </c:pt>
                <c:pt idx="29">
                  <c:v>107.28142220678126</c:v>
                </c:pt>
                <c:pt idx="30">
                  <c:v>107.18767562593746</c:v>
                </c:pt>
                <c:pt idx="31">
                  <c:v>107.09392887715973</c:v>
                </c:pt>
                <c:pt idx="32">
                  <c:v>107.0001819604481</c:v>
                </c:pt>
                <c:pt idx="33">
                  <c:v>106.90643487580256</c:v>
                </c:pt>
                <c:pt idx="34">
                  <c:v>106.8126876232231</c:v>
                </c:pt>
                <c:pt idx="35">
                  <c:v>106.71894020270973</c:v>
                </c:pt>
                <c:pt idx="36">
                  <c:v>106.62519261426246</c:v>
                </c:pt>
                <c:pt idx="37">
                  <c:v>106.53144485788127</c:v>
                </c:pt>
                <c:pt idx="38">
                  <c:v>106.43769693356616</c:v>
                </c:pt>
                <c:pt idx="39">
                  <c:v>106.34394884131714</c:v>
                </c:pt>
                <c:pt idx="40">
                  <c:v>106.25020058113422</c:v>
                </c:pt>
                <c:pt idx="41">
                  <c:v>106.15645215301738</c:v>
                </c:pt>
                <c:pt idx="42">
                  <c:v>106.06270355696662</c:v>
                </c:pt>
                <c:pt idx="43">
                  <c:v>105.96895479298196</c:v>
                </c:pt>
                <c:pt idx="44">
                  <c:v>105.87520586106339</c:v>
                </c:pt>
                <c:pt idx="45">
                  <c:v>105.7814567612109</c:v>
                </c:pt>
                <c:pt idx="46">
                  <c:v>105.68770749342451</c:v>
                </c:pt>
                <c:pt idx="47">
                  <c:v>105.5939580577042</c:v>
                </c:pt>
                <c:pt idx="48">
                  <c:v>105.50020845404997</c:v>
                </c:pt>
                <c:pt idx="49">
                  <c:v>105.40645868246183</c:v>
                </c:pt>
                <c:pt idx="50">
                  <c:v>105.31270874293979</c:v>
                </c:pt>
                <c:pt idx="51">
                  <c:v>105.21895863548383</c:v>
                </c:pt>
                <c:pt idx="52">
                  <c:v>105.12520836009396</c:v>
                </c:pt>
                <c:pt idx="53">
                  <c:v>105.03145791677018</c:v>
                </c:pt>
                <c:pt idx="54">
                  <c:v>104.93770730551249</c:v>
                </c:pt>
                <c:pt idx="55">
                  <c:v>104.84395652632088</c:v>
                </c:pt>
                <c:pt idx="56">
                  <c:v>104.75020557919537</c:v>
                </c:pt>
                <c:pt idx="57">
                  <c:v>104.65645446413593</c:v>
                </c:pt>
                <c:pt idx="58">
                  <c:v>104.5627031811426</c:v>
                </c:pt>
                <c:pt idx="59">
                  <c:v>104.46895173021534</c:v>
                </c:pt>
                <c:pt idx="60">
                  <c:v>104.37520011135418</c:v>
                </c:pt>
                <c:pt idx="61">
                  <c:v>104.28144832455909</c:v>
                </c:pt>
                <c:pt idx="62">
                  <c:v>104.18769636983011</c:v>
                </c:pt>
                <c:pt idx="63">
                  <c:v>104.0939442471672</c:v>
                </c:pt>
                <c:pt idx="64">
                  <c:v>104.00019195657039</c:v>
                </c:pt>
                <c:pt idx="65">
                  <c:v>103.90643949803967</c:v>
                </c:pt>
                <c:pt idx="66">
                  <c:v>103.81268687157502</c:v>
                </c:pt>
                <c:pt idx="67">
                  <c:v>103.71893407717648</c:v>
                </c:pt>
                <c:pt idx="68">
                  <c:v>103.62518111484403</c:v>
                </c:pt>
                <c:pt idx="69">
                  <c:v>103.53142798457765</c:v>
                </c:pt>
                <c:pt idx="70">
                  <c:v>103.43767468637736</c:v>
                </c:pt>
                <c:pt idx="71">
                  <c:v>103.34392122024317</c:v>
                </c:pt>
                <c:pt idx="72">
                  <c:v>103.25016758617505</c:v>
                </c:pt>
                <c:pt idx="73">
                  <c:v>103.15641378417304</c:v>
                </c:pt>
                <c:pt idx="74">
                  <c:v>103.06265981423711</c:v>
                </c:pt>
                <c:pt idx="75">
                  <c:v>102.96890567636726</c:v>
                </c:pt>
                <c:pt idx="76">
                  <c:v>102.8751513705635</c:v>
                </c:pt>
                <c:pt idx="77">
                  <c:v>102.78139689682584</c:v>
                </c:pt>
                <c:pt idx="78">
                  <c:v>102.68764225515426</c:v>
                </c:pt>
                <c:pt idx="79">
                  <c:v>102.59388744554876</c:v>
                </c:pt>
                <c:pt idx="80">
                  <c:v>102.50013246800935</c:v>
                </c:pt>
                <c:pt idx="81">
                  <c:v>102.40637732253604</c:v>
                </c:pt>
                <c:pt idx="82">
                  <c:v>102.31262200912882</c:v>
                </c:pt>
                <c:pt idx="83">
                  <c:v>102.21886652778768</c:v>
                </c:pt>
                <c:pt idx="84">
                  <c:v>102.12511087851263</c:v>
                </c:pt>
                <c:pt idx="85">
                  <c:v>102.03135506130366</c:v>
                </c:pt>
                <c:pt idx="86">
                  <c:v>101.93759907616079</c:v>
                </c:pt>
                <c:pt idx="87">
                  <c:v>101.843842923084</c:v>
                </c:pt>
                <c:pt idx="88">
                  <c:v>101.75008660207331</c:v>
                </c:pt>
                <c:pt idx="89">
                  <c:v>101.65633011312869</c:v>
                </c:pt>
                <c:pt idx="90">
                  <c:v>101.56257345625016</c:v>
                </c:pt>
                <c:pt idx="91">
                  <c:v>101.46881663143773</c:v>
                </c:pt>
                <c:pt idx="92">
                  <c:v>101.37505963869138</c:v>
                </c:pt>
                <c:pt idx="93">
                  <c:v>101.28130247801113</c:v>
                </c:pt>
                <c:pt idx="94">
                  <c:v>101.18754514939695</c:v>
                </c:pt>
                <c:pt idx="95">
                  <c:v>101.09378765284887</c:v>
                </c:pt>
                <c:pt idx="96">
                  <c:v>101.00002998836688</c:v>
                </c:pt>
                <c:pt idx="97">
                  <c:v>100.90627215595097</c:v>
                </c:pt>
                <c:pt idx="98">
                  <c:v>100.81251415560115</c:v>
                </c:pt>
                <c:pt idx="99">
                  <c:v>100.71875598731742</c:v>
                </c:pt>
                <c:pt idx="100">
                  <c:v>100.62499765109979</c:v>
                </c:pt>
              </c:numCache>
            </c:numRef>
          </c:yVal>
          <c:smooth val="1"/>
        </c:ser>
        <c:dLbls>
          <c:showLegendKey val="0"/>
          <c:showVal val="0"/>
          <c:showCatName val="0"/>
          <c:showSerName val="0"/>
          <c:showPercent val="0"/>
          <c:showBubbleSize val="0"/>
        </c:dLbls>
        <c:axId val="349854336"/>
        <c:axId val="349884800"/>
      </c:scatterChart>
      <c:valAx>
        <c:axId val="349854336"/>
        <c:scaling>
          <c:orientation val="minMax"/>
        </c:scaling>
        <c:delete val="0"/>
        <c:axPos val="b"/>
        <c:numFmt formatCode="General" sourceLinked="1"/>
        <c:majorTickMark val="out"/>
        <c:minorTickMark val="none"/>
        <c:tickLblPos val="nextTo"/>
        <c:crossAx val="349884800"/>
        <c:crosses val="autoZero"/>
        <c:crossBetween val="midCat"/>
      </c:valAx>
      <c:valAx>
        <c:axId val="349884800"/>
        <c:scaling>
          <c:orientation val="minMax"/>
        </c:scaling>
        <c:delete val="0"/>
        <c:axPos val="l"/>
        <c:majorGridlines/>
        <c:numFmt formatCode="General" sourceLinked="1"/>
        <c:majorTickMark val="out"/>
        <c:minorTickMark val="none"/>
        <c:tickLblPos val="nextTo"/>
        <c:crossAx val="349854336"/>
        <c:crosses val="autoZero"/>
        <c:crossBetween val="midCat"/>
      </c:valAx>
    </c:plotArea>
    <c:legend>
      <c:legendPos val="r"/>
      <c:overlay val="0"/>
      <c:txPr>
        <a:bodyPr/>
        <a:lstStyle/>
        <a:p>
          <a:pPr>
            <a:defRPr>
              <a:latin typeface="Times New Roman" pitchFamily="18" charset="0"/>
              <a:cs typeface="Times New Roman" pitchFamily="18" charset="0"/>
            </a:defRPr>
          </a:pPr>
          <a:endParaRPr lang="en-US"/>
        </a:p>
      </c:txPr>
    </c:legend>
    <c:plotVisOnly val="1"/>
    <c:dispBlanksAs val="gap"/>
    <c:showDLblsOverMax val="0"/>
  </c:chart>
  <c:spPr>
    <a:ln w="19050">
      <a:solidFill>
        <a:schemeClr val="tx1"/>
      </a:solidFill>
    </a:ln>
  </c:sp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F9F"/>
    <w:rsid w:val="00AA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9F"/>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9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4D4398C-DBF5-4EB1-AD2B-EA8E03706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3810</TotalTime>
  <Pages>1</Pages>
  <Words>2495</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Nenad Kajkut</dc:creator>
  <cp:lastModifiedBy>user</cp:lastModifiedBy>
  <cp:revision>19</cp:revision>
  <cp:lastPrinted>2021-06-30T19:14:00Z</cp:lastPrinted>
  <dcterms:created xsi:type="dcterms:W3CDTF">2021-04-24T20:17:00Z</dcterms:created>
  <dcterms:modified xsi:type="dcterms:W3CDTF">2021-06-30T19:14:00Z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