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DB" w:rsidRDefault="002C1EDB" w:rsidP="002C1EDB">
      <w:pPr>
        <w:autoSpaceDE w:val="0"/>
        <w:autoSpaceDN w:val="0"/>
        <w:adjustRightInd w:val="0"/>
        <w:spacing w:after="0" w:line="240" w:lineRule="auto"/>
        <w:jc w:val="center"/>
        <w:rPr>
          <w:rFonts w:ascii="Times New Roman" w:hAnsi="Times New Roman" w:cs="Times New Roman"/>
          <w:sz w:val="28"/>
          <w:szCs w:val="28"/>
          <w:lang w:val="sr-Cyrl-RS"/>
        </w:rPr>
      </w:pPr>
      <w:r w:rsidRPr="007B03A6">
        <w:rPr>
          <w:rFonts w:ascii="Times New Roman" w:hAnsi="Times New Roman" w:cs="Times New Roman"/>
          <w:sz w:val="28"/>
          <w:szCs w:val="28"/>
          <w:lang w:val="sr-Cyrl-RS"/>
        </w:rPr>
        <w:t>Универзитет у Крагујевцу</w:t>
      </w:r>
    </w:p>
    <w:p w:rsidR="00DB07C2" w:rsidRPr="007B03A6" w:rsidRDefault="00DB07C2" w:rsidP="002C1EDB">
      <w:pPr>
        <w:autoSpaceDE w:val="0"/>
        <w:autoSpaceDN w:val="0"/>
        <w:adjustRightInd w:val="0"/>
        <w:spacing w:after="0" w:line="240" w:lineRule="auto"/>
        <w:jc w:val="center"/>
        <w:rPr>
          <w:rFonts w:ascii="Times New Roman" w:hAnsi="Times New Roman" w:cs="Times New Roman"/>
          <w:sz w:val="28"/>
          <w:szCs w:val="28"/>
          <w:lang w:val="sr-Cyrl-RS"/>
        </w:rPr>
      </w:pPr>
      <w:r>
        <w:rPr>
          <w:rFonts w:ascii="Times New Roman" w:hAnsi="Times New Roman" w:cs="Times New Roman"/>
          <w:sz w:val="28"/>
          <w:szCs w:val="28"/>
          <w:lang w:val="sr-Cyrl-RS"/>
        </w:rPr>
        <w:t>Информационе технологије</w:t>
      </w: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32"/>
          <w:szCs w:val="32"/>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32"/>
          <w:szCs w:val="32"/>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32"/>
          <w:szCs w:val="32"/>
        </w:rPr>
      </w:pPr>
      <w:r w:rsidRPr="007B03A6">
        <w:rPr>
          <w:rFonts w:ascii="Times New Roman" w:hAnsi="Times New Roman" w:cs="Times New Roman"/>
          <w:noProof/>
          <w:sz w:val="32"/>
          <w:szCs w:val="32"/>
        </w:rPr>
        <w:drawing>
          <wp:inline distT="0" distB="0" distL="0" distR="0" wp14:anchorId="133B96CE" wp14:editId="70151208">
            <wp:extent cx="1285875" cy="1585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b Univerziteta u Kragujevcu.png"/>
                    <pic:cNvPicPr/>
                  </pic:nvPicPr>
                  <pic:blipFill>
                    <a:blip r:embed="rId8">
                      <a:extLst>
                        <a:ext uri="{28A0092B-C50C-407E-A947-70E740481C1C}">
                          <a14:useLocalDpi xmlns:a14="http://schemas.microsoft.com/office/drawing/2010/main" val="0"/>
                        </a:ext>
                      </a:extLst>
                    </a:blip>
                    <a:stretch>
                      <a:fillRect/>
                    </a:stretch>
                  </pic:blipFill>
                  <pic:spPr>
                    <a:xfrm>
                      <a:off x="0" y="0"/>
                      <a:ext cx="1300985" cy="1604127"/>
                    </a:xfrm>
                    <a:prstGeom prst="rect">
                      <a:avLst/>
                    </a:prstGeom>
                  </pic:spPr>
                </pic:pic>
              </a:graphicData>
            </a:graphic>
          </wp:inline>
        </w:drawing>
      </w: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24"/>
          <w:szCs w:val="24"/>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16"/>
          <w:szCs w:val="16"/>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16"/>
          <w:szCs w:val="16"/>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16"/>
          <w:szCs w:val="16"/>
        </w:rPr>
      </w:pPr>
    </w:p>
    <w:p w:rsidR="00DB07C2" w:rsidRPr="007C4443" w:rsidRDefault="007C4443" w:rsidP="002C1EDB">
      <w:pPr>
        <w:autoSpaceDE w:val="0"/>
        <w:autoSpaceDN w:val="0"/>
        <w:adjustRightInd w:val="0"/>
        <w:spacing w:after="0" w:line="240" w:lineRule="auto"/>
        <w:jc w:val="center"/>
        <w:rPr>
          <w:rFonts w:ascii="Times New Roman" w:hAnsi="Times New Roman" w:cs="Times New Roman"/>
          <w:sz w:val="48"/>
          <w:szCs w:val="44"/>
          <w:lang w:val="sr-Cyrl-RS"/>
        </w:rPr>
      </w:pPr>
      <w:r>
        <w:rPr>
          <w:rFonts w:ascii="Times New Roman" w:hAnsi="Times New Roman" w:cs="Times New Roman"/>
          <w:sz w:val="48"/>
          <w:szCs w:val="44"/>
          <w:lang w:val="sr-Cyrl-RS"/>
        </w:rPr>
        <w:t>Домаћи задатак</w:t>
      </w:r>
    </w:p>
    <w:p w:rsidR="009605FD" w:rsidRPr="007B03A6" w:rsidRDefault="009605FD" w:rsidP="002C1EDB">
      <w:pPr>
        <w:autoSpaceDE w:val="0"/>
        <w:autoSpaceDN w:val="0"/>
        <w:adjustRightInd w:val="0"/>
        <w:spacing w:after="0" w:line="240" w:lineRule="auto"/>
        <w:jc w:val="center"/>
        <w:rPr>
          <w:rFonts w:ascii="Times New Roman" w:hAnsi="Times New Roman" w:cs="Times New Roman"/>
          <w:sz w:val="48"/>
          <w:szCs w:val="44"/>
          <w:lang w:val="sr-Cyrl-RS"/>
        </w:rPr>
      </w:pPr>
      <w:r>
        <w:rPr>
          <w:rFonts w:ascii="Times New Roman" w:hAnsi="Times New Roman" w:cs="Times New Roman"/>
          <w:sz w:val="48"/>
          <w:szCs w:val="44"/>
          <w:lang w:val="sr-Cyrl-RS"/>
        </w:rPr>
        <w:t>Рачунарство у облаку</w:t>
      </w:r>
    </w:p>
    <w:p w:rsidR="002C1EDB" w:rsidRPr="007B03A6" w:rsidRDefault="002C1EDB" w:rsidP="002C1EDB">
      <w:pPr>
        <w:autoSpaceDE w:val="0"/>
        <w:autoSpaceDN w:val="0"/>
        <w:adjustRightInd w:val="0"/>
        <w:spacing w:after="0" w:line="240" w:lineRule="auto"/>
        <w:rPr>
          <w:rFonts w:ascii="Times New Roman" w:hAnsi="Times New Roman" w:cs="Times New Roman"/>
          <w:sz w:val="48"/>
          <w:szCs w:val="48"/>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48"/>
          <w:szCs w:val="48"/>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16"/>
          <w:szCs w:val="16"/>
        </w:rPr>
      </w:pPr>
    </w:p>
    <w:p w:rsidR="002C1EDB" w:rsidRDefault="002C1EDB" w:rsidP="002C1EDB">
      <w:pPr>
        <w:autoSpaceDE w:val="0"/>
        <w:autoSpaceDN w:val="0"/>
        <w:adjustRightInd w:val="0"/>
        <w:spacing w:after="0" w:line="240" w:lineRule="auto"/>
        <w:jc w:val="center"/>
        <w:rPr>
          <w:rFonts w:ascii="Times New Roman" w:hAnsi="Times New Roman" w:cs="Times New Roman"/>
          <w:sz w:val="48"/>
          <w:szCs w:val="44"/>
          <w:lang w:val="sr-Cyrl-RS"/>
        </w:rPr>
      </w:pPr>
      <w:r w:rsidRPr="007B03A6">
        <w:rPr>
          <w:rFonts w:ascii="Times New Roman" w:hAnsi="Times New Roman" w:cs="Times New Roman"/>
          <w:sz w:val="48"/>
          <w:szCs w:val="44"/>
          <w:lang w:val="sr-Cyrl-RS"/>
        </w:rPr>
        <w:t>Тема:</w:t>
      </w:r>
    </w:p>
    <w:p w:rsidR="004D222F" w:rsidRPr="007C4443" w:rsidRDefault="004D222F" w:rsidP="004D222F">
      <w:pPr>
        <w:autoSpaceDE w:val="0"/>
        <w:autoSpaceDN w:val="0"/>
        <w:adjustRightInd w:val="0"/>
        <w:spacing w:after="0" w:line="240" w:lineRule="auto"/>
        <w:jc w:val="center"/>
        <w:rPr>
          <w:rFonts w:ascii="Times New Roman" w:hAnsi="Times New Roman" w:cs="Times New Roman"/>
          <w:b/>
          <w:sz w:val="48"/>
          <w:szCs w:val="44"/>
          <w:lang w:val="sr-Cyrl-RS"/>
        </w:rPr>
      </w:pPr>
      <w:r>
        <w:rPr>
          <w:rFonts w:ascii="Times New Roman" w:hAnsi="Times New Roman" w:cs="Times New Roman"/>
          <w:b/>
          <w:sz w:val="48"/>
          <w:szCs w:val="44"/>
          <w:lang w:val="sr-Cyrl-RS"/>
        </w:rPr>
        <w:t>Провера испуњењости фактора 12-факторских апликација на апликацији за управљање библиотеком</w:t>
      </w:r>
    </w:p>
    <w:p w:rsidR="002C1EDB" w:rsidRPr="007B03A6" w:rsidRDefault="002C1EDB" w:rsidP="008E5955">
      <w:pPr>
        <w:autoSpaceDE w:val="0"/>
        <w:autoSpaceDN w:val="0"/>
        <w:adjustRightInd w:val="0"/>
        <w:spacing w:after="0" w:line="240" w:lineRule="auto"/>
        <w:rPr>
          <w:rFonts w:ascii="Times New Roman" w:hAnsi="Times New Roman" w:cs="Times New Roman"/>
          <w:sz w:val="24"/>
          <w:szCs w:val="24"/>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24"/>
          <w:szCs w:val="24"/>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24"/>
          <w:szCs w:val="24"/>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24"/>
          <w:szCs w:val="24"/>
        </w:rPr>
      </w:pPr>
    </w:p>
    <w:p w:rsidR="002C1EDB" w:rsidRPr="007B03A6" w:rsidRDefault="002C1EDB" w:rsidP="002C1EDB">
      <w:pPr>
        <w:autoSpaceDE w:val="0"/>
        <w:autoSpaceDN w:val="0"/>
        <w:adjustRightInd w:val="0"/>
        <w:spacing w:after="0" w:line="240" w:lineRule="auto"/>
        <w:jc w:val="center"/>
        <w:rPr>
          <w:rFonts w:ascii="Times New Roman" w:hAnsi="Times New Roman" w:cs="Times New Roman"/>
          <w:sz w:val="24"/>
          <w:szCs w:val="24"/>
        </w:rPr>
      </w:pPr>
    </w:p>
    <w:p w:rsidR="002C1EDB" w:rsidRPr="007B03A6" w:rsidRDefault="002C1EDB" w:rsidP="002C1EDB">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6238"/>
        <w:gridCol w:w="142"/>
        <w:gridCol w:w="2980"/>
      </w:tblGrid>
      <w:tr w:rsidR="002C1EDB" w:rsidRPr="007B03A6" w:rsidTr="00604495">
        <w:trPr>
          <w:trHeight w:val="127"/>
          <w:jc w:val="center"/>
        </w:trPr>
        <w:tc>
          <w:tcPr>
            <w:tcW w:w="6380" w:type="dxa"/>
            <w:gridSpan w:val="2"/>
          </w:tcPr>
          <w:p w:rsidR="002C1EDB" w:rsidRPr="007B03A6" w:rsidRDefault="002C1EDB" w:rsidP="00F118A8">
            <w:pPr>
              <w:autoSpaceDE w:val="0"/>
              <w:autoSpaceDN w:val="0"/>
              <w:adjustRightInd w:val="0"/>
              <w:spacing w:after="0" w:line="240" w:lineRule="auto"/>
              <w:rPr>
                <w:rFonts w:ascii="Times New Roman" w:hAnsi="Times New Roman" w:cs="Times New Roman"/>
                <w:sz w:val="24"/>
                <w:szCs w:val="24"/>
              </w:rPr>
            </w:pPr>
            <w:r w:rsidRPr="007B03A6">
              <w:rPr>
                <w:rFonts w:ascii="Times New Roman" w:hAnsi="Times New Roman" w:cs="Times New Roman"/>
                <w:sz w:val="24"/>
                <w:szCs w:val="24"/>
                <w:lang w:val="sr-Cyrl-RS"/>
              </w:rPr>
              <w:t>Студент</w:t>
            </w:r>
            <w:r w:rsidRPr="007B03A6">
              <w:rPr>
                <w:rFonts w:ascii="Times New Roman" w:hAnsi="Times New Roman" w:cs="Times New Roman"/>
                <w:sz w:val="24"/>
                <w:szCs w:val="24"/>
              </w:rPr>
              <w:t>:</w:t>
            </w:r>
          </w:p>
        </w:tc>
        <w:tc>
          <w:tcPr>
            <w:tcW w:w="2980" w:type="dxa"/>
          </w:tcPr>
          <w:p w:rsidR="002C1EDB" w:rsidRPr="007B03A6" w:rsidRDefault="002C1EDB" w:rsidP="00A84FF3">
            <w:pPr>
              <w:autoSpaceDE w:val="0"/>
              <w:autoSpaceDN w:val="0"/>
              <w:adjustRightInd w:val="0"/>
              <w:spacing w:after="0" w:line="240" w:lineRule="auto"/>
              <w:ind w:hanging="98"/>
              <w:rPr>
                <w:rFonts w:ascii="Times New Roman" w:hAnsi="Times New Roman" w:cs="Times New Roman"/>
                <w:sz w:val="24"/>
                <w:szCs w:val="24"/>
              </w:rPr>
            </w:pPr>
            <w:r w:rsidRPr="007B03A6">
              <w:rPr>
                <w:rFonts w:ascii="Times New Roman" w:hAnsi="Times New Roman" w:cs="Times New Roman"/>
                <w:sz w:val="24"/>
                <w:szCs w:val="24"/>
                <w:lang w:val="sr-Cyrl-RS"/>
              </w:rPr>
              <w:t>Предметни професор</w:t>
            </w:r>
            <w:r w:rsidRPr="007B03A6">
              <w:rPr>
                <w:rFonts w:ascii="Times New Roman" w:hAnsi="Times New Roman" w:cs="Times New Roman"/>
                <w:sz w:val="24"/>
                <w:szCs w:val="24"/>
              </w:rPr>
              <w:t>:</w:t>
            </w:r>
          </w:p>
        </w:tc>
      </w:tr>
      <w:tr w:rsidR="002C1EDB" w:rsidRPr="007B03A6" w:rsidTr="00604495">
        <w:trPr>
          <w:trHeight w:val="127"/>
          <w:jc w:val="center"/>
        </w:trPr>
        <w:tc>
          <w:tcPr>
            <w:tcW w:w="6238" w:type="dxa"/>
          </w:tcPr>
          <w:p w:rsidR="002C1EDB" w:rsidRPr="007B03A6" w:rsidRDefault="002C1EDB" w:rsidP="00F118A8">
            <w:pPr>
              <w:autoSpaceDE w:val="0"/>
              <w:autoSpaceDN w:val="0"/>
              <w:adjustRightInd w:val="0"/>
              <w:spacing w:after="0" w:line="240" w:lineRule="auto"/>
              <w:rPr>
                <w:rFonts w:ascii="Times New Roman" w:hAnsi="Times New Roman" w:cs="Times New Roman"/>
                <w:sz w:val="24"/>
                <w:szCs w:val="24"/>
              </w:rPr>
            </w:pPr>
            <w:r w:rsidRPr="007B03A6">
              <w:rPr>
                <w:rFonts w:ascii="Times New Roman" w:hAnsi="Times New Roman" w:cs="Times New Roman"/>
                <w:sz w:val="24"/>
                <w:szCs w:val="24"/>
                <w:lang w:val="sr-Cyrl-RS"/>
              </w:rPr>
              <w:t>Вељко Јеленковић</w:t>
            </w:r>
            <w:r w:rsidRPr="007B03A6">
              <w:rPr>
                <w:rFonts w:ascii="Times New Roman" w:hAnsi="Times New Roman" w:cs="Times New Roman"/>
                <w:sz w:val="24"/>
                <w:szCs w:val="24"/>
                <w:lang w:val="sr-Latn-RS"/>
              </w:rPr>
              <w:t xml:space="preserve"> 2IT/2023</w:t>
            </w:r>
          </w:p>
        </w:tc>
        <w:tc>
          <w:tcPr>
            <w:tcW w:w="3122" w:type="dxa"/>
            <w:gridSpan w:val="2"/>
          </w:tcPr>
          <w:p w:rsidR="002C1EDB" w:rsidRPr="00604495" w:rsidRDefault="002C1EDB" w:rsidP="00604495">
            <w:pPr>
              <w:autoSpaceDE w:val="0"/>
              <w:autoSpaceDN w:val="0"/>
              <w:adjustRightInd w:val="0"/>
              <w:spacing w:after="0" w:line="240" w:lineRule="auto"/>
              <w:ind w:left="44" w:hanging="90"/>
              <w:rPr>
                <w:rFonts w:ascii="Times New Roman" w:hAnsi="Times New Roman" w:cs="Times New Roman"/>
                <w:sz w:val="24"/>
                <w:szCs w:val="24"/>
                <w:lang w:val="sr-Cyrl-RS"/>
              </w:rPr>
            </w:pPr>
            <w:r w:rsidRPr="007B03A6">
              <w:rPr>
                <w:rFonts w:ascii="Times New Roman" w:hAnsi="Times New Roman" w:cs="Times New Roman"/>
                <w:sz w:val="24"/>
                <w:szCs w:val="24"/>
              </w:rPr>
              <w:t xml:space="preserve">  </w:t>
            </w:r>
            <w:r w:rsidR="009605FD">
              <w:rPr>
                <w:rFonts w:ascii="Times New Roman" w:hAnsi="Times New Roman" w:cs="Times New Roman"/>
                <w:sz w:val="24"/>
                <w:szCs w:val="24"/>
                <w:lang w:val="sr-Cyrl-RS"/>
              </w:rPr>
              <w:t>проф.</w:t>
            </w:r>
            <w:r w:rsidR="00A84FF3">
              <w:rPr>
                <w:rFonts w:ascii="Times New Roman" w:hAnsi="Times New Roman" w:cs="Times New Roman"/>
                <w:sz w:val="24"/>
                <w:szCs w:val="24"/>
                <w:lang w:val="sr-Cyrl-RS"/>
              </w:rPr>
              <w:t xml:space="preserve"> </w:t>
            </w:r>
            <w:r w:rsidRPr="007B03A6">
              <w:rPr>
                <w:rFonts w:ascii="Times New Roman" w:hAnsi="Times New Roman" w:cs="Times New Roman"/>
                <w:sz w:val="24"/>
                <w:szCs w:val="24"/>
                <w:lang w:val="sr-Cyrl-RS"/>
              </w:rPr>
              <w:t xml:space="preserve">др </w:t>
            </w:r>
            <w:r w:rsidR="00A84FF3">
              <w:rPr>
                <w:rFonts w:ascii="Times New Roman" w:hAnsi="Times New Roman" w:cs="Times New Roman"/>
                <w:sz w:val="24"/>
                <w:szCs w:val="24"/>
                <w:lang w:val="sr-Cyrl-RS"/>
              </w:rPr>
              <w:t>Милош Ивановић</w:t>
            </w:r>
          </w:p>
          <w:p w:rsidR="002C1EDB" w:rsidRPr="007B03A6" w:rsidRDefault="002C1EDB" w:rsidP="00F118A8">
            <w:pPr>
              <w:autoSpaceDE w:val="0"/>
              <w:autoSpaceDN w:val="0"/>
              <w:adjustRightInd w:val="0"/>
              <w:spacing w:after="0" w:line="240" w:lineRule="auto"/>
              <w:rPr>
                <w:rFonts w:ascii="Times New Roman" w:hAnsi="Times New Roman" w:cs="Times New Roman"/>
                <w:sz w:val="24"/>
                <w:szCs w:val="24"/>
              </w:rPr>
            </w:pPr>
          </w:p>
          <w:p w:rsidR="002C1EDB" w:rsidRPr="007B03A6" w:rsidRDefault="002C1EDB" w:rsidP="00F118A8">
            <w:pPr>
              <w:autoSpaceDE w:val="0"/>
              <w:autoSpaceDN w:val="0"/>
              <w:adjustRightInd w:val="0"/>
              <w:spacing w:after="0" w:line="240" w:lineRule="auto"/>
              <w:rPr>
                <w:rFonts w:ascii="Times New Roman" w:hAnsi="Times New Roman" w:cs="Times New Roman"/>
                <w:sz w:val="24"/>
                <w:szCs w:val="24"/>
              </w:rPr>
            </w:pPr>
          </w:p>
        </w:tc>
      </w:tr>
      <w:tr w:rsidR="002C1EDB" w:rsidRPr="007B03A6" w:rsidTr="00604495">
        <w:trPr>
          <w:trHeight w:val="127"/>
          <w:jc w:val="center"/>
        </w:trPr>
        <w:tc>
          <w:tcPr>
            <w:tcW w:w="6380" w:type="dxa"/>
            <w:gridSpan w:val="2"/>
          </w:tcPr>
          <w:p w:rsidR="002C1EDB" w:rsidRPr="007B03A6" w:rsidRDefault="002C1EDB" w:rsidP="00F118A8">
            <w:pPr>
              <w:autoSpaceDE w:val="0"/>
              <w:autoSpaceDN w:val="0"/>
              <w:adjustRightInd w:val="0"/>
              <w:spacing w:after="0" w:line="240" w:lineRule="auto"/>
              <w:rPr>
                <w:rFonts w:ascii="Times New Roman" w:hAnsi="Times New Roman" w:cs="Times New Roman"/>
                <w:sz w:val="24"/>
                <w:szCs w:val="24"/>
              </w:rPr>
            </w:pPr>
          </w:p>
        </w:tc>
        <w:tc>
          <w:tcPr>
            <w:tcW w:w="2980" w:type="dxa"/>
          </w:tcPr>
          <w:p w:rsidR="002C1EDB" w:rsidRPr="007B03A6" w:rsidRDefault="002C1EDB" w:rsidP="00F118A8">
            <w:pPr>
              <w:autoSpaceDE w:val="0"/>
              <w:autoSpaceDN w:val="0"/>
              <w:adjustRightInd w:val="0"/>
              <w:spacing w:after="0" w:line="240" w:lineRule="auto"/>
              <w:jc w:val="center"/>
              <w:rPr>
                <w:rFonts w:ascii="Times New Roman" w:hAnsi="Times New Roman" w:cs="Times New Roman"/>
                <w:sz w:val="24"/>
                <w:szCs w:val="24"/>
              </w:rPr>
            </w:pPr>
          </w:p>
        </w:tc>
      </w:tr>
    </w:tbl>
    <w:p w:rsidR="002C1EDB" w:rsidRPr="007B03A6" w:rsidRDefault="002C1EDB" w:rsidP="002C1EDB">
      <w:pPr>
        <w:autoSpaceDE w:val="0"/>
        <w:autoSpaceDN w:val="0"/>
        <w:adjustRightInd w:val="0"/>
        <w:spacing w:after="0" w:line="240" w:lineRule="auto"/>
        <w:jc w:val="center"/>
        <w:rPr>
          <w:rFonts w:ascii="Times New Roman" w:hAnsi="Times New Roman" w:cs="Times New Roman"/>
          <w:sz w:val="24"/>
          <w:szCs w:val="24"/>
        </w:rPr>
      </w:pPr>
    </w:p>
    <w:p w:rsidR="00C2732A" w:rsidRDefault="002C1EDB" w:rsidP="00C2732A">
      <w:pPr>
        <w:autoSpaceDE w:val="0"/>
        <w:autoSpaceDN w:val="0"/>
        <w:adjustRightInd w:val="0"/>
        <w:spacing w:after="0" w:line="240" w:lineRule="auto"/>
        <w:jc w:val="center"/>
        <w:rPr>
          <w:rFonts w:ascii="Times New Roman" w:hAnsi="Times New Roman" w:cs="Times New Roman"/>
          <w:sz w:val="24"/>
          <w:szCs w:val="24"/>
        </w:rPr>
      </w:pPr>
      <w:r w:rsidRPr="007B03A6">
        <w:rPr>
          <w:rFonts w:ascii="Times New Roman" w:hAnsi="Times New Roman" w:cs="Times New Roman"/>
          <w:sz w:val="24"/>
          <w:szCs w:val="24"/>
          <w:lang w:val="sr-Cyrl-RS"/>
        </w:rPr>
        <w:t>Крагујевац</w:t>
      </w:r>
      <w:r>
        <w:rPr>
          <w:rFonts w:ascii="Times New Roman" w:hAnsi="Times New Roman" w:cs="Times New Roman"/>
          <w:sz w:val="24"/>
          <w:szCs w:val="24"/>
          <w:lang w:val="sr-Cyrl-RS"/>
        </w:rPr>
        <w:t>,</w:t>
      </w:r>
      <w:r w:rsidR="00C2732A">
        <w:rPr>
          <w:rFonts w:ascii="Times New Roman" w:hAnsi="Times New Roman" w:cs="Times New Roman"/>
          <w:sz w:val="24"/>
          <w:szCs w:val="24"/>
        </w:rPr>
        <w:t xml:space="preserve"> 2024.</w:t>
      </w:r>
    </w:p>
    <w:sdt>
      <w:sdtPr>
        <w:rPr>
          <w:rFonts w:asciiTheme="minorHAnsi" w:eastAsiaTheme="minorHAnsi" w:hAnsiTheme="minorHAnsi" w:cstheme="minorBidi"/>
          <w:color w:val="auto"/>
          <w:sz w:val="22"/>
          <w:szCs w:val="22"/>
        </w:rPr>
        <w:id w:val="-1274093352"/>
        <w:docPartObj>
          <w:docPartGallery w:val="Table of Contents"/>
          <w:docPartUnique/>
        </w:docPartObj>
      </w:sdtPr>
      <w:sdtEndPr>
        <w:rPr>
          <w:b/>
          <w:bCs/>
          <w:noProof/>
        </w:rPr>
      </w:sdtEndPr>
      <w:sdtContent>
        <w:p w:rsidR="00C2732A" w:rsidRPr="0068348A" w:rsidRDefault="0068348A">
          <w:pPr>
            <w:pStyle w:val="TOCHeading"/>
            <w:rPr>
              <w:rFonts w:ascii="Times New Roman" w:hAnsi="Times New Roman" w:cs="Times New Roman"/>
              <w:b/>
              <w:lang w:val="sr-Cyrl-RS"/>
            </w:rPr>
          </w:pPr>
          <w:r w:rsidRPr="0068348A">
            <w:rPr>
              <w:rFonts w:ascii="Times New Roman" w:hAnsi="Times New Roman" w:cs="Times New Roman"/>
              <w:b/>
              <w:lang w:val="sr-Cyrl-RS"/>
            </w:rPr>
            <w:t>Садржај</w:t>
          </w:r>
        </w:p>
        <w:p w:rsidR="0068348A" w:rsidRPr="0068348A" w:rsidRDefault="0068348A" w:rsidP="0068348A">
          <w:pPr>
            <w:rPr>
              <w:rFonts w:ascii="Times New Roman" w:hAnsi="Times New Roman" w:cs="Times New Roman"/>
            </w:rPr>
          </w:pPr>
        </w:p>
        <w:p w:rsidR="0033738F" w:rsidRPr="0068348A" w:rsidRDefault="00167BD8">
          <w:pPr>
            <w:pStyle w:val="TOC1"/>
            <w:rPr>
              <w:rFonts w:eastAsiaTheme="minorEastAsia"/>
              <w:sz w:val="22"/>
              <w:lang w:val="en-US"/>
            </w:rPr>
          </w:pPr>
          <w:r w:rsidRPr="0068348A">
            <w:rPr>
              <w:noProof w:val="0"/>
            </w:rPr>
            <w:fldChar w:fldCharType="begin"/>
          </w:r>
          <w:r w:rsidRPr="0068348A">
            <w:instrText xml:space="preserve"> TOC \o "1-3" \h \z \u </w:instrText>
          </w:r>
          <w:r w:rsidRPr="0068348A">
            <w:rPr>
              <w:noProof w:val="0"/>
            </w:rPr>
            <w:fldChar w:fldCharType="separate"/>
          </w:r>
          <w:hyperlink w:anchor="_Toc169654054" w:history="1">
            <w:r w:rsidR="0033738F" w:rsidRPr="0068348A">
              <w:rPr>
                <w:rStyle w:val="Hyperlink"/>
                <w:b/>
              </w:rPr>
              <w:t>1.</w:t>
            </w:r>
            <w:r w:rsidR="0033738F" w:rsidRPr="0068348A">
              <w:rPr>
                <w:rFonts w:eastAsiaTheme="minorEastAsia"/>
                <w:sz w:val="22"/>
                <w:lang w:val="en-US"/>
              </w:rPr>
              <w:tab/>
            </w:r>
            <w:r w:rsidR="0033738F" w:rsidRPr="0068348A">
              <w:rPr>
                <w:rStyle w:val="Hyperlink"/>
                <w:b/>
              </w:rPr>
              <w:t>Увод у 12-факторске апликације</w:t>
            </w:r>
            <w:r w:rsidR="0033738F" w:rsidRPr="0068348A">
              <w:rPr>
                <w:webHidden/>
              </w:rPr>
              <w:tab/>
            </w:r>
            <w:r w:rsidR="0033738F" w:rsidRPr="0068348A">
              <w:rPr>
                <w:webHidden/>
              </w:rPr>
              <w:fldChar w:fldCharType="begin"/>
            </w:r>
            <w:r w:rsidR="0033738F" w:rsidRPr="0068348A">
              <w:rPr>
                <w:webHidden/>
              </w:rPr>
              <w:instrText xml:space="preserve"> PAGEREF _Toc169654054 \h </w:instrText>
            </w:r>
            <w:r w:rsidR="0033738F" w:rsidRPr="0068348A">
              <w:rPr>
                <w:webHidden/>
              </w:rPr>
            </w:r>
            <w:r w:rsidR="0033738F" w:rsidRPr="0068348A">
              <w:rPr>
                <w:webHidden/>
              </w:rPr>
              <w:fldChar w:fldCharType="separate"/>
            </w:r>
            <w:r w:rsidR="0033738F" w:rsidRPr="0068348A">
              <w:rPr>
                <w:webHidden/>
              </w:rPr>
              <w:t>3</w:t>
            </w:r>
            <w:r w:rsidR="0033738F" w:rsidRPr="0068348A">
              <w:rPr>
                <w:webHidden/>
              </w:rPr>
              <w:fldChar w:fldCharType="end"/>
            </w:r>
          </w:hyperlink>
        </w:p>
        <w:p w:rsidR="0033738F" w:rsidRPr="0068348A" w:rsidRDefault="0033738F">
          <w:pPr>
            <w:pStyle w:val="TOC1"/>
            <w:rPr>
              <w:rFonts w:eastAsiaTheme="minorEastAsia"/>
              <w:sz w:val="22"/>
              <w:lang w:val="en-US"/>
            </w:rPr>
          </w:pPr>
          <w:hyperlink w:anchor="_Toc169654055" w:history="1">
            <w:r w:rsidRPr="0068348A">
              <w:rPr>
                <w:rStyle w:val="Hyperlink"/>
                <w:b/>
              </w:rPr>
              <w:t>2.</w:t>
            </w:r>
            <w:r w:rsidRPr="0068348A">
              <w:rPr>
                <w:rFonts w:eastAsiaTheme="minorEastAsia"/>
                <w:sz w:val="22"/>
                <w:lang w:val="en-US"/>
              </w:rPr>
              <w:tab/>
            </w:r>
            <w:r w:rsidRPr="0068348A">
              <w:rPr>
                <w:rStyle w:val="Hyperlink"/>
                <w:b/>
              </w:rPr>
              <w:t>Апликација за управљање библиотеком</w:t>
            </w:r>
            <w:r w:rsidRPr="0068348A">
              <w:rPr>
                <w:webHidden/>
              </w:rPr>
              <w:tab/>
            </w:r>
            <w:r w:rsidRPr="0068348A">
              <w:rPr>
                <w:webHidden/>
              </w:rPr>
              <w:fldChar w:fldCharType="begin"/>
            </w:r>
            <w:r w:rsidRPr="0068348A">
              <w:rPr>
                <w:webHidden/>
              </w:rPr>
              <w:instrText xml:space="preserve"> PAGEREF _Toc169654055 \h </w:instrText>
            </w:r>
            <w:r w:rsidRPr="0068348A">
              <w:rPr>
                <w:webHidden/>
              </w:rPr>
            </w:r>
            <w:r w:rsidRPr="0068348A">
              <w:rPr>
                <w:webHidden/>
              </w:rPr>
              <w:fldChar w:fldCharType="separate"/>
            </w:r>
            <w:r w:rsidRPr="0068348A">
              <w:rPr>
                <w:webHidden/>
              </w:rPr>
              <w:t>4</w:t>
            </w:r>
            <w:r w:rsidRPr="0068348A">
              <w:rPr>
                <w:webHidden/>
              </w:rPr>
              <w:fldChar w:fldCharType="end"/>
            </w:r>
          </w:hyperlink>
        </w:p>
        <w:p w:rsidR="0033738F" w:rsidRPr="0068348A" w:rsidRDefault="0033738F">
          <w:pPr>
            <w:pStyle w:val="TOC1"/>
            <w:rPr>
              <w:rFonts w:eastAsiaTheme="minorEastAsia"/>
              <w:sz w:val="22"/>
              <w:lang w:val="en-US"/>
            </w:rPr>
          </w:pPr>
          <w:hyperlink w:anchor="_Toc169654056" w:history="1">
            <w:r w:rsidRPr="0068348A">
              <w:rPr>
                <w:rStyle w:val="Hyperlink"/>
                <w:b/>
              </w:rPr>
              <w:t>3.</w:t>
            </w:r>
            <w:r w:rsidRPr="0068348A">
              <w:rPr>
                <w:rFonts w:eastAsiaTheme="minorEastAsia"/>
                <w:sz w:val="22"/>
                <w:lang w:val="en-US"/>
              </w:rPr>
              <w:tab/>
            </w:r>
            <w:r w:rsidRPr="0068348A">
              <w:rPr>
                <w:rStyle w:val="Hyperlink"/>
                <w:b/>
              </w:rPr>
              <w:t>Да ли је апликација 12-факторн</w:t>
            </w:r>
            <w:r w:rsidRPr="0068348A">
              <w:rPr>
                <w:rStyle w:val="Hyperlink"/>
                <w:b/>
              </w:rPr>
              <w:t>а</w:t>
            </w:r>
            <w:r w:rsidRPr="0068348A">
              <w:rPr>
                <w:rStyle w:val="Hyperlink"/>
                <w:b/>
              </w:rPr>
              <w:t>?</w:t>
            </w:r>
            <w:r w:rsidRPr="0068348A">
              <w:rPr>
                <w:webHidden/>
              </w:rPr>
              <w:tab/>
            </w:r>
            <w:r w:rsidRPr="0068348A">
              <w:rPr>
                <w:webHidden/>
              </w:rPr>
              <w:fldChar w:fldCharType="begin"/>
            </w:r>
            <w:r w:rsidRPr="0068348A">
              <w:rPr>
                <w:webHidden/>
              </w:rPr>
              <w:instrText xml:space="preserve"> PAGEREF _Toc169654056 \h </w:instrText>
            </w:r>
            <w:r w:rsidRPr="0068348A">
              <w:rPr>
                <w:webHidden/>
              </w:rPr>
            </w:r>
            <w:r w:rsidRPr="0068348A">
              <w:rPr>
                <w:webHidden/>
              </w:rPr>
              <w:fldChar w:fldCharType="separate"/>
            </w:r>
            <w:r w:rsidRPr="0068348A">
              <w:rPr>
                <w:webHidden/>
              </w:rPr>
              <w:t>6</w:t>
            </w:r>
            <w:r w:rsidRPr="0068348A">
              <w:rPr>
                <w:webHidden/>
              </w:rPr>
              <w:fldChar w:fldCharType="end"/>
            </w:r>
          </w:hyperlink>
        </w:p>
        <w:p w:rsidR="00C2732A" w:rsidRDefault="00167BD8">
          <w:r w:rsidRPr="0068348A">
            <w:rPr>
              <w:rFonts w:ascii="Times New Roman" w:hAnsi="Times New Roman" w:cs="Times New Roman"/>
              <w:b/>
              <w:bCs/>
              <w:noProof/>
            </w:rPr>
            <w:fldChar w:fldCharType="end"/>
          </w:r>
        </w:p>
      </w:sdtContent>
    </w:sdt>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autoSpaceDE w:val="0"/>
        <w:autoSpaceDN w:val="0"/>
        <w:adjustRightInd w:val="0"/>
        <w:spacing w:after="0" w:line="240" w:lineRule="auto"/>
        <w:jc w:val="both"/>
        <w:rPr>
          <w:rFonts w:ascii="Times New Roman" w:hAnsi="Times New Roman" w:cs="Times New Roman"/>
          <w:sz w:val="24"/>
          <w:szCs w:val="24"/>
        </w:rPr>
      </w:pPr>
    </w:p>
    <w:p w:rsidR="00C2732A" w:rsidRDefault="00C2732A" w:rsidP="00C2732A">
      <w:pPr>
        <w:pStyle w:val="Heading1"/>
        <w:numPr>
          <w:ilvl w:val="0"/>
          <w:numId w:val="18"/>
        </w:numPr>
        <w:rPr>
          <w:rFonts w:ascii="Times New Roman" w:hAnsi="Times New Roman" w:cs="Times New Roman"/>
          <w:b/>
          <w:lang w:val="sr-Cyrl-RS"/>
        </w:rPr>
      </w:pPr>
      <w:bookmarkStart w:id="0" w:name="_Toc169654054"/>
      <w:r>
        <w:rPr>
          <w:rFonts w:ascii="Times New Roman" w:hAnsi="Times New Roman" w:cs="Times New Roman"/>
          <w:b/>
          <w:lang w:val="sr-Cyrl-RS"/>
        </w:rPr>
        <w:lastRenderedPageBreak/>
        <w:t>Увод у 12-факторске апликације</w:t>
      </w:r>
      <w:bookmarkEnd w:id="0"/>
    </w:p>
    <w:p w:rsidR="00C2732A" w:rsidRDefault="00C2732A" w:rsidP="00C2732A">
      <w:pPr>
        <w:rPr>
          <w:lang w:val="sr-Cyrl-RS"/>
        </w:rPr>
      </w:pPr>
    </w:p>
    <w:p w:rsidR="00C2732A" w:rsidRPr="00C2732A" w:rsidRDefault="00C2732A" w:rsidP="00C2732A">
      <w:pPr>
        <w:jc w:val="both"/>
        <w:rPr>
          <w:rFonts w:ascii="Times New Roman" w:hAnsi="Times New Roman" w:cs="Times New Roman"/>
          <w:sz w:val="24"/>
          <w:lang w:val="sr-Latn-RS"/>
        </w:rPr>
      </w:pPr>
      <w:r w:rsidRPr="00C2732A">
        <w:rPr>
          <w:rFonts w:ascii="Times New Roman" w:hAnsi="Times New Roman" w:cs="Times New Roman"/>
          <w:sz w:val="24"/>
          <w:lang w:val="sr-Latn-RS"/>
        </w:rPr>
        <w:t xml:space="preserve">12-факторске апликације </w:t>
      </w:r>
      <w:r>
        <w:rPr>
          <w:rFonts w:ascii="Times New Roman" w:hAnsi="Times New Roman" w:cs="Times New Roman"/>
          <w:sz w:val="24"/>
          <w:lang w:val="sr-Cyrl-RS"/>
        </w:rPr>
        <w:t>чине</w:t>
      </w:r>
      <w:r w:rsidRPr="00C2732A">
        <w:rPr>
          <w:rFonts w:ascii="Times New Roman" w:hAnsi="Times New Roman" w:cs="Times New Roman"/>
          <w:sz w:val="24"/>
          <w:lang w:val="sr-Latn-RS"/>
        </w:rPr>
        <w:t xml:space="preserve"> мет</w:t>
      </w:r>
      <w:r>
        <w:rPr>
          <w:rFonts w:ascii="Times New Roman" w:hAnsi="Times New Roman" w:cs="Times New Roman"/>
          <w:sz w:val="24"/>
          <w:lang w:val="sr-Latn-RS"/>
        </w:rPr>
        <w:t>одологију</w:t>
      </w:r>
      <w:r w:rsidRPr="00C2732A">
        <w:rPr>
          <w:rFonts w:ascii="Times New Roman" w:hAnsi="Times New Roman" w:cs="Times New Roman"/>
          <w:sz w:val="24"/>
          <w:lang w:val="sr-Latn-RS"/>
        </w:rPr>
        <w:t xml:space="preserve"> за развој модерних апликација која помаже у изградњи апликација које су скалабилне, поуздане и лакше одрживе. Ова методологија је популаризована од стране тима у Хероку-у и заснива се на годинама искуства у развоју</w:t>
      </w:r>
      <w:r w:rsidR="00921508">
        <w:rPr>
          <w:rFonts w:ascii="Times New Roman" w:hAnsi="Times New Roman" w:cs="Times New Roman"/>
          <w:sz w:val="24"/>
          <w:lang w:val="sr-Latn-RS"/>
        </w:rPr>
        <w:t xml:space="preserve"> cloud-native апликација. Ево кљ</w:t>
      </w:r>
      <w:r w:rsidRPr="00C2732A">
        <w:rPr>
          <w:rFonts w:ascii="Times New Roman" w:hAnsi="Times New Roman" w:cs="Times New Roman"/>
          <w:sz w:val="24"/>
          <w:lang w:val="sr-Latn-RS"/>
        </w:rPr>
        <w:t>учних при</w:t>
      </w:r>
      <w:r>
        <w:rPr>
          <w:rFonts w:ascii="Times New Roman" w:hAnsi="Times New Roman" w:cs="Times New Roman"/>
          <w:sz w:val="24"/>
          <w:lang w:val="sr-Latn-RS"/>
        </w:rPr>
        <w:t>нципа 12-факторских апликација:</w:t>
      </w:r>
    </w:p>
    <w:p w:rsidR="00C2732A" w:rsidRPr="00C2732A" w:rsidRDefault="005E510A" w:rsidP="00C2732A">
      <w:pPr>
        <w:pStyle w:val="ListParagraph"/>
        <w:numPr>
          <w:ilvl w:val="0"/>
          <w:numId w:val="19"/>
        </w:numPr>
        <w:jc w:val="both"/>
        <w:rPr>
          <w:rFonts w:ascii="Times New Roman" w:hAnsi="Times New Roman" w:cs="Times New Roman"/>
          <w:sz w:val="24"/>
          <w:lang w:val="sr-Latn-RS"/>
        </w:rPr>
      </w:pPr>
      <w:r>
        <w:rPr>
          <w:rFonts w:ascii="Times New Roman" w:hAnsi="Times New Roman" w:cs="Times New Roman"/>
          <w:b/>
          <w:sz w:val="24"/>
          <w:lang w:val="sr-Cyrl-RS"/>
        </w:rPr>
        <w:t>Код</w:t>
      </w:r>
      <w:r w:rsidR="00C2732A" w:rsidRPr="00C2732A">
        <w:rPr>
          <w:rFonts w:ascii="Times New Roman" w:hAnsi="Times New Roman" w:cs="Times New Roman"/>
          <w:b/>
          <w:sz w:val="24"/>
          <w:lang w:val="sr-Latn-RS"/>
        </w:rPr>
        <w:t xml:space="preserve"> (Codebase):</w:t>
      </w:r>
      <w:r w:rsidR="00C2732A" w:rsidRPr="00C2732A">
        <w:rPr>
          <w:rFonts w:ascii="Times New Roman" w:hAnsi="Times New Roman" w:cs="Times New Roman"/>
          <w:sz w:val="24"/>
          <w:lang w:val="sr-Latn-RS"/>
        </w:rPr>
        <w:t xml:space="preserve"> Једна апликација би требало да има јединствени базни код са више </w:t>
      </w:r>
      <w:r>
        <w:rPr>
          <w:rFonts w:ascii="Times New Roman" w:hAnsi="Times New Roman" w:cs="Times New Roman"/>
          <w:sz w:val="24"/>
          <w:lang w:val="sr-Latn-RS"/>
        </w:rPr>
        <w:t>deploy-</w:t>
      </w:r>
      <w:r w:rsidR="00C2732A" w:rsidRPr="00C2732A">
        <w:rPr>
          <w:rFonts w:ascii="Times New Roman" w:hAnsi="Times New Roman" w:cs="Times New Roman"/>
          <w:sz w:val="24"/>
          <w:lang w:val="sr-Latn-RS"/>
        </w:rPr>
        <w:t>а, чиме се омогућава лакше управљање променама и верзијама.</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Зависности (Dependencies):</w:t>
      </w:r>
      <w:r w:rsidRPr="00C2732A">
        <w:rPr>
          <w:rFonts w:ascii="Times New Roman" w:hAnsi="Times New Roman" w:cs="Times New Roman"/>
          <w:sz w:val="24"/>
          <w:lang w:val="sr-Latn-RS"/>
        </w:rPr>
        <w:t xml:space="preserve"> Све зависности апликације треба јасно декларисати и изоловати, обично кроз конфигурационе фајлове као што су package.json за Node.js или pom.xml за Java пројекте.</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Конфигурација (Config):</w:t>
      </w:r>
      <w:r w:rsidRPr="00C2732A">
        <w:rPr>
          <w:rFonts w:ascii="Times New Roman" w:hAnsi="Times New Roman" w:cs="Times New Roman"/>
          <w:sz w:val="24"/>
          <w:lang w:val="sr-Latn-RS"/>
        </w:rPr>
        <w:t xml:space="preserve"> Конфигурација апликације треб</w:t>
      </w:r>
      <w:r w:rsidR="00717071">
        <w:rPr>
          <w:rFonts w:ascii="Times New Roman" w:hAnsi="Times New Roman" w:cs="Times New Roman"/>
          <w:sz w:val="24"/>
          <w:lang w:val="sr-Latn-RS"/>
        </w:rPr>
        <w:t xml:space="preserve">а да буде смештена у </w:t>
      </w:r>
      <w:r w:rsidRPr="00C2732A">
        <w:rPr>
          <w:rFonts w:ascii="Times New Roman" w:hAnsi="Times New Roman" w:cs="Times New Roman"/>
          <w:sz w:val="24"/>
          <w:lang w:val="sr-Latn-RS"/>
        </w:rPr>
        <w:t xml:space="preserve">променљивима </w:t>
      </w:r>
      <w:r w:rsidR="00717071">
        <w:rPr>
          <w:rFonts w:ascii="Times New Roman" w:hAnsi="Times New Roman" w:cs="Times New Roman"/>
          <w:sz w:val="24"/>
          <w:lang w:val="sr-Latn-RS"/>
        </w:rPr>
        <w:t>окружења</w:t>
      </w:r>
      <w:r w:rsidR="00717071" w:rsidRPr="00C2732A">
        <w:rPr>
          <w:rFonts w:ascii="Times New Roman" w:hAnsi="Times New Roman" w:cs="Times New Roman"/>
          <w:sz w:val="24"/>
          <w:lang w:val="sr-Latn-RS"/>
        </w:rPr>
        <w:t xml:space="preserve"> </w:t>
      </w:r>
      <w:r w:rsidRPr="00C2732A">
        <w:rPr>
          <w:rFonts w:ascii="Times New Roman" w:hAnsi="Times New Roman" w:cs="Times New Roman"/>
          <w:sz w:val="24"/>
          <w:lang w:val="sr-Latn-RS"/>
        </w:rPr>
        <w:t>(environment variables), а не директно у коду. Ово омогућава флексибилност у различитим окружењима (развој, тестирање, продукција).</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Помоћни сервиси (Backing services):</w:t>
      </w:r>
      <w:r w:rsidRPr="00C2732A">
        <w:rPr>
          <w:rFonts w:ascii="Times New Roman" w:hAnsi="Times New Roman" w:cs="Times New Roman"/>
          <w:sz w:val="24"/>
          <w:lang w:val="sr-Latn-RS"/>
        </w:rPr>
        <w:t xml:space="preserve"> Спољни сервиси као што су базе података, SMTP сервери или API-ји треба третирати као прикључне ресурсе који се могу лако заменити или скалирати независно од главне апликације.</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Изградња, издавање, покретање (Build, release, run):</w:t>
      </w:r>
      <w:r w:rsidR="00ED3A00">
        <w:rPr>
          <w:rFonts w:ascii="Times New Roman" w:hAnsi="Times New Roman" w:cs="Times New Roman"/>
          <w:sz w:val="24"/>
          <w:lang w:val="sr-Latn-RS"/>
        </w:rPr>
        <w:t xml:space="preserve"> Процесе</w:t>
      </w:r>
      <w:r w:rsidRPr="00C2732A">
        <w:rPr>
          <w:rFonts w:ascii="Times New Roman" w:hAnsi="Times New Roman" w:cs="Times New Roman"/>
          <w:sz w:val="24"/>
          <w:lang w:val="sr-Latn-RS"/>
        </w:rPr>
        <w:t xml:space="preserve"> изградње апликације (build), њеног </w:t>
      </w:r>
      <w:r w:rsidR="009129CA">
        <w:rPr>
          <w:rFonts w:ascii="Times New Roman" w:hAnsi="Times New Roman" w:cs="Times New Roman"/>
          <w:sz w:val="24"/>
          <w:lang w:val="sr-Cyrl-RS"/>
        </w:rPr>
        <w:t>објављивања</w:t>
      </w:r>
      <w:r w:rsidRPr="00C2732A">
        <w:rPr>
          <w:rFonts w:ascii="Times New Roman" w:hAnsi="Times New Roman" w:cs="Times New Roman"/>
          <w:sz w:val="24"/>
          <w:lang w:val="sr-Latn-RS"/>
        </w:rPr>
        <w:t xml:space="preserve"> (release) и покретања (run) треба строго раздвојити. Ово помаже у јасном дефинисању корака за </w:t>
      </w:r>
      <w:r w:rsidR="00776F67">
        <w:rPr>
          <w:rFonts w:ascii="Times New Roman" w:hAnsi="Times New Roman" w:cs="Times New Roman"/>
          <w:sz w:val="24"/>
          <w:lang w:val="sr-Latn-RS"/>
        </w:rPr>
        <w:t>deployment</w:t>
      </w:r>
      <w:r w:rsidRPr="00C2732A">
        <w:rPr>
          <w:rFonts w:ascii="Times New Roman" w:hAnsi="Times New Roman" w:cs="Times New Roman"/>
          <w:sz w:val="24"/>
          <w:lang w:val="sr-Latn-RS"/>
        </w:rPr>
        <w:t xml:space="preserve"> и смањењу могућности грешака.</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Процеси (Processes):</w:t>
      </w:r>
      <w:r w:rsidRPr="00C2732A">
        <w:rPr>
          <w:rFonts w:ascii="Times New Roman" w:hAnsi="Times New Roman" w:cs="Times New Roman"/>
          <w:sz w:val="24"/>
          <w:lang w:val="sr-Latn-RS"/>
        </w:rPr>
        <w:t xml:space="preserve"> Апликација треба да буде дизајнирана као скуп одговорних, stateless процеса који могу лако да се скалирају хоризонтално и замене у случају неуспеха.</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Повезивање порта (Port binding):</w:t>
      </w:r>
      <w:r w:rsidRPr="00C2732A">
        <w:rPr>
          <w:rFonts w:ascii="Times New Roman" w:hAnsi="Times New Roman" w:cs="Times New Roman"/>
          <w:sz w:val="24"/>
          <w:lang w:val="sr-Latn-RS"/>
        </w:rPr>
        <w:t xml:space="preserve"> Сервиси унутар апликације треба да буду експонирани преко повезивања портова. На пример, HTTP сервер би требало да слуша на одређеном порту који се може конфигурисати.</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Конкурентност (Concurrency):</w:t>
      </w:r>
      <w:r w:rsidRPr="00C2732A">
        <w:rPr>
          <w:rFonts w:ascii="Times New Roman" w:hAnsi="Times New Roman" w:cs="Times New Roman"/>
          <w:sz w:val="24"/>
          <w:lang w:val="sr-Latn-RS"/>
        </w:rPr>
        <w:t xml:space="preserve"> Апликација треба да буде дизајнирана за скалирање путем конкурентних процеса, чиме се оптимизују ресурси и перформансе.</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Једноставна замена (Disposability):</w:t>
      </w:r>
      <w:r w:rsidRPr="00C2732A">
        <w:rPr>
          <w:rFonts w:ascii="Times New Roman" w:hAnsi="Times New Roman" w:cs="Times New Roman"/>
          <w:sz w:val="24"/>
          <w:lang w:val="sr-Latn-RS"/>
        </w:rPr>
        <w:t xml:space="preserve"> Апликација треба брзо да стартује и да се гаси. Ово побољшава робусност апликације и омогућава лакше управљање у случају непланираних прекида.</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Паритет развоја и продукције (Dev/prod parity):</w:t>
      </w:r>
      <w:r w:rsidRPr="00C2732A">
        <w:rPr>
          <w:rFonts w:ascii="Times New Roman" w:hAnsi="Times New Roman" w:cs="Times New Roman"/>
          <w:sz w:val="24"/>
          <w:lang w:val="sr-Latn-RS"/>
        </w:rPr>
        <w:t xml:space="preserve"> Окружења за развој, тестирање и продукцију треба да буду што сличнија како би се смањили проблеми који произилазе из разлика у конфигурацији и окружењу.</w:t>
      </w:r>
    </w:p>
    <w:p w:rsidR="00C2732A" w:rsidRPr="00C2732A"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Логови (Logs):</w:t>
      </w:r>
      <w:r w:rsidRPr="00C2732A">
        <w:rPr>
          <w:rFonts w:ascii="Times New Roman" w:hAnsi="Times New Roman" w:cs="Times New Roman"/>
          <w:sz w:val="24"/>
          <w:lang w:val="sr-Latn-RS"/>
        </w:rPr>
        <w:t xml:space="preserve"> Апликација треба да генерише логове као токове догађаја који се могу лако анализирати и пратити, што помаже у откривању и решавању проблема.</w:t>
      </w:r>
    </w:p>
    <w:p w:rsidR="00C2732A" w:rsidRPr="00AA4E49" w:rsidRDefault="00C2732A" w:rsidP="00C2732A">
      <w:pPr>
        <w:pStyle w:val="ListParagraph"/>
        <w:numPr>
          <w:ilvl w:val="0"/>
          <w:numId w:val="19"/>
        </w:numPr>
        <w:jc w:val="both"/>
        <w:rPr>
          <w:rFonts w:ascii="Times New Roman" w:hAnsi="Times New Roman" w:cs="Times New Roman"/>
          <w:sz w:val="24"/>
          <w:lang w:val="sr-Latn-RS"/>
        </w:rPr>
      </w:pPr>
      <w:r w:rsidRPr="00C2732A">
        <w:rPr>
          <w:rFonts w:ascii="Times New Roman" w:hAnsi="Times New Roman" w:cs="Times New Roman"/>
          <w:b/>
          <w:sz w:val="24"/>
          <w:lang w:val="sr-Latn-RS"/>
        </w:rPr>
        <w:t>Административни процеси (Admin processes):</w:t>
      </w:r>
      <w:r w:rsidRPr="00C2732A">
        <w:rPr>
          <w:rFonts w:ascii="Times New Roman" w:hAnsi="Times New Roman" w:cs="Times New Roman"/>
          <w:sz w:val="24"/>
          <w:lang w:val="sr-Latn-RS"/>
        </w:rPr>
        <w:t xml:space="preserve"> Административни задаци, као што су управљање базом података или извршавање миграција, треба да буду изоловани и извршавани као једнократни процеси.</w:t>
      </w:r>
    </w:p>
    <w:p w:rsidR="00C2732A" w:rsidRDefault="00C2732A" w:rsidP="00C2732A">
      <w:pPr>
        <w:jc w:val="both"/>
        <w:rPr>
          <w:rFonts w:ascii="Times New Roman" w:hAnsi="Times New Roman" w:cs="Times New Roman"/>
          <w:sz w:val="24"/>
          <w:lang w:val="sr-Latn-RS"/>
        </w:rPr>
      </w:pPr>
      <w:r w:rsidRPr="00C2732A">
        <w:rPr>
          <w:rFonts w:ascii="Times New Roman" w:hAnsi="Times New Roman" w:cs="Times New Roman"/>
          <w:sz w:val="24"/>
          <w:lang w:val="sr-Latn-RS"/>
        </w:rPr>
        <w:lastRenderedPageBreak/>
        <w:t>Имплементација ових принципа помаже тимовима за развој апликација да побољшају скалабилност, робустност, брзину деплојмента и одрживост апликација у модерним cloud окружењима.</w:t>
      </w:r>
    </w:p>
    <w:p w:rsidR="00AA4E49" w:rsidRDefault="00AA4E49" w:rsidP="00C2732A">
      <w:pPr>
        <w:jc w:val="both"/>
        <w:rPr>
          <w:rFonts w:ascii="Times New Roman" w:hAnsi="Times New Roman" w:cs="Times New Roman"/>
          <w:sz w:val="24"/>
          <w:lang w:val="sr-Latn-RS"/>
        </w:rPr>
      </w:pPr>
    </w:p>
    <w:p w:rsidR="00AA4E49" w:rsidRDefault="00AA4E49" w:rsidP="00AA4E49">
      <w:pPr>
        <w:pStyle w:val="Heading1"/>
        <w:numPr>
          <w:ilvl w:val="0"/>
          <w:numId w:val="18"/>
        </w:numPr>
        <w:rPr>
          <w:rFonts w:ascii="Times New Roman" w:hAnsi="Times New Roman" w:cs="Times New Roman"/>
          <w:b/>
          <w:lang w:val="sr-Cyrl-RS"/>
        </w:rPr>
      </w:pPr>
      <w:bookmarkStart w:id="1" w:name="_Toc169654055"/>
      <w:r>
        <w:rPr>
          <w:rFonts w:ascii="Times New Roman" w:hAnsi="Times New Roman" w:cs="Times New Roman"/>
          <w:b/>
          <w:lang w:val="sr-Cyrl-RS"/>
        </w:rPr>
        <w:t>Апликација за управљање библиотеком</w:t>
      </w:r>
      <w:bookmarkEnd w:id="1"/>
    </w:p>
    <w:p w:rsidR="00AA4E49" w:rsidRDefault="00AA4E49" w:rsidP="00C2732A">
      <w:pPr>
        <w:jc w:val="both"/>
        <w:rPr>
          <w:rFonts w:ascii="Times New Roman" w:hAnsi="Times New Roman" w:cs="Times New Roman"/>
          <w:sz w:val="24"/>
          <w:lang w:val="sr-Latn-RS"/>
        </w:rPr>
      </w:pPr>
    </w:p>
    <w:p w:rsidR="00AA4E49" w:rsidRDefault="00AA4E49" w:rsidP="00AA4E49">
      <w:pPr>
        <w:jc w:val="both"/>
        <w:rPr>
          <w:rFonts w:ascii="Times New Roman" w:hAnsi="Times New Roman" w:cs="Times New Roman"/>
          <w:sz w:val="24"/>
          <w:lang w:val="sr-Latn-RS"/>
        </w:rPr>
      </w:pPr>
      <w:r>
        <w:rPr>
          <w:rFonts w:ascii="Times New Roman" w:hAnsi="Times New Roman" w:cs="Times New Roman"/>
          <w:sz w:val="24"/>
          <w:lang w:val="sr-Cyrl-RS"/>
        </w:rPr>
        <w:t>Апликација за коју ће бити испитивани фактори јесте</w:t>
      </w:r>
      <w:r w:rsidRPr="00AA4E49">
        <w:rPr>
          <w:rFonts w:ascii="Times New Roman" w:hAnsi="Times New Roman" w:cs="Times New Roman"/>
          <w:sz w:val="24"/>
          <w:lang w:val="sr-Latn-RS"/>
        </w:rPr>
        <w:t xml:space="preserve"> full-stack веб апликација</w:t>
      </w:r>
      <w:r>
        <w:rPr>
          <w:rFonts w:ascii="Times New Roman" w:hAnsi="Times New Roman" w:cs="Times New Roman"/>
          <w:sz w:val="24"/>
          <w:lang w:val="sr-Cyrl-RS"/>
        </w:rPr>
        <w:t>, која</w:t>
      </w:r>
      <w:r w:rsidRPr="00AA4E49">
        <w:rPr>
          <w:rFonts w:ascii="Times New Roman" w:hAnsi="Times New Roman" w:cs="Times New Roman"/>
          <w:sz w:val="24"/>
          <w:lang w:val="sr-Latn-RS"/>
        </w:rPr>
        <w:t xml:space="preserve"> има све неопходне алате и странице за управљање библиотеком и њеним огранцима, књигама и корисницима. Направљена је у MERN Stack-у и омогућава коришћење различитих улога (администратор и корисник), као и многе функције</w:t>
      </w:r>
      <w:r w:rsidR="00FC61FB">
        <w:rPr>
          <w:rFonts w:ascii="Times New Roman" w:hAnsi="Times New Roman" w:cs="Times New Roman"/>
          <w:sz w:val="24"/>
          <w:lang w:val="sr-Cyrl-RS"/>
        </w:rPr>
        <w:t>,</w:t>
      </w:r>
      <w:r w:rsidRPr="00AA4E49">
        <w:rPr>
          <w:rFonts w:ascii="Times New Roman" w:hAnsi="Times New Roman" w:cs="Times New Roman"/>
          <w:sz w:val="24"/>
          <w:lang w:val="sr-Latn-RS"/>
        </w:rPr>
        <w:t xml:space="preserve"> укључујући претраживање и резервисање књига, читање детаљних описа и ПДФ-ова књига, обележавање омиљених књига и оних за праћење, додавање великог броја књига одједном, контролу резервација и многе друге. Такође укључује аутоматске е-поруке и СМС поруке као подсетнике, и мобилну апликацију за скенирање баркодова и лако додељивање књига.</w:t>
      </w:r>
    </w:p>
    <w:p w:rsidR="00FE6C36" w:rsidRDefault="00FE6C36" w:rsidP="00AA4E49">
      <w:pPr>
        <w:jc w:val="both"/>
        <w:rPr>
          <w:rFonts w:ascii="Times New Roman" w:hAnsi="Times New Roman" w:cs="Times New Roman"/>
          <w:sz w:val="24"/>
          <w:lang w:val="sr-Latn-RS"/>
        </w:rPr>
      </w:pPr>
    </w:p>
    <w:p w:rsidR="00FE6C36" w:rsidRDefault="00FE6C36" w:rsidP="00AA4E49">
      <w:pPr>
        <w:jc w:val="both"/>
        <w:rPr>
          <w:rFonts w:ascii="Times New Roman" w:hAnsi="Times New Roman" w:cs="Times New Roman"/>
          <w:sz w:val="24"/>
          <w:lang w:val="sr-Latn-RS"/>
        </w:rPr>
      </w:pPr>
      <w:r>
        <w:rPr>
          <w:rFonts w:ascii="Times New Roman" w:hAnsi="Times New Roman" w:cs="Times New Roman"/>
          <w:noProof/>
          <w:sz w:val="24"/>
        </w:rPr>
        <w:drawing>
          <wp:inline distT="0" distB="0" distL="0" distR="0">
            <wp:extent cx="5980430" cy="41008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иблиотека.jpg"/>
                    <pic:cNvPicPr/>
                  </pic:nvPicPr>
                  <pic:blipFill>
                    <a:blip r:embed="rId9">
                      <a:extLst>
                        <a:ext uri="{28A0092B-C50C-407E-A947-70E740481C1C}">
                          <a14:useLocalDpi xmlns:a14="http://schemas.microsoft.com/office/drawing/2010/main" val="0"/>
                        </a:ext>
                      </a:extLst>
                    </a:blip>
                    <a:stretch>
                      <a:fillRect/>
                    </a:stretch>
                  </pic:blipFill>
                  <pic:spPr>
                    <a:xfrm>
                      <a:off x="0" y="0"/>
                      <a:ext cx="5980430" cy="4100830"/>
                    </a:xfrm>
                    <a:prstGeom prst="rect">
                      <a:avLst/>
                    </a:prstGeom>
                  </pic:spPr>
                </pic:pic>
              </a:graphicData>
            </a:graphic>
          </wp:inline>
        </w:drawing>
      </w:r>
    </w:p>
    <w:p w:rsidR="00FE6C36" w:rsidRDefault="00FE6C36" w:rsidP="00FE6C36">
      <w:pPr>
        <w:jc w:val="center"/>
        <w:rPr>
          <w:rFonts w:ascii="Times New Roman" w:hAnsi="Times New Roman" w:cs="Times New Roman"/>
          <w:i/>
          <w:sz w:val="24"/>
          <w:lang w:val="sr-Cyrl-RS"/>
        </w:rPr>
      </w:pPr>
      <w:r w:rsidRPr="00FE6C36">
        <w:rPr>
          <w:rFonts w:ascii="Times New Roman" w:hAnsi="Times New Roman" w:cs="Times New Roman"/>
          <w:i/>
          <w:sz w:val="24"/>
          <w:lang w:val="sr-Cyrl-RS"/>
        </w:rPr>
        <w:t>Слика 1. Апликација за управљање библиотеком</w:t>
      </w:r>
    </w:p>
    <w:p w:rsidR="00FE6C36" w:rsidRPr="00FE6C36" w:rsidRDefault="00FE6C36" w:rsidP="00FE6C36">
      <w:pPr>
        <w:jc w:val="center"/>
        <w:rPr>
          <w:rFonts w:ascii="Times New Roman" w:hAnsi="Times New Roman" w:cs="Times New Roman"/>
          <w:i/>
          <w:sz w:val="24"/>
          <w:lang w:val="sr-Cyrl-RS"/>
        </w:rPr>
      </w:pPr>
    </w:p>
    <w:p w:rsidR="00AA4E49" w:rsidRPr="00AA4E49" w:rsidRDefault="00FC61FB" w:rsidP="00147D22">
      <w:pPr>
        <w:jc w:val="both"/>
        <w:rPr>
          <w:rFonts w:ascii="Times New Roman" w:hAnsi="Times New Roman" w:cs="Times New Roman"/>
          <w:sz w:val="24"/>
          <w:lang w:val="sr-Latn-RS"/>
        </w:rPr>
      </w:pPr>
      <w:r>
        <w:rPr>
          <w:rFonts w:ascii="Times New Roman" w:hAnsi="Times New Roman" w:cs="Times New Roman"/>
          <w:sz w:val="24"/>
          <w:lang w:val="sr-Cyrl-RS"/>
        </w:rPr>
        <w:lastRenderedPageBreak/>
        <w:t>У оквиру апликације, к</w:t>
      </w:r>
      <w:r>
        <w:rPr>
          <w:rFonts w:ascii="Times New Roman" w:hAnsi="Times New Roman" w:cs="Times New Roman"/>
          <w:sz w:val="24"/>
          <w:lang w:val="sr-Latn-RS"/>
        </w:rPr>
        <w:t>орисници могу да:</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приступе својој профилној страници и виде различите секције</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виде књиге које су тренутно њихове</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погледају тренутне резервације и историју резервација</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уређују своје профилне информације, као што су име, број телефона и лозинка</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виде препоручене књиге и оне које су обележили као омиљене</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приступе својим огранцима и њиховој локацији на мапи</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претражују, филтрирају претрагу и резервишу књиге</w:t>
      </w:r>
    </w:p>
    <w:p w:rsidR="00AA4E49" w:rsidRPr="00FC61FB"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виде детаљне информације о свакој књизи</w:t>
      </w:r>
    </w:p>
    <w:p w:rsidR="00AA4E49" w:rsidRDefault="00AA4E49" w:rsidP="00147D22">
      <w:pPr>
        <w:pStyle w:val="ListParagraph"/>
        <w:numPr>
          <w:ilvl w:val="0"/>
          <w:numId w:val="21"/>
        </w:numPr>
        <w:jc w:val="both"/>
        <w:rPr>
          <w:rFonts w:ascii="Times New Roman" w:hAnsi="Times New Roman" w:cs="Times New Roman"/>
          <w:sz w:val="24"/>
          <w:lang w:val="sr-Latn-RS"/>
        </w:rPr>
      </w:pPr>
      <w:r w:rsidRPr="00FC61FB">
        <w:rPr>
          <w:rFonts w:ascii="Times New Roman" w:hAnsi="Times New Roman" w:cs="Times New Roman"/>
          <w:sz w:val="24"/>
          <w:lang w:val="sr-Latn-RS"/>
        </w:rPr>
        <w:t>преузму ПДФ књиге, ако је доступан</w:t>
      </w:r>
    </w:p>
    <w:p w:rsidR="00FC61FB" w:rsidRPr="00FC61FB" w:rsidRDefault="00FC61FB" w:rsidP="00147D22">
      <w:pPr>
        <w:jc w:val="both"/>
        <w:rPr>
          <w:rFonts w:ascii="Times New Roman" w:hAnsi="Times New Roman" w:cs="Times New Roman"/>
          <w:sz w:val="24"/>
          <w:lang w:val="sr-Latn-RS"/>
        </w:rPr>
      </w:pPr>
    </w:p>
    <w:p w:rsidR="00AA4E49" w:rsidRPr="00AA4E49" w:rsidRDefault="00FC61FB" w:rsidP="00147D22">
      <w:pPr>
        <w:jc w:val="both"/>
        <w:rPr>
          <w:rFonts w:ascii="Times New Roman" w:hAnsi="Times New Roman" w:cs="Times New Roman"/>
          <w:sz w:val="24"/>
          <w:lang w:val="sr-Latn-RS"/>
        </w:rPr>
      </w:pPr>
      <w:r>
        <w:rPr>
          <w:rFonts w:ascii="Times New Roman" w:hAnsi="Times New Roman" w:cs="Times New Roman"/>
          <w:sz w:val="24"/>
          <w:lang w:val="sr-Latn-RS"/>
        </w:rPr>
        <w:t>Администратори могу да:</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виде све књиге и кориснике у свом огранку</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доделе књигу кориснику или је врате од корисника</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ажурирају или бришу било коју књигу у свом огранку</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додају листу књига у базу података преко Excel фајла</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додају једну књигу или једног аутора</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користе мобилну апликацију за скенирање баркодова и лако додељивање</w:t>
      </w:r>
    </w:p>
    <w:p w:rsidR="00AA4E49" w:rsidRPr="00FC61FB" w:rsidRDefault="00AA4E49" w:rsidP="00147D22">
      <w:pPr>
        <w:pStyle w:val="ListParagraph"/>
        <w:numPr>
          <w:ilvl w:val="0"/>
          <w:numId w:val="22"/>
        </w:numPr>
        <w:jc w:val="both"/>
        <w:rPr>
          <w:rFonts w:ascii="Times New Roman" w:hAnsi="Times New Roman" w:cs="Times New Roman"/>
          <w:sz w:val="24"/>
          <w:lang w:val="sr-Latn-RS"/>
        </w:rPr>
      </w:pPr>
      <w:r w:rsidRPr="00FC61FB">
        <w:rPr>
          <w:rFonts w:ascii="Times New Roman" w:hAnsi="Times New Roman" w:cs="Times New Roman"/>
          <w:sz w:val="24"/>
          <w:lang w:val="sr-Latn-RS"/>
        </w:rPr>
        <w:t>приступе детаљним информацијама о књизи преко мобилне апликације</w:t>
      </w:r>
    </w:p>
    <w:p w:rsidR="00FC61FB" w:rsidRPr="00AA4E49" w:rsidRDefault="00FC61FB" w:rsidP="00147D22">
      <w:pPr>
        <w:jc w:val="both"/>
        <w:rPr>
          <w:rFonts w:ascii="Times New Roman" w:hAnsi="Times New Roman" w:cs="Times New Roman"/>
          <w:sz w:val="24"/>
          <w:lang w:val="sr-Latn-RS"/>
        </w:rPr>
      </w:pPr>
    </w:p>
    <w:p w:rsidR="00AA4E49" w:rsidRPr="00AA4E49" w:rsidRDefault="00FC61FB" w:rsidP="00147D22">
      <w:pPr>
        <w:jc w:val="both"/>
        <w:rPr>
          <w:rFonts w:ascii="Times New Roman" w:hAnsi="Times New Roman" w:cs="Times New Roman"/>
          <w:sz w:val="24"/>
          <w:lang w:val="sr-Latn-RS"/>
        </w:rPr>
      </w:pPr>
      <w:r>
        <w:rPr>
          <w:rFonts w:ascii="Times New Roman" w:hAnsi="Times New Roman" w:cs="Times New Roman"/>
          <w:sz w:val="24"/>
          <w:lang w:val="sr-Cyrl-RS"/>
        </w:rPr>
        <w:t>Технологије и библиотеке коришћене за израду овакве апликације су</w:t>
      </w:r>
      <w:r>
        <w:rPr>
          <w:rFonts w:ascii="Times New Roman" w:hAnsi="Times New Roman" w:cs="Times New Roman"/>
          <w:sz w:val="24"/>
          <w:lang w:val="sr-Latn-RS"/>
        </w:rPr>
        <w:t>:</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MERN Stack</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MongoDB - NoSQL база података</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Express.js - Node.js оквир за веб апликације</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React - JavaScript библиотека за изградњу корисничких интерфејса</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Node.js - JavaScript извршно окружење</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TailwindCSS - утилитарно-први CSS оквир</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Leaflet.js - JavaScript библиотека за интерактивне мапе</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React-toastify</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Mongoose - објектно моделирање за MongoDB у Node.js</w:t>
      </w:r>
    </w:p>
    <w:p w:rsidR="00AA4E49" w:rsidRPr="00FC61FB" w:rsidRDefault="00FC61FB"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X</w:t>
      </w:r>
      <w:r w:rsidR="00AA4E49" w:rsidRPr="00FC61FB">
        <w:rPr>
          <w:rFonts w:ascii="Times New Roman" w:hAnsi="Times New Roman" w:cs="Times New Roman"/>
          <w:sz w:val="24"/>
          <w:lang w:val="sr-Latn-RS"/>
        </w:rPr>
        <w:t>lsx</w:t>
      </w:r>
      <w:r>
        <w:rPr>
          <w:rFonts w:ascii="Times New Roman" w:hAnsi="Times New Roman" w:cs="Times New Roman"/>
          <w:sz w:val="24"/>
          <w:lang w:val="sr-Cyrl-RS"/>
        </w:rPr>
        <w:t xml:space="preserve"> – библиотека за рад са табелама</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Bcrypt - библиотека за хеширање лозинки</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jwt - библиотека за имплементацију JSON Web Tokens</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Nodemailer - Node.js модул за слање е-поште</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Gmail API</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Twilio - API за комуникацију за СМС, гласовне и видео поруке</w:t>
      </w:r>
    </w:p>
    <w:p w:rsidR="00AA4E49" w:rsidRPr="00FC61FB" w:rsidRDefault="00AA4E49" w:rsidP="00147D22">
      <w:pPr>
        <w:pStyle w:val="ListParagraph"/>
        <w:numPr>
          <w:ilvl w:val="0"/>
          <w:numId w:val="23"/>
        </w:numPr>
        <w:jc w:val="both"/>
        <w:rPr>
          <w:rFonts w:ascii="Times New Roman" w:hAnsi="Times New Roman" w:cs="Times New Roman"/>
          <w:sz w:val="24"/>
          <w:lang w:val="sr-Latn-RS"/>
        </w:rPr>
      </w:pPr>
      <w:r w:rsidRPr="00FC61FB">
        <w:rPr>
          <w:rFonts w:ascii="Times New Roman" w:hAnsi="Times New Roman" w:cs="Times New Roman"/>
          <w:sz w:val="24"/>
          <w:lang w:val="sr-Latn-RS"/>
        </w:rPr>
        <w:t>React Native - оквир за креирање мобилних апликација</w:t>
      </w:r>
    </w:p>
    <w:p w:rsidR="00AA4E49" w:rsidRDefault="00AA4E49" w:rsidP="00147D22">
      <w:pPr>
        <w:jc w:val="both"/>
        <w:rPr>
          <w:rFonts w:ascii="Times New Roman" w:hAnsi="Times New Roman" w:cs="Times New Roman"/>
          <w:sz w:val="24"/>
          <w:lang w:val="sr-Latn-RS"/>
        </w:rPr>
      </w:pPr>
      <w:r w:rsidRPr="00AA4E49">
        <w:rPr>
          <w:rFonts w:ascii="Times New Roman" w:hAnsi="Times New Roman" w:cs="Times New Roman"/>
          <w:sz w:val="24"/>
          <w:lang w:val="sr-Latn-RS"/>
        </w:rPr>
        <w:lastRenderedPageBreak/>
        <w:t>Овај систем пружа свеобухватно решење за управљање библиотеком, од администрације и праћења књига до корисничких функција и мобилне подршке, што га чини идеалним за колеџе и образовне институције.</w:t>
      </w:r>
    </w:p>
    <w:p w:rsidR="003129F9" w:rsidRDefault="003129F9" w:rsidP="00147D22">
      <w:pPr>
        <w:jc w:val="both"/>
        <w:rPr>
          <w:rFonts w:ascii="Times New Roman" w:hAnsi="Times New Roman" w:cs="Times New Roman"/>
          <w:sz w:val="24"/>
          <w:lang w:val="sr-Latn-RS"/>
        </w:rPr>
      </w:pPr>
    </w:p>
    <w:p w:rsidR="003129F9" w:rsidRDefault="0033738F" w:rsidP="00147D22">
      <w:pPr>
        <w:pStyle w:val="Heading1"/>
        <w:numPr>
          <w:ilvl w:val="0"/>
          <w:numId w:val="18"/>
        </w:numPr>
        <w:jc w:val="both"/>
        <w:rPr>
          <w:rFonts w:ascii="Times New Roman" w:hAnsi="Times New Roman" w:cs="Times New Roman"/>
          <w:b/>
          <w:lang w:val="sr-Cyrl-RS"/>
        </w:rPr>
      </w:pPr>
      <w:bookmarkStart w:id="2" w:name="_Toc169654056"/>
      <w:r>
        <w:rPr>
          <w:rFonts w:ascii="Times New Roman" w:hAnsi="Times New Roman" w:cs="Times New Roman"/>
          <w:b/>
          <w:lang w:val="sr-Cyrl-RS"/>
        </w:rPr>
        <w:t>Да ли је апликација 12-факторск</w:t>
      </w:r>
      <w:r w:rsidR="003129F9" w:rsidRPr="003129F9">
        <w:rPr>
          <w:rFonts w:ascii="Times New Roman" w:hAnsi="Times New Roman" w:cs="Times New Roman"/>
          <w:b/>
          <w:lang w:val="sr-Cyrl-RS"/>
        </w:rPr>
        <w:t>а?</w:t>
      </w:r>
      <w:bookmarkEnd w:id="2"/>
    </w:p>
    <w:p w:rsidR="003129F9" w:rsidRDefault="003129F9" w:rsidP="00147D22">
      <w:pPr>
        <w:jc w:val="both"/>
        <w:rPr>
          <w:lang w:val="sr-Cyrl-RS"/>
        </w:rPr>
      </w:pPr>
    </w:p>
    <w:p w:rsidR="003129F9" w:rsidRDefault="003129F9" w:rsidP="00147D22">
      <w:pPr>
        <w:jc w:val="both"/>
        <w:rPr>
          <w:rFonts w:ascii="Times New Roman" w:hAnsi="Times New Roman" w:cs="Times New Roman"/>
          <w:sz w:val="24"/>
          <w:lang w:val="sr-Latn-RS"/>
        </w:rPr>
      </w:pPr>
      <w:r>
        <w:rPr>
          <w:rFonts w:ascii="Times New Roman" w:hAnsi="Times New Roman" w:cs="Times New Roman"/>
          <w:sz w:val="24"/>
          <w:lang w:val="sr-Cyrl-RS"/>
        </w:rPr>
        <w:t>У овом поглављу, осврнућемо се на 12 фактора која су раније поменута, и испитати их у контексту апликације за управљање библиотеком</w:t>
      </w:r>
      <w:r w:rsidRPr="00AA4E49">
        <w:rPr>
          <w:rFonts w:ascii="Times New Roman" w:hAnsi="Times New Roman" w:cs="Times New Roman"/>
          <w:sz w:val="24"/>
          <w:lang w:val="sr-Latn-RS"/>
        </w:rPr>
        <w:t>.</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lang w:val="sr-Cyrl-RS"/>
        </w:rPr>
        <w:t>Код</w:t>
      </w:r>
      <w:proofErr w:type="gramEnd"/>
      <w:r w:rsidRPr="003129F9">
        <w:rPr>
          <w:rFonts w:ascii="Times New Roman" w:eastAsia="Times New Roman" w:hAnsi="Times New Roman" w:cs="Times New Roman"/>
          <w:b/>
          <w:bCs/>
          <w:sz w:val="24"/>
          <w:szCs w:val="24"/>
        </w:rPr>
        <w:t xml:space="preserve"> (Codebase)</w:t>
      </w:r>
      <w:r w:rsidRPr="003129F9">
        <w:rPr>
          <w:rFonts w:ascii="Times New Roman" w:eastAsia="Times New Roman" w:hAnsi="Times New Roman" w:cs="Times New Roman"/>
          <w:sz w:val="24"/>
          <w:szCs w:val="24"/>
        </w:rPr>
        <w:t>:</w:t>
      </w:r>
    </w:p>
    <w:p w:rsidR="003129F9" w:rsidRPr="003129F9" w:rsidRDefault="003129F9" w:rsidP="00147D22">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Pr>
          <w:rFonts w:ascii="Segoe UI Symbol" w:hAnsi="Segoe UI Symbol" w:cs="Segoe UI Symbol"/>
        </w:rPr>
        <w:t>❓</w:t>
      </w:r>
      <w:r w:rsidRPr="003129F9">
        <w:rPr>
          <w:rFonts w:ascii="Times New Roman" w:eastAsia="Times New Roman" w:hAnsi="Times New Roman" w:cs="Times New Roman"/>
          <w:b/>
          <w:bCs/>
          <w:sz w:val="24"/>
          <w:szCs w:val="24"/>
        </w:rPr>
        <w:t xml:space="preserve"> </w:t>
      </w:r>
    </w:p>
    <w:p w:rsidR="003129F9" w:rsidRPr="003129F9" w:rsidRDefault="003129F9" w:rsidP="00147D22">
      <w:pPr>
        <w:numPr>
          <w:ilvl w:val="0"/>
          <w:numId w:val="2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Веб</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има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један</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базни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код</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који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може</w:t>
      </w:r>
      <w:proofErr w:type="spellEnd"/>
      <w:r w:rsidRPr="003129F9">
        <w:rPr>
          <w:rFonts w:ascii="Times New Roman" w:eastAsia="Times New Roman" w:hAnsi="Times New Roman" w:cs="Times New Roman"/>
          <w:sz w:val="24"/>
          <w:szCs w:val="24"/>
        </w:rPr>
        <w:t xml:space="preserve"> </w:t>
      </w:r>
      <w:r w:rsidR="001F5AAF">
        <w:rPr>
          <w:rFonts w:ascii="Times New Roman" w:eastAsia="Times New Roman" w:hAnsi="Times New Roman" w:cs="Times New Roman"/>
          <w:sz w:val="24"/>
          <w:szCs w:val="24"/>
        </w:rPr>
        <w:t>deploy-</w:t>
      </w:r>
      <w:proofErr w:type="spellStart"/>
      <w:r w:rsidR="001F5AAF">
        <w:rPr>
          <w:rFonts w:ascii="Times New Roman" w:eastAsia="Times New Roman" w:hAnsi="Times New Roman" w:cs="Times New Roman"/>
          <w:sz w:val="24"/>
          <w:szCs w:val="24"/>
        </w:rPr>
        <w:t>овати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на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различита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окружења</w:t>
      </w:r>
      <w:proofErr w:type="spellEnd"/>
      <w:r w:rsidRPr="003129F9">
        <w:rPr>
          <w:rFonts w:ascii="Times New Roman" w:eastAsia="Times New Roman" w:hAnsi="Times New Roman" w:cs="Times New Roman"/>
          <w:sz w:val="24"/>
          <w:szCs w:val="24"/>
        </w:rPr>
        <w:t>. М</w:t>
      </w:r>
      <w:r w:rsidR="001F5AAF">
        <w:rPr>
          <w:rFonts w:ascii="Times New Roman" w:eastAsia="Times New Roman" w:hAnsi="Times New Roman" w:cs="Times New Roman"/>
          <w:sz w:val="24"/>
          <w:szCs w:val="24"/>
          <w:lang w:val="sr-Cyrl-RS"/>
        </w:rPr>
        <w:t>еђутим, м</w:t>
      </w:r>
      <w:proofErr w:type="spellStart"/>
      <w:r w:rsidRPr="003129F9">
        <w:rPr>
          <w:rFonts w:ascii="Times New Roman" w:eastAsia="Times New Roman" w:hAnsi="Times New Roman" w:cs="Times New Roman"/>
          <w:sz w:val="24"/>
          <w:szCs w:val="24"/>
        </w:rPr>
        <w:t>обилна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има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свој</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засебан</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код</w:t>
      </w:r>
      <w:proofErr w:type="spellEnd"/>
      <w:r w:rsidRPr="003129F9">
        <w:rPr>
          <w:rFonts w:ascii="Times New Roman" w:eastAsia="Times New Roman" w:hAnsi="Times New Roman" w:cs="Times New Roman"/>
          <w:sz w:val="24"/>
          <w:szCs w:val="24"/>
        </w:rPr>
        <w:t xml:space="preserve">, </w:t>
      </w:r>
      <w:r w:rsidR="001F5AAF">
        <w:rPr>
          <w:rFonts w:ascii="Times New Roman" w:eastAsia="Times New Roman" w:hAnsi="Times New Roman" w:cs="Times New Roman"/>
          <w:sz w:val="24"/>
          <w:szCs w:val="24"/>
          <w:lang w:val="sr-Cyrl-RS"/>
        </w:rPr>
        <w:t xml:space="preserve">што </w:t>
      </w:r>
      <w:proofErr w:type="spellStart"/>
      <w:r w:rsidRPr="003129F9">
        <w:rPr>
          <w:rFonts w:ascii="Times New Roman" w:eastAsia="Times New Roman" w:hAnsi="Times New Roman" w:cs="Times New Roman"/>
          <w:sz w:val="24"/>
          <w:szCs w:val="24"/>
        </w:rPr>
        <w:t>је</w:t>
      </w:r>
      <w:proofErr w:type="spellEnd"/>
      <w:r w:rsidRPr="003129F9">
        <w:rPr>
          <w:rFonts w:ascii="Times New Roman" w:eastAsia="Times New Roman" w:hAnsi="Times New Roman" w:cs="Times New Roman"/>
          <w:sz w:val="24"/>
          <w:szCs w:val="24"/>
        </w:rPr>
        <w:t xml:space="preserve"> </w:t>
      </w:r>
      <w:r w:rsidR="001F5AAF">
        <w:rPr>
          <w:rFonts w:ascii="Times New Roman" w:eastAsia="Times New Roman" w:hAnsi="Times New Roman" w:cs="Times New Roman"/>
          <w:sz w:val="24"/>
          <w:szCs w:val="24"/>
          <w:lang w:val="sr-Cyrl-RS"/>
        </w:rPr>
        <w:t xml:space="preserve">и </w:t>
      </w:r>
      <w:proofErr w:type="spellStart"/>
      <w:r w:rsidRPr="003129F9">
        <w:rPr>
          <w:rFonts w:ascii="Times New Roman" w:eastAsia="Times New Roman" w:hAnsi="Times New Roman" w:cs="Times New Roman"/>
          <w:sz w:val="24"/>
          <w:szCs w:val="24"/>
        </w:rPr>
        <w:t>уобичајено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апликације</w:t>
      </w:r>
      <w:proofErr w:type="spellEnd"/>
      <w:r w:rsidR="001F5AAF">
        <w:rPr>
          <w:rFonts w:ascii="Times New Roman" w:eastAsia="Times New Roman" w:hAnsi="Times New Roman" w:cs="Times New Roman"/>
          <w:sz w:val="24"/>
          <w:szCs w:val="24"/>
        </w:rPr>
        <w:t xml:space="preserve"> </w:t>
      </w:r>
      <w:proofErr w:type="spellStart"/>
      <w:r w:rsidR="001F5AAF">
        <w:rPr>
          <w:rFonts w:ascii="Times New Roman" w:eastAsia="Times New Roman" w:hAnsi="Times New Roman" w:cs="Times New Roman"/>
          <w:sz w:val="24"/>
          <w:szCs w:val="24"/>
        </w:rPr>
        <w:t>са</w:t>
      </w:r>
      <w:proofErr w:type="spellEnd"/>
      <w:r w:rsidR="001F5AAF">
        <w:rPr>
          <w:rFonts w:ascii="Times New Roman" w:eastAsia="Times New Roman" w:hAnsi="Times New Roman" w:cs="Times New Roman"/>
          <w:sz w:val="24"/>
          <w:szCs w:val="24"/>
        </w:rPr>
        <w:t xml:space="preserve"> </w:t>
      </w:r>
      <w:proofErr w:type="spellStart"/>
      <w:r w:rsidR="001F5AAF">
        <w:rPr>
          <w:rFonts w:ascii="Times New Roman" w:eastAsia="Times New Roman" w:hAnsi="Times New Roman" w:cs="Times New Roman"/>
          <w:sz w:val="24"/>
          <w:szCs w:val="24"/>
        </w:rPr>
        <w:t>засебним</w:t>
      </w:r>
      <w:proofErr w:type="spellEnd"/>
      <w:r w:rsidR="001F5AAF">
        <w:rPr>
          <w:rFonts w:ascii="Times New Roman" w:eastAsia="Times New Roman" w:hAnsi="Times New Roman" w:cs="Times New Roman"/>
          <w:sz w:val="24"/>
          <w:szCs w:val="24"/>
        </w:rPr>
        <w:t xml:space="preserve"> </w:t>
      </w:r>
      <w:proofErr w:type="spellStart"/>
      <w:r w:rsidR="001F5AAF">
        <w:rPr>
          <w:rFonts w:ascii="Times New Roman" w:eastAsia="Times New Roman" w:hAnsi="Times New Roman" w:cs="Times New Roman"/>
          <w:sz w:val="24"/>
          <w:szCs w:val="24"/>
        </w:rPr>
        <w:t>мобилним</w:t>
      </w:r>
      <w:proofErr w:type="spellEnd"/>
      <w:r w:rsidR="001F5AAF">
        <w:rPr>
          <w:rFonts w:ascii="Times New Roman" w:eastAsia="Times New Roman" w:hAnsi="Times New Roman" w:cs="Times New Roman"/>
          <w:sz w:val="24"/>
          <w:szCs w:val="24"/>
        </w:rPr>
        <w:t xml:space="preserve"> </w:t>
      </w:r>
      <w:proofErr w:type="spellStart"/>
      <w:r w:rsidR="001F5AAF">
        <w:rPr>
          <w:rFonts w:ascii="Times New Roman" w:eastAsia="Times New Roman" w:hAnsi="Times New Roman" w:cs="Times New Roman"/>
          <w:sz w:val="24"/>
          <w:szCs w:val="24"/>
        </w:rPr>
        <w:t>клијентом</w:t>
      </w:r>
      <w:proofErr w:type="spellEnd"/>
      <w:r w:rsidR="001F5AAF">
        <w:rPr>
          <w:rFonts w:ascii="Times New Roman" w:eastAsia="Times New Roman" w:hAnsi="Times New Roman" w:cs="Times New Roman"/>
          <w:sz w:val="24"/>
          <w:szCs w:val="24"/>
        </w:rPr>
        <w:t xml:space="preserve">, </w:t>
      </w:r>
      <w:proofErr w:type="spellStart"/>
      <w:r w:rsidR="001F5AAF">
        <w:rPr>
          <w:rFonts w:ascii="Times New Roman" w:eastAsia="Times New Roman" w:hAnsi="Times New Roman" w:cs="Times New Roman"/>
          <w:sz w:val="24"/>
          <w:szCs w:val="24"/>
        </w:rPr>
        <w:t>али</w:t>
      </w:r>
      <w:proofErr w:type="spellEnd"/>
      <w:r w:rsidR="001F5AAF">
        <w:rPr>
          <w:rFonts w:ascii="Times New Roman" w:eastAsia="Times New Roman" w:hAnsi="Times New Roman" w:cs="Times New Roman"/>
          <w:sz w:val="24"/>
          <w:szCs w:val="24"/>
        </w:rPr>
        <w:t xml:space="preserve"> </w:t>
      </w:r>
      <w:r w:rsidR="001F5AAF">
        <w:rPr>
          <w:rFonts w:ascii="Times New Roman" w:eastAsia="Times New Roman" w:hAnsi="Times New Roman" w:cs="Times New Roman"/>
          <w:sz w:val="24"/>
          <w:szCs w:val="24"/>
          <w:lang w:val="sr-Cyrl-RS"/>
        </w:rPr>
        <w:t>како не постоји дељени код између клијента мобилне и клијента веб апликације, не можемо сматрати да апликација има јединствени код. У зависности од тога како се гледа, уколико се мобилна апликација „не рачуна“, или уколико се уклони из репозиторијума, тек тада можемо сматрати код јединственим, обзиром да остаје само веб апликација која га примењује.</w:t>
      </w:r>
      <w:r w:rsidR="006C341A">
        <w:rPr>
          <w:rFonts w:ascii="Times New Roman" w:eastAsia="Times New Roman" w:hAnsi="Times New Roman" w:cs="Times New Roman"/>
          <w:sz w:val="24"/>
          <w:szCs w:val="24"/>
          <w:lang w:val="sr-Cyrl-RS"/>
        </w:rPr>
        <w:t xml:space="preserve"> Самим тим, сматра се да први фактор није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Зависности</w:t>
      </w:r>
      <w:proofErr w:type="spellEnd"/>
      <w:proofErr w:type="gramEnd"/>
      <w:r w:rsidRPr="003129F9">
        <w:rPr>
          <w:rFonts w:ascii="Times New Roman" w:eastAsia="Times New Roman" w:hAnsi="Times New Roman" w:cs="Times New Roman"/>
          <w:b/>
          <w:bCs/>
          <w:sz w:val="24"/>
          <w:szCs w:val="24"/>
        </w:rPr>
        <w:t xml:space="preserve"> (Dependencies)</w:t>
      </w:r>
      <w:r w:rsidRPr="003129F9">
        <w:rPr>
          <w:rFonts w:ascii="Times New Roman" w:eastAsia="Times New Roman" w:hAnsi="Times New Roman" w:cs="Times New Roman"/>
          <w:sz w:val="24"/>
          <w:szCs w:val="24"/>
        </w:rPr>
        <w:t>:</w:t>
      </w:r>
    </w:p>
    <w:p w:rsidR="003129F9" w:rsidRPr="003129F9" w:rsidRDefault="003129F9" w:rsidP="00147D22">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3129F9" w:rsidRPr="003129F9" w:rsidRDefault="003129F9" w:rsidP="00147D22">
      <w:pPr>
        <w:numPr>
          <w:ilvl w:val="0"/>
          <w:numId w:val="25"/>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Све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зависности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јасно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деклари</w:t>
      </w:r>
      <w:r>
        <w:rPr>
          <w:rFonts w:ascii="Times New Roman" w:eastAsia="Times New Roman" w:hAnsi="Times New Roman" w:cs="Times New Roman"/>
          <w:sz w:val="24"/>
          <w:szCs w:val="24"/>
        </w:rPr>
        <w:t>сане</w:t>
      </w:r>
      <w:proofErr w:type="spellEnd"/>
      <w:r>
        <w:rPr>
          <w:rFonts w:ascii="Times New Roman" w:eastAsia="Times New Roman" w:hAnsi="Times New Roman" w:cs="Times New Roman"/>
          <w:sz w:val="24"/>
          <w:szCs w:val="24"/>
        </w:rPr>
        <w:t xml:space="preserve"> у </w:t>
      </w:r>
      <w:proofErr w:type="spellStart"/>
      <w:r>
        <w:rPr>
          <w:rFonts w:ascii="Times New Roman" w:eastAsia="Times New Roman" w:hAnsi="Times New Roman" w:cs="Times New Roman"/>
          <w:sz w:val="24"/>
          <w:szCs w:val="24"/>
        </w:rPr>
        <w:t>конфигурационом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фајлу</w:t>
      </w:r>
      <w:proofErr w:type="spellEnd"/>
      <w:r>
        <w:rPr>
          <w:rFonts w:ascii="Times New Roman" w:eastAsia="Times New Roman" w:hAnsi="Times New Roman" w:cs="Times New Roman"/>
          <w:sz w:val="24"/>
          <w:szCs w:val="24"/>
        </w:rPr>
        <w:t xml:space="preserve"> </w:t>
      </w:r>
      <w:proofErr w:type="spellStart"/>
      <w:r w:rsidRPr="003129F9">
        <w:rPr>
          <w:rFonts w:ascii="Courier New" w:eastAsia="Times New Roman" w:hAnsi="Courier New" w:cs="Courier New"/>
          <w:sz w:val="20"/>
          <w:szCs w:val="20"/>
        </w:rPr>
        <w:t>package.json</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w:t>
      </w:r>
      <w:proofErr w:type="spellEnd"/>
      <w:r w:rsidRPr="003129F9">
        <w:rPr>
          <w:rFonts w:ascii="Times New Roman" w:eastAsia="Times New Roman" w:hAnsi="Times New Roman" w:cs="Times New Roman"/>
          <w:sz w:val="24"/>
          <w:szCs w:val="24"/>
        </w:rPr>
        <w:t xml:space="preserve"> Node.js </w:t>
      </w:r>
      <w:proofErr w:type="spellStart"/>
      <w:r w:rsidRPr="003129F9">
        <w:rPr>
          <w:rFonts w:ascii="Times New Roman" w:eastAsia="Times New Roman" w:hAnsi="Times New Roman" w:cs="Times New Roman"/>
          <w:sz w:val="24"/>
          <w:szCs w:val="24"/>
        </w:rPr>
        <w:t>пројекте</w:t>
      </w:r>
      <w:proofErr w:type="spellEnd"/>
      <w:r w:rsidRPr="003129F9">
        <w:rPr>
          <w:rFonts w:ascii="Times New Roman" w:eastAsia="Times New Roman" w:hAnsi="Times New Roman" w:cs="Times New Roman"/>
          <w:sz w:val="24"/>
          <w:szCs w:val="24"/>
        </w:rPr>
        <w:t>.</w:t>
      </w:r>
      <w:r w:rsidR="006C341A">
        <w:rPr>
          <w:rFonts w:ascii="Times New Roman" w:eastAsia="Times New Roman" w:hAnsi="Times New Roman" w:cs="Times New Roman"/>
          <w:sz w:val="24"/>
          <w:szCs w:val="24"/>
          <w:lang w:val="sr-Cyrl-RS"/>
        </w:rPr>
        <w:t xml:space="preserve"> Што је још боље, постоје посебни </w:t>
      </w:r>
      <w:proofErr w:type="spellStart"/>
      <w:r w:rsidR="006C341A" w:rsidRPr="003129F9">
        <w:rPr>
          <w:rFonts w:ascii="Courier New" w:eastAsia="Times New Roman" w:hAnsi="Courier New" w:cs="Courier New"/>
          <w:sz w:val="20"/>
          <w:szCs w:val="20"/>
        </w:rPr>
        <w:t>package.json</w:t>
      </w:r>
      <w:proofErr w:type="spellEnd"/>
      <w:r w:rsidR="006C341A">
        <w:rPr>
          <w:rFonts w:ascii="Courier New" w:eastAsia="Times New Roman" w:hAnsi="Courier New" w:cs="Courier New"/>
          <w:sz w:val="20"/>
          <w:szCs w:val="20"/>
          <w:lang w:val="sr-Cyrl-RS"/>
        </w:rPr>
        <w:t xml:space="preserve"> </w:t>
      </w:r>
      <w:r w:rsidR="006C341A">
        <w:rPr>
          <w:rFonts w:ascii="Times New Roman" w:eastAsia="Times New Roman" w:hAnsi="Times New Roman" w:cs="Times New Roman"/>
          <w:sz w:val="24"/>
          <w:szCs w:val="24"/>
          <w:lang w:val="sr-Cyrl-RS"/>
        </w:rPr>
        <w:t>фајлови за сваки од три директоријума (</w:t>
      </w:r>
      <w:r w:rsidR="006C341A">
        <w:rPr>
          <w:rFonts w:ascii="Times New Roman" w:eastAsia="Times New Roman" w:hAnsi="Times New Roman" w:cs="Times New Roman"/>
          <w:sz w:val="24"/>
          <w:szCs w:val="24"/>
        </w:rPr>
        <w:t>client, mobile, server</w:t>
      </w:r>
      <w:r w:rsidR="006C341A">
        <w:rPr>
          <w:rFonts w:ascii="Times New Roman" w:eastAsia="Times New Roman" w:hAnsi="Times New Roman" w:cs="Times New Roman"/>
          <w:sz w:val="24"/>
          <w:szCs w:val="24"/>
          <w:lang w:val="sr-Cyrl-RS"/>
        </w:rPr>
        <w:t>), што омогућава бољу модуларност и лакше лоцирање жељених зависности и библиотека.</w:t>
      </w:r>
      <w:r w:rsidR="000415CF">
        <w:rPr>
          <w:rFonts w:ascii="Times New Roman" w:eastAsia="Times New Roman" w:hAnsi="Times New Roman" w:cs="Times New Roman"/>
          <w:sz w:val="24"/>
          <w:szCs w:val="24"/>
          <w:lang w:val="sr-Cyrl-RS"/>
        </w:rPr>
        <w:t xml:space="preserve"> </w:t>
      </w:r>
      <w:r w:rsidR="000415CF">
        <w:rPr>
          <w:rFonts w:ascii="Times New Roman" w:eastAsia="Times New Roman" w:hAnsi="Times New Roman" w:cs="Times New Roman"/>
          <w:sz w:val="24"/>
          <w:szCs w:val="24"/>
          <w:lang w:val="sr-Cyrl-RS"/>
        </w:rPr>
        <w:t>Можемо сматрати да је овај фактор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Конфигурација</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Config</w:t>
      </w:r>
      <w:proofErr w:type="spellEnd"/>
      <w:r w:rsidRPr="003129F9">
        <w:rPr>
          <w:rFonts w:ascii="Times New Roman" w:eastAsia="Times New Roman" w:hAnsi="Times New Roman" w:cs="Times New Roman"/>
          <w:b/>
          <w:bCs/>
          <w:sz w:val="24"/>
          <w:szCs w:val="24"/>
        </w:rPr>
        <w:t>)</w:t>
      </w:r>
      <w:r w:rsidRPr="003129F9">
        <w:rPr>
          <w:rFonts w:ascii="Times New Roman" w:eastAsia="Times New Roman" w:hAnsi="Times New Roman" w:cs="Times New Roman"/>
          <w:sz w:val="24"/>
          <w:szCs w:val="24"/>
        </w:rPr>
        <w:t>:</w:t>
      </w:r>
    </w:p>
    <w:p w:rsidR="003129F9" w:rsidRPr="003129F9" w:rsidRDefault="003129F9" w:rsidP="00147D22">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0415CF" w:rsidRPr="003129F9" w:rsidRDefault="003129F9" w:rsidP="00147D22">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Конфигурација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је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смештена</w:t>
      </w:r>
      <w:proofErr w:type="spellEnd"/>
      <w:r w:rsidRPr="003129F9">
        <w:rPr>
          <w:rFonts w:ascii="Times New Roman" w:eastAsia="Times New Roman" w:hAnsi="Times New Roman" w:cs="Times New Roman"/>
          <w:sz w:val="24"/>
          <w:szCs w:val="24"/>
        </w:rPr>
        <w:t xml:space="preserve"> у </w:t>
      </w:r>
      <w:proofErr w:type="spellStart"/>
      <w:r w:rsidRPr="003129F9">
        <w:rPr>
          <w:rFonts w:ascii="Times New Roman" w:eastAsia="Times New Roman" w:hAnsi="Times New Roman" w:cs="Times New Roman"/>
          <w:sz w:val="24"/>
          <w:szCs w:val="24"/>
        </w:rPr>
        <w:t>променљивама</w:t>
      </w:r>
      <w:proofErr w:type="spellEnd"/>
      <w:r w:rsidR="006C341A">
        <w:rPr>
          <w:rFonts w:ascii="Times New Roman" w:eastAsia="Times New Roman" w:hAnsi="Times New Roman" w:cs="Times New Roman"/>
          <w:sz w:val="24"/>
          <w:szCs w:val="24"/>
          <w:lang w:val="sr-Cyrl-RS"/>
        </w:rPr>
        <w:t xml:space="preserve"> окружења</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омогућава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флексибилност</w:t>
      </w:r>
      <w:proofErr w:type="spellEnd"/>
      <w:r w:rsidRPr="003129F9">
        <w:rPr>
          <w:rFonts w:ascii="Times New Roman" w:eastAsia="Times New Roman" w:hAnsi="Times New Roman" w:cs="Times New Roman"/>
          <w:sz w:val="24"/>
          <w:szCs w:val="24"/>
        </w:rPr>
        <w:t xml:space="preserve"> у </w:t>
      </w:r>
      <w:proofErr w:type="spellStart"/>
      <w:r w:rsidRPr="003129F9">
        <w:rPr>
          <w:rFonts w:ascii="Times New Roman" w:eastAsia="Times New Roman" w:hAnsi="Times New Roman" w:cs="Times New Roman"/>
          <w:sz w:val="24"/>
          <w:szCs w:val="24"/>
        </w:rPr>
        <w:t>различитим</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окружењима</w:t>
      </w:r>
      <w:proofErr w:type="spellEnd"/>
      <w:r w:rsidR="006C341A">
        <w:rPr>
          <w:rFonts w:ascii="Times New Roman" w:eastAsia="Times New Roman" w:hAnsi="Times New Roman" w:cs="Times New Roman"/>
          <w:sz w:val="24"/>
          <w:szCs w:val="24"/>
          <w:lang w:val="sr-Cyrl-RS"/>
        </w:rPr>
        <w:t>, обзиром да апликација има</w:t>
      </w:r>
      <w:r w:rsidR="006C341A" w:rsidRPr="006C341A">
        <w:rPr>
          <w:rFonts w:ascii="Courier New" w:eastAsia="Times New Roman" w:hAnsi="Courier New" w:cs="Courier New"/>
          <w:sz w:val="20"/>
          <w:szCs w:val="20"/>
        </w:rPr>
        <w:t xml:space="preserve"> </w:t>
      </w:r>
      <w:r w:rsidR="006C341A">
        <w:rPr>
          <w:rFonts w:ascii="Courier New" w:eastAsia="Times New Roman" w:hAnsi="Courier New" w:cs="Courier New"/>
          <w:sz w:val="20"/>
          <w:szCs w:val="20"/>
        </w:rPr>
        <w:t>.</w:t>
      </w:r>
      <w:proofErr w:type="spellStart"/>
      <w:r w:rsidR="006C341A">
        <w:rPr>
          <w:rFonts w:ascii="Courier New" w:eastAsia="Times New Roman" w:hAnsi="Courier New" w:cs="Courier New"/>
          <w:sz w:val="20"/>
          <w:szCs w:val="20"/>
        </w:rPr>
        <w:t>env</w:t>
      </w:r>
      <w:proofErr w:type="spellEnd"/>
      <w:r w:rsidR="006C341A">
        <w:rPr>
          <w:rFonts w:ascii="Courier New" w:eastAsia="Times New Roman" w:hAnsi="Courier New" w:cs="Courier New"/>
          <w:sz w:val="20"/>
          <w:szCs w:val="20"/>
        </w:rPr>
        <w:t xml:space="preserve"> </w:t>
      </w:r>
      <w:r w:rsidR="006C341A">
        <w:rPr>
          <w:rFonts w:ascii="Times New Roman" w:eastAsia="Times New Roman" w:hAnsi="Times New Roman" w:cs="Times New Roman"/>
          <w:sz w:val="24"/>
          <w:szCs w:val="24"/>
          <w:lang w:val="sr-Cyrl-RS"/>
        </w:rPr>
        <w:t xml:space="preserve">фајл, који није доступан на </w:t>
      </w:r>
      <w:proofErr w:type="spellStart"/>
      <w:r w:rsidR="006C341A">
        <w:rPr>
          <w:rFonts w:ascii="Times New Roman" w:eastAsia="Times New Roman" w:hAnsi="Times New Roman" w:cs="Times New Roman"/>
          <w:sz w:val="24"/>
          <w:szCs w:val="24"/>
        </w:rPr>
        <w:t>GitHub</w:t>
      </w:r>
      <w:proofErr w:type="spellEnd"/>
      <w:r w:rsidR="006C341A">
        <w:rPr>
          <w:rFonts w:ascii="Times New Roman" w:eastAsia="Times New Roman" w:hAnsi="Times New Roman" w:cs="Times New Roman"/>
          <w:sz w:val="24"/>
          <w:szCs w:val="24"/>
          <w:lang w:val="sr-Latn-RS"/>
        </w:rPr>
        <w:t>-</w:t>
      </w:r>
      <w:r w:rsidR="006C341A">
        <w:rPr>
          <w:rFonts w:ascii="Times New Roman" w:eastAsia="Times New Roman" w:hAnsi="Times New Roman" w:cs="Times New Roman"/>
          <w:sz w:val="24"/>
          <w:szCs w:val="24"/>
          <w:lang w:val="sr-Cyrl-RS"/>
        </w:rPr>
        <w:t>у</w:t>
      </w:r>
      <w:r w:rsidR="000415CF">
        <w:rPr>
          <w:rFonts w:ascii="Times New Roman" w:eastAsia="Times New Roman" w:hAnsi="Times New Roman" w:cs="Times New Roman"/>
          <w:sz w:val="24"/>
          <w:szCs w:val="24"/>
        </w:rPr>
        <w:t xml:space="preserve">. </w:t>
      </w:r>
      <w:r w:rsidR="000415CF">
        <w:rPr>
          <w:rFonts w:ascii="Times New Roman" w:eastAsia="Times New Roman" w:hAnsi="Times New Roman" w:cs="Times New Roman"/>
          <w:sz w:val="24"/>
          <w:szCs w:val="24"/>
          <w:lang w:val="sr-Cyrl-RS"/>
        </w:rPr>
        <w:t>Можемо сматрати да је овај фактор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Помоћни</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сервиси</w:t>
      </w:r>
      <w:proofErr w:type="spellEnd"/>
      <w:r w:rsidRPr="003129F9">
        <w:rPr>
          <w:rFonts w:ascii="Times New Roman" w:eastAsia="Times New Roman" w:hAnsi="Times New Roman" w:cs="Times New Roman"/>
          <w:b/>
          <w:bCs/>
          <w:sz w:val="24"/>
          <w:szCs w:val="24"/>
        </w:rPr>
        <w:t xml:space="preserve"> (Backing services)</w:t>
      </w:r>
      <w:r w:rsidRPr="003129F9">
        <w:rPr>
          <w:rFonts w:ascii="Times New Roman" w:eastAsia="Times New Roman" w:hAnsi="Times New Roman" w:cs="Times New Roman"/>
          <w:sz w:val="24"/>
          <w:szCs w:val="24"/>
        </w:rPr>
        <w:t>:</w:t>
      </w:r>
    </w:p>
    <w:p w:rsidR="003129F9" w:rsidRPr="003129F9" w:rsidRDefault="003129F9" w:rsidP="00147D22">
      <w:pPr>
        <w:numPr>
          <w:ilvl w:val="0"/>
          <w:numId w:val="27"/>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lastRenderedPageBreak/>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3129F9" w:rsidRPr="003129F9" w:rsidRDefault="003129F9" w:rsidP="00147D22">
      <w:pPr>
        <w:numPr>
          <w:ilvl w:val="0"/>
          <w:numId w:val="27"/>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Спољни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сервиси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као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базе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података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MongoDB</w:t>
      </w:r>
      <w:proofErr w:type="spellEnd"/>
      <w:r w:rsidRPr="003129F9">
        <w:rPr>
          <w:rFonts w:ascii="Times New Roman" w:eastAsia="Times New Roman" w:hAnsi="Times New Roman" w:cs="Times New Roman"/>
          <w:sz w:val="24"/>
          <w:szCs w:val="24"/>
        </w:rPr>
        <w:t xml:space="preserve">), SMTP </w:t>
      </w:r>
      <w:proofErr w:type="spellStart"/>
      <w:r w:rsidRPr="003129F9">
        <w:rPr>
          <w:rFonts w:ascii="Times New Roman" w:eastAsia="Times New Roman" w:hAnsi="Times New Roman" w:cs="Times New Roman"/>
          <w:sz w:val="24"/>
          <w:szCs w:val="24"/>
        </w:rPr>
        <w:t>сервери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Nodemailer</w:t>
      </w:r>
      <w:proofErr w:type="spellEnd"/>
      <w:r w:rsidRPr="003129F9">
        <w:rPr>
          <w:rFonts w:ascii="Times New Roman" w:eastAsia="Times New Roman" w:hAnsi="Times New Roman" w:cs="Times New Roman"/>
          <w:sz w:val="24"/>
          <w:szCs w:val="24"/>
        </w:rPr>
        <w:t>) и API-</w:t>
      </w:r>
      <w:proofErr w:type="spellStart"/>
      <w:r w:rsidRPr="003129F9">
        <w:rPr>
          <w:rFonts w:ascii="Times New Roman" w:eastAsia="Times New Roman" w:hAnsi="Times New Roman" w:cs="Times New Roman"/>
          <w:sz w:val="24"/>
          <w:szCs w:val="24"/>
        </w:rPr>
        <w:t>ји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Twilio</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третирају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као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прикључни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ресурси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који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могу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лако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заменити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или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скалирати</w:t>
      </w:r>
      <w:proofErr w:type="spellEnd"/>
      <w:r w:rsidRPr="003129F9">
        <w:rPr>
          <w:rFonts w:ascii="Times New Roman" w:eastAsia="Times New Roman" w:hAnsi="Times New Roman" w:cs="Times New Roman"/>
          <w:sz w:val="24"/>
          <w:szCs w:val="24"/>
        </w:rPr>
        <w:t>.</w:t>
      </w:r>
      <w:r w:rsidR="00627149">
        <w:rPr>
          <w:rFonts w:ascii="Times New Roman" w:eastAsia="Times New Roman" w:hAnsi="Times New Roman" w:cs="Times New Roman"/>
          <w:sz w:val="24"/>
          <w:szCs w:val="24"/>
          <w:lang w:val="sr-Cyrl-RS"/>
        </w:rPr>
        <w:t xml:space="preserve"> </w:t>
      </w:r>
      <w:r w:rsidR="00627149">
        <w:rPr>
          <w:rFonts w:ascii="Times New Roman" w:eastAsia="Times New Roman" w:hAnsi="Times New Roman" w:cs="Times New Roman"/>
          <w:sz w:val="24"/>
          <w:szCs w:val="24"/>
          <w:lang w:val="sr-Cyrl-RS"/>
        </w:rPr>
        <w:t>Можемо сматрати да је овај фактор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Изградња</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издавање</w:t>
      </w:r>
      <w:proofErr w:type="spell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покретање</w:t>
      </w:r>
      <w:proofErr w:type="spellEnd"/>
      <w:r w:rsidRPr="003129F9">
        <w:rPr>
          <w:rFonts w:ascii="Times New Roman" w:eastAsia="Times New Roman" w:hAnsi="Times New Roman" w:cs="Times New Roman"/>
          <w:b/>
          <w:bCs/>
          <w:sz w:val="24"/>
          <w:szCs w:val="24"/>
        </w:rPr>
        <w:t xml:space="preserve"> (Build, release, run)</w:t>
      </w:r>
      <w:r w:rsidRPr="003129F9">
        <w:rPr>
          <w:rFonts w:ascii="Times New Roman" w:eastAsia="Times New Roman" w:hAnsi="Times New Roman" w:cs="Times New Roman"/>
          <w:sz w:val="24"/>
          <w:szCs w:val="24"/>
        </w:rPr>
        <w:t>:</w:t>
      </w:r>
    </w:p>
    <w:p w:rsidR="003129F9" w:rsidRPr="003129F9" w:rsidRDefault="003129F9" w:rsidP="00147D22">
      <w:pPr>
        <w:numPr>
          <w:ilvl w:val="0"/>
          <w:numId w:val="28"/>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008D16FB">
        <w:rPr>
          <w:rFonts w:ascii="Segoe UI Symbol" w:hAnsi="Segoe UI Symbol" w:cs="Segoe UI Symbol"/>
        </w:rPr>
        <w:t>❓</w:t>
      </w:r>
    </w:p>
    <w:p w:rsidR="003129F9" w:rsidRPr="003129F9" w:rsidRDefault="003129F9" w:rsidP="00147D22">
      <w:pPr>
        <w:numPr>
          <w:ilvl w:val="0"/>
          <w:numId w:val="28"/>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Процеси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изградње</w:t>
      </w:r>
      <w:proofErr w:type="spellEnd"/>
      <w:r w:rsidRPr="003129F9">
        <w:rPr>
          <w:rFonts w:ascii="Times New Roman" w:eastAsia="Times New Roman" w:hAnsi="Times New Roman" w:cs="Times New Roman"/>
          <w:sz w:val="24"/>
          <w:szCs w:val="24"/>
        </w:rPr>
        <w:t xml:space="preserve">, </w:t>
      </w:r>
      <w:r w:rsidR="002E4621">
        <w:rPr>
          <w:rFonts w:ascii="Times New Roman" w:eastAsia="Times New Roman" w:hAnsi="Times New Roman" w:cs="Times New Roman"/>
          <w:sz w:val="24"/>
          <w:szCs w:val="24"/>
          <w:lang w:val="sr-Cyrl-RS"/>
        </w:rPr>
        <w:t>објављивања</w:t>
      </w:r>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покретања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апликације</w:t>
      </w:r>
      <w:proofErr w:type="spellEnd"/>
      <w:r w:rsidRPr="003129F9">
        <w:rPr>
          <w:rFonts w:ascii="Times New Roman" w:eastAsia="Times New Roman" w:hAnsi="Times New Roman" w:cs="Times New Roman"/>
          <w:sz w:val="24"/>
          <w:szCs w:val="24"/>
        </w:rPr>
        <w:t xml:space="preserve"> </w:t>
      </w:r>
      <w:r w:rsidR="008D16FB">
        <w:rPr>
          <w:rFonts w:ascii="Times New Roman" w:eastAsia="Times New Roman" w:hAnsi="Times New Roman" w:cs="Times New Roman"/>
          <w:sz w:val="24"/>
          <w:szCs w:val="24"/>
          <w:lang w:val="sr-Cyrl-RS"/>
        </w:rPr>
        <w:t>морају бити</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раздвојени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008D16FB">
        <w:rPr>
          <w:rFonts w:ascii="Times New Roman" w:eastAsia="Times New Roman" w:hAnsi="Times New Roman" w:cs="Times New Roman"/>
          <w:sz w:val="24"/>
          <w:szCs w:val="24"/>
          <w:lang w:val="sr-Cyrl-RS"/>
        </w:rPr>
        <w:t xml:space="preserve"> би</w:t>
      </w:r>
      <w:r w:rsidR="008D16FB">
        <w:rPr>
          <w:rFonts w:ascii="Times New Roman" w:eastAsia="Times New Roman" w:hAnsi="Times New Roman" w:cs="Times New Roman"/>
          <w:sz w:val="24"/>
          <w:szCs w:val="24"/>
        </w:rPr>
        <w:t xml:space="preserve"> </w:t>
      </w:r>
      <w:proofErr w:type="spellStart"/>
      <w:r w:rsidR="008D16FB">
        <w:rPr>
          <w:rFonts w:ascii="Times New Roman" w:eastAsia="Times New Roman" w:hAnsi="Times New Roman" w:cs="Times New Roman"/>
          <w:sz w:val="24"/>
          <w:szCs w:val="24"/>
        </w:rPr>
        <w:t>омогућило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јасно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дефинисање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корака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w:t>
      </w:r>
      <w:proofErr w:type="spellEnd"/>
      <w:r w:rsidRPr="003129F9">
        <w:rPr>
          <w:rFonts w:ascii="Times New Roman" w:eastAsia="Times New Roman" w:hAnsi="Times New Roman" w:cs="Times New Roman"/>
          <w:sz w:val="24"/>
          <w:szCs w:val="24"/>
        </w:rPr>
        <w:t xml:space="preserve"> </w:t>
      </w:r>
      <w:r w:rsidR="008D16FB">
        <w:rPr>
          <w:rFonts w:ascii="Times New Roman" w:eastAsia="Times New Roman" w:hAnsi="Times New Roman" w:cs="Times New Roman"/>
          <w:sz w:val="24"/>
          <w:szCs w:val="24"/>
        </w:rPr>
        <w:t>deployment</w:t>
      </w:r>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смањење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могућности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грешака</w:t>
      </w:r>
      <w:proofErr w:type="spellEnd"/>
      <w:r w:rsidRPr="003129F9">
        <w:rPr>
          <w:rFonts w:ascii="Times New Roman" w:eastAsia="Times New Roman" w:hAnsi="Times New Roman" w:cs="Times New Roman"/>
          <w:sz w:val="24"/>
          <w:szCs w:val="24"/>
        </w:rPr>
        <w:t>.</w:t>
      </w:r>
      <w:r w:rsidR="002E4621">
        <w:rPr>
          <w:rFonts w:ascii="Times New Roman" w:eastAsia="Times New Roman" w:hAnsi="Times New Roman" w:cs="Times New Roman"/>
          <w:sz w:val="24"/>
          <w:szCs w:val="24"/>
          <w:lang w:val="sr-Cyrl-RS"/>
        </w:rPr>
        <w:t xml:space="preserve"> Апликација има одвојене процесе за изградњу и покретање, али се не објављује нигде, обзиром да се не налази ни на каквом серверу.</w:t>
      </w:r>
      <w:r w:rsidR="00593764">
        <w:rPr>
          <w:rFonts w:ascii="Times New Roman" w:eastAsia="Times New Roman" w:hAnsi="Times New Roman" w:cs="Times New Roman"/>
          <w:sz w:val="24"/>
          <w:szCs w:val="24"/>
          <w:lang w:val="sr-Cyrl-RS"/>
        </w:rPr>
        <w:t xml:space="preserve"> Овде постоји додатан простор за напредак, обезбеђивањем контејнера за апликацију.</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Процеси</w:t>
      </w:r>
      <w:proofErr w:type="spellEnd"/>
      <w:proofErr w:type="gramEnd"/>
      <w:r w:rsidRPr="003129F9">
        <w:rPr>
          <w:rFonts w:ascii="Times New Roman" w:eastAsia="Times New Roman" w:hAnsi="Times New Roman" w:cs="Times New Roman"/>
          <w:b/>
          <w:bCs/>
          <w:sz w:val="24"/>
          <w:szCs w:val="24"/>
        </w:rPr>
        <w:t xml:space="preserve"> (Processes)</w:t>
      </w:r>
      <w:r w:rsidRPr="003129F9">
        <w:rPr>
          <w:rFonts w:ascii="Times New Roman" w:eastAsia="Times New Roman" w:hAnsi="Times New Roman" w:cs="Times New Roman"/>
          <w:sz w:val="24"/>
          <w:szCs w:val="24"/>
        </w:rPr>
        <w:t>:</w:t>
      </w:r>
    </w:p>
    <w:p w:rsidR="003129F9" w:rsidRPr="003129F9" w:rsidRDefault="003129F9" w:rsidP="00147D22">
      <w:pPr>
        <w:numPr>
          <w:ilvl w:val="0"/>
          <w:numId w:val="29"/>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3129F9" w:rsidRPr="003129F9" w:rsidRDefault="003129F9" w:rsidP="00147D22">
      <w:pPr>
        <w:numPr>
          <w:ilvl w:val="0"/>
          <w:numId w:val="29"/>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је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дизајнирана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као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скуп</w:t>
      </w:r>
      <w:proofErr w:type="spellEnd"/>
      <w:r w:rsidRPr="003129F9">
        <w:rPr>
          <w:rFonts w:ascii="Times New Roman" w:eastAsia="Times New Roman" w:hAnsi="Times New Roman" w:cs="Times New Roman"/>
          <w:sz w:val="24"/>
          <w:szCs w:val="24"/>
        </w:rPr>
        <w:t xml:space="preserve"> stateless </w:t>
      </w:r>
      <w:proofErr w:type="spellStart"/>
      <w:r w:rsidRPr="003129F9">
        <w:rPr>
          <w:rFonts w:ascii="Times New Roman" w:eastAsia="Times New Roman" w:hAnsi="Times New Roman" w:cs="Times New Roman"/>
          <w:sz w:val="24"/>
          <w:szCs w:val="24"/>
        </w:rPr>
        <w:t>процеса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који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могу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лако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да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скалирају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хоризонтално</w:t>
      </w:r>
      <w:proofErr w:type="spellEnd"/>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замене</w:t>
      </w:r>
      <w:proofErr w:type="spellEnd"/>
      <w:r w:rsidRPr="003129F9">
        <w:rPr>
          <w:rFonts w:ascii="Times New Roman" w:eastAsia="Times New Roman" w:hAnsi="Times New Roman" w:cs="Times New Roman"/>
          <w:sz w:val="24"/>
          <w:szCs w:val="24"/>
        </w:rPr>
        <w:t xml:space="preserve"> у </w:t>
      </w:r>
      <w:proofErr w:type="spellStart"/>
      <w:r w:rsidRPr="003129F9">
        <w:rPr>
          <w:rFonts w:ascii="Times New Roman" w:eastAsia="Times New Roman" w:hAnsi="Times New Roman" w:cs="Times New Roman"/>
          <w:sz w:val="24"/>
          <w:szCs w:val="24"/>
        </w:rPr>
        <w:t>случају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неуспеха</w:t>
      </w:r>
      <w:proofErr w:type="spellEnd"/>
      <w:r w:rsidR="00CA6993">
        <w:rPr>
          <w:rFonts w:ascii="Times New Roman" w:eastAsia="Times New Roman" w:hAnsi="Times New Roman" w:cs="Times New Roman"/>
          <w:sz w:val="24"/>
          <w:szCs w:val="24"/>
          <w:lang w:val="sr-Cyrl-RS"/>
        </w:rPr>
        <w:t xml:space="preserve">, </w:t>
      </w:r>
      <w:r w:rsidR="00CA6993" w:rsidRPr="00CA6993">
        <w:rPr>
          <w:rFonts w:ascii="Times New Roman" w:eastAsia="Times New Roman" w:hAnsi="Times New Roman" w:cs="Times New Roman"/>
          <w:sz w:val="24"/>
          <w:szCs w:val="24"/>
          <w:lang w:val="sr-Cyrl-RS"/>
        </w:rPr>
        <w:t>што значи да сваки процес може бити прекинут и поново покренут без губитка података (подаци се чувају у базама)</w:t>
      </w:r>
      <w:r w:rsidRPr="003129F9">
        <w:rPr>
          <w:rFonts w:ascii="Times New Roman" w:eastAsia="Times New Roman" w:hAnsi="Times New Roman" w:cs="Times New Roman"/>
          <w:sz w:val="24"/>
          <w:szCs w:val="24"/>
        </w:rPr>
        <w:t>.</w:t>
      </w:r>
      <w:r w:rsidR="00593764">
        <w:rPr>
          <w:rFonts w:ascii="Times New Roman" w:eastAsia="Times New Roman" w:hAnsi="Times New Roman" w:cs="Times New Roman"/>
          <w:sz w:val="24"/>
          <w:szCs w:val="24"/>
          <w:lang w:val="sr-Cyrl-RS"/>
        </w:rPr>
        <w:t xml:space="preserve"> </w:t>
      </w:r>
      <w:r w:rsidR="00593764">
        <w:rPr>
          <w:rFonts w:ascii="Times New Roman" w:eastAsia="Times New Roman" w:hAnsi="Times New Roman" w:cs="Times New Roman"/>
          <w:sz w:val="24"/>
          <w:szCs w:val="24"/>
          <w:lang w:val="sr-Cyrl-RS"/>
        </w:rPr>
        <w:t>Можемо сматрати да је овај фактор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Повезивање</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порта</w:t>
      </w:r>
      <w:proofErr w:type="spellEnd"/>
      <w:r w:rsidRPr="003129F9">
        <w:rPr>
          <w:rFonts w:ascii="Times New Roman" w:eastAsia="Times New Roman" w:hAnsi="Times New Roman" w:cs="Times New Roman"/>
          <w:b/>
          <w:bCs/>
          <w:sz w:val="24"/>
          <w:szCs w:val="24"/>
        </w:rPr>
        <w:t xml:space="preserve"> (Port binding)</w:t>
      </w:r>
      <w:r w:rsidRPr="003129F9">
        <w:rPr>
          <w:rFonts w:ascii="Times New Roman" w:eastAsia="Times New Roman" w:hAnsi="Times New Roman" w:cs="Times New Roman"/>
          <w:sz w:val="24"/>
          <w:szCs w:val="24"/>
        </w:rPr>
        <w:t>:</w:t>
      </w:r>
    </w:p>
    <w:p w:rsidR="003129F9" w:rsidRPr="003129F9" w:rsidRDefault="003129F9" w:rsidP="00147D22">
      <w:pPr>
        <w:numPr>
          <w:ilvl w:val="0"/>
          <w:numId w:val="30"/>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3129F9" w:rsidRPr="003129F9" w:rsidRDefault="00593764" w:rsidP="00147D22">
      <w:pPr>
        <w:numPr>
          <w:ilvl w:val="0"/>
          <w:numId w:val="30"/>
        </w:numPr>
        <w:spacing w:before="100" w:beforeAutospacing="1" w:after="100" w:afterAutospacing="1"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Објашњење</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sr-Cyrl-RS"/>
        </w:rPr>
        <w:t>Како</w:t>
      </w:r>
      <w:r w:rsidRPr="00593764">
        <w:t xml:space="preserve"> </w:t>
      </w:r>
      <w:r w:rsidRPr="00593764">
        <w:rPr>
          <w:rFonts w:ascii="Times New Roman" w:eastAsia="Times New Roman" w:hAnsi="Times New Roman" w:cs="Times New Roman"/>
          <w:sz w:val="24"/>
          <w:szCs w:val="24"/>
          <w:lang w:val="sr-Cyrl-RS"/>
        </w:rPr>
        <w:t>Express.js</w:t>
      </w:r>
      <w:r>
        <w:rPr>
          <w:rFonts w:ascii="Times New Roman" w:eastAsia="Times New Roman" w:hAnsi="Times New Roman" w:cs="Times New Roman"/>
          <w:sz w:val="24"/>
          <w:szCs w:val="24"/>
          <w:lang w:val="sr-Cyrl-RS"/>
        </w:rPr>
        <w:t xml:space="preserve"> експонира своје апликације путем повезивања портова, с</w:t>
      </w:r>
      <w:proofErr w:type="spellStart"/>
      <w:r w:rsidR="003129F9" w:rsidRPr="003129F9">
        <w:rPr>
          <w:rFonts w:ascii="Times New Roman" w:eastAsia="Times New Roman" w:hAnsi="Times New Roman" w:cs="Times New Roman"/>
          <w:sz w:val="24"/>
          <w:szCs w:val="24"/>
        </w:rPr>
        <w:t>ервиси</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унутар</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апликације</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су</w:t>
      </w:r>
      <w:proofErr w:type="spellEnd"/>
      <w:r w:rsidR="003129F9" w:rsidRPr="003129F9">
        <w:rPr>
          <w:rFonts w:ascii="Times New Roman" w:eastAsia="Times New Roman" w:hAnsi="Times New Roman" w:cs="Times New Roman"/>
          <w:sz w:val="24"/>
          <w:szCs w:val="24"/>
        </w:rPr>
        <w:t xml:space="preserve"> </w:t>
      </w:r>
      <w:r w:rsidR="00940FC3">
        <w:rPr>
          <w:rFonts w:ascii="Times New Roman" w:eastAsia="Times New Roman" w:hAnsi="Times New Roman" w:cs="Times New Roman"/>
          <w:sz w:val="24"/>
          <w:szCs w:val="24"/>
          <w:lang w:val="sr-Cyrl-RS"/>
        </w:rPr>
        <w:t xml:space="preserve">тако </w:t>
      </w:r>
      <w:proofErr w:type="spellStart"/>
      <w:r w:rsidR="003129F9" w:rsidRPr="003129F9">
        <w:rPr>
          <w:rFonts w:ascii="Times New Roman" w:eastAsia="Times New Roman" w:hAnsi="Times New Roman" w:cs="Times New Roman"/>
          <w:sz w:val="24"/>
          <w:szCs w:val="24"/>
        </w:rPr>
        <w:t>експонирани</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нпр</w:t>
      </w:r>
      <w:proofErr w:type="spellEnd"/>
      <w:r w:rsidR="003129F9" w:rsidRPr="003129F9">
        <w:rPr>
          <w:rFonts w:ascii="Times New Roman" w:eastAsia="Times New Roman" w:hAnsi="Times New Roman" w:cs="Times New Roman"/>
          <w:sz w:val="24"/>
          <w:szCs w:val="24"/>
        </w:rPr>
        <w:t xml:space="preserve">. HTTP </w:t>
      </w:r>
      <w:proofErr w:type="spellStart"/>
      <w:r w:rsidR="003129F9" w:rsidRPr="003129F9">
        <w:rPr>
          <w:rFonts w:ascii="Times New Roman" w:eastAsia="Times New Roman" w:hAnsi="Times New Roman" w:cs="Times New Roman"/>
          <w:sz w:val="24"/>
          <w:szCs w:val="24"/>
        </w:rPr>
        <w:t>сервер</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слуша</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на</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одређеном</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порту</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који</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се</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може</w:t>
      </w:r>
      <w:proofErr w:type="spellEnd"/>
      <w:r w:rsidR="003129F9" w:rsidRPr="003129F9">
        <w:rPr>
          <w:rFonts w:ascii="Times New Roman" w:eastAsia="Times New Roman" w:hAnsi="Times New Roman" w:cs="Times New Roman"/>
          <w:sz w:val="24"/>
          <w:szCs w:val="24"/>
        </w:rPr>
        <w:t xml:space="preserve"> </w:t>
      </w:r>
      <w:proofErr w:type="spellStart"/>
      <w:r w:rsidR="003129F9" w:rsidRPr="003129F9">
        <w:rPr>
          <w:rFonts w:ascii="Times New Roman" w:eastAsia="Times New Roman" w:hAnsi="Times New Roman" w:cs="Times New Roman"/>
          <w:sz w:val="24"/>
          <w:szCs w:val="24"/>
        </w:rPr>
        <w:t>конфи</w:t>
      </w:r>
      <w:r>
        <w:rPr>
          <w:rFonts w:ascii="Times New Roman" w:eastAsia="Times New Roman" w:hAnsi="Times New Roman" w:cs="Times New Roman"/>
          <w:sz w:val="24"/>
          <w:szCs w:val="24"/>
        </w:rPr>
        <w:t>гурисати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тако</w:t>
      </w:r>
      <w:proofErr w:type="spellEnd"/>
      <w:r>
        <w:rPr>
          <w:rFonts w:ascii="Times New Roman" w:eastAsia="Times New Roman" w:hAnsi="Times New Roman" w:cs="Times New Roman"/>
          <w:sz w:val="24"/>
          <w:szCs w:val="24"/>
        </w:rPr>
        <w:t xml:space="preserve"> м</w:t>
      </w:r>
      <w:r>
        <w:rPr>
          <w:rFonts w:ascii="Times New Roman" w:eastAsia="Times New Roman" w:hAnsi="Times New Roman" w:cs="Times New Roman"/>
          <w:sz w:val="24"/>
          <w:szCs w:val="24"/>
          <w:lang w:val="sr-Cyrl-RS"/>
        </w:rPr>
        <w:t>ожемо сматрати да је овај фактор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Конкурентност</w:t>
      </w:r>
      <w:proofErr w:type="spellEnd"/>
      <w:proofErr w:type="gramEnd"/>
      <w:r w:rsidRPr="003129F9">
        <w:rPr>
          <w:rFonts w:ascii="Times New Roman" w:eastAsia="Times New Roman" w:hAnsi="Times New Roman" w:cs="Times New Roman"/>
          <w:b/>
          <w:bCs/>
          <w:sz w:val="24"/>
          <w:szCs w:val="24"/>
        </w:rPr>
        <w:t xml:space="preserve"> (Concurrency)</w:t>
      </w:r>
      <w:r w:rsidRPr="003129F9">
        <w:rPr>
          <w:rFonts w:ascii="Times New Roman" w:eastAsia="Times New Roman" w:hAnsi="Times New Roman" w:cs="Times New Roman"/>
          <w:sz w:val="24"/>
          <w:szCs w:val="24"/>
        </w:rPr>
        <w:t>:</w:t>
      </w:r>
    </w:p>
    <w:p w:rsidR="003129F9" w:rsidRPr="003129F9" w:rsidRDefault="003129F9" w:rsidP="00147D22">
      <w:pPr>
        <w:numPr>
          <w:ilvl w:val="0"/>
          <w:numId w:val="31"/>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00617FC6">
        <w:rPr>
          <w:rFonts w:ascii="Segoe UI Symbol" w:hAnsi="Segoe UI Symbol" w:cs="Segoe UI Symbol"/>
        </w:rPr>
        <w:t>❓</w:t>
      </w:r>
    </w:p>
    <w:p w:rsidR="003129F9" w:rsidRDefault="003129F9" w:rsidP="00147D22">
      <w:pPr>
        <w:numPr>
          <w:ilvl w:val="0"/>
          <w:numId w:val="31"/>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r w:rsidR="00617FC6" w:rsidRPr="00617FC6">
        <w:rPr>
          <w:rFonts w:ascii="Times New Roman" w:eastAsia="Times New Roman" w:hAnsi="Times New Roman" w:cs="Times New Roman"/>
          <w:sz w:val="24"/>
          <w:szCs w:val="24"/>
        </w:rPr>
        <w:t>Node.js</w:t>
      </w:r>
      <w:r w:rsidR="00617FC6">
        <w:rPr>
          <w:rFonts w:ascii="Times New Roman" w:eastAsia="Times New Roman" w:hAnsi="Times New Roman" w:cs="Times New Roman"/>
          <w:sz w:val="24"/>
          <w:szCs w:val="24"/>
          <w:lang w:val="sr-Cyrl-RS"/>
        </w:rPr>
        <w:t xml:space="preserve"> </w:t>
      </w:r>
      <w:r w:rsidR="00617FC6" w:rsidRPr="00617FC6">
        <w:rPr>
          <w:rFonts w:ascii="Times New Roman" w:eastAsia="Times New Roman" w:hAnsi="Times New Roman" w:cs="Times New Roman"/>
          <w:sz w:val="24"/>
          <w:szCs w:val="24"/>
          <w:lang w:val="sr-Cyrl-RS"/>
        </w:rPr>
        <w:t>процеси могу бити скалирани хоризонтално помоћу кластера или контејнера.</w:t>
      </w:r>
      <w:r w:rsidR="00617FC6">
        <w:rPr>
          <w:rFonts w:ascii="Times New Roman" w:eastAsia="Times New Roman" w:hAnsi="Times New Roman" w:cs="Times New Roman"/>
          <w:sz w:val="24"/>
          <w:szCs w:val="24"/>
          <w:lang w:val="sr-Cyrl-RS"/>
        </w:rPr>
        <w:t xml:space="preserve"> </w:t>
      </w:r>
      <w:proofErr w:type="spellStart"/>
      <w:r w:rsidRPr="003129F9">
        <w:rPr>
          <w:rFonts w:ascii="Times New Roman" w:eastAsia="Times New Roman" w:hAnsi="Times New Roman" w:cs="Times New Roman"/>
          <w:sz w:val="24"/>
          <w:szCs w:val="24"/>
        </w:rPr>
        <w:t>Апликација</w:t>
      </w:r>
      <w:proofErr w:type="spellEnd"/>
      <w:r w:rsidRPr="003129F9">
        <w:rPr>
          <w:rFonts w:ascii="Times New Roman" w:eastAsia="Times New Roman" w:hAnsi="Times New Roman" w:cs="Times New Roman"/>
          <w:sz w:val="24"/>
          <w:szCs w:val="24"/>
        </w:rPr>
        <w:t xml:space="preserve"> </w:t>
      </w:r>
      <w:r w:rsidR="00617FC6">
        <w:rPr>
          <w:rFonts w:ascii="Times New Roman" w:eastAsia="Times New Roman" w:hAnsi="Times New Roman" w:cs="Times New Roman"/>
          <w:sz w:val="24"/>
          <w:szCs w:val="24"/>
          <w:lang w:val="sr-Cyrl-RS"/>
        </w:rPr>
        <w:t>може бити</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дизајнирана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скалирање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путем</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конкурентних</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процеса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чиме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о</w:t>
      </w:r>
      <w:r w:rsidR="00617FC6">
        <w:rPr>
          <w:rFonts w:ascii="Times New Roman" w:eastAsia="Times New Roman" w:hAnsi="Times New Roman" w:cs="Times New Roman"/>
          <w:sz w:val="24"/>
          <w:szCs w:val="24"/>
        </w:rPr>
        <w:t>птимизују</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ресурси</w:t>
      </w:r>
      <w:proofErr w:type="spellEnd"/>
      <w:r w:rsidR="00617FC6">
        <w:rPr>
          <w:rFonts w:ascii="Times New Roman" w:eastAsia="Times New Roman" w:hAnsi="Times New Roman" w:cs="Times New Roman"/>
          <w:sz w:val="24"/>
          <w:szCs w:val="24"/>
        </w:rPr>
        <w:t xml:space="preserve"> и </w:t>
      </w:r>
      <w:proofErr w:type="spellStart"/>
      <w:r w:rsidR="00617FC6">
        <w:rPr>
          <w:rFonts w:ascii="Times New Roman" w:eastAsia="Times New Roman" w:hAnsi="Times New Roman" w:cs="Times New Roman"/>
          <w:sz w:val="24"/>
          <w:szCs w:val="24"/>
        </w:rPr>
        <w:t>перформансе</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тако</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да</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овај</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фактор</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није</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испуњен</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али</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је</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јасно</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како</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можемо</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доћи</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до</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његовог</w:t>
      </w:r>
      <w:proofErr w:type="spellEnd"/>
      <w:r w:rsidR="00617FC6">
        <w:rPr>
          <w:rFonts w:ascii="Times New Roman" w:eastAsia="Times New Roman" w:hAnsi="Times New Roman" w:cs="Times New Roman"/>
          <w:sz w:val="24"/>
          <w:szCs w:val="24"/>
        </w:rPr>
        <w:t xml:space="preserve"> </w:t>
      </w:r>
      <w:proofErr w:type="spellStart"/>
      <w:r w:rsidR="00617FC6">
        <w:rPr>
          <w:rFonts w:ascii="Times New Roman" w:eastAsia="Times New Roman" w:hAnsi="Times New Roman" w:cs="Times New Roman"/>
          <w:sz w:val="24"/>
          <w:szCs w:val="24"/>
        </w:rPr>
        <w:t>испуњења</w:t>
      </w:r>
      <w:proofErr w:type="spellEnd"/>
      <w:r w:rsidR="00617FC6">
        <w:rPr>
          <w:rFonts w:ascii="Times New Roman" w:eastAsia="Times New Roman" w:hAnsi="Times New Roman" w:cs="Times New Roman"/>
          <w:sz w:val="24"/>
          <w:szCs w:val="24"/>
        </w:rPr>
        <w:t>.</w:t>
      </w:r>
    </w:p>
    <w:p w:rsidR="00695E2B" w:rsidRPr="003129F9" w:rsidRDefault="00695E2B" w:rsidP="00147D22">
      <w:pPr>
        <w:spacing w:before="100" w:beforeAutospacing="1" w:after="100" w:afterAutospacing="1" w:line="276" w:lineRule="auto"/>
        <w:jc w:val="both"/>
        <w:rPr>
          <w:rFonts w:ascii="Times New Roman" w:eastAsia="Times New Roman" w:hAnsi="Times New Roman" w:cs="Times New Roman"/>
          <w:sz w:val="24"/>
          <w:szCs w:val="24"/>
        </w:rPr>
      </w:pP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Једноставна</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замена</w:t>
      </w:r>
      <w:proofErr w:type="spellEnd"/>
      <w:r w:rsidRPr="003129F9">
        <w:rPr>
          <w:rFonts w:ascii="Times New Roman" w:eastAsia="Times New Roman" w:hAnsi="Times New Roman" w:cs="Times New Roman"/>
          <w:b/>
          <w:bCs/>
          <w:sz w:val="24"/>
          <w:szCs w:val="24"/>
        </w:rPr>
        <w:t xml:space="preserve"> (Disposability)</w:t>
      </w:r>
      <w:r w:rsidRPr="003129F9">
        <w:rPr>
          <w:rFonts w:ascii="Times New Roman" w:eastAsia="Times New Roman" w:hAnsi="Times New Roman" w:cs="Times New Roman"/>
          <w:sz w:val="24"/>
          <w:szCs w:val="24"/>
        </w:rPr>
        <w:t>:</w:t>
      </w:r>
    </w:p>
    <w:p w:rsidR="003129F9" w:rsidRPr="003129F9" w:rsidRDefault="003129F9" w:rsidP="00147D22">
      <w:pPr>
        <w:numPr>
          <w:ilvl w:val="0"/>
          <w:numId w:val="32"/>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lastRenderedPageBreak/>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3129F9" w:rsidRPr="003129F9" w:rsidRDefault="003129F9" w:rsidP="00147D22">
      <w:pPr>
        <w:numPr>
          <w:ilvl w:val="0"/>
          <w:numId w:val="32"/>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r w:rsidR="00695E2B">
        <w:rPr>
          <w:rFonts w:ascii="Times New Roman" w:eastAsia="Times New Roman" w:hAnsi="Times New Roman" w:cs="Times New Roman"/>
          <w:sz w:val="24"/>
          <w:szCs w:val="24"/>
          <w:lang w:val="sr-Latn-RS"/>
        </w:rPr>
        <w:t xml:space="preserve">Node.js </w:t>
      </w:r>
      <w:r w:rsidR="00695E2B" w:rsidRPr="00695E2B">
        <w:rPr>
          <w:rFonts w:ascii="Times New Roman" w:eastAsia="Times New Roman" w:hAnsi="Times New Roman" w:cs="Times New Roman"/>
          <w:sz w:val="24"/>
          <w:szCs w:val="24"/>
          <w:lang w:val="sr-Latn-RS"/>
        </w:rPr>
        <w:t>апликације обично брзо стартују.</w:t>
      </w:r>
      <w:r w:rsidR="00695E2B">
        <w:rPr>
          <w:rFonts w:ascii="Times New Roman" w:eastAsia="Times New Roman" w:hAnsi="Times New Roman" w:cs="Times New Roman"/>
          <w:sz w:val="24"/>
          <w:szCs w:val="24"/>
          <w:lang w:val="sr-Latn-RS"/>
        </w:rPr>
        <w:t xml:space="preserve"> </w:t>
      </w:r>
      <w:r w:rsidR="00695E2B">
        <w:rPr>
          <w:rFonts w:ascii="Times New Roman" w:eastAsia="Times New Roman" w:hAnsi="Times New Roman" w:cs="Times New Roman"/>
          <w:sz w:val="24"/>
          <w:szCs w:val="24"/>
          <w:lang w:val="sr-Cyrl-RS"/>
        </w:rPr>
        <w:t>Према томе, наша а</w:t>
      </w:r>
      <w:proofErr w:type="spellStart"/>
      <w:r w:rsidRPr="003129F9">
        <w:rPr>
          <w:rFonts w:ascii="Times New Roman" w:eastAsia="Times New Roman" w:hAnsi="Times New Roman" w:cs="Times New Roman"/>
          <w:sz w:val="24"/>
          <w:szCs w:val="24"/>
        </w:rPr>
        <w:t>пликација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брзо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стартује</w:t>
      </w:r>
      <w:proofErr w:type="spellEnd"/>
      <w:r w:rsidRPr="003129F9">
        <w:rPr>
          <w:rFonts w:ascii="Times New Roman" w:eastAsia="Times New Roman" w:hAnsi="Times New Roman" w:cs="Times New Roman"/>
          <w:sz w:val="24"/>
          <w:szCs w:val="24"/>
        </w:rPr>
        <w:t xml:space="preserve"> и </w:t>
      </w:r>
      <w:r w:rsidR="00695E2B">
        <w:rPr>
          <w:rFonts w:ascii="Times New Roman" w:eastAsia="Times New Roman" w:hAnsi="Times New Roman" w:cs="Times New Roman"/>
          <w:sz w:val="24"/>
          <w:szCs w:val="24"/>
          <w:lang w:val="sr-Cyrl-RS"/>
        </w:rPr>
        <w:t xml:space="preserve">исто тако брзо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гаси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побољшава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робусност</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апликације</w:t>
      </w:r>
      <w:proofErr w:type="spellEnd"/>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омогућава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лакше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управљање</w:t>
      </w:r>
      <w:proofErr w:type="spellEnd"/>
      <w:r w:rsidRPr="003129F9">
        <w:rPr>
          <w:rFonts w:ascii="Times New Roman" w:eastAsia="Times New Roman" w:hAnsi="Times New Roman" w:cs="Times New Roman"/>
          <w:sz w:val="24"/>
          <w:szCs w:val="24"/>
        </w:rPr>
        <w:t xml:space="preserve"> у </w:t>
      </w:r>
      <w:proofErr w:type="spellStart"/>
      <w:r w:rsidRPr="003129F9">
        <w:rPr>
          <w:rFonts w:ascii="Times New Roman" w:eastAsia="Times New Roman" w:hAnsi="Times New Roman" w:cs="Times New Roman"/>
          <w:sz w:val="24"/>
          <w:szCs w:val="24"/>
        </w:rPr>
        <w:t>случају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непланираних</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прекида</w:t>
      </w:r>
      <w:proofErr w:type="spellEnd"/>
      <w:r w:rsidRPr="003129F9">
        <w:rPr>
          <w:rFonts w:ascii="Times New Roman" w:eastAsia="Times New Roman" w:hAnsi="Times New Roman" w:cs="Times New Roman"/>
          <w:sz w:val="24"/>
          <w:szCs w:val="24"/>
        </w:rPr>
        <w:t>.</w:t>
      </w:r>
      <w:r w:rsidR="00695E2B">
        <w:rPr>
          <w:rFonts w:ascii="Times New Roman" w:eastAsia="Times New Roman" w:hAnsi="Times New Roman" w:cs="Times New Roman"/>
          <w:sz w:val="24"/>
          <w:szCs w:val="24"/>
          <w:lang w:val="sr-Cyrl-RS"/>
        </w:rPr>
        <w:t xml:space="preserve"> Можемо сматрати да је овај фактор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Паритет</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развоја</w:t>
      </w:r>
      <w:proofErr w:type="spellEnd"/>
      <w:r w:rsidRPr="003129F9">
        <w:rPr>
          <w:rFonts w:ascii="Times New Roman" w:eastAsia="Times New Roman" w:hAnsi="Times New Roman" w:cs="Times New Roman"/>
          <w:b/>
          <w:bCs/>
          <w:sz w:val="24"/>
          <w:szCs w:val="24"/>
        </w:rPr>
        <w:t xml:space="preserve"> и </w:t>
      </w:r>
      <w:proofErr w:type="spellStart"/>
      <w:r w:rsidRPr="003129F9">
        <w:rPr>
          <w:rFonts w:ascii="Times New Roman" w:eastAsia="Times New Roman" w:hAnsi="Times New Roman" w:cs="Times New Roman"/>
          <w:b/>
          <w:bCs/>
          <w:sz w:val="24"/>
          <w:szCs w:val="24"/>
        </w:rPr>
        <w:t>продукције</w:t>
      </w:r>
      <w:proofErr w:type="spell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Dev</w:t>
      </w:r>
      <w:proofErr w:type="spellEnd"/>
      <w:r w:rsidRPr="003129F9">
        <w:rPr>
          <w:rFonts w:ascii="Times New Roman" w:eastAsia="Times New Roman" w:hAnsi="Times New Roman" w:cs="Times New Roman"/>
          <w:b/>
          <w:bCs/>
          <w:sz w:val="24"/>
          <w:szCs w:val="24"/>
        </w:rPr>
        <w:t>/prod parity)</w:t>
      </w:r>
      <w:r w:rsidRPr="003129F9">
        <w:rPr>
          <w:rFonts w:ascii="Times New Roman" w:eastAsia="Times New Roman" w:hAnsi="Times New Roman" w:cs="Times New Roman"/>
          <w:sz w:val="24"/>
          <w:szCs w:val="24"/>
        </w:rPr>
        <w:t>:</w:t>
      </w:r>
    </w:p>
    <w:p w:rsidR="003129F9" w:rsidRPr="003129F9" w:rsidRDefault="003129F9" w:rsidP="00147D22">
      <w:pPr>
        <w:numPr>
          <w:ilvl w:val="0"/>
          <w:numId w:val="33"/>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0025754C">
        <w:rPr>
          <w:rFonts w:ascii="Segoe UI Symbol" w:hAnsi="Segoe UI Symbol" w:cs="Segoe UI Symbol"/>
        </w:rPr>
        <w:t>❓</w:t>
      </w:r>
    </w:p>
    <w:p w:rsidR="003129F9" w:rsidRPr="003129F9" w:rsidRDefault="003129F9" w:rsidP="00147D22">
      <w:pPr>
        <w:numPr>
          <w:ilvl w:val="0"/>
          <w:numId w:val="33"/>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Користећи</w:t>
      </w:r>
      <w:proofErr w:type="spellEnd"/>
      <w:r w:rsidR="0025754C" w:rsidRPr="0025754C">
        <w:rPr>
          <w:rFonts w:ascii="Times New Roman" w:eastAsia="Times New Roman" w:hAnsi="Times New Roman" w:cs="Times New Roman"/>
          <w:sz w:val="24"/>
          <w:szCs w:val="24"/>
        </w:rPr>
        <w:t xml:space="preserve"> </w:t>
      </w:r>
      <w:proofErr w:type="spellStart"/>
      <w:r w:rsidR="0025754C">
        <w:rPr>
          <w:rFonts w:ascii="Times New Roman" w:eastAsia="Times New Roman" w:hAnsi="Times New Roman" w:cs="Times New Roman"/>
          <w:sz w:val="24"/>
          <w:szCs w:val="24"/>
        </w:rPr>
        <w:t>Docker</w:t>
      </w:r>
      <w:proofErr w:type="spellEnd"/>
      <w:r w:rsidR="0025754C">
        <w:rPr>
          <w:rFonts w:ascii="Times New Roman" w:eastAsia="Times New Roman" w:hAnsi="Times New Roman" w:cs="Times New Roman"/>
          <w:sz w:val="24"/>
          <w:szCs w:val="24"/>
        </w:rPr>
        <w:t xml:space="preserve">, </w:t>
      </w:r>
      <w:proofErr w:type="spellStart"/>
      <w:r w:rsidR="0025754C">
        <w:rPr>
          <w:rFonts w:ascii="Times New Roman" w:eastAsia="Times New Roman" w:hAnsi="Times New Roman" w:cs="Times New Roman"/>
          <w:sz w:val="24"/>
          <w:szCs w:val="24"/>
        </w:rPr>
        <w:t>може</w:t>
      </w:r>
      <w:proofErr w:type="spellEnd"/>
      <w:r w:rsidR="0025754C">
        <w:rPr>
          <w:rFonts w:ascii="Times New Roman" w:eastAsia="Times New Roman" w:hAnsi="Times New Roman" w:cs="Times New Roman"/>
          <w:sz w:val="24"/>
          <w:szCs w:val="24"/>
        </w:rPr>
        <w:t xml:space="preserve"> </w:t>
      </w:r>
      <w:proofErr w:type="spellStart"/>
      <w:r w:rsidR="0025754C">
        <w:rPr>
          <w:rFonts w:ascii="Times New Roman" w:eastAsia="Times New Roman" w:hAnsi="Times New Roman" w:cs="Times New Roman"/>
          <w:sz w:val="24"/>
          <w:szCs w:val="24"/>
        </w:rPr>
        <w:t>се</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обезб</w:t>
      </w:r>
      <w:r w:rsidR="0025754C">
        <w:rPr>
          <w:rFonts w:ascii="Times New Roman" w:eastAsia="Times New Roman" w:hAnsi="Times New Roman" w:cs="Times New Roman"/>
          <w:sz w:val="24"/>
          <w:szCs w:val="24"/>
        </w:rPr>
        <w:t>едити</w:t>
      </w:r>
      <w:proofErr w:type="spellEnd"/>
      <w:r w:rsidR="0025754C">
        <w:rPr>
          <w:rFonts w:ascii="Times New Roman" w:eastAsia="Times New Roman" w:hAnsi="Times New Roman" w:cs="Times New Roman"/>
          <w:sz w:val="24"/>
          <w:szCs w:val="24"/>
        </w:rPr>
        <w:t xml:space="preserve"> </w:t>
      </w:r>
      <w:proofErr w:type="spellStart"/>
      <w:r w:rsidR="0025754C">
        <w:rPr>
          <w:rFonts w:ascii="Times New Roman" w:eastAsia="Times New Roman" w:hAnsi="Times New Roman" w:cs="Times New Roman"/>
          <w:sz w:val="24"/>
          <w:szCs w:val="24"/>
        </w:rPr>
        <w:t>да</w:t>
      </w:r>
      <w:proofErr w:type="spellEnd"/>
      <w:r w:rsidR="0025754C">
        <w:rPr>
          <w:rFonts w:ascii="Times New Roman" w:eastAsia="Times New Roman" w:hAnsi="Times New Roman" w:cs="Times New Roman"/>
          <w:sz w:val="24"/>
          <w:szCs w:val="24"/>
        </w:rPr>
        <w:t xml:space="preserve"> </w:t>
      </w:r>
      <w:proofErr w:type="spellStart"/>
      <w:r w:rsidR="0025754C">
        <w:rPr>
          <w:rFonts w:ascii="Times New Roman" w:eastAsia="Times New Roman" w:hAnsi="Times New Roman" w:cs="Times New Roman"/>
          <w:sz w:val="24"/>
          <w:szCs w:val="24"/>
        </w:rPr>
        <w:t>развојна</w:t>
      </w:r>
      <w:proofErr w:type="spellEnd"/>
      <w:r w:rsidR="0025754C">
        <w:rPr>
          <w:rFonts w:ascii="Times New Roman" w:eastAsia="Times New Roman" w:hAnsi="Times New Roman" w:cs="Times New Roman"/>
          <w:sz w:val="24"/>
          <w:szCs w:val="24"/>
        </w:rPr>
        <w:t xml:space="preserve"> и </w:t>
      </w:r>
      <w:proofErr w:type="spellStart"/>
      <w:r w:rsidR="0025754C">
        <w:rPr>
          <w:rFonts w:ascii="Times New Roman" w:eastAsia="Times New Roman" w:hAnsi="Times New Roman" w:cs="Times New Roman"/>
          <w:sz w:val="24"/>
          <w:szCs w:val="24"/>
        </w:rPr>
        <w:t>продукциона</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окружења</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буду</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слична</w:t>
      </w:r>
      <w:proofErr w:type="spellEnd"/>
      <w:r w:rsidR="0025754C" w:rsidRPr="0025754C">
        <w:rPr>
          <w:rFonts w:ascii="Times New Roman" w:eastAsia="Times New Roman" w:hAnsi="Times New Roman" w:cs="Times New Roman"/>
          <w:sz w:val="24"/>
          <w:szCs w:val="24"/>
        </w:rPr>
        <w:t>.</w:t>
      </w:r>
      <w:r w:rsidR="0025754C">
        <w:rPr>
          <w:rFonts w:ascii="Times New Roman" w:eastAsia="Times New Roman" w:hAnsi="Times New Roman" w:cs="Times New Roman"/>
          <w:sz w:val="24"/>
          <w:szCs w:val="24"/>
          <w:lang w:val="sr-Cyrl-RS"/>
        </w:rPr>
        <w:t xml:space="preserve"> </w:t>
      </w:r>
      <w:proofErr w:type="spellStart"/>
      <w:r w:rsidRPr="003129F9">
        <w:rPr>
          <w:rFonts w:ascii="Times New Roman" w:eastAsia="Times New Roman" w:hAnsi="Times New Roman" w:cs="Times New Roman"/>
          <w:sz w:val="24"/>
          <w:szCs w:val="24"/>
        </w:rPr>
        <w:t>Окружења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развој</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тестирање</w:t>
      </w:r>
      <w:proofErr w:type="spellEnd"/>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продукцију</w:t>
      </w:r>
      <w:proofErr w:type="spellEnd"/>
      <w:r w:rsidRPr="003129F9">
        <w:rPr>
          <w:rFonts w:ascii="Times New Roman" w:eastAsia="Times New Roman" w:hAnsi="Times New Roman" w:cs="Times New Roman"/>
          <w:sz w:val="24"/>
          <w:szCs w:val="24"/>
        </w:rPr>
        <w:t xml:space="preserve"> </w:t>
      </w:r>
      <w:r w:rsidR="0025754C">
        <w:rPr>
          <w:rFonts w:ascii="Times New Roman" w:eastAsia="Times New Roman" w:hAnsi="Times New Roman" w:cs="Times New Roman"/>
          <w:sz w:val="24"/>
          <w:szCs w:val="24"/>
          <w:lang w:val="sr-Cyrl-RS"/>
        </w:rPr>
        <w:t>морају бити</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сличнија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смањује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проблеме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који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произилазе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из</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разлика</w:t>
      </w:r>
      <w:proofErr w:type="spellEnd"/>
      <w:r w:rsidRPr="003129F9">
        <w:rPr>
          <w:rFonts w:ascii="Times New Roman" w:eastAsia="Times New Roman" w:hAnsi="Times New Roman" w:cs="Times New Roman"/>
          <w:sz w:val="24"/>
          <w:szCs w:val="24"/>
        </w:rPr>
        <w:t xml:space="preserve"> у </w:t>
      </w:r>
      <w:proofErr w:type="spellStart"/>
      <w:r w:rsidRPr="003129F9">
        <w:rPr>
          <w:rFonts w:ascii="Times New Roman" w:eastAsia="Times New Roman" w:hAnsi="Times New Roman" w:cs="Times New Roman"/>
          <w:sz w:val="24"/>
          <w:szCs w:val="24"/>
        </w:rPr>
        <w:t>конфигурацији</w:t>
      </w:r>
      <w:proofErr w:type="spellEnd"/>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окружењу</w:t>
      </w:r>
      <w:proofErr w:type="spellEnd"/>
      <w:r w:rsidRPr="003129F9">
        <w:rPr>
          <w:rFonts w:ascii="Times New Roman" w:eastAsia="Times New Roman" w:hAnsi="Times New Roman" w:cs="Times New Roman"/>
          <w:sz w:val="24"/>
          <w:szCs w:val="24"/>
        </w:rPr>
        <w:t>.</w:t>
      </w:r>
      <w:r w:rsidR="0025754C">
        <w:rPr>
          <w:rFonts w:ascii="Times New Roman" w:eastAsia="Times New Roman" w:hAnsi="Times New Roman" w:cs="Times New Roman"/>
          <w:sz w:val="24"/>
          <w:szCs w:val="24"/>
          <w:lang w:val="sr-Cyrl-RS"/>
        </w:rPr>
        <w:t xml:space="preserve"> Овај фактор апликације није испуњен.</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Логови</w:t>
      </w:r>
      <w:proofErr w:type="spellEnd"/>
      <w:proofErr w:type="gramEnd"/>
      <w:r w:rsidRPr="003129F9">
        <w:rPr>
          <w:rFonts w:ascii="Times New Roman" w:eastAsia="Times New Roman" w:hAnsi="Times New Roman" w:cs="Times New Roman"/>
          <w:b/>
          <w:bCs/>
          <w:sz w:val="24"/>
          <w:szCs w:val="24"/>
        </w:rPr>
        <w:t xml:space="preserve"> (Logs)</w:t>
      </w:r>
      <w:r w:rsidRPr="003129F9">
        <w:rPr>
          <w:rFonts w:ascii="Times New Roman" w:eastAsia="Times New Roman" w:hAnsi="Times New Roman" w:cs="Times New Roman"/>
          <w:sz w:val="24"/>
          <w:szCs w:val="24"/>
        </w:rPr>
        <w:t>:</w:t>
      </w:r>
    </w:p>
    <w:p w:rsidR="003129F9" w:rsidRPr="003129F9" w:rsidRDefault="003129F9" w:rsidP="00147D22">
      <w:pPr>
        <w:numPr>
          <w:ilvl w:val="0"/>
          <w:numId w:val="3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0025754C">
        <w:rPr>
          <w:rFonts w:ascii="Segoe UI Symbol" w:hAnsi="Segoe UI Symbol" w:cs="Segoe UI Symbol"/>
        </w:rPr>
        <w:t>❓</w:t>
      </w:r>
    </w:p>
    <w:p w:rsidR="003129F9" w:rsidRPr="003129F9" w:rsidRDefault="003129F9" w:rsidP="00147D22">
      <w:pPr>
        <w:numPr>
          <w:ilvl w:val="0"/>
          <w:numId w:val="3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Логовање</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треба</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да</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буде</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централизовано</w:t>
      </w:r>
      <w:proofErr w:type="spellEnd"/>
      <w:r w:rsidR="0025754C" w:rsidRPr="0025754C">
        <w:rPr>
          <w:rFonts w:ascii="Times New Roman" w:eastAsia="Times New Roman" w:hAnsi="Times New Roman" w:cs="Times New Roman"/>
          <w:sz w:val="24"/>
          <w:szCs w:val="24"/>
        </w:rPr>
        <w:t xml:space="preserve"> и </w:t>
      </w:r>
      <w:proofErr w:type="spellStart"/>
      <w:r w:rsidR="0025754C" w:rsidRPr="0025754C">
        <w:rPr>
          <w:rFonts w:ascii="Times New Roman" w:eastAsia="Times New Roman" w:hAnsi="Times New Roman" w:cs="Times New Roman"/>
          <w:sz w:val="24"/>
          <w:szCs w:val="24"/>
        </w:rPr>
        <w:t>третирано</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као</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ток</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догађаја</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који</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се</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могу</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анализирати</w:t>
      </w:r>
      <w:proofErr w:type="spellEnd"/>
      <w:r w:rsidR="0025754C" w:rsidRPr="0025754C">
        <w:rPr>
          <w:rFonts w:ascii="Times New Roman" w:eastAsia="Times New Roman" w:hAnsi="Times New Roman" w:cs="Times New Roman"/>
          <w:sz w:val="24"/>
          <w:szCs w:val="24"/>
        </w:rPr>
        <w:t>.</w:t>
      </w:r>
      <w:r w:rsidR="0025754C" w:rsidRPr="0025754C">
        <w:t xml:space="preserve"> </w:t>
      </w:r>
      <w:r w:rsidR="0025754C">
        <w:rPr>
          <w:rFonts w:ascii="Times New Roman" w:eastAsia="Times New Roman" w:hAnsi="Times New Roman" w:cs="Times New Roman"/>
          <w:sz w:val="24"/>
          <w:szCs w:val="24"/>
          <w:lang w:val="sr-Cyrl-RS"/>
        </w:rPr>
        <w:t>Овај фактор није испуњен</w:t>
      </w:r>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али</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се</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може</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испунити</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коришћењем</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лог</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сервиса</w:t>
      </w:r>
      <w:proofErr w:type="spellEnd"/>
      <w:r w:rsidR="0025754C" w:rsidRPr="0025754C">
        <w:rPr>
          <w:rFonts w:ascii="Times New Roman" w:eastAsia="Times New Roman" w:hAnsi="Times New Roman" w:cs="Times New Roman"/>
          <w:sz w:val="24"/>
          <w:szCs w:val="24"/>
        </w:rPr>
        <w:t xml:space="preserve"> </w:t>
      </w:r>
      <w:proofErr w:type="spellStart"/>
      <w:r w:rsidR="0025754C" w:rsidRPr="0025754C">
        <w:rPr>
          <w:rFonts w:ascii="Times New Roman" w:eastAsia="Times New Roman" w:hAnsi="Times New Roman" w:cs="Times New Roman"/>
          <w:sz w:val="24"/>
          <w:szCs w:val="24"/>
        </w:rPr>
        <w:t>попут</w:t>
      </w:r>
      <w:proofErr w:type="spellEnd"/>
      <w:r w:rsidR="0025754C" w:rsidRPr="0025754C">
        <w:rPr>
          <w:rFonts w:ascii="Times New Roman" w:eastAsia="Times New Roman" w:hAnsi="Times New Roman" w:cs="Times New Roman"/>
          <w:sz w:val="24"/>
          <w:szCs w:val="24"/>
        </w:rPr>
        <w:t xml:space="preserve"> </w:t>
      </w:r>
      <w:proofErr w:type="spellStart"/>
      <w:r w:rsidR="0025754C">
        <w:rPr>
          <w:rFonts w:ascii="Times New Roman" w:eastAsia="Times New Roman" w:hAnsi="Times New Roman" w:cs="Times New Roman"/>
          <w:sz w:val="24"/>
          <w:szCs w:val="24"/>
        </w:rPr>
        <w:t>Loggly</w:t>
      </w:r>
      <w:proofErr w:type="spellEnd"/>
      <w:r w:rsidR="0025754C" w:rsidRPr="0025754C">
        <w:rPr>
          <w:rFonts w:ascii="Times New Roman" w:eastAsia="Times New Roman" w:hAnsi="Times New Roman" w:cs="Times New Roman"/>
          <w:sz w:val="24"/>
          <w:szCs w:val="24"/>
        </w:rPr>
        <w:t xml:space="preserve">, </w:t>
      </w:r>
      <w:r w:rsidR="0025754C">
        <w:rPr>
          <w:rFonts w:ascii="Times New Roman" w:eastAsia="Times New Roman" w:hAnsi="Times New Roman" w:cs="Times New Roman"/>
          <w:sz w:val="24"/>
          <w:szCs w:val="24"/>
        </w:rPr>
        <w:t xml:space="preserve">ELK Stack </w:t>
      </w:r>
      <w:proofErr w:type="spellStart"/>
      <w:r w:rsidR="0025754C" w:rsidRPr="0025754C">
        <w:rPr>
          <w:rFonts w:ascii="Times New Roman" w:eastAsia="Times New Roman" w:hAnsi="Times New Roman" w:cs="Times New Roman"/>
          <w:sz w:val="24"/>
          <w:szCs w:val="24"/>
        </w:rPr>
        <w:t>итд</w:t>
      </w:r>
      <w:proofErr w:type="spellEnd"/>
      <w:r w:rsidR="0025754C" w:rsidRPr="0025754C">
        <w:rPr>
          <w:rFonts w:ascii="Times New Roman" w:eastAsia="Times New Roman" w:hAnsi="Times New Roman" w:cs="Times New Roman"/>
          <w:sz w:val="24"/>
          <w:szCs w:val="24"/>
        </w:rPr>
        <w:t>.</w:t>
      </w:r>
    </w:p>
    <w:p w:rsidR="003129F9" w:rsidRPr="003129F9" w:rsidRDefault="003129F9" w:rsidP="00147D22">
      <w:pPr>
        <w:spacing w:before="100" w:beforeAutospacing="1" w:after="100" w:afterAutospacing="1" w:line="276" w:lineRule="auto"/>
        <w:jc w:val="both"/>
        <w:rPr>
          <w:rFonts w:ascii="Times New Roman" w:eastAsia="Times New Roman" w:hAnsi="Times New Roman" w:cs="Times New Roman"/>
          <w:sz w:val="24"/>
          <w:szCs w:val="24"/>
        </w:rPr>
      </w:pPr>
      <w:proofErr w:type="gramStart"/>
      <w:r w:rsidRPr="003129F9">
        <w:rPr>
          <w:rFonts w:ascii="Times New Roman" w:eastAsia="Times New Roman" w:hAnsi="Symbol" w:cs="Times New Roman"/>
          <w:sz w:val="24"/>
          <w:szCs w:val="24"/>
        </w:rPr>
        <w:t></w:t>
      </w:r>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b/>
          <w:bCs/>
          <w:sz w:val="24"/>
          <w:szCs w:val="24"/>
        </w:rPr>
        <w:t>Административни</w:t>
      </w:r>
      <w:proofErr w:type="spellEnd"/>
      <w:proofErr w:type="gramEnd"/>
      <w:r w:rsidRPr="003129F9">
        <w:rPr>
          <w:rFonts w:ascii="Times New Roman" w:eastAsia="Times New Roman" w:hAnsi="Times New Roman" w:cs="Times New Roman"/>
          <w:b/>
          <w:bCs/>
          <w:sz w:val="24"/>
          <w:szCs w:val="24"/>
        </w:rPr>
        <w:t xml:space="preserve"> </w:t>
      </w:r>
      <w:proofErr w:type="spellStart"/>
      <w:r w:rsidRPr="003129F9">
        <w:rPr>
          <w:rFonts w:ascii="Times New Roman" w:eastAsia="Times New Roman" w:hAnsi="Times New Roman" w:cs="Times New Roman"/>
          <w:b/>
          <w:bCs/>
          <w:sz w:val="24"/>
          <w:szCs w:val="24"/>
        </w:rPr>
        <w:t>процеси</w:t>
      </w:r>
      <w:proofErr w:type="spellEnd"/>
      <w:r w:rsidRPr="003129F9">
        <w:rPr>
          <w:rFonts w:ascii="Times New Roman" w:eastAsia="Times New Roman" w:hAnsi="Times New Roman" w:cs="Times New Roman"/>
          <w:b/>
          <w:bCs/>
          <w:sz w:val="24"/>
          <w:szCs w:val="24"/>
        </w:rPr>
        <w:t xml:space="preserve"> (Admin processes)</w:t>
      </w:r>
      <w:r w:rsidRPr="003129F9">
        <w:rPr>
          <w:rFonts w:ascii="Times New Roman" w:eastAsia="Times New Roman" w:hAnsi="Times New Roman" w:cs="Times New Roman"/>
          <w:sz w:val="24"/>
          <w:szCs w:val="24"/>
        </w:rPr>
        <w:t>:</w:t>
      </w:r>
    </w:p>
    <w:p w:rsidR="003129F9" w:rsidRPr="003129F9" w:rsidRDefault="003129F9" w:rsidP="00147D22">
      <w:pPr>
        <w:numPr>
          <w:ilvl w:val="0"/>
          <w:numId w:val="35"/>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b/>
          <w:bCs/>
          <w:sz w:val="24"/>
          <w:szCs w:val="24"/>
        </w:rPr>
        <w:t>Испуњено</w:t>
      </w:r>
      <w:proofErr w:type="spellEnd"/>
      <w:r w:rsidRPr="003129F9">
        <w:rPr>
          <w:rFonts w:ascii="Times New Roman" w:eastAsia="Times New Roman" w:hAnsi="Times New Roman" w:cs="Times New Roman"/>
          <w:b/>
          <w:bCs/>
          <w:sz w:val="24"/>
          <w:szCs w:val="24"/>
        </w:rPr>
        <w:t xml:space="preserve">? </w:t>
      </w:r>
      <w:r w:rsidRPr="003129F9">
        <w:rPr>
          <w:rFonts w:ascii="Segoe UI Symbol" w:eastAsia="Times New Roman" w:hAnsi="Segoe UI Symbol" w:cs="Segoe UI Symbol"/>
          <w:b/>
          <w:bCs/>
          <w:sz w:val="24"/>
          <w:szCs w:val="24"/>
        </w:rPr>
        <w:t>✅</w:t>
      </w:r>
    </w:p>
    <w:p w:rsidR="003129F9" w:rsidRPr="00147D22" w:rsidRDefault="003129F9" w:rsidP="00147D22">
      <w:pPr>
        <w:numPr>
          <w:ilvl w:val="0"/>
          <w:numId w:val="35"/>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129F9">
        <w:rPr>
          <w:rFonts w:ascii="Times New Roman" w:eastAsia="Times New Roman" w:hAnsi="Times New Roman" w:cs="Times New Roman"/>
          <w:sz w:val="24"/>
          <w:szCs w:val="24"/>
        </w:rPr>
        <w:t>Објашњење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Административни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задаци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као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што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управљање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базом</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података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или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извршавање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миграција</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изоловани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су</w:t>
      </w:r>
      <w:proofErr w:type="spellEnd"/>
      <w:r w:rsidRPr="003129F9">
        <w:rPr>
          <w:rFonts w:ascii="Times New Roman" w:eastAsia="Times New Roman" w:hAnsi="Times New Roman" w:cs="Times New Roman"/>
          <w:sz w:val="24"/>
          <w:szCs w:val="24"/>
        </w:rPr>
        <w:t xml:space="preserve"> и </w:t>
      </w:r>
      <w:proofErr w:type="spellStart"/>
      <w:r w:rsidRPr="003129F9">
        <w:rPr>
          <w:rFonts w:ascii="Times New Roman" w:eastAsia="Times New Roman" w:hAnsi="Times New Roman" w:cs="Times New Roman"/>
          <w:sz w:val="24"/>
          <w:szCs w:val="24"/>
        </w:rPr>
        <w:t>извршавају</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се</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као</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једнократни</w:t>
      </w:r>
      <w:proofErr w:type="spellEnd"/>
      <w:r w:rsidRPr="003129F9">
        <w:rPr>
          <w:rFonts w:ascii="Times New Roman" w:eastAsia="Times New Roman" w:hAnsi="Times New Roman" w:cs="Times New Roman"/>
          <w:sz w:val="24"/>
          <w:szCs w:val="24"/>
        </w:rPr>
        <w:t xml:space="preserve"> </w:t>
      </w:r>
      <w:proofErr w:type="spellStart"/>
      <w:r w:rsidRPr="003129F9">
        <w:rPr>
          <w:rFonts w:ascii="Times New Roman" w:eastAsia="Times New Roman" w:hAnsi="Times New Roman" w:cs="Times New Roman"/>
          <w:sz w:val="24"/>
          <w:szCs w:val="24"/>
        </w:rPr>
        <w:t>процеси</w:t>
      </w:r>
      <w:proofErr w:type="spellEnd"/>
      <w:r w:rsidRPr="003129F9">
        <w:rPr>
          <w:rFonts w:ascii="Times New Roman" w:eastAsia="Times New Roman" w:hAnsi="Times New Roman" w:cs="Times New Roman"/>
          <w:sz w:val="24"/>
          <w:szCs w:val="24"/>
        </w:rPr>
        <w:t>.</w:t>
      </w:r>
      <w:r w:rsidR="00147D22">
        <w:rPr>
          <w:rFonts w:ascii="Times New Roman" w:eastAsia="Times New Roman" w:hAnsi="Times New Roman" w:cs="Times New Roman"/>
          <w:sz w:val="24"/>
          <w:szCs w:val="24"/>
          <w:lang w:val="sr-Cyrl-RS"/>
        </w:rPr>
        <w:t xml:space="preserve"> У нашој апликацији не постоје имплементиране миграције, </w:t>
      </w:r>
      <w:bookmarkStart w:id="3" w:name="_GoBack"/>
      <w:bookmarkEnd w:id="3"/>
      <w:r w:rsidR="00147D22">
        <w:rPr>
          <w:rFonts w:ascii="Times New Roman" w:eastAsia="Times New Roman" w:hAnsi="Times New Roman" w:cs="Times New Roman"/>
          <w:sz w:val="24"/>
          <w:szCs w:val="24"/>
          <w:lang w:val="sr-Cyrl-RS"/>
        </w:rPr>
        <w:t>али управљање базом података је изолован процес, па можемо сматрати да је овај фактор испуњен.</w:t>
      </w:r>
    </w:p>
    <w:p w:rsidR="00147D22" w:rsidRPr="00147D22" w:rsidRDefault="00147D22" w:rsidP="00147D22">
      <w:pPr>
        <w:spacing w:line="276" w:lineRule="auto"/>
        <w:jc w:val="both"/>
        <w:rPr>
          <w:rFonts w:ascii="Times New Roman" w:eastAsia="Times New Roman" w:hAnsi="Times New Roman" w:cs="Times New Roman"/>
          <w:sz w:val="24"/>
          <w:szCs w:val="24"/>
          <w:lang w:val="sr-Cyrl-RS"/>
        </w:rPr>
      </w:pPr>
      <w:r w:rsidRPr="00147D22">
        <w:rPr>
          <w:rFonts w:ascii="Times New Roman" w:eastAsia="Times New Roman" w:hAnsi="Times New Roman" w:cs="Times New Roman"/>
          <w:sz w:val="24"/>
          <w:szCs w:val="24"/>
          <w:lang w:val="sr-Cyrl-RS"/>
        </w:rPr>
        <w:t>Апликација за управљање библиотеком је веома добро дизајнирана и испуњава многе од захтева 12-факторске методологије, али постоји неколико области у којима се могу направити побољшања.</w:t>
      </w:r>
      <w:r w:rsidR="005A4743">
        <w:rPr>
          <w:rFonts w:ascii="Times New Roman" w:eastAsia="Times New Roman" w:hAnsi="Times New Roman" w:cs="Times New Roman"/>
          <w:sz w:val="24"/>
          <w:szCs w:val="24"/>
          <w:lang w:val="sr-Cyrl-RS"/>
        </w:rPr>
        <w:t xml:space="preserve"> Испуњено је 7 од 12 жељених фактора.</w:t>
      </w:r>
      <w:r w:rsidRPr="00147D22">
        <w:rPr>
          <w:rFonts w:ascii="Times New Roman" w:eastAsia="Times New Roman" w:hAnsi="Times New Roman" w:cs="Times New Roman"/>
          <w:sz w:val="24"/>
          <w:szCs w:val="24"/>
          <w:lang w:val="sr-Cyrl-RS"/>
        </w:rPr>
        <w:t xml:space="preserve"> Веб апликација има јединствени код, али мобилна апликација има свој засебан код. За побољшање, треба размотрити могућности за дељење кода или коришћење микро-сервисне архитектуре. Процеси изградње и покретања су одвојени, али апликација није објављена на серверу. Имплементација CI/C</w:t>
      </w:r>
      <w:r>
        <w:rPr>
          <w:rFonts w:ascii="Times New Roman" w:eastAsia="Times New Roman" w:hAnsi="Times New Roman" w:cs="Times New Roman"/>
          <w:sz w:val="24"/>
          <w:szCs w:val="24"/>
          <w:lang w:val="sr-Cyrl-RS"/>
        </w:rPr>
        <w:t>D и контејнеризација би олакшале</w:t>
      </w:r>
      <w:r w:rsidRPr="00147D22">
        <w:rPr>
          <w:rFonts w:ascii="Times New Roman" w:eastAsia="Times New Roman" w:hAnsi="Times New Roman" w:cs="Times New Roman"/>
          <w:sz w:val="24"/>
          <w:szCs w:val="24"/>
          <w:lang w:val="sr-Cyrl-RS"/>
        </w:rPr>
        <w:t xml:space="preserve"> издавање и покретање апликације</w:t>
      </w:r>
      <w:r>
        <w:rPr>
          <w:rFonts w:ascii="Times New Roman" w:eastAsia="Times New Roman" w:hAnsi="Times New Roman" w:cs="Times New Roman"/>
          <w:sz w:val="24"/>
          <w:szCs w:val="24"/>
          <w:lang w:val="sr-Cyrl-RS"/>
        </w:rPr>
        <w:t xml:space="preserve"> и покриле неколико неиспуњених фактора</w:t>
      </w:r>
      <w:r w:rsidRPr="00147D22">
        <w:rPr>
          <w:rFonts w:ascii="Times New Roman" w:eastAsia="Times New Roman" w:hAnsi="Times New Roman" w:cs="Times New Roman"/>
          <w:sz w:val="24"/>
          <w:szCs w:val="24"/>
          <w:lang w:val="sr-Cyrl-RS"/>
        </w:rPr>
        <w:t xml:space="preserve">. Иако постоји потенцијал за хоризонтално скалирање, он није у потпуности искоришћен. </w:t>
      </w:r>
      <w:r>
        <w:rPr>
          <w:rFonts w:ascii="Times New Roman" w:eastAsia="Times New Roman" w:hAnsi="Times New Roman" w:cs="Times New Roman"/>
          <w:sz w:val="24"/>
          <w:szCs w:val="24"/>
          <w:lang w:val="sr-Cyrl-RS"/>
        </w:rPr>
        <w:t>Стога, могу се искористити кластери или контејнери</w:t>
      </w:r>
      <w:r w:rsidRPr="00147D22">
        <w:rPr>
          <w:rFonts w:ascii="Times New Roman" w:eastAsia="Times New Roman" w:hAnsi="Times New Roman" w:cs="Times New Roman"/>
          <w:sz w:val="24"/>
          <w:szCs w:val="24"/>
          <w:lang w:val="sr-Cyrl-RS"/>
        </w:rPr>
        <w:t xml:space="preserve"> за боље управљање ресурсима и побољшање перформанси. Окружења за развој и продукцију нису довољно усклађена, па би коришћење Docker-а обезбедило сличност између њих. Успостављање ових побољшања ће додатно унапредити робусност, </w:t>
      </w:r>
      <w:r w:rsidRPr="00147D22">
        <w:rPr>
          <w:rFonts w:ascii="Times New Roman" w:eastAsia="Times New Roman" w:hAnsi="Times New Roman" w:cs="Times New Roman"/>
          <w:sz w:val="24"/>
          <w:szCs w:val="24"/>
          <w:lang w:val="sr-Cyrl-RS"/>
        </w:rPr>
        <w:lastRenderedPageBreak/>
        <w:t>скалабилност и одрживост апликације, приближавајући је идеалима 12-факторске методологије.</w:t>
      </w:r>
    </w:p>
    <w:p w:rsidR="00147D22" w:rsidRPr="00147D22" w:rsidRDefault="00147D22" w:rsidP="00147D22">
      <w:pPr>
        <w:spacing w:line="276" w:lineRule="auto"/>
        <w:jc w:val="both"/>
        <w:rPr>
          <w:rFonts w:ascii="Times New Roman" w:eastAsia="Times New Roman" w:hAnsi="Times New Roman" w:cs="Times New Roman"/>
          <w:sz w:val="24"/>
          <w:szCs w:val="24"/>
          <w:lang w:val="sr-Cyrl-RS"/>
        </w:rPr>
      </w:pPr>
    </w:p>
    <w:p w:rsidR="00147D22" w:rsidRDefault="00147D22" w:rsidP="00147D22">
      <w:pPr>
        <w:spacing w:line="276" w:lineRule="auto"/>
        <w:jc w:val="both"/>
        <w:rPr>
          <w:rFonts w:ascii="Times New Roman" w:eastAsia="Times New Roman" w:hAnsi="Times New Roman" w:cs="Times New Roman"/>
          <w:sz w:val="24"/>
          <w:szCs w:val="24"/>
          <w:lang w:val="sr-Cyrl-RS"/>
        </w:rPr>
      </w:pPr>
    </w:p>
    <w:p w:rsidR="00147D22" w:rsidRPr="003129F9" w:rsidRDefault="00147D22" w:rsidP="003129F9">
      <w:pPr>
        <w:spacing w:line="276" w:lineRule="auto"/>
        <w:rPr>
          <w:lang w:val="sr-Cyrl-RS"/>
        </w:rPr>
      </w:pPr>
    </w:p>
    <w:sectPr w:rsidR="00147D22" w:rsidRPr="003129F9" w:rsidSect="00C1709D">
      <w:pgSz w:w="12240" w:h="15840" w:code="1"/>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7D9" w:rsidRDefault="00E637D9" w:rsidP="00D7675F">
      <w:pPr>
        <w:spacing w:after="0" w:line="240" w:lineRule="auto"/>
      </w:pPr>
      <w:r>
        <w:separator/>
      </w:r>
    </w:p>
  </w:endnote>
  <w:endnote w:type="continuationSeparator" w:id="0">
    <w:p w:rsidR="00E637D9" w:rsidRDefault="00E637D9" w:rsidP="00D7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7D9" w:rsidRDefault="00E637D9" w:rsidP="00D7675F">
      <w:pPr>
        <w:spacing w:after="0" w:line="240" w:lineRule="auto"/>
      </w:pPr>
      <w:r>
        <w:separator/>
      </w:r>
    </w:p>
  </w:footnote>
  <w:footnote w:type="continuationSeparator" w:id="0">
    <w:p w:rsidR="00E637D9" w:rsidRDefault="00E637D9" w:rsidP="00D76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4477"/>
    <w:multiLevelType w:val="multilevel"/>
    <w:tmpl w:val="9F7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526EB"/>
    <w:multiLevelType w:val="hybridMultilevel"/>
    <w:tmpl w:val="6574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11EF8"/>
    <w:multiLevelType w:val="hybridMultilevel"/>
    <w:tmpl w:val="79C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32CF0"/>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4415601"/>
    <w:multiLevelType w:val="multilevel"/>
    <w:tmpl w:val="6F9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A4046"/>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2160202"/>
    <w:multiLevelType w:val="hybridMultilevel"/>
    <w:tmpl w:val="736A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54B79"/>
    <w:multiLevelType w:val="hybridMultilevel"/>
    <w:tmpl w:val="2BC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B5144"/>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6045A52"/>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9B97585"/>
    <w:multiLevelType w:val="multilevel"/>
    <w:tmpl w:val="7B7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E4F81"/>
    <w:multiLevelType w:val="hybridMultilevel"/>
    <w:tmpl w:val="B50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2D334F"/>
    <w:multiLevelType w:val="multilevel"/>
    <w:tmpl w:val="4FF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F5E5A"/>
    <w:multiLevelType w:val="hybridMultilevel"/>
    <w:tmpl w:val="F7763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B06E67"/>
    <w:multiLevelType w:val="hybridMultilevel"/>
    <w:tmpl w:val="7E0E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8112F"/>
    <w:multiLevelType w:val="multilevel"/>
    <w:tmpl w:val="B24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25D60"/>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B4F03D3"/>
    <w:multiLevelType w:val="hybridMultilevel"/>
    <w:tmpl w:val="DB9C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234C5"/>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EC84769"/>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83C5A8E"/>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B554439"/>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BD0322D"/>
    <w:multiLevelType w:val="multilevel"/>
    <w:tmpl w:val="2F80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D4660"/>
    <w:multiLevelType w:val="multilevel"/>
    <w:tmpl w:val="393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01BA6"/>
    <w:multiLevelType w:val="multilevel"/>
    <w:tmpl w:val="A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D01971"/>
    <w:multiLevelType w:val="multilevel"/>
    <w:tmpl w:val="76D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271548"/>
    <w:multiLevelType w:val="hybridMultilevel"/>
    <w:tmpl w:val="38AA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86F7E"/>
    <w:multiLevelType w:val="multilevel"/>
    <w:tmpl w:val="23F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316AEF"/>
    <w:multiLevelType w:val="multilevel"/>
    <w:tmpl w:val="0E7C0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5263A0B"/>
    <w:multiLevelType w:val="hybridMultilevel"/>
    <w:tmpl w:val="0AA26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65668"/>
    <w:multiLevelType w:val="hybridMultilevel"/>
    <w:tmpl w:val="3B6C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281F48"/>
    <w:multiLevelType w:val="multilevel"/>
    <w:tmpl w:val="84C2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DE12C8"/>
    <w:multiLevelType w:val="multilevel"/>
    <w:tmpl w:val="6E7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4A19D8"/>
    <w:multiLevelType w:val="hybridMultilevel"/>
    <w:tmpl w:val="0AA26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C6B04"/>
    <w:multiLevelType w:val="hybridMultilevel"/>
    <w:tmpl w:val="70F4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6"/>
  </w:num>
  <w:num w:numId="4">
    <w:abstractNumId w:val="26"/>
  </w:num>
  <w:num w:numId="5">
    <w:abstractNumId w:val="11"/>
  </w:num>
  <w:num w:numId="6">
    <w:abstractNumId w:val="17"/>
  </w:num>
  <w:num w:numId="7">
    <w:abstractNumId w:val="7"/>
  </w:num>
  <w:num w:numId="8">
    <w:abstractNumId w:val="34"/>
  </w:num>
  <w:num w:numId="9">
    <w:abstractNumId w:val="20"/>
  </w:num>
  <w:num w:numId="10">
    <w:abstractNumId w:val="19"/>
  </w:num>
  <w:num w:numId="11">
    <w:abstractNumId w:val="18"/>
  </w:num>
  <w:num w:numId="12">
    <w:abstractNumId w:val="8"/>
  </w:num>
  <w:num w:numId="13">
    <w:abstractNumId w:val="28"/>
  </w:num>
  <w:num w:numId="14">
    <w:abstractNumId w:val="9"/>
  </w:num>
  <w:num w:numId="15">
    <w:abstractNumId w:val="21"/>
  </w:num>
  <w:num w:numId="16">
    <w:abstractNumId w:val="5"/>
  </w:num>
  <w:num w:numId="17">
    <w:abstractNumId w:val="3"/>
  </w:num>
  <w:num w:numId="18">
    <w:abstractNumId w:val="33"/>
  </w:num>
  <w:num w:numId="19">
    <w:abstractNumId w:val="13"/>
  </w:num>
  <w:num w:numId="20">
    <w:abstractNumId w:val="29"/>
  </w:num>
  <w:num w:numId="21">
    <w:abstractNumId w:val="14"/>
  </w:num>
  <w:num w:numId="22">
    <w:abstractNumId w:val="30"/>
  </w:num>
  <w:num w:numId="23">
    <w:abstractNumId w:val="2"/>
  </w:num>
  <w:num w:numId="24">
    <w:abstractNumId w:val="25"/>
  </w:num>
  <w:num w:numId="25">
    <w:abstractNumId w:val="10"/>
  </w:num>
  <w:num w:numId="26">
    <w:abstractNumId w:val="4"/>
  </w:num>
  <w:num w:numId="27">
    <w:abstractNumId w:val="32"/>
  </w:num>
  <w:num w:numId="28">
    <w:abstractNumId w:val="31"/>
  </w:num>
  <w:num w:numId="29">
    <w:abstractNumId w:val="12"/>
  </w:num>
  <w:num w:numId="30">
    <w:abstractNumId w:val="22"/>
  </w:num>
  <w:num w:numId="31">
    <w:abstractNumId w:val="0"/>
  </w:num>
  <w:num w:numId="32">
    <w:abstractNumId w:val="15"/>
  </w:num>
  <w:num w:numId="33">
    <w:abstractNumId w:val="23"/>
  </w:num>
  <w:num w:numId="34">
    <w:abstractNumId w:val="2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DB"/>
    <w:rsid w:val="00034BB9"/>
    <w:rsid w:val="00037F50"/>
    <w:rsid w:val="000415CF"/>
    <w:rsid w:val="00056FED"/>
    <w:rsid w:val="0007387C"/>
    <w:rsid w:val="000A2DCA"/>
    <w:rsid w:val="000C533F"/>
    <w:rsid w:val="000D19AA"/>
    <w:rsid w:val="000E45DE"/>
    <w:rsid w:val="000F3DD9"/>
    <w:rsid w:val="00144942"/>
    <w:rsid w:val="00147D22"/>
    <w:rsid w:val="00161C50"/>
    <w:rsid w:val="00165EBD"/>
    <w:rsid w:val="00167BD8"/>
    <w:rsid w:val="001B5C78"/>
    <w:rsid w:val="001C1309"/>
    <w:rsid w:val="001F182F"/>
    <w:rsid w:val="001F5AAF"/>
    <w:rsid w:val="00202D20"/>
    <w:rsid w:val="00204CDE"/>
    <w:rsid w:val="00205FAB"/>
    <w:rsid w:val="00244D79"/>
    <w:rsid w:val="0025754C"/>
    <w:rsid w:val="0027521C"/>
    <w:rsid w:val="00293EBE"/>
    <w:rsid w:val="002945F6"/>
    <w:rsid w:val="002C1EDB"/>
    <w:rsid w:val="002C3B06"/>
    <w:rsid w:val="002E4621"/>
    <w:rsid w:val="002F2705"/>
    <w:rsid w:val="002F7084"/>
    <w:rsid w:val="00300020"/>
    <w:rsid w:val="003012F8"/>
    <w:rsid w:val="003129F9"/>
    <w:rsid w:val="003133BA"/>
    <w:rsid w:val="003337B6"/>
    <w:rsid w:val="003370FC"/>
    <w:rsid w:val="0033738F"/>
    <w:rsid w:val="00346590"/>
    <w:rsid w:val="00351F94"/>
    <w:rsid w:val="003536D6"/>
    <w:rsid w:val="00382427"/>
    <w:rsid w:val="003A209A"/>
    <w:rsid w:val="003A4F6B"/>
    <w:rsid w:val="003B5373"/>
    <w:rsid w:val="003C5C95"/>
    <w:rsid w:val="003D5C1A"/>
    <w:rsid w:val="003D7AF1"/>
    <w:rsid w:val="003F49CC"/>
    <w:rsid w:val="004170BB"/>
    <w:rsid w:val="00421D0C"/>
    <w:rsid w:val="00421D55"/>
    <w:rsid w:val="0045643C"/>
    <w:rsid w:val="0046150B"/>
    <w:rsid w:val="0046183C"/>
    <w:rsid w:val="004B079E"/>
    <w:rsid w:val="004C1DB2"/>
    <w:rsid w:val="004D217B"/>
    <w:rsid w:val="004D222F"/>
    <w:rsid w:val="004E1B26"/>
    <w:rsid w:val="004E4941"/>
    <w:rsid w:val="005056B9"/>
    <w:rsid w:val="00513818"/>
    <w:rsid w:val="005232C2"/>
    <w:rsid w:val="00537CA2"/>
    <w:rsid w:val="00543F82"/>
    <w:rsid w:val="00574367"/>
    <w:rsid w:val="00593764"/>
    <w:rsid w:val="005A021F"/>
    <w:rsid w:val="005A4743"/>
    <w:rsid w:val="005B0393"/>
    <w:rsid w:val="005B4405"/>
    <w:rsid w:val="005D7D11"/>
    <w:rsid w:val="005E510A"/>
    <w:rsid w:val="005E6588"/>
    <w:rsid w:val="005F7128"/>
    <w:rsid w:val="00604495"/>
    <w:rsid w:val="00615C83"/>
    <w:rsid w:val="00617FC6"/>
    <w:rsid w:val="00627149"/>
    <w:rsid w:val="006465BD"/>
    <w:rsid w:val="00650CB1"/>
    <w:rsid w:val="00654AB6"/>
    <w:rsid w:val="0068348A"/>
    <w:rsid w:val="0068352C"/>
    <w:rsid w:val="00695E2B"/>
    <w:rsid w:val="006A4E7F"/>
    <w:rsid w:val="006B1D74"/>
    <w:rsid w:val="006C341A"/>
    <w:rsid w:val="00706667"/>
    <w:rsid w:val="00717071"/>
    <w:rsid w:val="00756EE1"/>
    <w:rsid w:val="007624C7"/>
    <w:rsid w:val="007638E7"/>
    <w:rsid w:val="0077500D"/>
    <w:rsid w:val="00776F67"/>
    <w:rsid w:val="007C4443"/>
    <w:rsid w:val="007F32E4"/>
    <w:rsid w:val="007F3413"/>
    <w:rsid w:val="00821357"/>
    <w:rsid w:val="00885540"/>
    <w:rsid w:val="00890660"/>
    <w:rsid w:val="008C2FBA"/>
    <w:rsid w:val="008C5EEE"/>
    <w:rsid w:val="008D16FB"/>
    <w:rsid w:val="008D7F64"/>
    <w:rsid w:val="008E5955"/>
    <w:rsid w:val="009076B6"/>
    <w:rsid w:val="009129CA"/>
    <w:rsid w:val="00921508"/>
    <w:rsid w:val="00940EC8"/>
    <w:rsid w:val="00940FC3"/>
    <w:rsid w:val="00954061"/>
    <w:rsid w:val="009601CA"/>
    <w:rsid w:val="009605FD"/>
    <w:rsid w:val="00973CE6"/>
    <w:rsid w:val="00984688"/>
    <w:rsid w:val="00A0721F"/>
    <w:rsid w:val="00A14803"/>
    <w:rsid w:val="00A81E1A"/>
    <w:rsid w:val="00A84FF3"/>
    <w:rsid w:val="00AA0E5F"/>
    <w:rsid w:val="00AA2589"/>
    <w:rsid w:val="00AA4E49"/>
    <w:rsid w:val="00AA5961"/>
    <w:rsid w:val="00AB55CE"/>
    <w:rsid w:val="00AD3046"/>
    <w:rsid w:val="00AD3114"/>
    <w:rsid w:val="00AD7D85"/>
    <w:rsid w:val="00AE62F2"/>
    <w:rsid w:val="00B4118B"/>
    <w:rsid w:val="00B51453"/>
    <w:rsid w:val="00B83CD9"/>
    <w:rsid w:val="00BF61C6"/>
    <w:rsid w:val="00C1709D"/>
    <w:rsid w:val="00C22E7C"/>
    <w:rsid w:val="00C2732A"/>
    <w:rsid w:val="00C275CB"/>
    <w:rsid w:val="00C42EFE"/>
    <w:rsid w:val="00C430E7"/>
    <w:rsid w:val="00C74140"/>
    <w:rsid w:val="00C913BB"/>
    <w:rsid w:val="00CA643F"/>
    <w:rsid w:val="00CA6993"/>
    <w:rsid w:val="00CA6F43"/>
    <w:rsid w:val="00CB0CA3"/>
    <w:rsid w:val="00CD57A0"/>
    <w:rsid w:val="00D05789"/>
    <w:rsid w:val="00D27218"/>
    <w:rsid w:val="00D43C9C"/>
    <w:rsid w:val="00D7675F"/>
    <w:rsid w:val="00D8605F"/>
    <w:rsid w:val="00D929A9"/>
    <w:rsid w:val="00DB07C2"/>
    <w:rsid w:val="00DB59CB"/>
    <w:rsid w:val="00DE5433"/>
    <w:rsid w:val="00DE6225"/>
    <w:rsid w:val="00DF3656"/>
    <w:rsid w:val="00E07D5E"/>
    <w:rsid w:val="00E13A8E"/>
    <w:rsid w:val="00E637D9"/>
    <w:rsid w:val="00E7675D"/>
    <w:rsid w:val="00E81689"/>
    <w:rsid w:val="00E955F2"/>
    <w:rsid w:val="00ED3A00"/>
    <w:rsid w:val="00EE3BFA"/>
    <w:rsid w:val="00F0301F"/>
    <w:rsid w:val="00F06101"/>
    <w:rsid w:val="00F06633"/>
    <w:rsid w:val="00F06D73"/>
    <w:rsid w:val="00F13FB7"/>
    <w:rsid w:val="00F145FC"/>
    <w:rsid w:val="00F157F4"/>
    <w:rsid w:val="00F24ADE"/>
    <w:rsid w:val="00F71488"/>
    <w:rsid w:val="00F71663"/>
    <w:rsid w:val="00F739BD"/>
    <w:rsid w:val="00F769E5"/>
    <w:rsid w:val="00F92858"/>
    <w:rsid w:val="00FC61FB"/>
    <w:rsid w:val="00FE4FFD"/>
    <w:rsid w:val="00FE6C36"/>
    <w:rsid w:val="00FF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8F5CC-AAF8-4C91-B5EF-D47E8268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EDB"/>
  </w:style>
  <w:style w:type="paragraph" w:styleId="Heading1">
    <w:name w:val="heading 1"/>
    <w:basedOn w:val="Normal"/>
    <w:next w:val="Normal"/>
    <w:link w:val="Heading1Char"/>
    <w:uiPriority w:val="9"/>
    <w:qFormat/>
    <w:rsid w:val="002C1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4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E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EDB"/>
    <w:pPr>
      <w:outlineLvl w:val="9"/>
    </w:pPr>
  </w:style>
  <w:style w:type="character" w:styleId="Hyperlink">
    <w:name w:val="Hyperlink"/>
    <w:basedOn w:val="DefaultParagraphFont"/>
    <w:uiPriority w:val="99"/>
    <w:unhideWhenUsed/>
    <w:rsid w:val="00DF3656"/>
    <w:rPr>
      <w:color w:val="0563C1" w:themeColor="hyperlink"/>
      <w:u w:val="single"/>
    </w:rPr>
  </w:style>
  <w:style w:type="character" w:customStyle="1" w:styleId="Heading2Char">
    <w:name w:val="Heading 2 Char"/>
    <w:basedOn w:val="DefaultParagraphFont"/>
    <w:link w:val="Heading2"/>
    <w:uiPriority w:val="9"/>
    <w:rsid w:val="004564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3A8E"/>
    <w:pPr>
      <w:ind w:left="720"/>
      <w:contextualSpacing/>
    </w:pPr>
  </w:style>
  <w:style w:type="paragraph" w:styleId="TOC1">
    <w:name w:val="toc 1"/>
    <w:basedOn w:val="Normal"/>
    <w:next w:val="Normal"/>
    <w:autoRedefine/>
    <w:uiPriority w:val="39"/>
    <w:unhideWhenUsed/>
    <w:rsid w:val="00F145FC"/>
    <w:pPr>
      <w:tabs>
        <w:tab w:val="left" w:pos="440"/>
        <w:tab w:val="right" w:leader="dot" w:pos="9408"/>
      </w:tabs>
      <w:spacing w:after="100"/>
    </w:pPr>
    <w:rPr>
      <w:rFonts w:ascii="Times New Roman" w:hAnsi="Times New Roman" w:cs="Times New Roman"/>
      <w:noProof/>
      <w:sz w:val="24"/>
      <w:lang w:val="sr-Cyrl-RS"/>
    </w:rPr>
  </w:style>
  <w:style w:type="paragraph" w:styleId="TOC2">
    <w:name w:val="toc 2"/>
    <w:basedOn w:val="Normal"/>
    <w:next w:val="Normal"/>
    <w:autoRedefine/>
    <w:uiPriority w:val="39"/>
    <w:unhideWhenUsed/>
    <w:rsid w:val="00940EC8"/>
    <w:pPr>
      <w:tabs>
        <w:tab w:val="left" w:pos="880"/>
        <w:tab w:val="right" w:leader="dot" w:pos="9408"/>
      </w:tabs>
      <w:spacing w:after="100"/>
      <w:ind w:left="220"/>
    </w:pPr>
    <w:rPr>
      <w:rFonts w:ascii="Times New Roman" w:hAnsi="Times New Roman" w:cs="Times New Roman"/>
      <w:noProof/>
      <w:lang w:val="sr-Cyrl-RS"/>
    </w:rPr>
  </w:style>
  <w:style w:type="paragraph" w:styleId="EndnoteText">
    <w:name w:val="endnote text"/>
    <w:basedOn w:val="Normal"/>
    <w:link w:val="EndnoteTextChar"/>
    <w:uiPriority w:val="99"/>
    <w:semiHidden/>
    <w:unhideWhenUsed/>
    <w:rsid w:val="00D767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675F"/>
    <w:rPr>
      <w:sz w:val="20"/>
      <w:szCs w:val="20"/>
    </w:rPr>
  </w:style>
  <w:style w:type="character" w:styleId="EndnoteReference">
    <w:name w:val="endnote reference"/>
    <w:basedOn w:val="DefaultParagraphFont"/>
    <w:uiPriority w:val="99"/>
    <w:semiHidden/>
    <w:unhideWhenUsed/>
    <w:rsid w:val="00D7675F"/>
    <w:rPr>
      <w:vertAlign w:val="superscript"/>
    </w:rPr>
  </w:style>
  <w:style w:type="character" w:styleId="IntenseEmphasis">
    <w:name w:val="Intense Emphasis"/>
    <w:basedOn w:val="DefaultParagraphFont"/>
    <w:uiPriority w:val="21"/>
    <w:qFormat/>
    <w:rsid w:val="006A4E7F"/>
    <w:rPr>
      <w:i/>
      <w:iCs/>
      <w:color w:val="5B9BD5" w:themeColor="accent1"/>
    </w:rPr>
  </w:style>
  <w:style w:type="paragraph" w:styleId="Header">
    <w:name w:val="header"/>
    <w:basedOn w:val="Normal"/>
    <w:link w:val="HeaderChar"/>
    <w:uiPriority w:val="99"/>
    <w:unhideWhenUsed/>
    <w:rsid w:val="003824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82427"/>
  </w:style>
  <w:style w:type="paragraph" w:styleId="Footer">
    <w:name w:val="footer"/>
    <w:basedOn w:val="Normal"/>
    <w:link w:val="FooterChar"/>
    <w:uiPriority w:val="99"/>
    <w:unhideWhenUsed/>
    <w:rsid w:val="003824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82427"/>
  </w:style>
  <w:style w:type="paragraph" w:styleId="Bibliography">
    <w:name w:val="Bibliography"/>
    <w:basedOn w:val="Normal"/>
    <w:next w:val="Normal"/>
    <w:uiPriority w:val="37"/>
    <w:unhideWhenUsed/>
    <w:rsid w:val="00CA6F43"/>
  </w:style>
  <w:style w:type="paragraph" w:styleId="NormalWeb">
    <w:name w:val="Normal (Web)"/>
    <w:basedOn w:val="Normal"/>
    <w:uiPriority w:val="99"/>
    <w:semiHidden/>
    <w:unhideWhenUsed/>
    <w:rsid w:val="00312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9F9"/>
    <w:rPr>
      <w:b/>
      <w:bCs/>
    </w:rPr>
  </w:style>
  <w:style w:type="character" w:styleId="HTMLCode">
    <w:name w:val="HTML Code"/>
    <w:basedOn w:val="DefaultParagraphFont"/>
    <w:uiPriority w:val="99"/>
    <w:semiHidden/>
    <w:unhideWhenUsed/>
    <w:rsid w:val="003129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8267">
      <w:bodyDiv w:val="1"/>
      <w:marLeft w:val="0"/>
      <w:marRight w:val="0"/>
      <w:marTop w:val="0"/>
      <w:marBottom w:val="0"/>
      <w:divBdr>
        <w:top w:val="none" w:sz="0" w:space="0" w:color="auto"/>
        <w:left w:val="none" w:sz="0" w:space="0" w:color="auto"/>
        <w:bottom w:val="none" w:sz="0" w:space="0" w:color="auto"/>
        <w:right w:val="none" w:sz="0" w:space="0" w:color="auto"/>
      </w:divBdr>
    </w:div>
    <w:div w:id="226845980">
      <w:bodyDiv w:val="1"/>
      <w:marLeft w:val="0"/>
      <w:marRight w:val="0"/>
      <w:marTop w:val="0"/>
      <w:marBottom w:val="0"/>
      <w:divBdr>
        <w:top w:val="none" w:sz="0" w:space="0" w:color="auto"/>
        <w:left w:val="none" w:sz="0" w:space="0" w:color="auto"/>
        <w:bottom w:val="none" w:sz="0" w:space="0" w:color="auto"/>
        <w:right w:val="none" w:sz="0" w:space="0" w:color="auto"/>
      </w:divBdr>
    </w:div>
    <w:div w:id="323900120">
      <w:bodyDiv w:val="1"/>
      <w:marLeft w:val="0"/>
      <w:marRight w:val="0"/>
      <w:marTop w:val="0"/>
      <w:marBottom w:val="0"/>
      <w:divBdr>
        <w:top w:val="none" w:sz="0" w:space="0" w:color="auto"/>
        <w:left w:val="none" w:sz="0" w:space="0" w:color="auto"/>
        <w:bottom w:val="none" w:sz="0" w:space="0" w:color="auto"/>
        <w:right w:val="none" w:sz="0" w:space="0" w:color="auto"/>
      </w:divBdr>
      <w:divsChild>
        <w:div w:id="1237059363">
          <w:marLeft w:val="0"/>
          <w:marRight w:val="0"/>
          <w:marTop w:val="0"/>
          <w:marBottom w:val="0"/>
          <w:divBdr>
            <w:top w:val="single" w:sz="2" w:space="0" w:color="E3E3E3"/>
            <w:left w:val="single" w:sz="2" w:space="0" w:color="E3E3E3"/>
            <w:bottom w:val="single" w:sz="2" w:space="0" w:color="E3E3E3"/>
            <w:right w:val="single" w:sz="2" w:space="0" w:color="E3E3E3"/>
          </w:divBdr>
          <w:divsChild>
            <w:div w:id="169494575">
              <w:marLeft w:val="0"/>
              <w:marRight w:val="0"/>
              <w:marTop w:val="0"/>
              <w:marBottom w:val="0"/>
              <w:divBdr>
                <w:top w:val="single" w:sz="2" w:space="0" w:color="E3E3E3"/>
                <w:left w:val="single" w:sz="2" w:space="0" w:color="E3E3E3"/>
                <w:bottom w:val="single" w:sz="2" w:space="0" w:color="E3E3E3"/>
                <w:right w:val="single" w:sz="2" w:space="0" w:color="E3E3E3"/>
              </w:divBdr>
              <w:divsChild>
                <w:div w:id="1958756610">
                  <w:marLeft w:val="0"/>
                  <w:marRight w:val="0"/>
                  <w:marTop w:val="0"/>
                  <w:marBottom w:val="0"/>
                  <w:divBdr>
                    <w:top w:val="single" w:sz="2" w:space="2" w:color="E3E3E3"/>
                    <w:left w:val="single" w:sz="2" w:space="0" w:color="E3E3E3"/>
                    <w:bottom w:val="single" w:sz="2" w:space="0" w:color="E3E3E3"/>
                    <w:right w:val="single" w:sz="2" w:space="0" w:color="E3E3E3"/>
                  </w:divBdr>
                  <w:divsChild>
                    <w:div w:id="143000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7024011">
      <w:bodyDiv w:val="1"/>
      <w:marLeft w:val="0"/>
      <w:marRight w:val="0"/>
      <w:marTop w:val="0"/>
      <w:marBottom w:val="0"/>
      <w:divBdr>
        <w:top w:val="none" w:sz="0" w:space="0" w:color="auto"/>
        <w:left w:val="none" w:sz="0" w:space="0" w:color="auto"/>
        <w:bottom w:val="none" w:sz="0" w:space="0" w:color="auto"/>
        <w:right w:val="none" w:sz="0" w:space="0" w:color="auto"/>
      </w:divBdr>
    </w:div>
    <w:div w:id="831679193">
      <w:bodyDiv w:val="1"/>
      <w:marLeft w:val="0"/>
      <w:marRight w:val="0"/>
      <w:marTop w:val="0"/>
      <w:marBottom w:val="0"/>
      <w:divBdr>
        <w:top w:val="none" w:sz="0" w:space="0" w:color="auto"/>
        <w:left w:val="none" w:sz="0" w:space="0" w:color="auto"/>
        <w:bottom w:val="none" w:sz="0" w:space="0" w:color="auto"/>
        <w:right w:val="none" w:sz="0" w:space="0" w:color="auto"/>
      </w:divBdr>
    </w:div>
    <w:div w:id="932933013">
      <w:bodyDiv w:val="1"/>
      <w:marLeft w:val="0"/>
      <w:marRight w:val="0"/>
      <w:marTop w:val="0"/>
      <w:marBottom w:val="0"/>
      <w:divBdr>
        <w:top w:val="none" w:sz="0" w:space="0" w:color="auto"/>
        <w:left w:val="none" w:sz="0" w:space="0" w:color="auto"/>
        <w:bottom w:val="none" w:sz="0" w:space="0" w:color="auto"/>
        <w:right w:val="none" w:sz="0" w:space="0" w:color="auto"/>
      </w:divBdr>
      <w:divsChild>
        <w:div w:id="1356812505">
          <w:marLeft w:val="0"/>
          <w:marRight w:val="0"/>
          <w:marTop w:val="0"/>
          <w:marBottom w:val="0"/>
          <w:divBdr>
            <w:top w:val="none" w:sz="0" w:space="0" w:color="auto"/>
            <w:left w:val="none" w:sz="0" w:space="0" w:color="auto"/>
            <w:bottom w:val="none" w:sz="0" w:space="0" w:color="auto"/>
            <w:right w:val="none" w:sz="0" w:space="0" w:color="auto"/>
          </w:divBdr>
          <w:divsChild>
            <w:div w:id="647443675">
              <w:marLeft w:val="0"/>
              <w:marRight w:val="0"/>
              <w:marTop w:val="0"/>
              <w:marBottom w:val="0"/>
              <w:divBdr>
                <w:top w:val="none" w:sz="0" w:space="0" w:color="auto"/>
                <w:left w:val="none" w:sz="0" w:space="0" w:color="auto"/>
                <w:bottom w:val="none" w:sz="0" w:space="0" w:color="auto"/>
                <w:right w:val="none" w:sz="0" w:space="0" w:color="auto"/>
              </w:divBdr>
              <w:divsChild>
                <w:div w:id="481771132">
                  <w:marLeft w:val="0"/>
                  <w:marRight w:val="0"/>
                  <w:marTop w:val="0"/>
                  <w:marBottom w:val="0"/>
                  <w:divBdr>
                    <w:top w:val="none" w:sz="0" w:space="0" w:color="auto"/>
                    <w:left w:val="none" w:sz="0" w:space="0" w:color="auto"/>
                    <w:bottom w:val="none" w:sz="0" w:space="0" w:color="auto"/>
                    <w:right w:val="none" w:sz="0" w:space="0" w:color="auto"/>
                  </w:divBdr>
                  <w:divsChild>
                    <w:div w:id="5964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99828">
      <w:bodyDiv w:val="1"/>
      <w:marLeft w:val="0"/>
      <w:marRight w:val="0"/>
      <w:marTop w:val="0"/>
      <w:marBottom w:val="0"/>
      <w:divBdr>
        <w:top w:val="none" w:sz="0" w:space="0" w:color="auto"/>
        <w:left w:val="none" w:sz="0" w:space="0" w:color="auto"/>
        <w:bottom w:val="none" w:sz="0" w:space="0" w:color="auto"/>
        <w:right w:val="none" w:sz="0" w:space="0" w:color="auto"/>
      </w:divBdr>
    </w:div>
    <w:div w:id="973026079">
      <w:bodyDiv w:val="1"/>
      <w:marLeft w:val="0"/>
      <w:marRight w:val="0"/>
      <w:marTop w:val="0"/>
      <w:marBottom w:val="0"/>
      <w:divBdr>
        <w:top w:val="none" w:sz="0" w:space="0" w:color="auto"/>
        <w:left w:val="none" w:sz="0" w:space="0" w:color="auto"/>
        <w:bottom w:val="none" w:sz="0" w:space="0" w:color="auto"/>
        <w:right w:val="none" w:sz="0" w:space="0" w:color="auto"/>
      </w:divBdr>
    </w:div>
    <w:div w:id="1044328382">
      <w:bodyDiv w:val="1"/>
      <w:marLeft w:val="0"/>
      <w:marRight w:val="0"/>
      <w:marTop w:val="0"/>
      <w:marBottom w:val="0"/>
      <w:divBdr>
        <w:top w:val="none" w:sz="0" w:space="0" w:color="auto"/>
        <w:left w:val="none" w:sz="0" w:space="0" w:color="auto"/>
        <w:bottom w:val="none" w:sz="0" w:space="0" w:color="auto"/>
        <w:right w:val="none" w:sz="0" w:space="0" w:color="auto"/>
      </w:divBdr>
    </w:div>
    <w:div w:id="1055813163">
      <w:bodyDiv w:val="1"/>
      <w:marLeft w:val="0"/>
      <w:marRight w:val="0"/>
      <w:marTop w:val="0"/>
      <w:marBottom w:val="0"/>
      <w:divBdr>
        <w:top w:val="none" w:sz="0" w:space="0" w:color="auto"/>
        <w:left w:val="none" w:sz="0" w:space="0" w:color="auto"/>
        <w:bottom w:val="none" w:sz="0" w:space="0" w:color="auto"/>
        <w:right w:val="none" w:sz="0" w:space="0" w:color="auto"/>
      </w:divBdr>
    </w:div>
    <w:div w:id="1074470310">
      <w:bodyDiv w:val="1"/>
      <w:marLeft w:val="0"/>
      <w:marRight w:val="0"/>
      <w:marTop w:val="0"/>
      <w:marBottom w:val="0"/>
      <w:divBdr>
        <w:top w:val="none" w:sz="0" w:space="0" w:color="auto"/>
        <w:left w:val="none" w:sz="0" w:space="0" w:color="auto"/>
        <w:bottom w:val="none" w:sz="0" w:space="0" w:color="auto"/>
        <w:right w:val="none" w:sz="0" w:space="0" w:color="auto"/>
      </w:divBdr>
    </w:div>
    <w:div w:id="1476752325">
      <w:bodyDiv w:val="1"/>
      <w:marLeft w:val="0"/>
      <w:marRight w:val="0"/>
      <w:marTop w:val="0"/>
      <w:marBottom w:val="0"/>
      <w:divBdr>
        <w:top w:val="none" w:sz="0" w:space="0" w:color="auto"/>
        <w:left w:val="none" w:sz="0" w:space="0" w:color="auto"/>
        <w:bottom w:val="none" w:sz="0" w:space="0" w:color="auto"/>
        <w:right w:val="none" w:sz="0" w:space="0" w:color="auto"/>
      </w:divBdr>
    </w:div>
    <w:div w:id="1559172988">
      <w:bodyDiv w:val="1"/>
      <w:marLeft w:val="0"/>
      <w:marRight w:val="0"/>
      <w:marTop w:val="0"/>
      <w:marBottom w:val="0"/>
      <w:divBdr>
        <w:top w:val="none" w:sz="0" w:space="0" w:color="auto"/>
        <w:left w:val="none" w:sz="0" w:space="0" w:color="auto"/>
        <w:bottom w:val="none" w:sz="0" w:space="0" w:color="auto"/>
        <w:right w:val="none" w:sz="0" w:space="0" w:color="auto"/>
      </w:divBdr>
    </w:div>
    <w:div w:id="1696955791">
      <w:bodyDiv w:val="1"/>
      <w:marLeft w:val="0"/>
      <w:marRight w:val="0"/>
      <w:marTop w:val="0"/>
      <w:marBottom w:val="0"/>
      <w:divBdr>
        <w:top w:val="none" w:sz="0" w:space="0" w:color="auto"/>
        <w:left w:val="none" w:sz="0" w:space="0" w:color="auto"/>
        <w:bottom w:val="none" w:sz="0" w:space="0" w:color="auto"/>
        <w:right w:val="none" w:sz="0" w:space="0" w:color="auto"/>
      </w:divBdr>
    </w:div>
    <w:div w:id="1774860627">
      <w:bodyDiv w:val="1"/>
      <w:marLeft w:val="0"/>
      <w:marRight w:val="0"/>
      <w:marTop w:val="0"/>
      <w:marBottom w:val="0"/>
      <w:divBdr>
        <w:top w:val="none" w:sz="0" w:space="0" w:color="auto"/>
        <w:left w:val="none" w:sz="0" w:space="0" w:color="auto"/>
        <w:bottom w:val="none" w:sz="0" w:space="0" w:color="auto"/>
        <w:right w:val="none" w:sz="0" w:space="0" w:color="auto"/>
      </w:divBdr>
    </w:div>
    <w:div w:id="1811971391">
      <w:bodyDiv w:val="1"/>
      <w:marLeft w:val="0"/>
      <w:marRight w:val="0"/>
      <w:marTop w:val="0"/>
      <w:marBottom w:val="0"/>
      <w:divBdr>
        <w:top w:val="none" w:sz="0" w:space="0" w:color="auto"/>
        <w:left w:val="none" w:sz="0" w:space="0" w:color="auto"/>
        <w:bottom w:val="none" w:sz="0" w:space="0" w:color="auto"/>
        <w:right w:val="none" w:sz="0" w:space="0" w:color="auto"/>
      </w:divBdr>
    </w:div>
    <w:div w:id="1972058007">
      <w:bodyDiv w:val="1"/>
      <w:marLeft w:val="0"/>
      <w:marRight w:val="0"/>
      <w:marTop w:val="0"/>
      <w:marBottom w:val="0"/>
      <w:divBdr>
        <w:top w:val="none" w:sz="0" w:space="0" w:color="auto"/>
        <w:left w:val="none" w:sz="0" w:space="0" w:color="auto"/>
        <w:bottom w:val="none" w:sz="0" w:space="0" w:color="auto"/>
        <w:right w:val="none" w:sz="0" w:space="0" w:color="auto"/>
      </w:divBdr>
    </w:div>
    <w:div w:id="201090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Que24</b:Tag>
    <b:SourceType>InternetSite</b:SourceType>
    <b:Guid>{745C4D63-5628-4787-87D6-312E6892359A}</b:Guid>
    <b:Author>
      <b:Author>
        <b:NameList>
          <b:Person>
            <b:Last>QuestionPro</b:Last>
          </b:Person>
        </b:NameList>
      </b:Author>
    </b:Author>
    <b:Title>Opinion Mining: What it is, Types &amp; Techniques to Follow</b:Title>
    <b:ProductionCompany>QuestionPro </b:ProductionCompany>
    <b:YearAccessed>2024.</b:YearAccessed>
    <b:MonthAccessed>06.</b:MonthAccessed>
    <b:DayAccessed>02.</b:DayAccessed>
    <b:URL>https://www.questionpro.com/blog/opinion-mining/ </b:URL>
    <b:RefOrder>1</b:RefOrder>
  </b:Source>
  <b:Source>
    <b:Tag>Rac20</b:Tag>
    <b:SourceType>InternetSite</b:SourceType>
    <b:Guid>{1A708993-88B0-4526-A591-372F87419460}</b:Guid>
    <b:Author>
      <b:Author>
        <b:NameList>
          <b:Person>
            <b:Last>Wolff</b:Last>
            <b:First>Rachel</b:First>
          </b:Person>
        </b:NameList>
      </b:Author>
    </b:Author>
    <b:Title>What Is Opinion Mining &amp; Why Is It Essential?</b:Title>
    <b:ProductionCompany>MonkeyLearn</b:ProductionCompany>
    <b:Year>2020.</b:Year>
    <b:Month>09.</b:Month>
    <b:Day>16.</b:Day>
    <b:YearAccessed>2024.</b:YearAccessed>
    <b:MonthAccessed>06.</b:MonthAccessed>
    <b:DayAccessed>02.</b:DayAccessed>
    <b:URL>https://monkeylearn.com/blog/opinion-mining/</b:URL>
    <b:RefOrder>2</b:RefOrder>
  </b:Source>
  <b:Source>
    <b:Tag>San23</b:Tag>
    <b:SourceType>InternetSite</b:SourceType>
    <b:Guid>{29B91457-A190-49CA-A0DA-099C4F5E24EE}</b:Guid>
    <b:Author>
      <b:Author>
        <b:NameList>
          <b:Person>
            <b:Last>Herath</b:Last>
            <b:First>Sandaruwan</b:First>
          </b:Person>
        </b:NameList>
      </b:Author>
    </b:Author>
    <b:Title>RapidMiner for data science and data mining</b:Title>
    <b:ProductionCompany>Medium</b:ProductionCompany>
    <b:Year>2023.</b:Year>
    <b:Month>11.</b:Month>
    <b:Day>10.</b:Day>
    <b:YearAccessed>2024.</b:YearAccessed>
    <b:MonthAccessed>06.</b:MonthAccessed>
    <b:DayAccessed>03.</b:DayAccessed>
    <b:URL>https://medium.com/image-processing-with-python/rapidminer-for-data-science-and-data-mining-1547bbc3b475</b:URL>
    <b:RefOrder>3</b:RefOrder>
  </b:Source>
  <b:Source>
    <b:Tag>Rap24</b:Tag>
    <b:SourceType>DocumentFromInternetSite</b:SourceType>
    <b:Guid>{26B1420A-EF76-45DC-8324-CB1D37EBE9ED}</b:Guid>
    <b:Title>RapidMiner Download</b:Title>
    <b:YearAccessed>2024.</b:YearAccessed>
    <b:MonthAccessed>06.</b:MonthAccessed>
    <b:DayAccessed>03.</b:DayAccessed>
    <b:URL>https://my.rapidminer.com/nexus/account/index.html#downloads</b:URL>
    <b:Author>
      <b:Author>
        <b:NameList>
          <b:Person>
            <b:Last>RapidMiner</b:Last>
          </b:Person>
        </b:NameList>
      </b:Author>
    </b:Author>
    <b:RefOrder>4</b:RefOrder>
  </b:Source>
  <b:Source>
    <b:Tag>Web24</b:Tag>
    <b:SourceType>InternetSite</b:SourceType>
    <b:Guid>{14E81F38-3E57-4F01-B014-2F3F6AC5236F}</b:Guid>
    <b:Title>Web Mining</b:Title>
    <b:YearAccessed>2024.</b:YearAccessed>
    <b:MonthAccessed>06.</b:MonthAccessed>
    <b:DayAccessed>03.</b:DayAccessed>
    <b:URL>https://marketplace.rapidminer.com/UpdateServer/faces/product_details.xhtml?productId=rmx_web </b:URL>
    <b:ProductionCompany>RapidMiner Marketplace</b:ProductionCompany>
    <b:RefOrder>5</b:RefOrder>
  </b:Source>
  <b:Source>
    <b:Tag>BoP24</b:Tag>
    <b:SourceType>DocumentFromInternetSite</b:SourceType>
    <b:Guid>{F3742CAE-76BC-4A45-BB23-660C8B10096F}</b:Guid>
    <b:Title>Movie Review Data</b:Title>
    <b:YearAccessed>2024.</b:YearAccessed>
    <b:MonthAccessed>06.</b:MonthAccessed>
    <b:DayAccessed>04.</b:DayAccessed>
    <b:URL>https://www.cs.cornell.edu/people/pabo/movie-review-data/</b:URL>
    <b:Author>
      <b:Author>
        <b:NameList>
          <b:Person>
            <b:Last>Bo Pang</b:Last>
            <b:First>Lillian</b:First>
            <b:Middle>Lee</b:Middle>
          </b:Person>
        </b:NameList>
      </b:Author>
    </b:Author>
    <b:RefOrder>6</b:RefOrder>
  </b:Source>
</b:Sources>
</file>

<file path=customXml/itemProps1.xml><?xml version="1.0" encoding="utf-8"?>
<ds:datastoreItem xmlns:ds="http://schemas.openxmlformats.org/officeDocument/2006/customXml" ds:itemID="{3A7E93FF-CE6B-4487-95DF-2571F3DF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9</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PC Ducan</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152</cp:revision>
  <dcterms:created xsi:type="dcterms:W3CDTF">2024-06-01T16:18:00Z</dcterms:created>
  <dcterms:modified xsi:type="dcterms:W3CDTF">2024-06-18T23:48:00Z</dcterms:modified>
</cp:coreProperties>
</file>