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5C" w:rsidRPr="004D7337" w:rsidRDefault="004D7337" w:rsidP="004D7337">
      <w:pPr>
        <w:spacing w:after="0" w:line="240" w:lineRule="auto"/>
        <w:jc w:val="center"/>
        <w:rPr>
          <w:rFonts w:ascii="Times New Roman" w:hAnsi="Times New Roman" w:cs="Times New Roman"/>
          <w:sz w:val="24"/>
          <w:szCs w:val="24"/>
        </w:rPr>
      </w:pPr>
      <w:r w:rsidRPr="004D7337">
        <w:rPr>
          <w:rFonts w:ascii="Times New Roman" w:hAnsi="Times New Roman" w:cs="Times New Roman"/>
          <w:sz w:val="24"/>
          <w:szCs w:val="24"/>
        </w:rPr>
        <w:t>Protein 5 Questionnaire responses</w:t>
      </w:r>
    </w:p>
    <w:p w:rsidR="004D7337" w:rsidRDefault="004D7337" w:rsidP="004D7337">
      <w:pPr>
        <w:spacing w:after="0" w:line="240" w:lineRule="auto"/>
        <w:jc w:val="center"/>
        <w:rPr>
          <w:rFonts w:ascii="Times New Roman" w:hAnsi="Times New Roman" w:cs="Times New Roman"/>
          <w:sz w:val="24"/>
          <w:szCs w:val="24"/>
        </w:rPr>
      </w:pPr>
    </w:p>
    <w:tbl>
      <w:tblPr>
        <w:tblW w:w="3705" w:type="dxa"/>
        <w:tblInd w:w="93" w:type="dxa"/>
        <w:tblLook w:val="04A0" w:firstRow="1" w:lastRow="0" w:firstColumn="1" w:lastColumn="0" w:noHBand="0" w:noVBand="1"/>
      </w:tblPr>
      <w:tblGrid>
        <w:gridCol w:w="3705"/>
      </w:tblGrid>
      <w:tr w:rsidR="004D7337" w:rsidRPr="004D7337" w:rsidTr="004D7337">
        <w:trPr>
          <w:trHeight w:val="300"/>
        </w:trPr>
        <w:tc>
          <w:tcPr>
            <w:tcW w:w="370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Adithya Balu</w:t>
            </w:r>
          </w:p>
        </w:tc>
      </w:tr>
      <w:tr w:rsidR="004D7337" w:rsidRPr="004D7337" w:rsidTr="004D7337">
        <w:trPr>
          <w:trHeight w:val="300"/>
        </w:trPr>
        <w:tc>
          <w:tcPr>
            <w:tcW w:w="370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Nikhita Puthuveetil</w:t>
            </w:r>
          </w:p>
        </w:tc>
      </w:tr>
      <w:tr w:rsidR="004D7337" w:rsidRPr="004D7337" w:rsidTr="004D7337">
        <w:trPr>
          <w:trHeight w:val="300"/>
        </w:trPr>
        <w:tc>
          <w:tcPr>
            <w:tcW w:w="370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Thomas Raymond</w:t>
            </w:r>
          </w:p>
        </w:tc>
      </w:tr>
      <w:tr w:rsidR="004D7337" w:rsidRPr="004D7337" w:rsidTr="004D7337">
        <w:trPr>
          <w:trHeight w:val="300"/>
        </w:trPr>
        <w:tc>
          <w:tcPr>
            <w:tcW w:w="370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Jared Mann</w:t>
            </w:r>
          </w:p>
        </w:tc>
      </w:tr>
      <w:tr w:rsidR="004D7337" w:rsidRPr="004D7337" w:rsidTr="004D7337">
        <w:trPr>
          <w:trHeight w:val="300"/>
        </w:trPr>
        <w:tc>
          <w:tcPr>
            <w:tcW w:w="370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Bethany Yachuw</w:t>
            </w:r>
          </w:p>
        </w:tc>
      </w:tr>
      <w:tr w:rsidR="003615DF" w:rsidRPr="004D7337" w:rsidTr="004D7337">
        <w:trPr>
          <w:trHeight w:val="300"/>
        </w:trPr>
        <w:tc>
          <w:tcPr>
            <w:tcW w:w="3705" w:type="dxa"/>
            <w:tcBorders>
              <w:top w:val="nil"/>
              <w:left w:val="nil"/>
              <w:bottom w:val="nil"/>
              <w:right w:val="nil"/>
            </w:tcBorders>
            <w:shd w:val="clear" w:color="auto" w:fill="auto"/>
            <w:noWrap/>
            <w:vAlign w:val="bottom"/>
          </w:tcPr>
          <w:p w:rsidR="003615DF" w:rsidRPr="004D7337" w:rsidRDefault="003615DF" w:rsidP="004D7337">
            <w:pPr>
              <w:spacing w:after="0" w:line="240" w:lineRule="auto"/>
              <w:rPr>
                <w:rFonts w:ascii="Calibri" w:eastAsia="Times New Roman" w:hAnsi="Calibri" w:cs="Times New Roman"/>
                <w:color w:val="000000"/>
              </w:rPr>
            </w:pPr>
            <w:r>
              <w:rPr>
                <w:rFonts w:ascii="Calibri" w:eastAsia="Times New Roman" w:hAnsi="Calibri" w:cs="Times New Roman"/>
                <w:color w:val="000000"/>
              </w:rPr>
              <w:t>Lasya</w:t>
            </w:r>
          </w:p>
        </w:tc>
      </w:tr>
    </w:tbl>
    <w:p w:rsidR="004D7337" w:rsidRDefault="004D7337" w:rsidP="004D7337">
      <w:pPr>
        <w:spacing w:after="0" w:line="240" w:lineRule="auto"/>
        <w:rPr>
          <w:rFonts w:ascii="Times New Roman" w:hAnsi="Times New Roman" w:cs="Times New Roman"/>
          <w:sz w:val="24"/>
          <w:szCs w:val="24"/>
        </w:rPr>
      </w:pPr>
    </w:p>
    <w:tbl>
      <w:tblPr>
        <w:tblW w:w="6945" w:type="dxa"/>
        <w:tblInd w:w="93" w:type="dxa"/>
        <w:tblLook w:val="04A0" w:firstRow="1" w:lastRow="0" w:firstColumn="1" w:lastColumn="0" w:noHBand="0" w:noVBand="1"/>
      </w:tblPr>
      <w:tblGrid>
        <w:gridCol w:w="6945"/>
      </w:tblGrid>
      <w:tr w:rsidR="004D7337" w:rsidRPr="004D7337" w:rsidTr="004D7337">
        <w:trPr>
          <w:trHeight w:val="300"/>
        </w:trPr>
        <w:tc>
          <w:tcPr>
            <w:tcW w:w="694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Perutz old</w:t>
            </w:r>
          </w:p>
        </w:tc>
      </w:tr>
      <w:tr w:rsidR="004D7337" w:rsidRPr="004D7337" w:rsidTr="004D7337">
        <w:trPr>
          <w:trHeight w:val="300"/>
        </w:trPr>
        <w:tc>
          <w:tcPr>
            <w:tcW w:w="694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bookmarkStart w:id="0" w:name="_GoBack"/>
            <w:r w:rsidRPr="004D7337">
              <w:rPr>
                <w:rFonts w:ascii="Calibri" w:eastAsia="Times New Roman" w:hAnsi="Calibri" w:cs="Times New Roman"/>
                <w:color w:val="000000"/>
                <w:highlight w:val="cyan"/>
              </w:rPr>
              <w:t>Can't find the article; not sure what i'm doing wrong in the search</w:t>
            </w:r>
          </w:p>
        </w:tc>
      </w:tr>
      <w:bookmarkEnd w:id="0"/>
      <w:tr w:rsidR="004D7337" w:rsidRPr="004D7337" w:rsidTr="004D7337">
        <w:trPr>
          <w:trHeight w:val="300"/>
        </w:trPr>
        <w:tc>
          <w:tcPr>
            <w:tcW w:w="694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694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694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Yes, table two shows the location of each amino acid in figure 1.</w:t>
            </w:r>
          </w:p>
        </w:tc>
      </w:tr>
      <w:tr w:rsidR="004D7337" w:rsidRPr="004D7337" w:rsidTr="004D7337">
        <w:trPr>
          <w:trHeight w:val="300"/>
        </w:trPr>
        <w:tc>
          <w:tcPr>
            <w:tcW w:w="694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Yes, I understand the correlation.</w:t>
            </w:r>
          </w:p>
        </w:tc>
      </w:tr>
    </w:tbl>
    <w:p w:rsidR="004D7337" w:rsidRDefault="004D7337" w:rsidP="004D7337">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4D7337" w:rsidRPr="004D7337" w:rsidTr="004D7337">
        <w:trPr>
          <w:trHeight w:val="300"/>
        </w:trPr>
        <w:tc>
          <w:tcPr>
            <w:tcW w:w="939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Hb tutorial</w:t>
            </w:r>
          </w:p>
        </w:tc>
      </w:tr>
      <w:tr w:rsidR="004D7337" w:rsidRPr="004D7337" w:rsidTr="004D7337">
        <w:trPr>
          <w:trHeight w:val="300"/>
        </w:trPr>
        <w:tc>
          <w:tcPr>
            <w:tcW w:w="939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highlight w:val="cyan"/>
              </w:rPr>
              <w:t>Not due to the tutorial; even different browsers are having trouble getting the applet to run</w:t>
            </w:r>
          </w:p>
        </w:tc>
      </w:tr>
      <w:tr w:rsidR="004D7337" w:rsidRPr="004D7337" w:rsidTr="004D7337">
        <w:trPr>
          <w:trHeight w:val="300"/>
        </w:trPr>
        <w:tc>
          <w:tcPr>
            <w:tcW w:w="939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I was able to run the tutorial, the suggested fixes did help. I do understand the different graphical representations of the proteins, the program really helps you understand.</w:t>
            </w:r>
          </w:p>
        </w:tc>
      </w:tr>
      <w:tr w:rsidR="004D7337" w:rsidRPr="004D7337" w:rsidTr="004D7337">
        <w:trPr>
          <w:trHeight w:val="300"/>
        </w:trPr>
        <w:tc>
          <w:tcPr>
            <w:tcW w:w="939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939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 xml:space="preserve">Yes, I was able to run the program. I understand these concepts from BIO 300, but I would not be against a refresher. </w:t>
            </w:r>
          </w:p>
        </w:tc>
      </w:tr>
      <w:tr w:rsidR="004D7337" w:rsidRPr="004D7337" w:rsidTr="004D7337">
        <w:trPr>
          <w:trHeight w:val="300"/>
        </w:trPr>
        <w:tc>
          <w:tcPr>
            <w:tcW w:w="939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No questions.</w:t>
            </w:r>
          </w:p>
        </w:tc>
      </w:tr>
    </w:tbl>
    <w:p w:rsidR="004D7337" w:rsidRDefault="004D7337" w:rsidP="004D7337">
      <w:pPr>
        <w:spacing w:after="0" w:line="240" w:lineRule="auto"/>
        <w:rPr>
          <w:rFonts w:ascii="Times New Roman" w:hAnsi="Times New Roman" w:cs="Times New Roman"/>
          <w:sz w:val="24"/>
          <w:szCs w:val="24"/>
        </w:rPr>
      </w:pPr>
    </w:p>
    <w:tbl>
      <w:tblPr>
        <w:tblW w:w="2715" w:type="dxa"/>
        <w:tblInd w:w="93" w:type="dxa"/>
        <w:tblLook w:val="04A0" w:firstRow="1" w:lastRow="0" w:firstColumn="1" w:lastColumn="0" w:noHBand="0" w:noVBand="1"/>
      </w:tblPr>
      <w:tblGrid>
        <w:gridCol w:w="2715"/>
      </w:tblGrid>
      <w:tr w:rsidR="004D7337" w:rsidRPr="004D7337" w:rsidTr="004D7337">
        <w:trPr>
          <w:trHeight w:val="300"/>
        </w:trPr>
        <w:tc>
          <w:tcPr>
            <w:tcW w:w="271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Protein Explorer</w:t>
            </w:r>
          </w:p>
        </w:tc>
      </w:tr>
      <w:tr w:rsidR="004D7337" w:rsidRPr="004D7337" w:rsidTr="004D7337">
        <w:trPr>
          <w:trHeight w:val="300"/>
        </w:trPr>
        <w:tc>
          <w:tcPr>
            <w:tcW w:w="271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Yes</w:t>
            </w:r>
          </w:p>
        </w:tc>
      </w:tr>
      <w:tr w:rsidR="004D7337" w:rsidRPr="004D7337" w:rsidTr="004D7337">
        <w:trPr>
          <w:trHeight w:val="300"/>
        </w:trPr>
        <w:tc>
          <w:tcPr>
            <w:tcW w:w="271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271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271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Yes!</w:t>
            </w:r>
          </w:p>
        </w:tc>
      </w:tr>
      <w:tr w:rsidR="004D7337" w:rsidRPr="004D7337" w:rsidTr="004D7337">
        <w:trPr>
          <w:trHeight w:val="300"/>
        </w:trPr>
        <w:tc>
          <w:tcPr>
            <w:tcW w:w="271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Yes, I was able to run it.</w:t>
            </w:r>
          </w:p>
        </w:tc>
      </w:tr>
    </w:tbl>
    <w:p w:rsidR="004D7337" w:rsidRDefault="004D7337" w:rsidP="004D7337">
      <w:pPr>
        <w:spacing w:after="0" w:line="240" w:lineRule="auto"/>
        <w:rPr>
          <w:rFonts w:ascii="Times New Roman" w:hAnsi="Times New Roman" w:cs="Times New Roman"/>
          <w:sz w:val="24"/>
          <w:szCs w:val="24"/>
        </w:rPr>
      </w:pPr>
    </w:p>
    <w:tbl>
      <w:tblPr>
        <w:tblW w:w="5775" w:type="dxa"/>
        <w:tblInd w:w="93" w:type="dxa"/>
        <w:tblLook w:val="04A0" w:firstRow="1" w:lastRow="0" w:firstColumn="1" w:lastColumn="0" w:noHBand="0" w:noVBand="1"/>
      </w:tblPr>
      <w:tblGrid>
        <w:gridCol w:w="5775"/>
      </w:tblGrid>
      <w:tr w:rsidR="004D7337" w:rsidRPr="004D7337" w:rsidTr="004D7337">
        <w:trPr>
          <w:trHeight w:val="300"/>
        </w:trPr>
        <w:tc>
          <w:tcPr>
            <w:tcW w:w="577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Peruts extent</w:t>
            </w:r>
          </w:p>
        </w:tc>
      </w:tr>
      <w:tr w:rsidR="004D7337" w:rsidRPr="004D7337" w:rsidTr="004D7337">
        <w:trPr>
          <w:trHeight w:val="300"/>
        </w:trPr>
        <w:tc>
          <w:tcPr>
            <w:tcW w:w="577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The companion is helpful but I still can't get the article</w:t>
            </w:r>
          </w:p>
        </w:tc>
      </w:tr>
      <w:tr w:rsidR="004D7337" w:rsidRPr="004D7337" w:rsidTr="004D7337">
        <w:trPr>
          <w:trHeight w:val="300"/>
        </w:trPr>
        <w:tc>
          <w:tcPr>
            <w:tcW w:w="577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SQ26</w:t>
            </w:r>
          </w:p>
        </w:tc>
      </w:tr>
      <w:tr w:rsidR="004D7337" w:rsidRPr="004D7337" w:rsidTr="004D7337">
        <w:trPr>
          <w:trHeight w:val="300"/>
        </w:trPr>
        <w:tc>
          <w:tcPr>
            <w:tcW w:w="577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SQ18</w:t>
            </w:r>
          </w:p>
        </w:tc>
      </w:tr>
      <w:tr w:rsidR="004D7337" w:rsidRPr="004D7337" w:rsidTr="004D7337">
        <w:trPr>
          <w:trHeight w:val="300"/>
        </w:trPr>
        <w:tc>
          <w:tcPr>
            <w:tcW w:w="577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SQ3</w:t>
            </w:r>
          </w:p>
        </w:tc>
      </w:tr>
      <w:tr w:rsidR="004D7337" w:rsidRPr="004D7337" w:rsidTr="004D7337">
        <w:trPr>
          <w:trHeight w:val="300"/>
        </w:trPr>
        <w:tc>
          <w:tcPr>
            <w:tcW w:w="577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SQ20</w:t>
            </w:r>
          </w:p>
        </w:tc>
      </w:tr>
    </w:tbl>
    <w:p w:rsidR="004D7337" w:rsidRDefault="004D7337" w:rsidP="004D7337">
      <w:pPr>
        <w:spacing w:after="0" w:line="240" w:lineRule="auto"/>
        <w:rPr>
          <w:rFonts w:ascii="Times New Roman" w:hAnsi="Times New Roman" w:cs="Times New Roman"/>
          <w:sz w:val="24"/>
          <w:szCs w:val="24"/>
        </w:rPr>
      </w:pPr>
    </w:p>
    <w:tbl>
      <w:tblPr>
        <w:tblW w:w="9555" w:type="dxa"/>
        <w:tblInd w:w="93" w:type="dxa"/>
        <w:tblLook w:val="04A0" w:firstRow="1" w:lastRow="0" w:firstColumn="1" w:lastColumn="0" w:noHBand="0" w:noVBand="1"/>
      </w:tblPr>
      <w:tblGrid>
        <w:gridCol w:w="9555"/>
      </w:tblGrid>
      <w:tr w:rsidR="004D7337" w:rsidRPr="004D7337" w:rsidTr="003615DF">
        <w:trPr>
          <w:trHeight w:val="300"/>
        </w:trPr>
        <w:tc>
          <w:tcPr>
            <w:tcW w:w="955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Perutz new</w:t>
            </w:r>
          </w:p>
        </w:tc>
      </w:tr>
      <w:tr w:rsidR="004D7337" w:rsidRPr="004D7337" w:rsidTr="003615DF">
        <w:trPr>
          <w:trHeight w:val="300"/>
        </w:trPr>
        <w:tc>
          <w:tcPr>
            <w:tcW w:w="955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n/a</w:t>
            </w:r>
          </w:p>
        </w:tc>
      </w:tr>
      <w:tr w:rsidR="004D7337" w:rsidRPr="004D7337" w:rsidTr="003615DF">
        <w:trPr>
          <w:trHeight w:val="300"/>
        </w:trPr>
        <w:tc>
          <w:tcPr>
            <w:tcW w:w="955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3615DF">
        <w:trPr>
          <w:trHeight w:val="300"/>
        </w:trPr>
        <w:tc>
          <w:tcPr>
            <w:tcW w:w="955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3615DF">
        <w:trPr>
          <w:trHeight w:val="300"/>
        </w:trPr>
        <w:tc>
          <w:tcPr>
            <w:tcW w:w="955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Nope!</w:t>
            </w:r>
          </w:p>
        </w:tc>
      </w:tr>
      <w:tr w:rsidR="004D7337" w:rsidRPr="004D7337" w:rsidTr="003615DF">
        <w:trPr>
          <w:trHeight w:val="300"/>
        </w:trPr>
        <w:tc>
          <w:tcPr>
            <w:tcW w:w="955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lastRenderedPageBreak/>
              <w:t>None</w:t>
            </w:r>
          </w:p>
        </w:tc>
      </w:tr>
      <w:tr w:rsidR="003615DF" w:rsidRPr="004D7337" w:rsidTr="003615DF">
        <w:trPr>
          <w:trHeight w:val="300"/>
        </w:trPr>
        <w:tc>
          <w:tcPr>
            <w:tcW w:w="9555" w:type="dxa"/>
            <w:tcBorders>
              <w:top w:val="nil"/>
              <w:left w:val="nil"/>
              <w:bottom w:val="nil"/>
              <w:right w:val="nil"/>
            </w:tcBorders>
            <w:shd w:val="clear" w:color="auto" w:fill="auto"/>
            <w:noWrap/>
            <w:vAlign w:val="bottom"/>
          </w:tcPr>
          <w:p w:rsidR="003615DF" w:rsidRPr="004D7337" w:rsidRDefault="003615DF" w:rsidP="004D7337">
            <w:pPr>
              <w:spacing w:after="0" w:line="240" w:lineRule="auto"/>
              <w:rPr>
                <w:rFonts w:ascii="Calibri" w:eastAsia="Times New Roman" w:hAnsi="Calibri" w:cs="Times New Roman"/>
                <w:color w:val="000000"/>
              </w:rPr>
            </w:pPr>
            <w:r w:rsidRPr="003615DF">
              <w:rPr>
                <w:rFonts w:ascii="Calibri" w:eastAsia="Times New Roman" w:hAnsi="Calibri" w:cs="Times New Roman"/>
                <w:color w:val="000000"/>
                <w:highlight w:val="cyan"/>
              </w:rPr>
              <w:t>Everytime I try to type the author into the search box (perutz, or kendrew) the search results never show whale myoglobin but unspecified myoglobin (and the author is never present in the list). Instead, I tried typing in whale myoglobin and got a lot of results for sperm whales. I also wanted to go over how to interpret the sequence chart for these proteins.</w:t>
            </w:r>
          </w:p>
        </w:tc>
      </w:tr>
    </w:tbl>
    <w:p w:rsidR="004D7337" w:rsidRDefault="004D7337" w:rsidP="004D7337">
      <w:pPr>
        <w:spacing w:after="0" w:line="240" w:lineRule="auto"/>
        <w:rPr>
          <w:rFonts w:ascii="Times New Roman" w:hAnsi="Times New Roman" w:cs="Times New Roman"/>
          <w:sz w:val="24"/>
          <w:szCs w:val="24"/>
        </w:rPr>
      </w:pPr>
    </w:p>
    <w:tbl>
      <w:tblPr>
        <w:tblW w:w="7125" w:type="dxa"/>
        <w:tblInd w:w="93" w:type="dxa"/>
        <w:tblLook w:val="04A0" w:firstRow="1" w:lastRow="0" w:firstColumn="1" w:lastColumn="0" w:noHBand="0" w:noVBand="1"/>
      </w:tblPr>
      <w:tblGrid>
        <w:gridCol w:w="7125"/>
      </w:tblGrid>
      <w:tr w:rsidR="004D7337" w:rsidRPr="004D7337" w:rsidTr="004D7337">
        <w:trPr>
          <w:trHeight w:val="300"/>
        </w:trPr>
        <w:tc>
          <w:tcPr>
            <w:tcW w:w="712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PS2</w:t>
            </w:r>
          </w:p>
        </w:tc>
      </w:tr>
      <w:tr w:rsidR="004D7337" w:rsidRPr="004D7337" w:rsidTr="004D7337">
        <w:trPr>
          <w:trHeight w:val="300"/>
        </w:trPr>
        <w:tc>
          <w:tcPr>
            <w:tcW w:w="712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not yet</w:t>
            </w:r>
          </w:p>
        </w:tc>
      </w:tr>
      <w:tr w:rsidR="004D7337" w:rsidRPr="004D7337" w:rsidTr="004D7337">
        <w:trPr>
          <w:trHeight w:val="300"/>
        </w:trPr>
        <w:tc>
          <w:tcPr>
            <w:tcW w:w="712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712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712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highlight w:val="green"/>
              </w:rPr>
              <w:t>Can you please go over question 2.2 in class, specifically part b</w:t>
            </w:r>
            <w:r w:rsidRPr="004D7337">
              <w:rPr>
                <w:rFonts w:ascii="Calibri" w:eastAsia="Times New Roman" w:hAnsi="Calibri" w:cs="Times New Roman"/>
                <w:color w:val="000000"/>
              </w:rPr>
              <w:t>. Thanks!</w:t>
            </w:r>
          </w:p>
        </w:tc>
      </w:tr>
      <w:tr w:rsidR="004D7337" w:rsidRPr="004D7337" w:rsidTr="004D7337">
        <w:trPr>
          <w:trHeight w:val="300"/>
        </w:trPr>
        <w:tc>
          <w:tcPr>
            <w:tcW w:w="7125"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None</w:t>
            </w:r>
          </w:p>
        </w:tc>
      </w:tr>
      <w:tr w:rsidR="003615DF" w:rsidRPr="004D7337" w:rsidTr="004D7337">
        <w:trPr>
          <w:trHeight w:val="300"/>
        </w:trPr>
        <w:tc>
          <w:tcPr>
            <w:tcW w:w="7125" w:type="dxa"/>
            <w:tcBorders>
              <w:top w:val="nil"/>
              <w:left w:val="nil"/>
              <w:bottom w:val="nil"/>
              <w:right w:val="nil"/>
            </w:tcBorders>
            <w:shd w:val="clear" w:color="auto" w:fill="auto"/>
            <w:noWrap/>
            <w:vAlign w:val="bottom"/>
          </w:tcPr>
          <w:p w:rsidR="003615DF" w:rsidRPr="004D7337" w:rsidRDefault="003615DF" w:rsidP="004D7337">
            <w:pPr>
              <w:spacing w:after="0" w:line="240" w:lineRule="auto"/>
              <w:rPr>
                <w:rFonts w:ascii="Calibri" w:eastAsia="Times New Roman" w:hAnsi="Calibri" w:cs="Times New Roman"/>
                <w:color w:val="000000"/>
              </w:rPr>
            </w:pPr>
            <w:r w:rsidRPr="003615DF">
              <w:rPr>
                <w:rFonts w:ascii="Calibri" w:eastAsia="Times New Roman" w:hAnsi="Calibri" w:cs="Times New Roman"/>
                <w:color w:val="000000"/>
                <w:highlight w:val="cyan"/>
              </w:rPr>
              <w:t>In our group we are able to find long patches of hydrophobic residues uninterrupted by hydrophilic residues. However, I still don't understand why there would be hydrophobic residues on the surface.</w:t>
            </w:r>
          </w:p>
        </w:tc>
      </w:tr>
    </w:tbl>
    <w:p w:rsidR="004D7337" w:rsidRDefault="004D7337" w:rsidP="004D7337">
      <w:pPr>
        <w:spacing w:after="0" w:line="240" w:lineRule="auto"/>
        <w:rPr>
          <w:rFonts w:ascii="Times New Roman" w:hAnsi="Times New Roman" w:cs="Times New Roman"/>
          <w:sz w:val="24"/>
          <w:szCs w:val="24"/>
        </w:rPr>
      </w:pPr>
    </w:p>
    <w:tbl>
      <w:tblPr>
        <w:tblW w:w="960" w:type="dxa"/>
        <w:tblInd w:w="93" w:type="dxa"/>
        <w:tblLook w:val="04A0" w:firstRow="1" w:lastRow="0" w:firstColumn="1" w:lastColumn="0" w:noHBand="0" w:noVBand="1"/>
      </w:tblPr>
      <w:tblGrid>
        <w:gridCol w:w="960"/>
      </w:tblGrid>
      <w:tr w:rsidR="004D7337" w:rsidRPr="004D7337" w:rsidTr="004D7337">
        <w:trPr>
          <w:trHeight w:val="300"/>
        </w:trPr>
        <w:tc>
          <w:tcPr>
            <w:tcW w:w="96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Misc</w:t>
            </w:r>
          </w:p>
        </w:tc>
      </w:tr>
      <w:tr w:rsidR="004D7337" w:rsidRPr="004D7337" w:rsidTr="004D7337">
        <w:trPr>
          <w:trHeight w:val="300"/>
        </w:trPr>
        <w:tc>
          <w:tcPr>
            <w:tcW w:w="96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r w:rsidRPr="004D7337">
              <w:rPr>
                <w:rFonts w:ascii="Calibri" w:eastAsia="Times New Roman" w:hAnsi="Calibri" w:cs="Times New Roman"/>
                <w:color w:val="000000"/>
              </w:rPr>
              <w:t>n/a</w:t>
            </w:r>
          </w:p>
        </w:tc>
      </w:tr>
      <w:tr w:rsidR="004D7337" w:rsidRPr="004D7337" w:rsidTr="004D7337">
        <w:trPr>
          <w:trHeight w:val="300"/>
        </w:trPr>
        <w:tc>
          <w:tcPr>
            <w:tcW w:w="96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96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96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r w:rsidR="004D7337" w:rsidRPr="004D7337" w:rsidTr="004D7337">
        <w:trPr>
          <w:trHeight w:val="300"/>
        </w:trPr>
        <w:tc>
          <w:tcPr>
            <w:tcW w:w="960" w:type="dxa"/>
            <w:tcBorders>
              <w:top w:val="nil"/>
              <w:left w:val="nil"/>
              <w:bottom w:val="nil"/>
              <w:right w:val="nil"/>
            </w:tcBorders>
            <w:shd w:val="clear" w:color="auto" w:fill="auto"/>
            <w:noWrap/>
            <w:vAlign w:val="bottom"/>
            <w:hideMark/>
          </w:tcPr>
          <w:p w:rsidR="004D7337" w:rsidRPr="004D7337" w:rsidRDefault="004D7337" w:rsidP="004D7337">
            <w:pPr>
              <w:spacing w:after="0" w:line="240" w:lineRule="auto"/>
              <w:rPr>
                <w:rFonts w:ascii="Calibri" w:eastAsia="Times New Roman" w:hAnsi="Calibri" w:cs="Times New Roman"/>
                <w:color w:val="000000"/>
              </w:rPr>
            </w:pPr>
          </w:p>
        </w:tc>
      </w:tr>
    </w:tbl>
    <w:p w:rsidR="004D7337" w:rsidRPr="004D7337" w:rsidRDefault="004D7337" w:rsidP="004D7337">
      <w:pPr>
        <w:spacing w:after="0" w:line="240" w:lineRule="auto"/>
        <w:rPr>
          <w:rFonts w:ascii="Times New Roman" w:hAnsi="Times New Roman" w:cs="Times New Roman"/>
          <w:sz w:val="24"/>
          <w:szCs w:val="24"/>
        </w:rPr>
      </w:pPr>
    </w:p>
    <w:sectPr w:rsidR="004D7337" w:rsidRPr="004D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37"/>
    <w:rsid w:val="003615DF"/>
    <w:rsid w:val="004D7337"/>
    <w:rsid w:val="006C745C"/>
    <w:rsid w:val="00C9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0A30A-AFC2-47D0-8DB6-15B6EF03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89477">
      <w:bodyDiv w:val="1"/>
      <w:marLeft w:val="0"/>
      <w:marRight w:val="0"/>
      <w:marTop w:val="0"/>
      <w:marBottom w:val="0"/>
      <w:divBdr>
        <w:top w:val="none" w:sz="0" w:space="0" w:color="auto"/>
        <w:left w:val="none" w:sz="0" w:space="0" w:color="auto"/>
        <w:bottom w:val="none" w:sz="0" w:space="0" w:color="auto"/>
        <w:right w:val="none" w:sz="0" w:space="0" w:color="auto"/>
      </w:divBdr>
    </w:div>
    <w:div w:id="746659578">
      <w:bodyDiv w:val="1"/>
      <w:marLeft w:val="0"/>
      <w:marRight w:val="0"/>
      <w:marTop w:val="0"/>
      <w:marBottom w:val="0"/>
      <w:divBdr>
        <w:top w:val="none" w:sz="0" w:space="0" w:color="auto"/>
        <w:left w:val="none" w:sz="0" w:space="0" w:color="auto"/>
        <w:bottom w:val="none" w:sz="0" w:space="0" w:color="auto"/>
        <w:right w:val="none" w:sz="0" w:space="0" w:color="auto"/>
      </w:divBdr>
    </w:div>
    <w:div w:id="779027270">
      <w:bodyDiv w:val="1"/>
      <w:marLeft w:val="0"/>
      <w:marRight w:val="0"/>
      <w:marTop w:val="0"/>
      <w:marBottom w:val="0"/>
      <w:divBdr>
        <w:top w:val="none" w:sz="0" w:space="0" w:color="auto"/>
        <w:left w:val="none" w:sz="0" w:space="0" w:color="auto"/>
        <w:bottom w:val="none" w:sz="0" w:space="0" w:color="auto"/>
        <w:right w:val="none" w:sz="0" w:space="0" w:color="auto"/>
      </w:divBdr>
    </w:div>
    <w:div w:id="1324509067">
      <w:bodyDiv w:val="1"/>
      <w:marLeft w:val="0"/>
      <w:marRight w:val="0"/>
      <w:marTop w:val="0"/>
      <w:marBottom w:val="0"/>
      <w:divBdr>
        <w:top w:val="none" w:sz="0" w:space="0" w:color="auto"/>
        <w:left w:val="none" w:sz="0" w:space="0" w:color="auto"/>
        <w:bottom w:val="none" w:sz="0" w:space="0" w:color="auto"/>
        <w:right w:val="none" w:sz="0" w:space="0" w:color="auto"/>
      </w:divBdr>
    </w:div>
    <w:div w:id="1450200207">
      <w:bodyDiv w:val="1"/>
      <w:marLeft w:val="0"/>
      <w:marRight w:val="0"/>
      <w:marTop w:val="0"/>
      <w:marBottom w:val="0"/>
      <w:divBdr>
        <w:top w:val="none" w:sz="0" w:space="0" w:color="auto"/>
        <w:left w:val="none" w:sz="0" w:space="0" w:color="auto"/>
        <w:bottom w:val="none" w:sz="0" w:space="0" w:color="auto"/>
        <w:right w:val="none" w:sz="0" w:space="0" w:color="auto"/>
      </w:divBdr>
    </w:div>
    <w:div w:id="1698653346">
      <w:bodyDiv w:val="1"/>
      <w:marLeft w:val="0"/>
      <w:marRight w:val="0"/>
      <w:marTop w:val="0"/>
      <w:marBottom w:val="0"/>
      <w:divBdr>
        <w:top w:val="none" w:sz="0" w:space="0" w:color="auto"/>
        <w:left w:val="none" w:sz="0" w:space="0" w:color="auto"/>
        <w:bottom w:val="none" w:sz="0" w:space="0" w:color="auto"/>
        <w:right w:val="none" w:sz="0" w:space="0" w:color="auto"/>
      </w:divBdr>
    </w:div>
    <w:div w:id="1890259370">
      <w:bodyDiv w:val="1"/>
      <w:marLeft w:val="0"/>
      <w:marRight w:val="0"/>
      <w:marTop w:val="0"/>
      <w:marBottom w:val="0"/>
      <w:divBdr>
        <w:top w:val="none" w:sz="0" w:space="0" w:color="auto"/>
        <w:left w:val="none" w:sz="0" w:space="0" w:color="auto"/>
        <w:bottom w:val="none" w:sz="0" w:space="0" w:color="auto"/>
        <w:right w:val="none" w:sz="0" w:space="0" w:color="auto"/>
      </w:divBdr>
    </w:div>
    <w:div w:id="2127656286">
      <w:bodyDiv w:val="1"/>
      <w:marLeft w:val="0"/>
      <w:marRight w:val="0"/>
      <w:marTop w:val="0"/>
      <w:marBottom w:val="0"/>
      <w:divBdr>
        <w:top w:val="none" w:sz="0" w:space="0" w:color="auto"/>
        <w:left w:val="none" w:sz="0" w:space="0" w:color="auto"/>
        <w:bottom w:val="none" w:sz="0" w:space="0" w:color="auto"/>
        <w:right w:val="none" w:sz="0" w:space="0" w:color="auto"/>
      </w:divBdr>
    </w:div>
    <w:div w:id="213590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jelhai</cp:lastModifiedBy>
  <cp:revision>3</cp:revision>
  <dcterms:created xsi:type="dcterms:W3CDTF">2017-02-09T12:20:00Z</dcterms:created>
  <dcterms:modified xsi:type="dcterms:W3CDTF">2017-02-10T18:22:00Z</dcterms:modified>
</cp:coreProperties>
</file>