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89D" w:rsidRDefault="001A1C7B" w:rsidP="001A1C7B">
      <w:pPr>
        <w:jc w:val="center"/>
      </w:pPr>
      <w:r w:rsidRPr="00C328B8">
        <w:rPr>
          <w:b/>
        </w:rPr>
        <w:t>Elucidation of the amino acid sequence of the Insulin B-chain</w:t>
      </w:r>
      <w:r w:rsidR="00FC4D7F">
        <w:rPr>
          <w:b/>
        </w:rPr>
        <w:t xml:space="preserve"> (community effort)</w:t>
      </w:r>
      <w:r w:rsidRPr="00C328B8">
        <w:rPr>
          <w:b/>
        </w:rPr>
        <w:br/>
      </w:r>
      <w:r>
        <w:t>Sanger &amp; Tuppy (1951)</w:t>
      </w:r>
    </w:p>
    <w:p w:rsidR="001A1C7B" w:rsidRDefault="001A1C7B" w:rsidP="001A1C7B">
      <w:pPr>
        <w:jc w:val="center"/>
      </w:pPr>
    </w:p>
    <w:p w:rsidR="001A1C7B" w:rsidRDefault="001A1C7B" w:rsidP="001A1C7B">
      <w:pPr>
        <w:spacing w:after="240"/>
        <w:jc w:val="both"/>
      </w:pPr>
      <w:r>
        <w:t xml:space="preserve">The first problem of Problem Set </w:t>
      </w:r>
      <w:r w:rsidR="00405D6D">
        <w:t>2</w:t>
      </w:r>
      <w:r>
        <w:t xml:space="preserve"> reads:</w:t>
      </w:r>
    </w:p>
    <w:p w:rsidR="001A1C7B" w:rsidRPr="001F31D3" w:rsidRDefault="001A1C7B" w:rsidP="001A1C7B">
      <w:pPr>
        <w:widowControl w:val="0"/>
        <w:tabs>
          <w:tab w:val="left" w:pos="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ind w:left="1166" w:hanging="720"/>
        <w:jc w:val="both"/>
      </w:pPr>
      <w:r w:rsidRPr="00D16BB1">
        <w:rPr>
          <w:b/>
        </w:rPr>
        <w:t>PS</w:t>
      </w:r>
      <w:r w:rsidR="00405D6D">
        <w:rPr>
          <w:b/>
        </w:rPr>
        <w:t>2</w:t>
      </w:r>
      <w:r w:rsidRPr="00D16BB1">
        <w:rPr>
          <w:b/>
        </w:rPr>
        <w:t>.1.</w:t>
      </w:r>
      <w:r>
        <w:t xml:space="preserve"> Use only the results of Sanger and Tuppy (1951)</w:t>
      </w:r>
      <w:r w:rsidRPr="00F85AE3">
        <w:rPr>
          <w:szCs w:val="22"/>
        </w:rPr>
        <w:t xml:space="preserve"> [</w:t>
      </w:r>
      <w:r w:rsidRPr="00F85AE3">
        <w:rPr>
          <w:rFonts w:cs="TimesNewRomanPSMT"/>
          <w:szCs w:val="22"/>
          <w:lang w:bidi="hi-IN"/>
        </w:rPr>
        <w:t xml:space="preserve">Biochem J 49:463-481] </w:t>
      </w:r>
      <w:r>
        <w:t xml:space="preserve">to deduce as much of the structure of insulin you can. </w:t>
      </w:r>
      <w:r>
        <w:rPr>
          <w:bCs/>
        </w:rPr>
        <w:t>Do this as if it were a geometric proof, appealing to lines within the tables (axioms) and truths you derive from them (theorems). For example:</w:t>
      </w:r>
    </w:p>
    <w:p w:rsidR="001A1C7B" w:rsidRDefault="001A1C7B" w:rsidP="001A1C7B">
      <w:pPr>
        <w:ind w:left="1800"/>
        <w:jc w:val="both"/>
        <w:rPr>
          <w:bCs/>
        </w:rPr>
      </w:pPr>
      <w:r w:rsidRPr="00020D10">
        <w:rPr>
          <w:bCs/>
          <w:u w:val="single"/>
        </w:rPr>
        <w:t>Assertion</w:t>
      </w:r>
      <w:r>
        <w:rPr>
          <w:bCs/>
        </w:rPr>
        <w:tab/>
      </w:r>
      <w:r>
        <w:rPr>
          <w:bCs/>
        </w:rPr>
        <w:tab/>
      </w:r>
      <w:r>
        <w:rPr>
          <w:bCs/>
        </w:rPr>
        <w:tab/>
      </w:r>
      <w:r w:rsidRPr="00020D10">
        <w:rPr>
          <w:bCs/>
          <w:u w:val="single"/>
        </w:rPr>
        <w:t>Justification</w:t>
      </w:r>
    </w:p>
    <w:p w:rsidR="001A1C7B" w:rsidRDefault="001A1C7B" w:rsidP="001A1C7B">
      <w:pPr>
        <w:numPr>
          <w:ilvl w:val="0"/>
          <w:numId w:val="1"/>
        </w:numPr>
        <w:suppressAutoHyphens/>
        <w:ind w:left="1800"/>
        <w:jc w:val="both"/>
        <w:rPr>
          <w:bCs/>
        </w:rPr>
      </w:pPr>
      <w:r>
        <w:rPr>
          <w:bCs/>
        </w:rPr>
        <w:t>Thr-Pro*</w:t>
      </w:r>
      <w:r>
        <w:rPr>
          <w:bCs/>
        </w:rPr>
        <w:tab/>
      </w:r>
      <w:r>
        <w:rPr>
          <w:bCs/>
        </w:rPr>
        <w:tab/>
      </w:r>
      <w:r>
        <w:rPr>
          <w:bCs/>
        </w:rPr>
        <w:tab/>
        <w:t>Table 6, Line 8</w:t>
      </w:r>
    </w:p>
    <w:p w:rsidR="001A1C7B" w:rsidRDefault="001A1C7B" w:rsidP="001A1C7B">
      <w:pPr>
        <w:numPr>
          <w:ilvl w:val="0"/>
          <w:numId w:val="1"/>
        </w:numPr>
        <w:suppressAutoHyphens/>
        <w:ind w:left="1800"/>
        <w:jc w:val="both"/>
        <w:rPr>
          <w:bCs/>
        </w:rPr>
      </w:pPr>
      <w:r>
        <w:rPr>
          <w:bCs/>
        </w:rPr>
        <w:t>Thr-(Ala,Lys,Pro)</w:t>
      </w:r>
      <w:r w:rsidRPr="001F31D3">
        <w:rPr>
          <w:bCs/>
          <w:vertAlign w:val="superscript"/>
        </w:rPr>
        <w:t>¶</w:t>
      </w:r>
      <w:r w:rsidR="00405D6D">
        <w:rPr>
          <w:bCs/>
        </w:rPr>
        <w:tab/>
      </w:r>
      <w:r>
        <w:rPr>
          <w:bCs/>
        </w:rPr>
        <w:t>Table 9, Line 6</w:t>
      </w:r>
    </w:p>
    <w:p w:rsidR="001A1C7B" w:rsidRDefault="001A1C7B" w:rsidP="001A1C7B">
      <w:pPr>
        <w:numPr>
          <w:ilvl w:val="0"/>
          <w:numId w:val="1"/>
        </w:numPr>
        <w:suppressAutoHyphens/>
        <w:ind w:left="1800"/>
        <w:jc w:val="both"/>
        <w:rPr>
          <w:bCs/>
        </w:rPr>
      </w:pPr>
      <w:r>
        <w:rPr>
          <w:bCs/>
        </w:rPr>
        <w:t>Only one Pro</w:t>
      </w:r>
      <w:r>
        <w:rPr>
          <w:bCs/>
        </w:rPr>
        <w:tab/>
      </w:r>
      <w:r>
        <w:rPr>
          <w:bCs/>
        </w:rPr>
        <w:tab/>
        <w:t>Table 14</w:t>
      </w:r>
    </w:p>
    <w:p w:rsidR="001A1C7B" w:rsidRPr="001F31D3" w:rsidRDefault="001A1C7B" w:rsidP="001A1C7B">
      <w:pPr>
        <w:numPr>
          <w:ilvl w:val="0"/>
          <w:numId w:val="1"/>
        </w:numPr>
        <w:suppressAutoHyphens/>
        <w:ind w:left="1800"/>
        <w:jc w:val="both"/>
        <w:rPr>
          <w:bCs/>
          <w:u w:val="single"/>
        </w:rPr>
      </w:pPr>
      <w:r w:rsidRPr="001F31D3">
        <w:rPr>
          <w:bCs/>
          <w:u w:val="single"/>
        </w:rPr>
        <w:t>Thr-Pro-(Ala,Lys)</w:t>
      </w:r>
      <w:r w:rsidRPr="001F31D3">
        <w:rPr>
          <w:bCs/>
          <w:u w:val="single"/>
        </w:rPr>
        <w:tab/>
      </w:r>
      <w:r w:rsidRPr="001F31D3">
        <w:rPr>
          <w:bCs/>
          <w:u w:val="single"/>
        </w:rPr>
        <w:tab/>
      </w:r>
      <w:r w:rsidRPr="001F31D3">
        <w:rPr>
          <w:b/>
          <w:bCs/>
          <w:u w:val="single"/>
        </w:rPr>
        <w:t>A</w:t>
      </w:r>
      <w:r w:rsidRPr="001F31D3">
        <w:rPr>
          <w:u w:val="single"/>
        </w:rPr>
        <w:t>+</w:t>
      </w:r>
      <w:r w:rsidRPr="001F31D3">
        <w:rPr>
          <w:b/>
          <w:u w:val="single"/>
        </w:rPr>
        <w:t>B</w:t>
      </w:r>
      <w:r w:rsidRPr="001F31D3">
        <w:rPr>
          <w:u w:val="single"/>
        </w:rPr>
        <w:t>+</w:t>
      </w:r>
      <w:r w:rsidRPr="001F31D3">
        <w:rPr>
          <w:b/>
          <w:u w:val="single"/>
        </w:rPr>
        <w:t>C</w:t>
      </w:r>
      <w:r>
        <w:rPr>
          <w:b/>
          <w:u w:val="single"/>
          <w:vertAlign w:val="superscript"/>
        </w:rPr>
        <w:t>†</w:t>
      </w:r>
      <w:r>
        <w:rPr>
          <w:b/>
          <w:u w:val="single"/>
        </w:rPr>
        <w:t xml:space="preserve">                </w:t>
      </w:r>
      <w:r w:rsidRPr="001F31D3">
        <w:rPr>
          <w:u w:val="single"/>
        </w:rPr>
        <w:t xml:space="preserve"> </w:t>
      </w:r>
    </w:p>
    <w:p w:rsidR="001A1C7B" w:rsidRDefault="001A1C7B" w:rsidP="002B52C5">
      <w:pPr>
        <w:suppressAutoHyphens/>
        <w:spacing w:before="40"/>
        <w:ind w:left="1980" w:hanging="180"/>
        <w:jc w:val="both"/>
        <w:rPr>
          <w:bCs/>
          <w:sz w:val="18"/>
          <w:szCs w:val="18"/>
        </w:rPr>
      </w:pPr>
      <w:r w:rsidRPr="001F31D3">
        <w:rPr>
          <w:bCs/>
          <w:sz w:val="18"/>
          <w:szCs w:val="18"/>
        </w:rPr>
        <w:t>*</w:t>
      </w:r>
      <w:r w:rsidR="002B52C5" w:rsidRPr="002B52C5">
        <w:rPr>
          <w:bCs/>
          <w:sz w:val="18"/>
          <w:szCs w:val="18"/>
        </w:rPr>
        <w:t xml:space="preserve"> </w:t>
      </w:r>
      <w:r w:rsidR="002B52C5">
        <w:rPr>
          <w:bCs/>
          <w:sz w:val="18"/>
          <w:szCs w:val="18"/>
        </w:rPr>
        <w:t>Meaning "The dipeptide N-T</w:t>
      </w:r>
      <w:r w:rsidR="002B52C5" w:rsidRPr="001F31D3">
        <w:rPr>
          <w:bCs/>
          <w:sz w:val="18"/>
          <w:szCs w:val="18"/>
        </w:rPr>
        <w:t>hr</w:t>
      </w:r>
      <w:r w:rsidR="002B52C5">
        <w:rPr>
          <w:bCs/>
          <w:sz w:val="18"/>
          <w:szCs w:val="18"/>
        </w:rPr>
        <w:t>-Pro-C lies</w:t>
      </w:r>
      <w:r w:rsidR="002B52C5" w:rsidRPr="001F31D3">
        <w:rPr>
          <w:bCs/>
          <w:sz w:val="18"/>
          <w:szCs w:val="18"/>
        </w:rPr>
        <w:t xml:space="preserve"> somewhere in the </w:t>
      </w:r>
      <w:r w:rsidR="002B52C5">
        <w:rPr>
          <w:bCs/>
          <w:sz w:val="18"/>
          <w:szCs w:val="18"/>
        </w:rPr>
        <w:t xml:space="preserve">insulin </w:t>
      </w:r>
      <w:r w:rsidR="002B52C5" w:rsidRPr="001F31D3">
        <w:rPr>
          <w:bCs/>
          <w:sz w:val="18"/>
          <w:szCs w:val="18"/>
        </w:rPr>
        <w:t>polypeptide chain</w:t>
      </w:r>
      <w:r w:rsidR="002B52C5">
        <w:rPr>
          <w:bCs/>
          <w:sz w:val="18"/>
          <w:szCs w:val="18"/>
        </w:rPr>
        <w:t>". The form N</w:t>
      </w:r>
      <w:r w:rsidR="002B52C5">
        <w:rPr>
          <w:bCs/>
          <w:sz w:val="18"/>
          <w:szCs w:val="18"/>
        </w:rPr>
        <w:noBreakHyphen/>
        <w:t>XxxYyy-C means that the amino acids are read from amino end to carboxyl end.</w:t>
      </w:r>
    </w:p>
    <w:p w:rsidR="001A1C7B" w:rsidRDefault="001A1C7B" w:rsidP="002B52C5">
      <w:pPr>
        <w:suppressAutoHyphens/>
        <w:spacing w:before="40"/>
        <w:ind w:left="1980" w:hanging="180"/>
        <w:jc w:val="both"/>
        <w:rPr>
          <w:bCs/>
          <w:sz w:val="18"/>
          <w:szCs w:val="18"/>
        </w:rPr>
      </w:pPr>
      <w:r w:rsidRPr="001F31D3">
        <w:rPr>
          <w:bCs/>
          <w:vertAlign w:val="superscript"/>
        </w:rPr>
        <w:t>¶</w:t>
      </w:r>
      <w:r>
        <w:rPr>
          <w:bCs/>
          <w:vertAlign w:val="superscript"/>
        </w:rPr>
        <w:t xml:space="preserve"> </w:t>
      </w:r>
      <w:r w:rsidR="002B52C5" w:rsidRPr="001F31D3">
        <w:rPr>
          <w:bCs/>
          <w:sz w:val="18"/>
          <w:szCs w:val="18"/>
        </w:rPr>
        <w:t>M</w:t>
      </w:r>
      <w:r w:rsidR="002B52C5">
        <w:rPr>
          <w:bCs/>
          <w:sz w:val="18"/>
          <w:szCs w:val="18"/>
        </w:rPr>
        <w:t>eaning "A tetrapeptide somewhere in insulin begins N-Thr  and is immediately followed by Ala, Lys, and Pro in some unknown order"</w:t>
      </w:r>
    </w:p>
    <w:p w:rsidR="001A1C7B" w:rsidRPr="00D16BB1" w:rsidRDefault="001A1C7B" w:rsidP="002B52C5">
      <w:pPr>
        <w:suppressAutoHyphens/>
        <w:spacing w:before="40"/>
        <w:ind w:left="1980" w:hanging="180"/>
        <w:jc w:val="both"/>
        <w:rPr>
          <w:bCs/>
          <w:sz w:val="18"/>
          <w:szCs w:val="18"/>
        </w:rPr>
      </w:pPr>
      <w:r w:rsidRPr="00D16BB1">
        <w:rPr>
          <w:b/>
          <w:vertAlign w:val="superscript"/>
        </w:rPr>
        <w:t>†</w:t>
      </w:r>
      <w:r>
        <w:rPr>
          <w:bCs/>
          <w:vertAlign w:val="superscript"/>
        </w:rPr>
        <w:t xml:space="preserve"> </w:t>
      </w:r>
      <w:r w:rsidRPr="001F31D3">
        <w:rPr>
          <w:bCs/>
          <w:sz w:val="18"/>
          <w:szCs w:val="18"/>
        </w:rPr>
        <w:t>M</w:t>
      </w:r>
      <w:r>
        <w:rPr>
          <w:bCs/>
          <w:sz w:val="18"/>
          <w:szCs w:val="18"/>
        </w:rPr>
        <w:t>eaning "The assertion on this line follows from the assertions on lines A, B, and C"</w:t>
      </w:r>
    </w:p>
    <w:p w:rsidR="001A1C7B" w:rsidRDefault="001A1C7B" w:rsidP="001A1C7B">
      <w:pPr>
        <w:spacing w:before="240"/>
        <w:jc w:val="both"/>
      </w:pPr>
      <w:r>
        <w:t xml:space="preserve">This essentially asks you to take all the data from Sanger &amp; Tuppy (1951) and recreate their chain of reasoning that led to the sequence of insulin (to the extent they got there). This is entirely do-able, but takes a while. Big scientific problems </w:t>
      </w:r>
      <w:r w:rsidR="00B30DA8">
        <w:t>don't take a while – they take forever, for an individual – so they'</w:t>
      </w:r>
      <w:r>
        <w:t>re generally solved by communities</w:t>
      </w:r>
      <w:r w:rsidR="00C328B8">
        <w:t>.</w:t>
      </w:r>
      <w:r>
        <w:t xml:space="preserve"> </w:t>
      </w:r>
      <w:r w:rsidR="00C328B8">
        <w:t>E</w:t>
      </w:r>
      <w:r>
        <w:t xml:space="preserve">ven though </w:t>
      </w:r>
      <w:r w:rsidR="00B30DA8">
        <w:rPr>
          <w:b/>
        </w:rPr>
        <w:t xml:space="preserve">PS4.1 </w:t>
      </w:r>
      <w:r>
        <w:t xml:space="preserve">isn't </w:t>
      </w:r>
      <w:r w:rsidR="00C328B8">
        <w:t xml:space="preserve">too </w:t>
      </w:r>
      <w:r>
        <w:t xml:space="preserve">big </w:t>
      </w:r>
      <w:r w:rsidR="00C328B8">
        <w:t xml:space="preserve">of a </w:t>
      </w:r>
      <w:r>
        <w:t xml:space="preserve">scientific problem, we can </w:t>
      </w:r>
      <w:r w:rsidR="00B30DA8">
        <w:t xml:space="preserve">still </w:t>
      </w:r>
      <w:r>
        <w:t xml:space="preserve">approach it in that spirit. </w:t>
      </w:r>
    </w:p>
    <w:p w:rsidR="001A1C7B" w:rsidRDefault="001A1C7B" w:rsidP="001A1C7B">
      <w:pPr>
        <w:spacing w:before="120"/>
        <w:jc w:val="both"/>
      </w:pPr>
      <w:r>
        <w:t>Accordingly, I've divided you</w:t>
      </w:r>
      <w:r w:rsidRPr="001A1C7B">
        <w:rPr>
          <w:noProof/>
        </w:rPr>
        <w:t xml:space="preserve"> </w:t>
      </w:r>
      <w:r>
        <w:t xml:space="preserve">into </w:t>
      </w:r>
      <w:hyperlink r:id="rId7" w:history="1">
        <w:r w:rsidRPr="000D47AC">
          <w:rPr>
            <w:rStyle w:val="Hyperlink"/>
          </w:rPr>
          <w:t>working groups</w:t>
        </w:r>
      </w:hyperlink>
      <w:bookmarkStart w:id="0" w:name="_GoBack"/>
      <w:bookmarkEnd w:id="0"/>
      <w:r>
        <w:t>, giving each person an area of expertise</w:t>
      </w:r>
      <w:r w:rsidR="000D47AC">
        <w:t xml:space="preserve">. </w:t>
      </w:r>
      <w:r>
        <w:t xml:space="preserve">Each person is associated </w:t>
      </w:r>
      <w:r w:rsidR="00FA7EE5">
        <w:t>with</w:t>
      </w:r>
      <w:r>
        <w:t xml:space="preserve"> an amino acid. That person </w:t>
      </w:r>
      <w:r w:rsidR="00FA7EE5">
        <w:t>should consider all experiments from Sanger &amp; Tuppy (1951) that bear on the amino acid, deducing all that's possible from the results, in the form shown in Problem 1, above. When you are satisfied by a non-trivial deduction</w:t>
      </w:r>
      <w:r w:rsidR="00405D6D">
        <w:t xml:space="preserve"> (the last line of your chain of reasoning)</w:t>
      </w:r>
      <w:r w:rsidR="00FA7EE5">
        <w:t xml:space="preserve">, publish it, by </w:t>
      </w:r>
      <w:r w:rsidR="00405D6D">
        <w:t xml:space="preserve">posting it to the </w:t>
      </w:r>
      <w:hyperlink r:id="rId8" w:anchor="gid=0" w:history="1">
        <w:r w:rsidR="00405D6D" w:rsidRPr="00405D6D">
          <w:rPr>
            <w:rStyle w:val="Hyperlink"/>
          </w:rPr>
          <w:t>community bulletin board</w:t>
        </w:r>
      </w:hyperlink>
      <w:r w:rsidR="00405D6D">
        <w:t>.</w:t>
      </w:r>
    </w:p>
    <w:p w:rsidR="00405D6D" w:rsidRDefault="00FA7EE5" w:rsidP="001A1C7B">
      <w:pPr>
        <w:spacing w:before="120"/>
        <w:jc w:val="both"/>
      </w:pPr>
      <w:r>
        <w:t>You</w:t>
      </w:r>
      <w:r w:rsidR="00405D6D">
        <w:t>'ll be able to reach increasingly sophisticated deductions (perhaps even the entire sequence of the insulin B-chain!) as you combine your results with those of others in your group. You might also make some use of results from other groups, but beware! There might be all sorts of garbage posted to the community bulletin board – not intentionally, of course, but people do make mistakes. If you accept the results of others uncritically, you may accumulate mistakes and reach erroneous conclusions yourself.</w:t>
      </w:r>
    </w:p>
    <w:p w:rsidR="00405D6D" w:rsidRDefault="00405D6D" w:rsidP="001A1C7B">
      <w:pPr>
        <w:spacing w:before="120"/>
        <w:jc w:val="both"/>
      </w:pPr>
      <w:r>
        <w:t>How can you avoid contaminating your growing chain of deductions?</w:t>
      </w:r>
    </w:p>
    <w:p w:rsidR="00FA7EE5" w:rsidRPr="00FA7EE5" w:rsidRDefault="00FA7EE5" w:rsidP="001A1C7B">
      <w:pPr>
        <w:spacing w:before="120"/>
        <w:jc w:val="both"/>
      </w:pPr>
    </w:p>
    <w:p w:rsidR="00FA7EE5" w:rsidRDefault="00FA7EE5" w:rsidP="001A1C7B">
      <w:pPr>
        <w:spacing w:before="120"/>
        <w:jc w:val="both"/>
      </w:pPr>
    </w:p>
    <w:sectPr w:rsidR="00FA7EE5" w:rsidSect="00C328B8">
      <w:headerReference w:type="default" r:id="rId9"/>
      <w:pgSz w:w="12240" w:h="15840"/>
      <w:pgMar w:top="864"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7EA" w:rsidRDefault="006C37EA" w:rsidP="00FA7EE5">
      <w:r>
        <w:separator/>
      </w:r>
    </w:p>
  </w:endnote>
  <w:endnote w:type="continuationSeparator" w:id="0">
    <w:p w:rsidR="006C37EA" w:rsidRDefault="006C37EA" w:rsidP="00FA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7EA" w:rsidRDefault="006C37EA" w:rsidP="00FA7EE5">
      <w:r>
        <w:separator/>
      </w:r>
    </w:p>
  </w:footnote>
  <w:footnote w:type="continuationSeparator" w:id="0">
    <w:p w:rsidR="006C37EA" w:rsidRDefault="006C37EA" w:rsidP="00FA7E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EE5" w:rsidRPr="00C328B8" w:rsidRDefault="00C328B8" w:rsidP="00FA7EE5">
    <w:pPr>
      <w:pStyle w:val="Header"/>
      <w:jc w:val="right"/>
      <w:rPr>
        <w:color w:val="A6A6A6" w:themeColor="background1" w:themeShade="A6"/>
      </w:rPr>
    </w:pPr>
    <w:r w:rsidRPr="00C328B8">
      <w:rPr>
        <w:color w:val="A6A6A6" w:themeColor="background1" w:themeShade="A6"/>
      </w:rPr>
      <w:t>(</w:t>
    </w:r>
    <w:r w:rsidR="0081614E">
      <w:rPr>
        <w:color w:val="A6A6A6" w:themeColor="background1" w:themeShade="A6"/>
      </w:rPr>
      <w:t>30</w:t>
    </w:r>
    <w:r w:rsidRPr="00C328B8">
      <w:rPr>
        <w:color w:val="A6A6A6" w:themeColor="background1" w:themeShade="A6"/>
      </w:rPr>
      <w:t xml:space="preserve"> </w:t>
    </w:r>
    <w:r w:rsidR="0081614E">
      <w:rPr>
        <w:color w:val="A6A6A6" w:themeColor="background1" w:themeShade="A6"/>
      </w:rPr>
      <w:t>Jan</w:t>
    </w:r>
    <w:r w:rsidRPr="00C328B8">
      <w:rPr>
        <w:color w:val="A6A6A6" w:themeColor="background1" w:themeShade="A6"/>
      </w:rPr>
      <w:t xml:space="preserve"> 201</w:t>
    </w:r>
    <w:r w:rsidR="0081614E">
      <w:rPr>
        <w:color w:val="A6A6A6" w:themeColor="background1" w:themeShade="A6"/>
      </w:rPr>
      <w:t>7</w:t>
    </w:r>
    <w:r w:rsidRPr="00C328B8">
      <w:rPr>
        <w:color w:val="A6A6A6" w:themeColor="background1" w:themeShade="A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BC52B0"/>
    <w:multiLevelType w:val="hybridMultilevel"/>
    <w:tmpl w:val="4B8A7AD4"/>
    <w:lvl w:ilvl="0" w:tplc="5C2C6A02">
      <w:start w:val="1"/>
      <w:numFmt w:val="upperLetter"/>
      <w:lvlText w:val="%1."/>
      <w:lvlJc w:val="left"/>
      <w:pPr>
        <w:ind w:left="5490" w:hanging="360"/>
      </w:pPr>
      <w:rPr>
        <w:rFonts w:hint="default"/>
        <w:b/>
      </w:rPr>
    </w:lvl>
    <w:lvl w:ilvl="1" w:tplc="04090019" w:tentative="1">
      <w:start w:val="1"/>
      <w:numFmt w:val="lowerLetter"/>
      <w:lvlText w:val="%2."/>
      <w:lvlJc w:val="left"/>
      <w:pPr>
        <w:ind w:left="2524" w:hanging="360"/>
      </w:pPr>
    </w:lvl>
    <w:lvl w:ilvl="2" w:tplc="0409001B" w:tentative="1">
      <w:start w:val="1"/>
      <w:numFmt w:val="lowerRoman"/>
      <w:lvlText w:val="%3."/>
      <w:lvlJc w:val="right"/>
      <w:pPr>
        <w:ind w:left="3244" w:hanging="180"/>
      </w:pPr>
    </w:lvl>
    <w:lvl w:ilvl="3" w:tplc="0409000F" w:tentative="1">
      <w:start w:val="1"/>
      <w:numFmt w:val="decimal"/>
      <w:lvlText w:val="%4."/>
      <w:lvlJc w:val="left"/>
      <w:pPr>
        <w:ind w:left="3964" w:hanging="360"/>
      </w:pPr>
    </w:lvl>
    <w:lvl w:ilvl="4" w:tplc="04090019" w:tentative="1">
      <w:start w:val="1"/>
      <w:numFmt w:val="lowerLetter"/>
      <w:lvlText w:val="%5."/>
      <w:lvlJc w:val="left"/>
      <w:pPr>
        <w:ind w:left="4684" w:hanging="360"/>
      </w:pPr>
    </w:lvl>
    <w:lvl w:ilvl="5" w:tplc="0409001B" w:tentative="1">
      <w:start w:val="1"/>
      <w:numFmt w:val="lowerRoman"/>
      <w:lvlText w:val="%6."/>
      <w:lvlJc w:val="right"/>
      <w:pPr>
        <w:ind w:left="5404" w:hanging="180"/>
      </w:pPr>
    </w:lvl>
    <w:lvl w:ilvl="6" w:tplc="0409000F" w:tentative="1">
      <w:start w:val="1"/>
      <w:numFmt w:val="decimal"/>
      <w:lvlText w:val="%7."/>
      <w:lvlJc w:val="left"/>
      <w:pPr>
        <w:ind w:left="6124" w:hanging="360"/>
      </w:pPr>
    </w:lvl>
    <w:lvl w:ilvl="7" w:tplc="04090019" w:tentative="1">
      <w:start w:val="1"/>
      <w:numFmt w:val="lowerLetter"/>
      <w:lvlText w:val="%8."/>
      <w:lvlJc w:val="left"/>
      <w:pPr>
        <w:ind w:left="6844" w:hanging="360"/>
      </w:pPr>
    </w:lvl>
    <w:lvl w:ilvl="8" w:tplc="0409001B" w:tentative="1">
      <w:start w:val="1"/>
      <w:numFmt w:val="lowerRoman"/>
      <w:lvlText w:val="%9."/>
      <w:lvlJc w:val="right"/>
      <w:pPr>
        <w:ind w:left="75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C7B"/>
    <w:rsid w:val="00002A82"/>
    <w:rsid w:val="000121C5"/>
    <w:rsid w:val="00012329"/>
    <w:rsid w:val="000145E7"/>
    <w:rsid w:val="000150DF"/>
    <w:rsid w:val="00015175"/>
    <w:rsid w:val="0001629C"/>
    <w:rsid w:val="00016CE1"/>
    <w:rsid w:val="00016CEB"/>
    <w:rsid w:val="00016F3B"/>
    <w:rsid w:val="00016F3D"/>
    <w:rsid w:val="00021011"/>
    <w:rsid w:val="00021BB7"/>
    <w:rsid w:val="00021C4D"/>
    <w:rsid w:val="00022159"/>
    <w:rsid w:val="00024A2A"/>
    <w:rsid w:val="00031AC2"/>
    <w:rsid w:val="000346A5"/>
    <w:rsid w:val="0003510C"/>
    <w:rsid w:val="00035B94"/>
    <w:rsid w:val="00041122"/>
    <w:rsid w:val="00044033"/>
    <w:rsid w:val="00045DF1"/>
    <w:rsid w:val="00047D07"/>
    <w:rsid w:val="00050913"/>
    <w:rsid w:val="00057B6C"/>
    <w:rsid w:val="00057D4F"/>
    <w:rsid w:val="00060397"/>
    <w:rsid w:val="000630F4"/>
    <w:rsid w:val="00063223"/>
    <w:rsid w:val="00070B7A"/>
    <w:rsid w:val="0007458C"/>
    <w:rsid w:val="0008629B"/>
    <w:rsid w:val="000863A5"/>
    <w:rsid w:val="000873A8"/>
    <w:rsid w:val="000875F8"/>
    <w:rsid w:val="0008781D"/>
    <w:rsid w:val="00087DFF"/>
    <w:rsid w:val="000923F2"/>
    <w:rsid w:val="0009241A"/>
    <w:rsid w:val="00092A7F"/>
    <w:rsid w:val="000933EF"/>
    <w:rsid w:val="00096044"/>
    <w:rsid w:val="00097A3A"/>
    <w:rsid w:val="00097D80"/>
    <w:rsid w:val="000A03DB"/>
    <w:rsid w:val="000A3C1F"/>
    <w:rsid w:val="000A46A0"/>
    <w:rsid w:val="000B1CCA"/>
    <w:rsid w:val="000C0EC3"/>
    <w:rsid w:val="000C2305"/>
    <w:rsid w:val="000C3914"/>
    <w:rsid w:val="000C6D09"/>
    <w:rsid w:val="000D47AC"/>
    <w:rsid w:val="000D5D1F"/>
    <w:rsid w:val="000E34C0"/>
    <w:rsid w:val="000E56AE"/>
    <w:rsid w:val="000E7E91"/>
    <w:rsid w:val="000F0BEB"/>
    <w:rsid w:val="000F1D22"/>
    <w:rsid w:val="00101D27"/>
    <w:rsid w:val="00103064"/>
    <w:rsid w:val="0011079B"/>
    <w:rsid w:val="00113438"/>
    <w:rsid w:val="00113E80"/>
    <w:rsid w:val="001147CE"/>
    <w:rsid w:val="001172EC"/>
    <w:rsid w:val="00120C6C"/>
    <w:rsid w:val="00121E27"/>
    <w:rsid w:val="00122E92"/>
    <w:rsid w:val="001241BC"/>
    <w:rsid w:val="001302CB"/>
    <w:rsid w:val="00132C3C"/>
    <w:rsid w:val="00133E00"/>
    <w:rsid w:val="00142046"/>
    <w:rsid w:val="00143522"/>
    <w:rsid w:val="001462BC"/>
    <w:rsid w:val="001465F1"/>
    <w:rsid w:val="001479EC"/>
    <w:rsid w:val="00150A85"/>
    <w:rsid w:val="00153DEF"/>
    <w:rsid w:val="001566F5"/>
    <w:rsid w:val="0016525D"/>
    <w:rsid w:val="001711BB"/>
    <w:rsid w:val="001726D9"/>
    <w:rsid w:val="001733B7"/>
    <w:rsid w:val="00177100"/>
    <w:rsid w:val="0018207F"/>
    <w:rsid w:val="00183D25"/>
    <w:rsid w:val="00185948"/>
    <w:rsid w:val="0018759B"/>
    <w:rsid w:val="0019660A"/>
    <w:rsid w:val="001A1C7B"/>
    <w:rsid w:val="001A279F"/>
    <w:rsid w:val="001A55C0"/>
    <w:rsid w:val="001A7A68"/>
    <w:rsid w:val="001B0EFE"/>
    <w:rsid w:val="001B2901"/>
    <w:rsid w:val="001B3587"/>
    <w:rsid w:val="001B3855"/>
    <w:rsid w:val="001B66F2"/>
    <w:rsid w:val="001C0447"/>
    <w:rsid w:val="001C65D8"/>
    <w:rsid w:val="001D4228"/>
    <w:rsid w:val="001D5380"/>
    <w:rsid w:val="001D572F"/>
    <w:rsid w:val="001D792B"/>
    <w:rsid w:val="001E2BF0"/>
    <w:rsid w:val="001E54E8"/>
    <w:rsid w:val="001F2422"/>
    <w:rsid w:val="001F429E"/>
    <w:rsid w:val="0020000A"/>
    <w:rsid w:val="00216DFD"/>
    <w:rsid w:val="00216F3F"/>
    <w:rsid w:val="00217BF7"/>
    <w:rsid w:val="002270AF"/>
    <w:rsid w:val="00227A65"/>
    <w:rsid w:val="00235E3C"/>
    <w:rsid w:val="002421C4"/>
    <w:rsid w:val="00244EB0"/>
    <w:rsid w:val="00245B79"/>
    <w:rsid w:val="00246FE5"/>
    <w:rsid w:val="0025183A"/>
    <w:rsid w:val="0025249E"/>
    <w:rsid w:val="002618AD"/>
    <w:rsid w:val="00267E27"/>
    <w:rsid w:val="0027583D"/>
    <w:rsid w:val="00284DB0"/>
    <w:rsid w:val="0028572E"/>
    <w:rsid w:val="0028768A"/>
    <w:rsid w:val="00287F82"/>
    <w:rsid w:val="002901C1"/>
    <w:rsid w:val="00290D9D"/>
    <w:rsid w:val="002914E7"/>
    <w:rsid w:val="00294788"/>
    <w:rsid w:val="002956E7"/>
    <w:rsid w:val="002964F9"/>
    <w:rsid w:val="00297CF7"/>
    <w:rsid w:val="002B18C9"/>
    <w:rsid w:val="002B1A46"/>
    <w:rsid w:val="002B52C5"/>
    <w:rsid w:val="002C0A20"/>
    <w:rsid w:val="002C146C"/>
    <w:rsid w:val="002C38B6"/>
    <w:rsid w:val="002D0230"/>
    <w:rsid w:val="002D1364"/>
    <w:rsid w:val="002D14CE"/>
    <w:rsid w:val="002D4AD5"/>
    <w:rsid w:val="002D50FF"/>
    <w:rsid w:val="002D5C98"/>
    <w:rsid w:val="002D6013"/>
    <w:rsid w:val="002D6586"/>
    <w:rsid w:val="002D75F9"/>
    <w:rsid w:val="002E091B"/>
    <w:rsid w:val="002F6E01"/>
    <w:rsid w:val="002F7F71"/>
    <w:rsid w:val="00300435"/>
    <w:rsid w:val="00300862"/>
    <w:rsid w:val="00301531"/>
    <w:rsid w:val="0030491B"/>
    <w:rsid w:val="003058BF"/>
    <w:rsid w:val="00311CC1"/>
    <w:rsid w:val="00316272"/>
    <w:rsid w:val="00316D51"/>
    <w:rsid w:val="00320599"/>
    <w:rsid w:val="003211E9"/>
    <w:rsid w:val="00323EB5"/>
    <w:rsid w:val="00324A50"/>
    <w:rsid w:val="00324BD7"/>
    <w:rsid w:val="00326015"/>
    <w:rsid w:val="003338F2"/>
    <w:rsid w:val="00333E35"/>
    <w:rsid w:val="003341BB"/>
    <w:rsid w:val="0033523E"/>
    <w:rsid w:val="0033616C"/>
    <w:rsid w:val="00343EEF"/>
    <w:rsid w:val="0034433C"/>
    <w:rsid w:val="00344E1F"/>
    <w:rsid w:val="00344F2E"/>
    <w:rsid w:val="003451AC"/>
    <w:rsid w:val="00345761"/>
    <w:rsid w:val="00352093"/>
    <w:rsid w:val="003522B3"/>
    <w:rsid w:val="003527AE"/>
    <w:rsid w:val="00352993"/>
    <w:rsid w:val="00355F77"/>
    <w:rsid w:val="003631C9"/>
    <w:rsid w:val="00366686"/>
    <w:rsid w:val="00367BB5"/>
    <w:rsid w:val="0037178C"/>
    <w:rsid w:val="00373AD7"/>
    <w:rsid w:val="0037438A"/>
    <w:rsid w:val="00374F3D"/>
    <w:rsid w:val="003805B9"/>
    <w:rsid w:val="003808F8"/>
    <w:rsid w:val="003811E3"/>
    <w:rsid w:val="0038674D"/>
    <w:rsid w:val="00387173"/>
    <w:rsid w:val="00390104"/>
    <w:rsid w:val="00390E77"/>
    <w:rsid w:val="003933ED"/>
    <w:rsid w:val="003934E7"/>
    <w:rsid w:val="0039663B"/>
    <w:rsid w:val="003967F2"/>
    <w:rsid w:val="003A241D"/>
    <w:rsid w:val="003A3A98"/>
    <w:rsid w:val="003C1302"/>
    <w:rsid w:val="003C3734"/>
    <w:rsid w:val="003C716E"/>
    <w:rsid w:val="003D0670"/>
    <w:rsid w:val="003D2DE5"/>
    <w:rsid w:val="003E2F8E"/>
    <w:rsid w:val="003E6CDF"/>
    <w:rsid w:val="003F11CB"/>
    <w:rsid w:val="003F14A3"/>
    <w:rsid w:val="003F1BD1"/>
    <w:rsid w:val="003F2FC9"/>
    <w:rsid w:val="003F4F74"/>
    <w:rsid w:val="003F5F7D"/>
    <w:rsid w:val="00401C2C"/>
    <w:rsid w:val="004054A8"/>
    <w:rsid w:val="00405D6D"/>
    <w:rsid w:val="00414080"/>
    <w:rsid w:val="00416FFE"/>
    <w:rsid w:val="00420D4F"/>
    <w:rsid w:val="00431A4A"/>
    <w:rsid w:val="00433702"/>
    <w:rsid w:val="00434B2E"/>
    <w:rsid w:val="00441FE1"/>
    <w:rsid w:val="00442C1A"/>
    <w:rsid w:val="00450262"/>
    <w:rsid w:val="00454DD7"/>
    <w:rsid w:val="00455639"/>
    <w:rsid w:val="004561FA"/>
    <w:rsid w:val="004608C1"/>
    <w:rsid w:val="00462B7E"/>
    <w:rsid w:val="004638F9"/>
    <w:rsid w:val="00471641"/>
    <w:rsid w:val="004725B1"/>
    <w:rsid w:val="004748AA"/>
    <w:rsid w:val="00480A33"/>
    <w:rsid w:val="00481728"/>
    <w:rsid w:val="004830A6"/>
    <w:rsid w:val="00484C58"/>
    <w:rsid w:val="00484D3F"/>
    <w:rsid w:val="0048640F"/>
    <w:rsid w:val="00486CD9"/>
    <w:rsid w:val="00492658"/>
    <w:rsid w:val="00492FCA"/>
    <w:rsid w:val="004934A9"/>
    <w:rsid w:val="00493852"/>
    <w:rsid w:val="00493E9A"/>
    <w:rsid w:val="004A3A15"/>
    <w:rsid w:val="004A3A87"/>
    <w:rsid w:val="004A44DB"/>
    <w:rsid w:val="004B1595"/>
    <w:rsid w:val="004B5E5C"/>
    <w:rsid w:val="004C0939"/>
    <w:rsid w:val="004C6AE7"/>
    <w:rsid w:val="004D24D6"/>
    <w:rsid w:val="004D2987"/>
    <w:rsid w:val="004E08FB"/>
    <w:rsid w:val="004E50F5"/>
    <w:rsid w:val="004E6BCF"/>
    <w:rsid w:val="004F591C"/>
    <w:rsid w:val="00505781"/>
    <w:rsid w:val="005101F7"/>
    <w:rsid w:val="005116DC"/>
    <w:rsid w:val="00512884"/>
    <w:rsid w:val="005140EA"/>
    <w:rsid w:val="00515A99"/>
    <w:rsid w:val="00522DFC"/>
    <w:rsid w:val="005270C9"/>
    <w:rsid w:val="00527705"/>
    <w:rsid w:val="00530E18"/>
    <w:rsid w:val="00532BB4"/>
    <w:rsid w:val="00537F10"/>
    <w:rsid w:val="00540572"/>
    <w:rsid w:val="00540FA1"/>
    <w:rsid w:val="005413C4"/>
    <w:rsid w:val="00542343"/>
    <w:rsid w:val="00542D36"/>
    <w:rsid w:val="005432FD"/>
    <w:rsid w:val="00545B5D"/>
    <w:rsid w:val="00554F6C"/>
    <w:rsid w:val="00557C5C"/>
    <w:rsid w:val="005616C2"/>
    <w:rsid w:val="005714C2"/>
    <w:rsid w:val="00573520"/>
    <w:rsid w:val="00573A16"/>
    <w:rsid w:val="0057553F"/>
    <w:rsid w:val="0058305F"/>
    <w:rsid w:val="00591E82"/>
    <w:rsid w:val="005924D0"/>
    <w:rsid w:val="00596617"/>
    <w:rsid w:val="005970D0"/>
    <w:rsid w:val="005A08AB"/>
    <w:rsid w:val="005A0B4B"/>
    <w:rsid w:val="005A494A"/>
    <w:rsid w:val="005A7D80"/>
    <w:rsid w:val="005B44CF"/>
    <w:rsid w:val="005B722D"/>
    <w:rsid w:val="005B72FB"/>
    <w:rsid w:val="005C5328"/>
    <w:rsid w:val="005C67A2"/>
    <w:rsid w:val="005D1058"/>
    <w:rsid w:val="005D1131"/>
    <w:rsid w:val="005E5EB4"/>
    <w:rsid w:val="005E6327"/>
    <w:rsid w:val="005E6D30"/>
    <w:rsid w:val="005E6E8B"/>
    <w:rsid w:val="005F70BD"/>
    <w:rsid w:val="0060799E"/>
    <w:rsid w:val="00615883"/>
    <w:rsid w:val="00620BE7"/>
    <w:rsid w:val="00622D03"/>
    <w:rsid w:val="0063687B"/>
    <w:rsid w:val="0063723C"/>
    <w:rsid w:val="00641833"/>
    <w:rsid w:val="00641D40"/>
    <w:rsid w:val="00642EDB"/>
    <w:rsid w:val="0064511B"/>
    <w:rsid w:val="00645F5B"/>
    <w:rsid w:val="00655A08"/>
    <w:rsid w:val="006564ED"/>
    <w:rsid w:val="00656638"/>
    <w:rsid w:val="0067050F"/>
    <w:rsid w:val="0067156F"/>
    <w:rsid w:val="00674B5F"/>
    <w:rsid w:val="00677994"/>
    <w:rsid w:val="00685BAA"/>
    <w:rsid w:val="00691413"/>
    <w:rsid w:val="00691732"/>
    <w:rsid w:val="0069175E"/>
    <w:rsid w:val="006B4116"/>
    <w:rsid w:val="006B7BBE"/>
    <w:rsid w:val="006C2704"/>
    <w:rsid w:val="006C37EA"/>
    <w:rsid w:val="006D082D"/>
    <w:rsid w:val="006D25B7"/>
    <w:rsid w:val="006E3DA1"/>
    <w:rsid w:val="006F261C"/>
    <w:rsid w:val="006F34D0"/>
    <w:rsid w:val="006F6CF5"/>
    <w:rsid w:val="006F6F08"/>
    <w:rsid w:val="006F7E54"/>
    <w:rsid w:val="00701304"/>
    <w:rsid w:val="00705E9F"/>
    <w:rsid w:val="00707298"/>
    <w:rsid w:val="00714C61"/>
    <w:rsid w:val="00714EEF"/>
    <w:rsid w:val="00722942"/>
    <w:rsid w:val="00730818"/>
    <w:rsid w:val="00730985"/>
    <w:rsid w:val="00731BCF"/>
    <w:rsid w:val="00732CAC"/>
    <w:rsid w:val="00737A09"/>
    <w:rsid w:val="00747B72"/>
    <w:rsid w:val="00755B30"/>
    <w:rsid w:val="007611D1"/>
    <w:rsid w:val="00763E7E"/>
    <w:rsid w:val="00763E93"/>
    <w:rsid w:val="007676FC"/>
    <w:rsid w:val="00767731"/>
    <w:rsid w:val="00774097"/>
    <w:rsid w:val="0077482B"/>
    <w:rsid w:val="0077496F"/>
    <w:rsid w:val="007840D0"/>
    <w:rsid w:val="0078793F"/>
    <w:rsid w:val="007976C0"/>
    <w:rsid w:val="00797EB9"/>
    <w:rsid w:val="007A057E"/>
    <w:rsid w:val="007A1CD9"/>
    <w:rsid w:val="007A454E"/>
    <w:rsid w:val="007B161B"/>
    <w:rsid w:val="007C07F1"/>
    <w:rsid w:val="007C1D8C"/>
    <w:rsid w:val="007C401D"/>
    <w:rsid w:val="007C47FB"/>
    <w:rsid w:val="007D06A4"/>
    <w:rsid w:val="007D0702"/>
    <w:rsid w:val="007D21FA"/>
    <w:rsid w:val="007D51A3"/>
    <w:rsid w:val="007D5E3F"/>
    <w:rsid w:val="007E3968"/>
    <w:rsid w:val="007E396C"/>
    <w:rsid w:val="007E4E8C"/>
    <w:rsid w:val="007F0167"/>
    <w:rsid w:val="007F0CEE"/>
    <w:rsid w:val="007F13D8"/>
    <w:rsid w:val="007F5A73"/>
    <w:rsid w:val="007F6D29"/>
    <w:rsid w:val="008006EF"/>
    <w:rsid w:val="0080698A"/>
    <w:rsid w:val="0081256C"/>
    <w:rsid w:val="008129CF"/>
    <w:rsid w:val="0081614E"/>
    <w:rsid w:val="00820A08"/>
    <w:rsid w:val="0082226D"/>
    <w:rsid w:val="008231E5"/>
    <w:rsid w:val="0082432D"/>
    <w:rsid w:val="00831DAB"/>
    <w:rsid w:val="00831FDF"/>
    <w:rsid w:val="008349A2"/>
    <w:rsid w:val="00844E0F"/>
    <w:rsid w:val="008457F0"/>
    <w:rsid w:val="008506A1"/>
    <w:rsid w:val="0085529D"/>
    <w:rsid w:val="00855A8E"/>
    <w:rsid w:val="00861702"/>
    <w:rsid w:val="008637A2"/>
    <w:rsid w:val="00864936"/>
    <w:rsid w:val="00864B56"/>
    <w:rsid w:val="00866EFA"/>
    <w:rsid w:val="008706CA"/>
    <w:rsid w:val="008720CF"/>
    <w:rsid w:val="008740D1"/>
    <w:rsid w:val="00880610"/>
    <w:rsid w:val="00882F08"/>
    <w:rsid w:val="00884D03"/>
    <w:rsid w:val="00886132"/>
    <w:rsid w:val="008861C5"/>
    <w:rsid w:val="00886DAD"/>
    <w:rsid w:val="00890871"/>
    <w:rsid w:val="00894D0B"/>
    <w:rsid w:val="00896CCA"/>
    <w:rsid w:val="00897A3E"/>
    <w:rsid w:val="00897B94"/>
    <w:rsid w:val="00897CB3"/>
    <w:rsid w:val="008A1E41"/>
    <w:rsid w:val="008A4156"/>
    <w:rsid w:val="008A7C59"/>
    <w:rsid w:val="008B20A8"/>
    <w:rsid w:val="008B21F1"/>
    <w:rsid w:val="008B3FDF"/>
    <w:rsid w:val="008B74A7"/>
    <w:rsid w:val="008C2A34"/>
    <w:rsid w:val="008C2E1C"/>
    <w:rsid w:val="008C5288"/>
    <w:rsid w:val="008D00B7"/>
    <w:rsid w:val="008D0B26"/>
    <w:rsid w:val="008D6BD1"/>
    <w:rsid w:val="008E37EB"/>
    <w:rsid w:val="008E495A"/>
    <w:rsid w:val="008F0368"/>
    <w:rsid w:val="008F4F9E"/>
    <w:rsid w:val="0090042C"/>
    <w:rsid w:val="00904143"/>
    <w:rsid w:val="0090528F"/>
    <w:rsid w:val="0090559F"/>
    <w:rsid w:val="00907D48"/>
    <w:rsid w:val="00911F21"/>
    <w:rsid w:val="00911F2C"/>
    <w:rsid w:val="009124A6"/>
    <w:rsid w:val="0091306D"/>
    <w:rsid w:val="00916EB8"/>
    <w:rsid w:val="00923021"/>
    <w:rsid w:val="00923693"/>
    <w:rsid w:val="00936FFF"/>
    <w:rsid w:val="00942257"/>
    <w:rsid w:val="0095015B"/>
    <w:rsid w:val="0095036D"/>
    <w:rsid w:val="009503D8"/>
    <w:rsid w:val="00953417"/>
    <w:rsid w:val="009545F2"/>
    <w:rsid w:val="009569BA"/>
    <w:rsid w:val="00957B4C"/>
    <w:rsid w:val="00960C35"/>
    <w:rsid w:val="009612D5"/>
    <w:rsid w:val="00974431"/>
    <w:rsid w:val="00975E59"/>
    <w:rsid w:val="00976001"/>
    <w:rsid w:val="00981D20"/>
    <w:rsid w:val="00982A63"/>
    <w:rsid w:val="00984726"/>
    <w:rsid w:val="009901E1"/>
    <w:rsid w:val="00996F11"/>
    <w:rsid w:val="009A1E8A"/>
    <w:rsid w:val="009A5377"/>
    <w:rsid w:val="009B0EF4"/>
    <w:rsid w:val="009B22DA"/>
    <w:rsid w:val="009B4478"/>
    <w:rsid w:val="009C470F"/>
    <w:rsid w:val="009C485A"/>
    <w:rsid w:val="009C58AA"/>
    <w:rsid w:val="009D234E"/>
    <w:rsid w:val="009D3EC3"/>
    <w:rsid w:val="009D5509"/>
    <w:rsid w:val="009E2F34"/>
    <w:rsid w:val="009F32D5"/>
    <w:rsid w:val="009F55A3"/>
    <w:rsid w:val="009F74C1"/>
    <w:rsid w:val="00A019AC"/>
    <w:rsid w:val="00A048A2"/>
    <w:rsid w:val="00A0499F"/>
    <w:rsid w:val="00A065CC"/>
    <w:rsid w:val="00A07DB6"/>
    <w:rsid w:val="00A10BD8"/>
    <w:rsid w:val="00A1136F"/>
    <w:rsid w:val="00A122ED"/>
    <w:rsid w:val="00A1372F"/>
    <w:rsid w:val="00A13BFB"/>
    <w:rsid w:val="00A23121"/>
    <w:rsid w:val="00A232EC"/>
    <w:rsid w:val="00A24168"/>
    <w:rsid w:val="00A248E9"/>
    <w:rsid w:val="00A25B22"/>
    <w:rsid w:val="00A25C87"/>
    <w:rsid w:val="00A27552"/>
    <w:rsid w:val="00A27D3E"/>
    <w:rsid w:val="00A307CF"/>
    <w:rsid w:val="00A321EE"/>
    <w:rsid w:val="00A32EDE"/>
    <w:rsid w:val="00A332FD"/>
    <w:rsid w:val="00A3453C"/>
    <w:rsid w:val="00A45963"/>
    <w:rsid w:val="00A46C6A"/>
    <w:rsid w:val="00A543DA"/>
    <w:rsid w:val="00A56A00"/>
    <w:rsid w:val="00A616CA"/>
    <w:rsid w:val="00A61972"/>
    <w:rsid w:val="00A61B49"/>
    <w:rsid w:val="00A6220E"/>
    <w:rsid w:val="00A628D0"/>
    <w:rsid w:val="00A80D09"/>
    <w:rsid w:val="00A870B8"/>
    <w:rsid w:val="00A9319C"/>
    <w:rsid w:val="00A951CE"/>
    <w:rsid w:val="00A95C69"/>
    <w:rsid w:val="00A960CE"/>
    <w:rsid w:val="00A963E2"/>
    <w:rsid w:val="00AA0AB3"/>
    <w:rsid w:val="00AB0498"/>
    <w:rsid w:val="00AB1C26"/>
    <w:rsid w:val="00AB2315"/>
    <w:rsid w:val="00AB2F15"/>
    <w:rsid w:val="00AB3420"/>
    <w:rsid w:val="00AB4C2C"/>
    <w:rsid w:val="00AB628E"/>
    <w:rsid w:val="00AC0E47"/>
    <w:rsid w:val="00AC1E70"/>
    <w:rsid w:val="00AC289D"/>
    <w:rsid w:val="00AC589C"/>
    <w:rsid w:val="00AD0544"/>
    <w:rsid w:val="00AD3492"/>
    <w:rsid w:val="00AD5E1A"/>
    <w:rsid w:val="00AE12A3"/>
    <w:rsid w:val="00AE4B7C"/>
    <w:rsid w:val="00AE5C94"/>
    <w:rsid w:val="00AE679A"/>
    <w:rsid w:val="00AF04D1"/>
    <w:rsid w:val="00AF1867"/>
    <w:rsid w:val="00AF2046"/>
    <w:rsid w:val="00AF2C88"/>
    <w:rsid w:val="00AF61F9"/>
    <w:rsid w:val="00AF6935"/>
    <w:rsid w:val="00AF7C5C"/>
    <w:rsid w:val="00B0007C"/>
    <w:rsid w:val="00B004F2"/>
    <w:rsid w:val="00B023CF"/>
    <w:rsid w:val="00B02C4A"/>
    <w:rsid w:val="00B02E4E"/>
    <w:rsid w:val="00B06028"/>
    <w:rsid w:val="00B06AF6"/>
    <w:rsid w:val="00B14301"/>
    <w:rsid w:val="00B2364E"/>
    <w:rsid w:val="00B244A3"/>
    <w:rsid w:val="00B25CD3"/>
    <w:rsid w:val="00B27AAE"/>
    <w:rsid w:val="00B30541"/>
    <w:rsid w:val="00B30DA8"/>
    <w:rsid w:val="00B30FA9"/>
    <w:rsid w:val="00B35E7C"/>
    <w:rsid w:val="00B3738D"/>
    <w:rsid w:val="00B37FE8"/>
    <w:rsid w:val="00B40316"/>
    <w:rsid w:val="00B406A1"/>
    <w:rsid w:val="00B415BC"/>
    <w:rsid w:val="00B42716"/>
    <w:rsid w:val="00B43E6E"/>
    <w:rsid w:val="00B46E7D"/>
    <w:rsid w:val="00B538FF"/>
    <w:rsid w:val="00B60548"/>
    <w:rsid w:val="00B63B48"/>
    <w:rsid w:val="00B66838"/>
    <w:rsid w:val="00B74741"/>
    <w:rsid w:val="00B773F0"/>
    <w:rsid w:val="00B81109"/>
    <w:rsid w:val="00B822F7"/>
    <w:rsid w:val="00B8276B"/>
    <w:rsid w:val="00B83E1A"/>
    <w:rsid w:val="00B844B2"/>
    <w:rsid w:val="00B854C5"/>
    <w:rsid w:val="00B854F6"/>
    <w:rsid w:val="00B86A08"/>
    <w:rsid w:val="00B9004D"/>
    <w:rsid w:val="00B94058"/>
    <w:rsid w:val="00B945FA"/>
    <w:rsid w:val="00B9637D"/>
    <w:rsid w:val="00BA1D55"/>
    <w:rsid w:val="00BA1EAB"/>
    <w:rsid w:val="00BA2CDD"/>
    <w:rsid w:val="00BA56DC"/>
    <w:rsid w:val="00BB27E7"/>
    <w:rsid w:val="00BB290D"/>
    <w:rsid w:val="00BB3626"/>
    <w:rsid w:val="00BB4112"/>
    <w:rsid w:val="00BB5D46"/>
    <w:rsid w:val="00BC0C5D"/>
    <w:rsid w:val="00BC5666"/>
    <w:rsid w:val="00BD0113"/>
    <w:rsid w:val="00BD3B20"/>
    <w:rsid w:val="00BD5B20"/>
    <w:rsid w:val="00BD6F24"/>
    <w:rsid w:val="00BE4E75"/>
    <w:rsid w:val="00BE56CD"/>
    <w:rsid w:val="00BE7819"/>
    <w:rsid w:val="00BE7C1F"/>
    <w:rsid w:val="00C00550"/>
    <w:rsid w:val="00C02BD1"/>
    <w:rsid w:val="00C127AE"/>
    <w:rsid w:val="00C13FCF"/>
    <w:rsid w:val="00C15FAC"/>
    <w:rsid w:val="00C208D1"/>
    <w:rsid w:val="00C23368"/>
    <w:rsid w:val="00C328B8"/>
    <w:rsid w:val="00C33855"/>
    <w:rsid w:val="00C340C3"/>
    <w:rsid w:val="00C35578"/>
    <w:rsid w:val="00C3712C"/>
    <w:rsid w:val="00C3789E"/>
    <w:rsid w:val="00C37DFA"/>
    <w:rsid w:val="00C4189E"/>
    <w:rsid w:val="00C44480"/>
    <w:rsid w:val="00C50156"/>
    <w:rsid w:val="00C50211"/>
    <w:rsid w:val="00C5103A"/>
    <w:rsid w:val="00C5316A"/>
    <w:rsid w:val="00C5333D"/>
    <w:rsid w:val="00C62BC3"/>
    <w:rsid w:val="00C62EBF"/>
    <w:rsid w:val="00C65E3A"/>
    <w:rsid w:val="00C73C75"/>
    <w:rsid w:val="00C743E8"/>
    <w:rsid w:val="00C76411"/>
    <w:rsid w:val="00C76443"/>
    <w:rsid w:val="00C80D3E"/>
    <w:rsid w:val="00C866D4"/>
    <w:rsid w:val="00C8773B"/>
    <w:rsid w:val="00C9705A"/>
    <w:rsid w:val="00CA1EA2"/>
    <w:rsid w:val="00CA51F8"/>
    <w:rsid w:val="00CA5309"/>
    <w:rsid w:val="00CA5699"/>
    <w:rsid w:val="00CA5CDF"/>
    <w:rsid w:val="00CA69F7"/>
    <w:rsid w:val="00CA7983"/>
    <w:rsid w:val="00CB31DF"/>
    <w:rsid w:val="00CB4FE7"/>
    <w:rsid w:val="00CB684F"/>
    <w:rsid w:val="00CC18C2"/>
    <w:rsid w:val="00CC2DB6"/>
    <w:rsid w:val="00CC337E"/>
    <w:rsid w:val="00CC7DAB"/>
    <w:rsid w:val="00CD0F9B"/>
    <w:rsid w:val="00CD1A46"/>
    <w:rsid w:val="00CD244D"/>
    <w:rsid w:val="00CD4998"/>
    <w:rsid w:val="00CE3B97"/>
    <w:rsid w:val="00CE49D9"/>
    <w:rsid w:val="00CE667B"/>
    <w:rsid w:val="00CE76F2"/>
    <w:rsid w:val="00CF12AD"/>
    <w:rsid w:val="00CF49A5"/>
    <w:rsid w:val="00CF6B8A"/>
    <w:rsid w:val="00CF7CC3"/>
    <w:rsid w:val="00CF7D4C"/>
    <w:rsid w:val="00D00977"/>
    <w:rsid w:val="00D07D34"/>
    <w:rsid w:val="00D100F0"/>
    <w:rsid w:val="00D10AD6"/>
    <w:rsid w:val="00D10B39"/>
    <w:rsid w:val="00D13AD9"/>
    <w:rsid w:val="00D16D74"/>
    <w:rsid w:val="00D205BE"/>
    <w:rsid w:val="00D2298E"/>
    <w:rsid w:val="00D2461F"/>
    <w:rsid w:val="00D3012A"/>
    <w:rsid w:val="00D312A5"/>
    <w:rsid w:val="00D324D0"/>
    <w:rsid w:val="00D452CC"/>
    <w:rsid w:val="00D46A14"/>
    <w:rsid w:val="00D51246"/>
    <w:rsid w:val="00D51CCC"/>
    <w:rsid w:val="00D60001"/>
    <w:rsid w:val="00D65DAC"/>
    <w:rsid w:val="00D73B6D"/>
    <w:rsid w:val="00D74C3E"/>
    <w:rsid w:val="00D74C95"/>
    <w:rsid w:val="00D75ED6"/>
    <w:rsid w:val="00D80357"/>
    <w:rsid w:val="00D80C86"/>
    <w:rsid w:val="00D839B3"/>
    <w:rsid w:val="00D84F21"/>
    <w:rsid w:val="00D87480"/>
    <w:rsid w:val="00D90403"/>
    <w:rsid w:val="00D9466D"/>
    <w:rsid w:val="00D961DF"/>
    <w:rsid w:val="00DB1B10"/>
    <w:rsid w:val="00DB36BF"/>
    <w:rsid w:val="00DB3F70"/>
    <w:rsid w:val="00DB45F4"/>
    <w:rsid w:val="00DC2D90"/>
    <w:rsid w:val="00DC3644"/>
    <w:rsid w:val="00DD1A65"/>
    <w:rsid w:val="00DD2CBD"/>
    <w:rsid w:val="00DD6AC2"/>
    <w:rsid w:val="00DE0679"/>
    <w:rsid w:val="00DE6855"/>
    <w:rsid w:val="00DE7571"/>
    <w:rsid w:val="00DF214C"/>
    <w:rsid w:val="00DF41FE"/>
    <w:rsid w:val="00DF5B24"/>
    <w:rsid w:val="00DF75FE"/>
    <w:rsid w:val="00E010B9"/>
    <w:rsid w:val="00E12F01"/>
    <w:rsid w:val="00E13B76"/>
    <w:rsid w:val="00E13F78"/>
    <w:rsid w:val="00E154BD"/>
    <w:rsid w:val="00E162E2"/>
    <w:rsid w:val="00E16666"/>
    <w:rsid w:val="00E17710"/>
    <w:rsid w:val="00E20FA8"/>
    <w:rsid w:val="00E31BAF"/>
    <w:rsid w:val="00E34A43"/>
    <w:rsid w:val="00E371C7"/>
    <w:rsid w:val="00E40F48"/>
    <w:rsid w:val="00E4387E"/>
    <w:rsid w:val="00E444AC"/>
    <w:rsid w:val="00E61960"/>
    <w:rsid w:val="00E63C92"/>
    <w:rsid w:val="00E74B32"/>
    <w:rsid w:val="00E81CA5"/>
    <w:rsid w:val="00E82D58"/>
    <w:rsid w:val="00E83173"/>
    <w:rsid w:val="00E84F03"/>
    <w:rsid w:val="00E85C09"/>
    <w:rsid w:val="00E85C7F"/>
    <w:rsid w:val="00E8645E"/>
    <w:rsid w:val="00E905C6"/>
    <w:rsid w:val="00E907B5"/>
    <w:rsid w:val="00E91EBE"/>
    <w:rsid w:val="00E971DE"/>
    <w:rsid w:val="00EA3EAA"/>
    <w:rsid w:val="00EA3F36"/>
    <w:rsid w:val="00EA652E"/>
    <w:rsid w:val="00EB2CA3"/>
    <w:rsid w:val="00EB41AE"/>
    <w:rsid w:val="00EB531A"/>
    <w:rsid w:val="00EB670B"/>
    <w:rsid w:val="00EC0B75"/>
    <w:rsid w:val="00EC2037"/>
    <w:rsid w:val="00EC5F38"/>
    <w:rsid w:val="00ED05AA"/>
    <w:rsid w:val="00ED12D6"/>
    <w:rsid w:val="00ED17A6"/>
    <w:rsid w:val="00ED2C8B"/>
    <w:rsid w:val="00ED5FF8"/>
    <w:rsid w:val="00EE35E3"/>
    <w:rsid w:val="00EF1075"/>
    <w:rsid w:val="00EF31B4"/>
    <w:rsid w:val="00EF51B8"/>
    <w:rsid w:val="00EF562E"/>
    <w:rsid w:val="00EF61D9"/>
    <w:rsid w:val="00EF6DD9"/>
    <w:rsid w:val="00EF7333"/>
    <w:rsid w:val="00F03C03"/>
    <w:rsid w:val="00F10CC5"/>
    <w:rsid w:val="00F13017"/>
    <w:rsid w:val="00F146F5"/>
    <w:rsid w:val="00F2003F"/>
    <w:rsid w:val="00F209A4"/>
    <w:rsid w:val="00F230F3"/>
    <w:rsid w:val="00F2515D"/>
    <w:rsid w:val="00F32492"/>
    <w:rsid w:val="00F434AB"/>
    <w:rsid w:val="00F44A57"/>
    <w:rsid w:val="00F45D80"/>
    <w:rsid w:val="00F47AA3"/>
    <w:rsid w:val="00F50D0C"/>
    <w:rsid w:val="00F54CEC"/>
    <w:rsid w:val="00F55936"/>
    <w:rsid w:val="00F57147"/>
    <w:rsid w:val="00F5770D"/>
    <w:rsid w:val="00F611DA"/>
    <w:rsid w:val="00F617D4"/>
    <w:rsid w:val="00F66C8E"/>
    <w:rsid w:val="00F7024A"/>
    <w:rsid w:val="00F7255F"/>
    <w:rsid w:val="00F74597"/>
    <w:rsid w:val="00F80C1A"/>
    <w:rsid w:val="00F8161E"/>
    <w:rsid w:val="00F8166F"/>
    <w:rsid w:val="00F818AE"/>
    <w:rsid w:val="00F82274"/>
    <w:rsid w:val="00FA7EE5"/>
    <w:rsid w:val="00FB06A1"/>
    <w:rsid w:val="00FB0E48"/>
    <w:rsid w:val="00FB226B"/>
    <w:rsid w:val="00FB6627"/>
    <w:rsid w:val="00FC26D7"/>
    <w:rsid w:val="00FC3098"/>
    <w:rsid w:val="00FC4525"/>
    <w:rsid w:val="00FC4D7F"/>
    <w:rsid w:val="00FC6096"/>
    <w:rsid w:val="00FC6949"/>
    <w:rsid w:val="00FC7C4E"/>
    <w:rsid w:val="00FD1AFA"/>
    <w:rsid w:val="00FD1F19"/>
    <w:rsid w:val="00FD20ED"/>
    <w:rsid w:val="00FD4312"/>
    <w:rsid w:val="00FE28F3"/>
    <w:rsid w:val="00FE6391"/>
    <w:rsid w:val="00FE6658"/>
    <w:rsid w:val="00FF0A44"/>
    <w:rsid w:val="00FF0C70"/>
    <w:rsid w:val="00FF0CEB"/>
    <w:rsid w:val="00FF5108"/>
    <w:rsid w:val="00FF5697"/>
    <w:rsid w:val="00FF5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7316D09-726A-4F99-AFC4-9F32029B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1C7B"/>
    <w:rPr>
      <w:rFonts w:ascii="Tahoma" w:hAnsi="Tahoma" w:cs="Tahoma"/>
      <w:sz w:val="16"/>
      <w:szCs w:val="16"/>
    </w:rPr>
  </w:style>
  <w:style w:type="character" w:customStyle="1" w:styleId="BalloonTextChar">
    <w:name w:val="Balloon Text Char"/>
    <w:basedOn w:val="DefaultParagraphFont"/>
    <w:link w:val="BalloonText"/>
    <w:uiPriority w:val="99"/>
    <w:semiHidden/>
    <w:rsid w:val="001A1C7B"/>
    <w:rPr>
      <w:rFonts w:ascii="Tahoma" w:hAnsi="Tahoma" w:cs="Tahoma"/>
      <w:sz w:val="16"/>
      <w:szCs w:val="16"/>
    </w:rPr>
  </w:style>
  <w:style w:type="paragraph" w:styleId="NormalWeb">
    <w:name w:val="Normal (Web)"/>
    <w:basedOn w:val="Normal"/>
    <w:uiPriority w:val="99"/>
    <w:semiHidden/>
    <w:unhideWhenUsed/>
    <w:rsid w:val="001A1C7B"/>
    <w:pPr>
      <w:spacing w:before="100" w:beforeAutospacing="1" w:after="100" w:afterAutospacing="1"/>
    </w:pPr>
    <w:rPr>
      <w:rFonts w:eastAsiaTheme="minorEastAsia"/>
    </w:rPr>
  </w:style>
  <w:style w:type="paragraph" w:styleId="Header">
    <w:name w:val="header"/>
    <w:basedOn w:val="Normal"/>
    <w:link w:val="HeaderChar"/>
    <w:uiPriority w:val="99"/>
    <w:unhideWhenUsed/>
    <w:rsid w:val="00FA7EE5"/>
    <w:pPr>
      <w:tabs>
        <w:tab w:val="center" w:pos="4680"/>
        <w:tab w:val="right" w:pos="9360"/>
      </w:tabs>
    </w:pPr>
  </w:style>
  <w:style w:type="character" w:customStyle="1" w:styleId="HeaderChar">
    <w:name w:val="Header Char"/>
    <w:basedOn w:val="DefaultParagraphFont"/>
    <w:link w:val="Header"/>
    <w:uiPriority w:val="99"/>
    <w:rsid w:val="00FA7EE5"/>
    <w:rPr>
      <w:sz w:val="24"/>
      <w:szCs w:val="24"/>
    </w:rPr>
  </w:style>
  <w:style w:type="paragraph" w:styleId="Footer">
    <w:name w:val="footer"/>
    <w:basedOn w:val="Normal"/>
    <w:link w:val="FooterChar"/>
    <w:uiPriority w:val="99"/>
    <w:unhideWhenUsed/>
    <w:rsid w:val="00FA7EE5"/>
    <w:pPr>
      <w:tabs>
        <w:tab w:val="center" w:pos="4680"/>
        <w:tab w:val="right" w:pos="9360"/>
      </w:tabs>
    </w:pPr>
  </w:style>
  <w:style w:type="character" w:customStyle="1" w:styleId="FooterChar">
    <w:name w:val="Footer Char"/>
    <w:basedOn w:val="DefaultParagraphFont"/>
    <w:link w:val="Footer"/>
    <w:uiPriority w:val="99"/>
    <w:rsid w:val="00FA7EE5"/>
    <w:rPr>
      <w:sz w:val="24"/>
      <w:szCs w:val="24"/>
    </w:rPr>
  </w:style>
  <w:style w:type="character" w:styleId="Hyperlink">
    <w:name w:val="Hyperlink"/>
    <w:basedOn w:val="DefaultParagraphFont"/>
    <w:uiPriority w:val="99"/>
    <w:unhideWhenUsed/>
    <w:rsid w:val="000D47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DNkyFUyls0o9JV_CSfq8b6FjC6xeiW814rCYkQBU8fQ/edit" TargetMode="External"/><Relationship Id="rId3" Type="http://schemas.openxmlformats.org/officeDocument/2006/relationships/settings" Target="settings.xml"/><Relationship Id="rId7" Type="http://schemas.openxmlformats.org/officeDocument/2006/relationships/hyperlink" Target="http://people.vcu.edu/~elhaij/bnfo300/17/Units/Protein/Sanger-working-grou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Elhai</dc:creator>
  <cp:lastModifiedBy>jelhai</cp:lastModifiedBy>
  <cp:revision>4</cp:revision>
  <cp:lastPrinted>2017-01-31T01:23:00Z</cp:lastPrinted>
  <dcterms:created xsi:type="dcterms:W3CDTF">2016-02-07T00:38:00Z</dcterms:created>
  <dcterms:modified xsi:type="dcterms:W3CDTF">2017-01-31T01:24:00Z</dcterms:modified>
</cp:coreProperties>
</file>