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5C" w:rsidRPr="009254BC" w:rsidRDefault="009254BC" w:rsidP="009254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254BC">
        <w:rPr>
          <w:rFonts w:ascii="Times New Roman" w:hAnsi="Times New Roman" w:cs="Times New Roman"/>
          <w:sz w:val="24"/>
          <w:szCs w:val="24"/>
        </w:rPr>
        <w:t>RNA 3 Questionnaire Responses</w:t>
      </w:r>
    </w:p>
    <w:p w:rsidR="009254BC" w:rsidRDefault="009254BC" w:rsidP="009254B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2805" w:type="dxa"/>
        <w:tblInd w:w="93" w:type="dxa"/>
        <w:tblLook w:val="04A0" w:firstRow="1" w:lastRow="0" w:firstColumn="1" w:lastColumn="0" w:noHBand="0" w:noVBand="1"/>
      </w:tblPr>
      <w:tblGrid>
        <w:gridCol w:w="2805"/>
      </w:tblGrid>
      <w:tr w:rsidR="009254BC" w:rsidRPr="009254BC" w:rsidTr="009254BC">
        <w:trPr>
          <w:trHeight w:val="300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</w:tr>
      <w:tr w:rsidR="009254BC" w:rsidRPr="009254BC" w:rsidTr="009254BC">
        <w:trPr>
          <w:trHeight w:val="300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</w:rPr>
              <w:t>Ryan Duong</w:t>
            </w:r>
          </w:p>
        </w:tc>
      </w:tr>
      <w:tr w:rsidR="009254BC" w:rsidRPr="009254BC" w:rsidTr="009254BC">
        <w:trPr>
          <w:trHeight w:val="300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</w:rPr>
              <w:t xml:space="preserve">Bethany </w:t>
            </w:r>
            <w:proofErr w:type="spellStart"/>
            <w:r w:rsidRPr="009254BC">
              <w:rPr>
                <w:rFonts w:ascii="Calibri" w:eastAsia="Times New Roman" w:hAnsi="Calibri" w:cs="Times New Roman"/>
                <w:color w:val="000000"/>
              </w:rPr>
              <w:t>Yachuw</w:t>
            </w:r>
            <w:proofErr w:type="spellEnd"/>
          </w:p>
        </w:tc>
      </w:tr>
      <w:tr w:rsidR="009254BC" w:rsidRPr="009254BC" w:rsidTr="009254BC">
        <w:trPr>
          <w:trHeight w:val="300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</w:rPr>
              <w:t>Thomas Raymond</w:t>
            </w:r>
          </w:p>
        </w:tc>
      </w:tr>
    </w:tbl>
    <w:p w:rsidR="009254BC" w:rsidRDefault="009254BC" w:rsidP="009254B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9254BC" w:rsidRPr="009254BC" w:rsidTr="009254B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</w:rPr>
              <w:t>PS7.1&amp;2</w:t>
            </w:r>
          </w:p>
        </w:tc>
      </w:tr>
      <w:tr w:rsidR="009254BC" w:rsidRPr="009254BC" w:rsidTr="009254B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  <w:highlight w:val="cyan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  <w:highlight w:val="cyan"/>
              </w:rPr>
              <w:t xml:space="preserve">I was unable to run the file "belozersky-1957-simulation.bike" on </w:t>
            </w:r>
            <w:proofErr w:type="spellStart"/>
            <w:r w:rsidRPr="009254BC">
              <w:rPr>
                <w:rFonts w:ascii="Calibri" w:eastAsia="Times New Roman" w:hAnsi="Calibri" w:cs="Times New Roman"/>
                <w:color w:val="000000"/>
                <w:highlight w:val="cyan"/>
              </w:rPr>
              <w:t>ViroBike</w:t>
            </w:r>
            <w:proofErr w:type="spellEnd"/>
            <w:r w:rsidRPr="009254BC">
              <w:rPr>
                <w:rFonts w:ascii="Calibri" w:eastAsia="Times New Roman" w:hAnsi="Calibri" w:cs="Times New Roman"/>
                <w:color w:val="000000"/>
                <w:highlight w:val="cyan"/>
              </w:rPr>
              <w:t xml:space="preserve">. It kept giving an error which I will include via email submission. </w:t>
            </w:r>
          </w:p>
        </w:tc>
      </w:tr>
      <w:tr w:rsidR="009254BC" w:rsidRPr="009254BC" w:rsidTr="009254B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9254BC" w:rsidRPr="009254BC" w:rsidTr="009254B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254BC" w:rsidRDefault="009254BC" w:rsidP="009254B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7485"/>
      </w:tblGrid>
      <w:tr w:rsidR="009254BC" w:rsidRPr="009254BC" w:rsidTr="009254BC">
        <w:trPr>
          <w:trHeight w:val="300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</w:rPr>
              <w:t>Brenner-</w:t>
            </w:r>
            <w:proofErr w:type="spellStart"/>
            <w:r w:rsidRPr="009254BC">
              <w:rPr>
                <w:rFonts w:ascii="Calibri" w:eastAsia="Times New Roman" w:hAnsi="Calibri" w:cs="Times New Roman"/>
                <w:color w:val="000000"/>
              </w:rPr>
              <w:t>expt</w:t>
            </w:r>
            <w:proofErr w:type="spellEnd"/>
          </w:p>
        </w:tc>
      </w:tr>
      <w:tr w:rsidR="009254BC" w:rsidRPr="009254BC" w:rsidTr="009254BC">
        <w:trPr>
          <w:trHeight w:val="300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</w:rPr>
              <w:t xml:space="preserve">Much more comfortable after speaking about figure 2 last class </w:t>
            </w:r>
          </w:p>
        </w:tc>
      </w:tr>
      <w:tr w:rsidR="009254BC" w:rsidRPr="009254BC" w:rsidTr="009254BC">
        <w:trPr>
          <w:trHeight w:val="300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9254BC" w:rsidRPr="009254BC" w:rsidTr="009254BC">
        <w:trPr>
          <w:trHeight w:val="300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254BC" w:rsidRDefault="009254BC" w:rsidP="009254B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9254BC" w:rsidRPr="009254BC" w:rsidTr="009254B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54BC">
              <w:rPr>
                <w:rFonts w:ascii="Calibri" w:eastAsia="Times New Roman" w:hAnsi="Calibri" w:cs="Times New Roman"/>
                <w:color w:val="000000"/>
              </w:rPr>
              <w:t>ResProp</w:t>
            </w:r>
            <w:proofErr w:type="spellEnd"/>
          </w:p>
        </w:tc>
      </w:tr>
      <w:tr w:rsidR="009254BC" w:rsidRPr="009254BC" w:rsidTr="009254B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  <w:highlight w:val="green"/>
              </w:rPr>
              <w:t>This is a little advance, but could you speak about the proposal outline coming up in a couple weeks?</w:t>
            </w:r>
            <w:r w:rsidRPr="009254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254BC" w:rsidRPr="009254BC" w:rsidTr="009254B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9254BC" w:rsidRPr="009254BC" w:rsidTr="009254B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  <w:highlight w:val="green"/>
              </w:rPr>
              <w:t>What is our next step if nobody critiqued our experiment summaries? May we seek outside sources for critiques before the upcoming submission of the revised version?</w:t>
            </w:r>
            <w:r w:rsidRPr="009254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9254BC" w:rsidRDefault="009254BC" w:rsidP="009254B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5775" w:type="dxa"/>
        <w:tblInd w:w="93" w:type="dxa"/>
        <w:tblLook w:val="04A0" w:firstRow="1" w:lastRow="0" w:firstColumn="1" w:lastColumn="0" w:noHBand="0" w:noVBand="1"/>
      </w:tblPr>
      <w:tblGrid>
        <w:gridCol w:w="5775"/>
      </w:tblGrid>
      <w:tr w:rsidR="009254BC" w:rsidRPr="009254BC" w:rsidTr="009254BC">
        <w:trPr>
          <w:trHeight w:val="300"/>
        </w:trPr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</w:rPr>
              <w:t>Brenner-extent</w:t>
            </w:r>
          </w:p>
        </w:tc>
      </w:tr>
      <w:tr w:rsidR="009254BC" w:rsidRPr="009254BC" w:rsidTr="009254BC">
        <w:trPr>
          <w:trHeight w:val="300"/>
        </w:trPr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</w:rPr>
              <w:t xml:space="preserve">Yes, made it through the whole thing. </w:t>
            </w:r>
          </w:p>
        </w:tc>
      </w:tr>
      <w:tr w:rsidR="009254BC" w:rsidRPr="009254BC" w:rsidTr="009254BC">
        <w:trPr>
          <w:trHeight w:val="300"/>
        </w:trPr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</w:rPr>
              <w:t>Up to SQ28</w:t>
            </w:r>
          </w:p>
        </w:tc>
      </w:tr>
      <w:tr w:rsidR="009254BC" w:rsidRPr="009254BC" w:rsidTr="009254BC">
        <w:trPr>
          <w:trHeight w:val="300"/>
        </w:trPr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254BC" w:rsidRDefault="009254BC" w:rsidP="009254B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9465"/>
      </w:tblGrid>
      <w:tr w:rsidR="009254BC" w:rsidRPr="009254BC" w:rsidTr="009254BC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</w:rPr>
              <w:t>Brenner-results</w:t>
            </w:r>
          </w:p>
        </w:tc>
      </w:tr>
      <w:tr w:rsidR="009254BC" w:rsidRPr="009254BC" w:rsidTr="009254BC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54BC" w:rsidRPr="009254BC" w:rsidTr="009254BC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254BC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I am having trouble calculating the absorbance for heavy band A (Question 26 in the notes). </w:t>
            </w:r>
            <w:r w:rsidRPr="009254BC">
              <w:rPr>
                <w:rFonts w:ascii="Calibri" w:eastAsia="Times New Roman" w:hAnsi="Calibri" w:cs="Times New Roman"/>
                <w:color w:val="000000"/>
                <w:highlight w:val="yellow"/>
              </w:rPr>
              <w:t>Could you go over how in class?</w:t>
            </w:r>
            <w:r w:rsidRPr="009254BC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</w:r>
            <w:r w:rsidRPr="009254BC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I also don't understand why absorption and radioactivity would change in ribosomes if they could dissemble and reassemble </w:t>
            </w:r>
            <w:bookmarkStart w:id="0" w:name="_GoBack"/>
            <w:bookmarkEnd w:id="0"/>
            <w:r w:rsidRPr="009254BC">
              <w:rPr>
                <w:rFonts w:ascii="Calibri" w:eastAsia="Times New Roman" w:hAnsi="Calibri" w:cs="Times New Roman"/>
                <w:color w:val="000000"/>
                <w:highlight w:val="yellow"/>
              </w:rPr>
              <w:t>(question 27 in the notes).</w:t>
            </w:r>
          </w:p>
        </w:tc>
      </w:tr>
      <w:tr w:rsidR="009254BC" w:rsidRPr="009254BC" w:rsidTr="009254BC">
        <w:trPr>
          <w:trHeight w:val="30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254BC" w:rsidRDefault="009254BC" w:rsidP="009254B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60" w:type="dxa"/>
        <w:tblInd w:w="93" w:type="dxa"/>
        <w:tblLook w:val="04A0" w:firstRow="1" w:lastRow="0" w:firstColumn="1" w:lastColumn="0" w:noHBand="0" w:noVBand="1"/>
      </w:tblPr>
      <w:tblGrid>
        <w:gridCol w:w="960"/>
      </w:tblGrid>
      <w:tr w:rsidR="009254BC" w:rsidRPr="009254BC" w:rsidTr="009254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54BC">
              <w:rPr>
                <w:rFonts w:ascii="Calibri" w:eastAsia="Times New Roman" w:hAnsi="Calibri" w:cs="Times New Roman"/>
                <w:color w:val="000000"/>
              </w:rPr>
              <w:t>Misc</w:t>
            </w:r>
            <w:proofErr w:type="spellEnd"/>
          </w:p>
        </w:tc>
      </w:tr>
      <w:tr w:rsidR="009254BC" w:rsidRPr="009254BC" w:rsidTr="009254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54BC" w:rsidRPr="009254BC" w:rsidTr="009254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54BC" w:rsidRPr="009254BC" w:rsidTr="009254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4BC" w:rsidRPr="009254BC" w:rsidRDefault="009254BC" w:rsidP="009254B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254BC" w:rsidRPr="009254BC" w:rsidRDefault="009254BC" w:rsidP="009254B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254BC" w:rsidRPr="0092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BC"/>
    <w:rsid w:val="005B6E0E"/>
    <w:rsid w:val="006C3B50"/>
    <w:rsid w:val="006C745C"/>
    <w:rsid w:val="009254BC"/>
    <w:rsid w:val="00C64C26"/>
    <w:rsid w:val="00E2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</cp:revision>
  <dcterms:created xsi:type="dcterms:W3CDTF">2017-04-04T07:43:00Z</dcterms:created>
  <dcterms:modified xsi:type="dcterms:W3CDTF">2017-04-04T10:30:00Z</dcterms:modified>
</cp:coreProperties>
</file>