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Author"/>
      </w:pPr>
      <w:r>
        <w:t xml:space="preserve">Joseph</w:t>
      </w:r>
      <w:r>
        <w:t xml:space="preserve"> </w:t>
      </w:r>
      <w:r>
        <w:t xml:space="preserve">Elikishvili</w:t>
      </w:r>
    </w:p>
    <w:p>
      <w:pPr>
        <w:pStyle w:val="Date"/>
      </w:pPr>
      <w:r>
        <w:t xml:space="preserve">May</w:t>
      </w:r>
      <w:r>
        <w:t xml:space="preserve"> </w:t>
      </w:r>
      <w:r>
        <w:t xml:space="preserve">15,</w:t>
      </w:r>
      <w:r>
        <w:t xml:space="preserve"> </w:t>
      </w:r>
      <w:r>
        <w:t xml:space="preserve">2018</w:t>
      </w:r>
    </w:p>
    <w:p>
      <w:pPr>
        <w:pStyle w:val="Heading3"/>
      </w:pPr>
      <w:bookmarkStart w:id="21" w:name="overview"/>
      <w:bookmarkEnd w:id="21"/>
      <w:r>
        <w:t xml:space="preserve">Overview</w:t>
      </w:r>
    </w:p>
    <w:p>
      <w:pPr>
        <w:pStyle w:val="FirstParagraph"/>
      </w:pPr>
      <w:r>
        <w:t xml:space="preserve">In this assignment, we will explore, analyze and model a data set containing information on approximately 12,000 commercially available wines. The variables are mostly related to the chemical properties of the wine being sold. The response variable is the number of sample cases of wine that were purchased by wine distribution companies after sampling a wine. These cases would be used to provide tasting samples to restaurants and wine stores around the United States. The more sample cases purchased, the more likely is a wine to be sold at a high end restaurant. A large wine manufacturer is studying the data in order to predict the number of wine cases ordered based upon the wine characteristics. If the wine manufacturer can predict the number of cases, then that manufacturer will be able to adjust their wine offering to maximize sales. Your objective is to build a count regression model to predict the number of cases of wine that will be sold given certain properties of the wine. HINT: Sometimes, the fact that a variable is missing is actually predictive of the target. You can only use the variables given to you (or variables that you derive from the variables provided).</w:t>
      </w:r>
    </w:p>
    <w:p>
      <w:pPr>
        <w:pStyle w:val="BodyText"/>
      </w:pPr>
      <w:r>
        <w:t xml:space="preserve">We will get started by loading the data and exploring the dimensions of the dataset and getting to know the variables</w:t>
      </w:r>
    </w:p>
    <w:p>
      <w:pPr>
        <w:pStyle w:val="SourceCode"/>
      </w:pPr>
      <w:r>
        <w:rPr>
          <w:rStyle w:val="VerbatimChar"/>
        </w:rPr>
        <w:t xml:space="preserve">## [1] 12795    16</w:t>
      </w:r>
    </w:p>
    <w:p>
      <w:pPr>
        <w:pStyle w:val="FirstParagraph"/>
      </w:pPr>
      <w:r>
        <w:t xml:space="preserve">It appears we have over 12000 records and 16 variables, one is our target variable and one of the predictor variables is just an index whi we will remove so we have 14 predictor variables, 1 target and 12795 records.</w:t>
      </w:r>
    </w:p>
    <w:p>
      <w:pPr>
        <w:pStyle w:val="BodyText"/>
      </w:pPr>
      <w:r>
        <w:t xml:space="preserve">Next we will preview datatypes in each of the columns</w:t>
      </w:r>
    </w:p>
    <w:p>
      <w:pPr>
        <w:pStyle w:val="SourceCode"/>
      </w:pPr>
      <w:r>
        <w:rPr>
          <w:rStyle w:val="VerbatimChar"/>
        </w:rPr>
        <w:t xml:space="preserve">## 'data.frame':    12795 obs. of  15 variables:</w:t>
      </w:r>
      <w:r>
        <w:br w:type="textWrapping"/>
      </w:r>
      <w:r>
        <w:rPr>
          <w:rStyle w:val="VerbatimChar"/>
        </w:rPr>
        <w:t xml:space="preserve">##  $ TARGET            : int  3 3 5 3 4 0 0 4 3 6 ...</w:t>
      </w:r>
      <w:r>
        <w:br w:type="textWrapping"/>
      </w:r>
      <w:r>
        <w:rPr>
          <w:rStyle w:val="VerbatimChar"/>
        </w:rPr>
        <w:t xml:space="preserve">##  $ FixedAcidity      : num  3.2 4.5 7.1 5.7 8 11.3 7.7 6.5 14.8 5.5 ...</w:t>
      </w:r>
      <w:r>
        <w:br w:type="textWrapping"/>
      </w:r>
      <w:r>
        <w:rPr>
          <w:rStyle w:val="VerbatimChar"/>
        </w:rPr>
        <w:t xml:space="preserve">##  $ VolatileAcidity   : num  1.16 0.16 2.64 0.385 0.33 0.32 0.29 -1.22 0.27 -0.22 ...</w:t>
      </w:r>
      <w:r>
        <w:br w:type="textWrapping"/>
      </w:r>
      <w:r>
        <w:rPr>
          <w:rStyle w:val="VerbatimChar"/>
        </w:rPr>
        <w:t xml:space="preserve">##  $ CitricAcid        : num  -0.98 -0.81 -0.88 0.04 -1.26 0.59 -0.4 0.34 1.05 0.39 ...</w:t>
      </w:r>
      <w:r>
        <w:br w:type="textWrapping"/>
      </w:r>
      <w:r>
        <w:rPr>
          <w:rStyle w:val="VerbatimChar"/>
        </w:rPr>
        <w:t xml:space="preserve">##  $ ResidualSugar     : num  54.2 26.1 14.8 18.8 9.4 ...</w:t>
      </w:r>
      <w:r>
        <w:br w:type="textWrapping"/>
      </w:r>
      <w:r>
        <w:rPr>
          <w:rStyle w:val="VerbatimChar"/>
        </w:rPr>
        <w:t xml:space="preserve">##  $ Chlorides         : num  -0.567 -0.425 0.037 -0.425 NA 0.556 0.06 0.04 -0.007 -0.277 ...</w:t>
      </w:r>
      <w:r>
        <w:br w:type="textWrapping"/>
      </w:r>
      <w:r>
        <w:rPr>
          <w:rStyle w:val="VerbatimChar"/>
        </w:rPr>
        <w:t xml:space="preserve">##  $ FreeSulfurDioxide : num  NA 15 214 22 -167 -37 287 523 -213 62 ...</w:t>
      </w:r>
      <w:r>
        <w:br w:type="textWrapping"/>
      </w:r>
      <w:r>
        <w:rPr>
          <w:rStyle w:val="VerbatimChar"/>
        </w:rPr>
        <w:t xml:space="preserve">##  $ TotalSulfurDioxide: num  268 -327 142 115 108 15 156 551 NA 180 ...</w:t>
      </w:r>
      <w:r>
        <w:br w:type="textWrapping"/>
      </w:r>
      <w:r>
        <w:rPr>
          <w:rStyle w:val="VerbatimChar"/>
        </w:rPr>
        <w:t xml:space="preserve">##  $ Density           : num  0.993 1.028 0.995 0.996 0.995 ...</w:t>
      </w:r>
      <w:r>
        <w:br w:type="textWrapping"/>
      </w:r>
      <w:r>
        <w:rPr>
          <w:rStyle w:val="VerbatimChar"/>
        </w:rPr>
        <w:t xml:space="preserve">##  $ pH                : num  3.33 3.38 3.12 2.24 3.12 3.2 3.49 3.2 4.93 3.09 ...</w:t>
      </w:r>
      <w:r>
        <w:br w:type="textWrapping"/>
      </w:r>
      <w:r>
        <w:rPr>
          <w:rStyle w:val="VerbatimChar"/>
        </w:rPr>
        <w:t xml:space="preserve">##  $ Sulphates         : num  -0.59 0.7 0.48 1.83 1.77 1.29 1.21 NA 0.26 0.75 ...</w:t>
      </w:r>
      <w:r>
        <w:br w:type="textWrapping"/>
      </w:r>
      <w:r>
        <w:rPr>
          <w:rStyle w:val="VerbatimChar"/>
        </w:rPr>
        <w:t xml:space="preserve">##  $ Alcohol           : num  9.9 NA 22 6.2 13.7 15.4 10.3 11.6 15 12.6 ...</w:t>
      </w:r>
      <w:r>
        <w:br w:type="textWrapping"/>
      </w:r>
      <w:r>
        <w:rPr>
          <w:rStyle w:val="VerbatimChar"/>
        </w:rPr>
        <w:t xml:space="preserve">##  $ LabelAppeal       : int  0 -1 -1 -1 0 0 0 1 0 0 ...</w:t>
      </w:r>
      <w:r>
        <w:br w:type="textWrapping"/>
      </w:r>
      <w:r>
        <w:rPr>
          <w:rStyle w:val="VerbatimChar"/>
        </w:rPr>
        <w:t xml:space="preserve">##  $ AcidIndex         : int  8 7 8 6 9 11 8 7 6 8 ...</w:t>
      </w:r>
      <w:r>
        <w:br w:type="textWrapping"/>
      </w:r>
      <w:r>
        <w:rPr>
          <w:rStyle w:val="VerbatimChar"/>
        </w:rPr>
        <w:t xml:space="preserve">##  $ STARS             : int  2 3 3 1 2 NA NA 3 NA 4 ...</w:t>
      </w:r>
    </w:p>
    <w:p>
      <w:pPr>
        <w:pStyle w:val="FirstParagraph"/>
      </w:pPr>
      <w:r>
        <w:t xml:space="preserve">It appears that most of the variables are either in the num or int format which is good for us and will require less data transformation.</w:t>
      </w:r>
    </w:p>
    <w:p>
      <w:pPr>
        <w:pStyle w:val="BodyText"/>
      </w:pPr>
      <w:r>
        <w:t xml:space="preserve">Now our data is clean and we can move to the next step and check data for any missing values and develop a strategy to deal with those if we find any</w:t>
      </w:r>
    </w:p>
    <w:p>
      <w:pPr>
        <w:pStyle w:val="SourceCode"/>
      </w:pPr>
      <w:r>
        <w:rPr>
          <w:rStyle w:val="VerbatimChar"/>
        </w:rPr>
        <w:t xml:space="preserve">##             TARGET       FixedAcidity    VolatileAcidity </w:t>
      </w:r>
      <w:r>
        <w:br w:type="textWrapping"/>
      </w:r>
      <w:r>
        <w:rPr>
          <w:rStyle w:val="VerbatimChar"/>
        </w:rPr>
        <w:t xml:space="preserve">##                  0                  0                  0 </w:t>
      </w:r>
      <w:r>
        <w:br w:type="textWrapping"/>
      </w:r>
      <w:r>
        <w:rPr>
          <w:rStyle w:val="VerbatimChar"/>
        </w:rPr>
        <w:t xml:space="preserve">##         CitricAcid      ResidualSugar          Chlorides </w:t>
      </w:r>
      <w:r>
        <w:br w:type="textWrapping"/>
      </w:r>
      <w:r>
        <w:rPr>
          <w:rStyle w:val="VerbatimChar"/>
        </w:rPr>
        <w:t xml:space="preserve">##                  0                616                638 </w:t>
      </w:r>
      <w:r>
        <w:br w:type="textWrapping"/>
      </w:r>
      <w:r>
        <w:rPr>
          <w:rStyle w:val="VerbatimChar"/>
        </w:rPr>
        <w:t xml:space="preserve">##  FreeSulfurDioxide TotalSulfurDioxide            Density </w:t>
      </w:r>
      <w:r>
        <w:br w:type="textWrapping"/>
      </w:r>
      <w:r>
        <w:rPr>
          <w:rStyle w:val="VerbatimChar"/>
        </w:rPr>
        <w:t xml:space="preserve">##                647                682                  0 </w:t>
      </w:r>
      <w:r>
        <w:br w:type="textWrapping"/>
      </w:r>
      <w:r>
        <w:rPr>
          <w:rStyle w:val="VerbatimChar"/>
        </w:rPr>
        <w:t xml:space="preserve">##                 pH          Sulphates            Alcohol </w:t>
      </w:r>
      <w:r>
        <w:br w:type="textWrapping"/>
      </w:r>
      <w:r>
        <w:rPr>
          <w:rStyle w:val="VerbatimChar"/>
        </w:rPr>
        <w:t xml:space="preserve">##                395               1210                653 </w:t>
      </w:r>
      <w:r>
        <w:br w:type="textWrapping"/>
      </w:r>
      <w:r>
        <w:rPr>
          <w:rStyle w:val="VerbatimChar"/>
        </w:rPr>
        <w:t xml:space="preserve">##        LabelAppeal          AcidIndex              STARS </w:t>
      </w:r>
      <w:r>
        <w:br w:type="textWrapping"/>
      </w:r>
      <w:r>
        <w:rPr>
          <w:rStyle w:val="VerbatimChar"/>
        </w:rPr>
        <w:t xml:space="preserve">##                  0                  0               3359</w:t>
      </w:r>
    </w:p>
    <w:p>
      <w:pPr>
        <w:pStyle w:val="FirstParagraph"/>
      </w:pPr>
      <w:r>
        <w:t xml:space="preserve">Lets also visually check to see if there are any missing values, we will use Amelia library to do that and review results.</w:t>
      </w:r>
    </w:p>
    <w:p>
      <w:pPr>
        <w:pStyle w:val="BodyText"/>
      </w:pPr>
      <w:r>
        <w:drawing>
          <wp:inline>
            <wp:extent cx="4620126" cy="3696101"/>
            <wp:effectExtent b="0" l="0" r="0" t="0"/>
            <wp:docPr descr="" title="" id="1" name="Picture"/>
            <a:graphic>
              <a:graphicData uri="http://schemas.openxmlformats.org/drawingml/2006/picture">
                <pic:pic>
                  <pic:nvPicPr>
                    <pic:cNvPr descr="hw5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there are 8 predictor variables that have some missing data and the amount of missing data ranges from 395 to 3359 in case of STARS. But overal we have a good dataset and a good number of records to work with.</w:t>
      </w:r>
    </w:p>
    <w:p>
      <w:pPr>
        <w:pStyle w:val="BodyText"/>
      </w:pPr>
      <w:r>
        <w:t xml:space="preserve">Next we will review the predictors given to us to better understand the data we are dealing with. The table gives us a basic overview of the data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TARGET</w:t>
            </w:r>
          </w:p>
        </w:tc>
        <w:tc>
          <w:p>
            <w:pPr>
              <w:pStyle w:val="Compact"/>
              <w:jc w:val="right"/>
            </w:pPr>
            <w:r>
              <w:t xml:space="preserve">1</w:t>
            </w:r>
          </w:p>
        </w:tc>
        <w:tc>
          <w:p>
            <w:pPr>
              <w:pStyle w:val="Compact"/>
              <w:jc w:val="right"/>
            </w:pPr>
            <w:r>
              <w:t xml:space="preserve">12795</w:t>
            </w:r>
          </w:p>
        </w:tc>
        <w:tc>
          <w:p>
            <w:pPr>
              <w:pStyle w:val="Compact"/>
              <w:jc w:val="right"/>
            </w:pPr>
            <w:r>
              <w:t xml:space="preserve">3.03</w:t>
            </w:r>
          </w:p>
        </w:tc>
        <w:tc>
          <w:p>
            <w:pPr>
              <w:pStyle w:val="Compact"/>
              <w:jc w:val="right"/>
            </w:pPr>
            <w:r>
              <w:t xml:space="preserve">1.93</w:t>
            </w:r>
          </w:p>
        </w:tc>
        <w:tc>
          <w:p>
            <w:pPr>
              <w:pStyle w:val="Compact"/>
              <w:jc w:val="right"/>
            </w:pPr>
            <w:r>
              <w:t xml:space="preserve">3.00</w:t>
            </w:r>
          </w:p>
        </w:tc>
        <w:tc>
          <w:p>
            <w:pPr>
              <w:pStyle w:val="Compact"/>
              <w:jc w:val="right"/>
            </w:pPr>
            <w:r>
              <w:t xml:space="preserve">3.05</w:t>
            </w:r>
          </w:p>
        </w:tc>
        <w:tc>
          <w:p>
            <w:pPr>
              <w:pStyle w:val="Compact"/>
              <w:jc w:val="right"/>
            </w:pPr>
            <w:r>
              <w:t xml:space="preserve">1.48</w:t>
            </w:r>
          </w:p>
        </w:tc>
        <w:tc>
          <w:p>
            <w:pPr>
              <w:pStyle w:val="Compact"/>
              <w:jc w:val="right"/>
            </w:pPr>
            <w:r>
              <w:t xml:space="preserve">0.00</w:t>
            </w:r>
          </w:p>
        </w:tc>
        <w:tc>
          <w:p>
            <w:pPr>
              <w:pStyle w:val="Compact"/>
              <w:jc w:val="right"/>
            </w:pPr>
            <w:r>
              <w:t xml:space="preserve">8.00</w:t>
            </w:r>
          </w:p>
        </w:tc>
        <w:tc>
          <w:p>
            <w:pPr>
              <w:pStyle w:val="Compact"/>
              <w:jc w:val="right"/>
            </w:pPr>
            <w:r>
              <w:t xml:space="preserve">8.00</w:t>
            </w:r>
          </w:p>
        </w:tc>
        <w:tc>
          <w:p>
            <w:pPr>
              <w:pStyle w:val="Compact"/>
              <w:jc w:val="right"/>
            </w:pPr>
            <w:r>
              <w:t xml:space="preserve">-0.33</w:t>
            </w:r>
          </w:p>
        </w:tc>
        <w:tc>
          <w:p>
            <w:pPr>
              <w:pStyle w:val="Compact"/>
              <w:jc w:val="right"/>
            </w:pPr>
            <w:r>
              <w:t xml:space="preserve">-0.88</w:t>
            </w:r>
          </w:p>
        </w:tc>
        <w:tc>
          <w:p>
            <w:pPr>
              <w:pStyle w:val="Compact"/>
              <w:jc w:val="right"/>
            </w:pPr>
            <w:r>
              <w:t xml:space="preserve">0.02</w:t>
            </w:r>
          </w:p>
        </w:tc>
      </w:tr>
      <w:tr>
        <w:tc>
          <w:p>
            <w:pPr>
              <w:pStyle w:val="Compact"/>
              <w:jc w:val="left"/>
            </w:pPr>
            <w:r>
              <w:t xml:space="preserve">FixedAcidity</w:t>
            </w:r>
          </w:p>
        </w:tc>
        <w:tc>
          <w:p>
            <w:pPr>
              <w:pStyle w:val="Compact"/>
              <w:jc w:val="right"/>
            </w:pPr>
            <w:r>
              <w:t xml:space="preserve">2</w:t>
            </w:r>
          </w:p>
        </w:tc>
        <w:tc>
          <w:p>
            <w:pPr>
              <w:pStyle w:val="Compact"/>
              <w:jc w:val="right"/>
            </w:pPr>
            <w:r>
              <w:t xml:space="preserve">12795</w:t>
            </w:r>
          </w:p>
        </w:tc>
        <w:tc>
          <w:p>
            <w:pPr>
              <w:pStyle w:val="Compact"/>
              <w:jc w:val="right"/>
            </w:pPr>
            <w:r>
              <w:t xml:space="preserve">7.08</w:t>
            </w:r>
          </w:p>
        </w:tc>
        <w:tc>
          <w:p>
            <w:pPr>
              <w:pStyle w:val="Compact"/>
              <w:jc w:val="right"/>
            </w:pPr>
            <w:r>
              <w:t xml:space="preserve">6.32</w:t>
            </w:r>
          </w:p>
        </w:tc>
        <w:tc>
          <w:p>
            <w:pPr>
              <w:pStyle w:val="Compact"/>
              <w:jc w:val="right"/>
            </w:pPr>
            <w:r>
              <w:t xml:space="preserve">6.90</w:t>
            </w:r>
          </w:p>
        </w:tc>
        <w:tc>
          <w:p>
            <w:pPr>
              <w:pStyle w:val="Compact"/>
              <w:jc w:val="right"/>
            </w:pPr>
            <w:r>
              <w:t xml:space="preserve">7.07</w:t>
            </w:r>
          </w:p>
        </w:tc>
        <w:tc>
          <w:p>
            <w:pPr>
              <w:pStyle w:val="Compact"/>
              <w:jc w:val="right"/>
            </w:pPr>
            <w:r>
              <w:t xml:space="preserve">3.26</w:t>
            </w:r>
          </w:p>
        </w:tc>
        <w:tc>
          <w:p>
            <w:pPr>
              <w:pStyle w:val="Compact"/>
              <w:jc w:val="right"/>
            </w:pPr>
            <w:r>
              <w:t xml:space="preserve">-18.10</w:t>
            </w:r>
          </w:p>
        </w:tc>
        <w:tc>
          <w:p>
            <w:pPr>
              <w:pStyle w:val="Compact"/>
              <w:jc w:val="right"/>
            </w:pPr>
            <w:r>
              <w:t xml:space="preserve">34.40</w:t>
            </w:r>
          </w:p>
        </w:tc>
        <w:tc>
          <w:p>
            <w:pPr>
              <w:pStyle w:val="Compact"/>
              <w:jc w:val="right"/>
            </w:pPr>
            <w:r>
              <w:t xml:space="preserve">52.50</w:t>
            </w:r>
          </w:p>
        </w:tc>
        <w:tc>
          <w:p>
            <w:pPr>
              <w:pStyle w:val="Compact"/>
              <w:jc w:val="right"/>
            </w:pPr>
            <w:r>
              <w:t xml:space="preserve">-0.02</w:t>
            </w:r>
          </w:p>
        </w:tc>
        <w:tc>
          <w:p>
            <w:pPr>
              <w:pStyle w:val="Compact"/>
              <w:jc w:val="right"/>
            </w:pPr>
            <w:r>
              <w:t xml:space="preserve">1.67</w:t>
            </w:r>
          </w:p>
        </w:tc>
        <w:tc>
          <w:p>
            <w:pPr>
              <w:pStyle w:val="Compact"/>
              <w:jc w:val="right"/>
            </w:pPr>
            <w:r>
              <w:t xml:space="preserve">0.06</w:t>
            </w:r>
          </w:p>
        </w:tc>
      </w:tr>
      <w:tr>
        <w:tc>
          <w:p>
            <w:pPr>
              <w:pStyle w:val="Compact"/>
              <w:jc w:val="left"/>
            </w:pPr>
            <w:r>
              <w:t xml:space="preserve">VolatileAcidity</w:t>
            </w:r>
          </w:p>
        </w:tc>
        <w:tc>
          <w:p>
            <w:pPr>
              <w:pStyle w:val="Compact"/>
              <w:jc w:val="right"/>
            </w:pPr>
            <w:r>
              <w:t xml:space="preserve">3</w:t>
            </w:r>
          </w:p>
        </w:tc>
        <w:tc>
          <w:p>
            <w:pPr>
              <w:pStyle w:val="Compact"/>
              <w:jc w:val="right"/>
            </w:pPr>
            <w:r>
              <w:t xml:space="preserve">12795</w:t>
            </w:r>
          </w:p>
        </w:tc>
        <w:tc>
          <w:p>
            <w:pPr>
              <w:pStyle w:val="Compact"/>
              <w:jc w:val="right"/>
            </w:pPr>
            <w:r>
              <w:t xml:space="preserve">0.32</w:t>
            </w:r>
          </w:p>
        </w:tc>
        <w:tc>
          <w:p>
            <w:pPr>
              <w:pStyle w:val="Compact"/>
              <w:jc w:val="right"/>
            </w:pPr>
            <w:r>
              <w:t xml:space="preserve">0.78</w:t>
            </w:r>
          </w:p>
        </w:tc>
        <w:tc>
          <w:p>
            <w:pPr>
              <w:pStyle w:val="Compact"/>
              <w:jc w:val="right"/>
            </w:pPr>
            <w:r>
              <w:t xml:space="preserve">0.28</w:t>
            </w:r>
          </w:p>
        </w:tc>
        <w:tc>
          <w:p>
            <w:pPr>
              <w:pStyle w:val="Compact"/>
              <w:jc w:val="right"/>
            </w:pPr>
            <w:r>
              <w:t xml:space="preserve">0.32</w:t>
            </w:r>
          </w:p>
        </w:tc>
        <w:tc>
          <w:p>
            <w:pPr>
              <w:pStyle w:val="Compact"/>
              <w:jc w:val="right"/>
            </w:pPr>
            <w:r>
              <w:t xml:space="preserve">0.43</w:t>
            </w:r>
          </w:p>
        </w:tc>
        <w:tc>
          <w:p>
            <w:pPr>
              <w:pStyle w:val="Compact"/>
              <w:jc w:val="right"/>
            </w:pPr>
            <w:r>
              <w:t xml:space="preserve">-2.79</w:t>
            </w:r>
          </w:p>
        </w:tc>
        <w:tc>
          <w:p>
            <w:pPr>
              <w:pStyle w:val="Compact"/>
              <w:jc w:val="right"/>
            </w:pPr>
            <w:r>
              <w:t xml:space="preserve">3.68</w:t>
            </w:r>
          </w:p>
        </w:tc>
        <w:tc>
          <w:p>
            <w:pPr>
              <w:pStyle w:val="Compact"/>
              <w:jc w:val="right"/>
            </w:pPr>
            <w:r>
              <w:t xml:space="preserve">6.47</w:t>
            </w:r>
          </w:p>
        </w:tc>
        <w:tc>
          <w:p>
            <w:pPr>
              <w:pStyle w:val="Compact"/>
              <w:jc w:val="right"/>
            </w:pPr>
            <w:r>
              <w:t xml:space="preserve">0.02</w:t>
            </w:r>
          </w:p>
        </w:tc>
        <w:tc>
          <w:p>
            <w:pPr>
              <w:pStyle w:val="Compact"/>
              <w:jc w:val="right"/>
            </w:pPr>
            <w:r>
              <w:t xml:space="preserve">1.83</w:t>
            </w:r>
          </w:p>
        </w:tc>
        <w:tc>
          <w:p>
            <w:pPr>
              <w:pStyle w:val="Compact"/>
              <w:jc w:val="right"/>
            </w:pPr>
            <w:r>
              <w:t xml:space="preserve">0.01</w:t>
            </w:r>
          </w:p>
        </w:tc>
      </w:tr>
      <w:tr>
        <w:tc>
          <w:p>
            <w:pPr>
              <w:pStyle w:val="Compact"/>
              <w:jc w:val="left"/>
            </w:pPr>
            <w:r>
              <w:t xml:space="preserve">CitricAcid</w:t>
            </w:r>
          </w:p>
        </w:tc>
        <w:tc>
          <w:p>
            <w:pPr>
              <w:pStyle w:val="Compact"/>
              <w:jc w:val="right"/>
            </w:pPr>
            <w:r>
              <w:t xml:space="preserve">4</w:t>
            </w:r>
          </w:p>
        </w:tc>
        <w:tc>
          <w:p>
            <w:pPr>
              <w:pStyle w:val="Compact"/>
              <w:jc w:val="right"/>
            </w:pPr>
            <w:r>
              <w:t xml:space="preserve">12795</w:t>
            </w:r>
          </w:p>
        </w:tc>
        <w:tc>
          <w:p>
            <w:pPr>
              <w:pStyle w:val="Compact"/>
              <w:jc w:val="right"/>
            </w:pPr>
            <w:r>
              <w:t xml:space="preserve">0.31</w:t>
            </w:r>
          </w:p>
        </w:tc>
        <w:tc>
          <w:p>
            <w:pPr>
              <w:pStyle w:val="Compact"/>
              <w:jc w:val="right"/>
            </w:pPr>
            <w:r>
              <w:t xml:space="preserve">0.86</w:t>
            </w:r>
          </w:p>
        </w:tc>
        <w:tc>
          <w:p>
            <w:pPr>
              <w:pStyle w:val="Compact"/>
              <w:jc w:val="right"/>
            </w:pPr>
            <w:r>
              <w:t xml:space="preserve">0.31</w:t>
            </w:r>
          </w:p>
        </w:tc>
        <w:tc>
          <w:p>
            <w:pPr>
              <w:pStyle w:val="Compact"/>
              <w:jc w:val="right"/>
            </w:pPr>
            <w:r>
              <w:t xml:space="preserve">0.31</w:t>
            </w:r>
          </w:p>
        </w:tc>
        <w:tc>
          <w:p>
            <w:pPr>
              <w:pStyle w:val="Compact"/>
              <w:jc w:val="right"/>
            </w:pPr>
            <w:r>
              <w:t xml:space="preserve">0.42</w:t>
            </w:r>
          </w:p>
        </w:tc>
        <w:tc>
          <w:p>
            <w:pPr>
              <w:pStyle w:val="Compact"/>
              <w:jc w:val="right"/>
            </w:pPr>
            <w:r>
              <w:t xml:space="preserve">-3.24</w:t>
            </w:r>
          </w:p>
        </w:tc>
        <w:tc>
          <w:p>
            <w:pPr>
              <w:pStyle w:val="Compact"/>
              <w:jc w:val="right"/>
            </w:pPr>
            <w:r>
              <w:t xml:space="preserve">3.86</w:t>
            </w:r>
          </w:p>
        </w:tc>
        <w:tc>
          <w:p>
            <w:pPr>
              <w:pStyle w:val="Compact"/>
              <w:jc w:val="right"/>
            </w:pPr>
            <w:r>
              <w:t xml:space="preserve">7.10</w:t>
            </w:r>
          </w:p>
        </w:tc>
        <w:tc>
          <w:p>
            <w:pPr>
              <w:pStyle w:val="Compact"/>
              <w:jc w:val="right"/>
            </w:pPr>
            <w:r>
              <w:t xml:space="preserve">-0.05</w:t>
            </w:r>
          </w:p>
        </w:tc>
        <w:tc>
          <w:p>
            <w:pPr>
              <w:pStyle w:val="Compact"/>
              <w:jc w:val="right"/>
            </w:pPr>
            <w:r>
              <w:t xml:space="preserve">1.84</w:t>
            </w:r>
          </w:p>
        </w:tc>
        <w:tc>
          <w:p>
            <w:pPr>
              <w:pStyle w:val="Compact"/>
              <w:jc w:val="right"/>
            </w:pPr>
            <w:r>
              <w:t xml:space="preserve">0.01</w:t>
            </w:r>
          </w:p>
        </w:tc>
      </w:tr>
      <w:tr>
        <w:tc>
          <w:p>
            <w:pPr>
              <w:pStyle w:val="Compact"/>
              <w:jc w:val="left"/>
            </w:pPr>
            <w:r>
              <w:t xml:space="preserve">ResidualSugar</w:t>
            </w:r>
          </w:p>
        </w:tc>
        <w:tc>
          <w:p>
            <w:pPr>
              <w:pStyle w:val="Compact"/>
              <w:jc w:val="right"/>
            </w:pPr>
            <w:r>
              <w:t xml:space="preserve">5</w:t>
            </w:r>
          </w:p>
        </w:tc>
        <w:tc>
          <w:p>
            <w:pPr>
              <w:pStyle w:val="Compact"/>
              <w:jc w:val="right"/>
            </w:pPr>
            <w:r>
              <w:t xml:space="preserve">12179</w:t>
            </w:r>
          </w:p>
        </w:tc>
        <w:tc>
          <w:p>
            <w:pPr>
              <w:pStyle w:val="Compact"/>
              <w:jc w:val="right"/>
            </w:pPr>
            <w:r>
              <w:t xml:space="preserve">5.42</w:t>
            </w:r>
          </w:p>
        </w:tc>
        <w:tc>
          <w:p>
            <w:pPr>
              <w:pStyle w:val="Compact"/>
              <w:jc w:val="right"/>
            </w:pPr>
            <w:r>
              <w:t xml:space="preserve">33.75</w:t>
            </w:r>
          </w:p>
        </w:tc>
        <w:tc>
          <w:p>
            <w:pPr>
              <w:pStyle w:val="Compact"/>
              <w:jc w:val="right"/>
            </w:pPr>
            <w:r>
              <w:t xml:space="preserve">3.90</w:t>
            </w:r>
          </w:p>
        </w:tc>
        <w:tc>
          <w:p>
            <w:pPr>
              <w:pStyle w:val="Compact"/>
              <w:jc w:val="right"/>
            </w:pPr>
            <w:r>
              <w:t xml:space="preserve">5.58</w:t>
            </w:r>
          </w:p>
        </w:tc>
        <w:tc>
          <w:p>
            <w:pPr>
              <w:pStyle w:val="Compact"/>
              <w:jc w:val="right"/>
            </w:pPr>
            <w:r>
              <w:t xml:space="preserve">15.72</w:t>
            </w:r>
          </w:p>
        </w:tc>
        <w:tc>
          <w:p>
            <w:pPr>
              <w:pStyle w:val="Compact"/>
              <w:jc w:val="right"/>
            </w:pPr>
            <w:r>
              <w:t xml:space="preserve">-127.80</w:t>
            </w:r>
          </w:p>
        </w:tc>
        <w:tc>
          <w:p>
            <w:pPr>
              <w:pStyle w:val="Compact"/>
              <w:jc w:val="right"/>
            </w:pPr>
            <w:r>
              <w:t xml:space="preserve">141.15</w:t>
            </w:r>
          </w:p>
        </w:tc>
        <w:tc>
          <w:p>
            <w:pPr>
              <w:pStyle w:val="Compact"/>
              <w:jc w:val="right"/>
            </w:pPr>
            <w:r>
              <w:t xml:space="preserve">268.95</w:t>
            </w:r>
          </w:p>
        </w:tc>
        <w:tc>
          <w:p>
            <w:pPr>
              <w:pStyle w:val="Compact"/>
              <w:jc w:val="right"/>
            </w:pPr>
            <w:r>
              <w:t xml:space="preserve">-0.05</w:t>
            </w:r>
          </w:p>
        </w:tc>
        <w:tc>
          <w:p>
            <w:pPr>
              <w:pStyle w:val="Compact"/>
              <w:jc w:val="right"/>
            </w:pPr>
            <w:r>
              <w:t xml:space="preserve">1.88</w:t>
            </w:r>
          </w:p>
        </w:tc>
        <w:tc>
          <w:p>
            <w:pPr>
              <w:pStyle w:val="Compact"/>
              <w:jc w:val="right"/>
            </w:pPr>
            <w:r>
              <w:t xml:space="preserve">0.31</w:t>
            </w:r>
          </w:p>
        </w:tc>
      </w:tr>
      <w:tr>
        <w:tc>
          <w:p>
            <w:pPr>
              <w:pStyle w:val="Compact"/>
              <w:jc w:val="left"/>
            </w:pPr>
            <w:r>
              <w:t xml:space="preserve">Chlorides</w:t>
            </w:r>
          </w:p>
        </w:tc>
        <w:tc>
          <w:p>
            <w:pPr>
              <w:pStyle w:val="Compact"/>
              <w:jc w:val="right"/>
            </w:pPr>
            <w:r>
              <w:t xml:space="preserve">6</w:t>
            </w:r>
          </w:p>
        </w:tc>
        <w:tc>
          <w:p>
            <w:pPr>
              <w:pStyle w:val="Compact"/>
              <w:jc w:val="right"/>
            </w:pPr>
            <w:r>
              <w:t xml:space="preserve">12157</w:t>
            </w:r>
          </w:p>
        </w:tc>
        <w:tc>
          <w:p>
            <w:pPr>
              <w:pStyle w:val="Compact"/>
              <w:jc w:val="right"/>
            </w:pPr>
            <w:r>
              <w:t xml:space="preserve">0.05</w:t>
            </w:r>
          </w:p>
        </w:tc>
        <w:tc>
          <w:p>
            <w:pPr>
              <w:pStyle w:val="Compact"/>
              <w:jc w:val="right"/>
            </w:pPr>
            <w:r>
              <w:t xml:space="preserve">0.32</w:t>
            </w:r>
          </w:p>
        </w:tc>
        <w:tc>
          <w:p>
            <w:pPr>
              <w:pStyle w:val="Compact"/>
              <w:jc w:val="right"/>
            </w:pPr>
            <w:r>
              <w:t xml:space="preserve">0.05</w:t>
            </w:r>
          </w:p>
        </w:tc>
        <w:tc>
          <w:p>
            <w:pPr>
              <w:pStyle w:val="Compact"/>
              <w:jc w:val="right"/>
            </w:pPr>
            <w:r>
              <w:t xml:space="preserve">0.05</w:t>
            </w:r>
          </w:p>
        </w:tc>
        <w:tc>
          <w:p>
            <w:pPr>
              <w:pStyle w:val="Compact"/>
              <w:jc w:val="right"/>
            </w:pPr>
            <w:r>
              <w:t xml:space="preserve">0.13</w:t>
            </w:r>
          </w:p>
        </w:tc>
        <w:tc>
          <w:p>
            <w:pPr>
              <w:pStyle w:val="Compact"/>
              <w:jc w:val="right"/>
            </w:pPr>
            <w:r>
              <w:t xml:space="preserve">-1.17</w:t>
            </w:r>
          </w:p>
        </w:tc>
        <w:tc>
          <w:p>
            <w:pPr>
              <w:pStyle w:val="Compact"/>
              <w:jc w:val="right"/>
            </w:pPr>
            <w:r>
              <w:t xml:space="preserve">1.35</w:t>
            </w:r>
          </w:p>
        </w:tc>
        <w:tc>
          <w:p>
            <w:pPr>
              <w:pStyle w:val="Compact"/>
              <w:jc w:val="right"/>
            </w:pPr>
            <w:r>
              <w:t xml:space="preserve">2.52</w:t>
            </w:r>
          </w:p>
        </w:tc>
        <w:tc>
          <w:p>
            <w:pPr>
              <w:pStyle w:val="Compact"/>
              <w:jc w:val="right"/>
            </w:pPr>
            <w:r>
              <w:t xml:space="preserve">0.03</w:t>
            </w:r>
          </w:p>
        </w:tc>
        <w:tc>
          <w:p>
            <w:pPr>
              <w:pStyle w:val="Compact"/>
              <w:jc w:val="right"/>
            </w:pPr>
            <w:r>
              <w:t xml:space="preserve">1.79</w:t>
            </w:r>
          </w:p>
        </w:tc>
        <w:tc>
          <w:p>
            <w:pPr>
              <w:pStyle w:val="Compact"/>
              <w:jc w:val="right"/>
            </w:pPr>
            <w:r>
              <w:t xml:space="preserve">0.00</w:t>
            </w:r>
          </w:p>
        </w:tc>
      </w:tr>
      <w:tr>
        <w:tc>
          <w:p>
            <w:pPr>
              <w:pStyle w:val="Compact"/>
              <w:jc w:val="left"/>
            </w:pPr>
            <w:r>
              <w:t xml:space="preserve">FreeSulfurDioxide</w:t>
            </w:r>
          </w:p>
        </w:tc>
        <w:tc>
          <w:p>
            <w:pPr>
              <w:pStyle w:val="Compact"/>
              <w:jc w:val="right"/>
            </w:pPr>
            <w:r>
              <w:t xml:space="preserve">7</w:t>
            </w:r>
          </w:p>
        </w:tc>
        <w:tc>
          <w:p>
            <w:pPr>
              <w:pStyle w:val="Compact"/>
              <w:jc w:val="right"/>
            </w:pPr>
            <w:r>
              <w:t xml:space="preserve">12148</w:t>
            </w:r>
          </w:p>
        </w:tc>
        <w:tc>
          <w:p>
            <w:pPr>
              <w:pStyle w:val="Compact"/>
              <w:jc w:val="right"/>
            </w:pPr>
            <w:r>
              <w:t xml:space="preserve">30.85</w:t>
            </w:r>
          </w:p>
        </w:tc>
        <w:tc>
          <w:p>
            <w:pPr>
              <w:pStyle w:val="Compact"/>
              <w:jc w:val="right"/>
            </w:pPr>
            <w:r>
              <w:t xml:space="preserve">148.71</w:t>
            </w:r>
          </w:p>
        </w:tc>
        <w:tc>
          <w:p>
            <w:pPr>
              <w:pStyle w:val="Compact"/>
              <w:jc w:val="right"/>
            </w:pPr>
            <w:r>
              <w:t xml:space="preserve">30.00</w:t>
            </w:r>
          </w:p>
        </w:tc>
        <w:tc>
          <w:p>
            <w:pPr>
              <w:pStyle w:val="Compact"/>
              <w:jc w:val="right"/>
            </w:pPr>
            <w:r>
              <w:t xml:space="preserve">30.93</w:t>
            </w:r>
          </w:p>
        </w:tc>
        <w:tc>
          <w:p>
            <w:pPr>
              <w:pStyle w:val="Compact"/>
              <w:jc w:val="right"/>
            </w:pPr>
            <w:r>
              <w:t xml:space="preserve">56.34</w:t>
            </w:r>
          </w:p>
        </w:tc>
        <w:tc>
          <w:p>
            <w:pPr>
              <w:pStyle w:val="Compact"/>
              <w:jc w:val="right"/>
            </w:pPr>
            <w:r>
              <w:t xml:space="preserve">-555.00</w:t>
            </w:r>
          </w:p>
        </w:tc>
        <w:tc>
          <w:p>
            <w:pPr>
              <w:pStyle w:val="Compact"/>
              <w:jc w:val="right"/>
            </w:pPr>
            <w:r>
              <w:t xml:space="preserve">623.00</w:t>
            </w:r>
          </w:p>
        </w:tc>
        <w:tc>
          <w:p>
            <w:pPr>
              <w:pStyle w:val="Compact"/>
              <w:jc w:val="right"/>
            </w:pPr>
            <w:r>
              <w:t xml:space="preserve">1178.00</w:t>
            </w:r>
          </w:p>
        </w:tc>
        <w:tc>
          <w:p>
            <w:pPr>
              <w:pStyle w:val="Compact"/>
              <w:jc w:val="right"/>
            </w:pPr>
            <w:r>
              <w:t xml:space="preserve">0.01</w:t>
            </w:r>
          </w:p>
        </w:tc>
        <w:tc>
          <w:p>
            <w:pPr>
              <w:pStyle w:val="Compact"/>
              <w:jc w:val="right"/>
            </w:pPr>
            <w:r>
              <w:t xml:space="preserve">1.84</w:t>
            </w:r>
          </w:p>
        </w:tc>
        <w:tc>
          <w:p>
            <w:pPr>
              <w:pStyle w:val="Compact"/>
              <w:jc w:val="right"/>
            </w:pPr>
            <w:r>
              <w:t xml:space="preserve">1.35</w:t>
            </w:r>
          </w:p>
        </w:tc>
      </w:tr>
      <w:tr>
        <w:tc>
          <w:p>
            <w:pPr>
              <w:pStyle w:val="Compact"/>
              <w:jc w:val="left"/>
            </w:pPr>
            <w:r>
              <w:t xml:space="preserve">TotalSulfurDioxide</w:t>
            </w:r>
          </w:p>
        </w:tc>
        <w:tc>
          <w:p>
            <w:pPr>
              <w:pStyle w:val="Compact"/>
              <w:jc w:val="right"/>
            </w:pPr>
            <w:r>
              <w:t xml:space="preserve">8</w:t>
            </w:r>
          </w:p>
        </w:tc>
        <w:tc>
          <w:p>
            <w:pPr>
              <w:pStyle w:val="Compact"/>
              <w:jc w:val="right"/>
            </w:pPr>
            <w:r>
              <w:t xml:space="preserve">12113</w:t>
            </w:r>
          </w:p>
        </w:tc>
        <w:tc>
          <w:p>
            <w:pPr>
              <w:pStyle w:val="Compact"/>
              <w:jc w:val="right"/>
            </w:pPr>
            <w:r>
              <w:t xml:space="preserve">120.71</w:t>
            </w:r>
          </w:p>
        </w:tc>
        <w:tc>
          <w:p>
            <w:pPr>
              <w:pStyle w:val="Compact"/>
              <w:jc w:val="right"/>
            </w:pPr>
            <w:r>
              <w:t xml:space="preserve">231.91</w:t>
            </w:r>
          </w:p>
        </w:tc>
        <w:tc>
          <w:p>
            <w:pPr>
              <w:pStyle w:val="Compact"/>
              <w:jc w:val="right"/>
            </w:pPr>
            <w:r>
              <w:t xml:space="preserve">123.00</w:t>
            </w:r>
          </w:p>
        </w:tc>
        <w:tc>
          <w:p>
            <w:pPr>
              <w:pStyle w:val="Compact"/>
              <w:jc w:val="right"/>
            </w:pPr>
            <w:r>
              <w:t xml:space="preserve">120.89</w:t>
            </w:r>
          </w:p>
        </w:tc>
        <w:tc>
          <w:p>
            <w:pPr>
              <w:pStyle w:val="Compact"/>
              <w:jc w:val="right"/>
            </w:pPr>
            <w:r>
              <w:t xml:space="preserve">134.92</w:t>
            </w:r>
          </w:p>
        </w:tc>
        <w:tc>
          <w:p>
            <w:pPr>
              <w:pStyle w:val="Compact"/>
              <w:jc w:val="right"/>
            </w:pPr>
            <w:r>
              <w:t xml:space="preserve">-823.00</w:t>
            </w:r>
          </w:p>
        </w:tc>
        <w:tc>
          <w:p>
            <w:pPr>
              <w:pStyle w:val="Compact"/>
              <w:jc w:val="right"/>
            </w:pPr>
            <w:r>
              <w:t xml:space="preserve">1057.00</w:t>
            </w:r>
          </w:p>
        </w:tc>
        <w:tc>
          <w:p>
            <w:pPr>
              <w:pStyle w:val="Compact"/>
              <w:jc w:val="right"/>
            </w:pPr>
            <w:r>
              <w:t xml:space="preserve">1880.00</w:t>
            </w:r>
          </w:p>
        </w:tc>
        <w:tc>
          <w:p>
            <w:pPr>
              <w:pStyle w:val="Compact"/>
              <w:jc w:val="right"/>
            </w:pPr>
            <w:r>
              <w:t xml:space="preserve">-0.01</w:t>
            </w:r>
          </w:p>
        </w:tc>
        <w:tc>
          <w:p>
            <w:pPr>
              <w:pStyle w:val="Compact"/>
              <w:jc w:val="right"/>
            </w:pPr>
            <w:r>
              <w:t xml:space="preserve">1.67</w:t>
            </w:r>
          </w:p>
        </w:tc>
        <w:tc>
          <w:p>
            <w:pPr>
              <w:pStyle w:val="Compact"/>
              <w:jc w:val="right"/>
            </w:pPr>
            <w:r>
              <w:t xml:space="preserve">2.11</w:t>
            </w:r>
          </w:p>
        </w:tc>
      </w:tr>
      <w:tr>
        <w:tc>
          <w:p>
            <w:pPr>
              <w:pStyle w:val="Compact"/>
              <w:jc w:val="left"/>
            </w:pPr>
            <w:r>
              <w:t xml:space="preserve">Density</w:t>
            </w:r>
          </w:p>
        </w:tc>
        <w:tc>
          <w:p>
            <w:pPr>
              <w:pStyle w:val="Compact"/>
              <w:jc w:val="right"/>
            </w:pPr>
            <w:r>
              <w:t xml:space="preserve">9</w:t>
            </w:r>
          </w:p>
        </w:tc>
        <w:tc>
          <w:p>
            <w:pPr>
              <w:pStyle w:val="Compact"/>
              <w:jc w:val="right"/>
            </w:pPr>
            <w:r>
              <w:t xml:space="preserve">12795</w:t>
            </w:r>
          </w:p>
        </w:tc>
        <w:tc>
          <w:p>
            <w:pPr>
              <w:pStyle w:val="Compact"/>
              <w:jc w:val="right"/>
            </w:pPr>
            <w:r>
              <w:t xml:space="preserve">0.99</w:t>
            </w:r>
          </w:p>
        </w:tc>
        <w:tc>
          <w:p>
            <w:pPr>
              <w:pStyle w:val="Compact"/>
              <w:jc w:val="right"/>
            </w:pPr>
            <w:r>
              <w:t xml:space="preserve">0.03</w:t>
            </w:r>
          </w:p>
        </w:tc>
        <w:tc>
          <w:p>
            <w:pPr>
              <w:pStyle w:val="Compact"/>
              <w:jc w:val="right"/>
            </w:pPr>
            <w:r>
              <w:t xml:space="preserve">0.99</w:t>
            </w:r>
          </w:p>
        </w:tc>
        <w:tc>
          <w:p>
            <w:pPr>
              <w:pStyle w:val="Compact"/>
              <w:jc w:val="right"/>
            </w:pPr>
            <w:r>
              <w:t xml:space="preserve">0.99</w:t>
            </w:r>
          </w:p>
        </w:tc>
        <w:tc>
          <w:p>
            <w:pPr>
              <w:pStyle w:val="Compact"/>
              <w:jc w:val="right"/>
            </w:pPr>
            <w:r>
              <w:t xml:space="preserve">0.01</w:t>
            </w:r>
          </w:p>
        </w:tc>
        <w:tc>
          <w:p>
            <w:pPr>
              <w:pStyle w:val="Compact"/>
              <w:jc w:val="right"/>
            </w:pPr>
            <w:r>
              <w:t xml:space="preserve">0.89</w:t>
            </w:r>
          </w:p>
        </w:tc>
        <w:tc>
          <w:p>
            <w:pPr>
              <w:pStyle w:val="Compact"/>
              <w:jc w:val="right"/>
            </w:pPr>
            <w:r>
              <w:t xml:space="preserve">1.10</w:t>
            </w:r>
          </w:p>
        </w:tc>
        <w:tc>
          <w:p>
            <w:pPr>
              <w:pStyle w:val="Compact"/>
              <w:jc w:val="right"/>
            </w:pPr>
            <w:r>
              <w:t xml:space="preserve">0.21</w:t>
            </w:r>
          </w:p>
        </w:tc>
        <w:tc>
          <w:p>
            <w:pPr>
              <w:pStyle w:val="Compact"/>
              <w:jc w:val="right"/>
            </w:pPr>
            <w:r>
              <w:t xml:space="preserve">-0.02</w:t>
            </w:r>
          </w:p>
        </w:tc>
        <w:tc>
          <w:p>
            <w:pPr>
              <w:pStyle w:val="Compact"/>
              <w:jc w:val="right"/>
            </w:pPr>
            <w:r>
              <w:t xml:space="preserve">1.90</w:t>
            </w:r>
          </w:p>
        </w:tc>
        <w:tc>
          <w:p>
            <w:pPr>
              <w:pStyle w:val="Compact"/>
              <w:jc w:val="right"/>
            </w:pPr>
            <w:r>
              <w:t xml:space="preserve">0.00</w:t>
            </w:r>
          </w:p>
        </w:tc>
      </w:tr>
      <w:tr>
        <w:tc>
          <w:p>
            <w:pPr>
              <w:pStyle w:val="Compact"/>
              <w:jc w:val="left"/>
            </w:pPr>
            <w:r>
              <w:t xml:space="preserve">pH</w:t>
            </w:r>
          </w:p>
        </w:tc>
        <w:tc>
          <w:p>
            <w:pPr>
              <w:pStyle w:val="Compact"/>
              <w:jc w:val="right"/>
            </w:pPr>
            <w:r>
              <w:t xml:space="preserve">10</w:t>
            </w:r>
          </w:p>
        </w:tc>
        <w:tc>
          <w:p>
            <w:pPr>
              <w:pStyle w:val="Compact"/>
              <w:jc w:val="right"/>
            </w:pPr>
            <w:r>
              <w:t xml:space="preserve">12400</w:t>
            </w:r>
          </w:p>
        </w:tc>
        <w:tc>
          <w:p>
            <w:pPr>
              <w:pStyle w:val="Compact"/>
              <w:jc w:val="right"/>
            </w:pPr>
            <w:r>
              <w:t xml:space="preserve">3.21</w:t>
            </w:r>
          </w:p>
        </w:tc>
        <w:tc>
          <w:p>
            <w:pPr>
              <w:pStyle w:val="Compact"/>
              <w:jc w:val="right"/>
            </w:pPr>
            <w:r>
              <w:t xml:space="preserve">0.68</w:t>
            </w:r>
          </w:p>
        </w:tc>
        <w:tc>
          <w:p>
            <w:pPr>
              <w:pStyle w:val="Compact"/>
              <w:jc w:val="right"/>
            </w:pPr>
            <w:r>
              <w:t xml:space="preserve">3.20</w:t>
            </w:r>
          </w:p>
        </w:tc>
        <w:tc>
          <w:p>
            <w:pPr>
              <w:pStyle w:val="Compact"/>
              <w:jc w:val="right"/>
            </w:pPr>
            <w:r>
              <w:t xml:space="preserve">3.21</w:t>
            </w:r>
          </w:p>
        </w:tc>
        <w:tc>
          <w:p>
            <w:pPr>
              <w:pStyle w:val="Compact"/>
              <w:jc w:val="right"/>
            </w:pPr>
            <w:r>
              <w:t xml:space="preserve">0.39</w:t>
            </w:r>
          </w:p>
        </w:tc>
        <w:tc>
          <w:p>
            <w:pPr>
              <w:pStyle w:val="Compact"/>
              <w:jc w:val="right"/>
            </w:pPr>
            <w:r>
              <w:t xml:space="preserve">0.48</w:t>
            </w:r>
          </w:p>
        </w:tc>
        <w:tc>
          <w:p>
            <w:pPr>
              <w:pStyle w:val="Compact"/>
              <w:jc w:val="right"/>
            </w:pPr>
            <w:r>
              <w:t xml:space="preserve">6.13</w:t>
            </w:r>
          </w:p>
        </w:tc>
        <w:tc>
          <w:p>
            <w:pPr>
              <w:pStyle w:val="Compact"/>
              <w:jc w:val="right"/>
            </w:pPr>
            <w:r>
              <w:t xml:space="preserve">5.65</w:t>
            </w:r>
          </w:p>
        </w:tc>
        <w:tc>
          <w:p>
            <w:pPr>
              <w:pStyle w:val="Compact"/>
              <w:jc w:val="right"/>
            </w:pPr>
            <w:r>
              <w:t xml:space="preserve">0.04</w:t>
            </w:r>
          </w:p>
        </w:tc>
        <w:tc>
          <w:p>
            <w:pPr>
              <w:pStyle w:val="Compact"/>
              <w:jc w:val="right"/>
            </w:pPr>
            <w:r>
              <w:t xml:space="preserve">1.65</w:t>
            </w:r>
          </w:p>
        </w:tc>
        <w:tc>
          <w:p>
            <w:pPr>
              <w:pStyle w:val="Compact"/>
              <w:jc w:val="right"/>
            </w:pPr>
            <w:r>
              <w:t xml:space="preserve">0.01</w:t>
            </w:r>
          </w:p>
        </w:tc>
      </w:tr>
      <w:tr>
        <w:tc>
          <w:p>
            <w:pPr>
              <w:pStyle w:val="Compact"/>
              <w:jc w:val="left"/>
            </w:pPr>
            <w:r>
              <w:t xml:space="preserve">Sulphates</w:t>
            </w:r>
          </w:p>
        </w:tc>
        <w:tc>
          <w:p>
            <w:pPr>
              <w:pStyle w:val="Compact"/>
              <w:jc w:val="right"/>
            </w:pPr>
            <w:r>
              <w:t xml:space="preserve">11</w:t>
            </w:r>
          </w:p>
        </w:tc>
        <w:tc>
          <w:p>
            <w:pPr>
              <w:pStyle w:val="Compact"/>
              <w:jc w:val="right"/>
            </w:pPr>
            <w:r>
              <w:t xml:space="preserve">11585</w:t>
            </w:r>
          </w:p>
        </w:tc>
        <w:tc>
          <w:p>
            <w:pPr>
              <w:pStyle w:val="Compact"/>
              <w:jc w:val="right"/>
            </w:pPr>
            <w:r>
              <w:t xml:space="preserve">0.53</w:t>
            </w:r>
          </w:p>
        </w:tc>
        <w:tc>
          <w:p>
            <w:pPr>
              <w:pStyle w:val="Compact"/>
              <w:jc w:val="right"/>
            </w:pPr>
            <w:r>
              <w:t xml:space="preserve">0.93</w:t>
            </w:r>
          </w:p>
        </w:tc>
        <w:tc>
          <w:p>
            <w:pPr>
              <w:pStyle w:val="Compact"/>
              <w:jc w:val="right"/>
            </w:pPr>
            <w:r>
              <w:t xml:space="preserve">0.50</w:t>
            </w:r>
          </w:p>
        </w:tc>
        <w:tc>
          <w:p>
            <w:pPr>
              <w:pStyle w:val="Compact"/>
              <w:jc w:val="right"/>
            </w:pPr>
            <w:r>
              <w:t xml:space="preserve">0.53</w:t>
            </w:r>
          </w:p>
        </w:tc>
        <w:tc>
          <w:p>
            <w:pPr>
              <w:pStyle w:val="Compact"/>
              <w:jc w:val="right"/>
            </w:pPr>
            <w:r>
              <w:t xml:space="preserve">0.44</w:t>
            </w:r>
          </w:p>
        </w:tc>
        <w:tc>
          <w:p>
            <w:pPr>
              <w:pStyle w:val="Compact"/>
              <w:jc w:val="right"/>
            </w:pPr>
            <w:r>
              <w:t xml:space="preserve">-3.13</w:t>
            </w:r>
          </w:p>
        </w:tc>
        <w:tc>
          <w:p>
            <w:pPr>
              <w:pStyle w:val="Compact"/>
              <w:jc w:val="right"/>
            </w:pPr>
            <w:r>
              <w:t xml:space="preserve">4.24</w:t>
            </w:r>
          </w:p>
        </w:tc>
        <w:tc>
          <w:p>
            <w:pPr>
              <w:pStyle w:val="Compact"/>
              <w:jc w:val="right"/>
            </w:pPr>
            <w:r>
              <w:t xml:space="preserve">7.37</w:t>
            </w:r>
          </w:p>
        </w:tc>
        <w:tc>
          <w:p>
            <w:pPr>
              <w:pStyle w:val="Compact"/>
              <w:jc w:val="right"/>
            </w:pPr>
            <w:r>
              <w:t xml:space="preserve">0.01</w:t>
            </w:r>
          </w:p>
        </w:tc>
        <w:tc>
          <w:p>
            <w:pPr>
              <w:pStyle w:val="Compact"/>
              <w:jc w:val="right"/>
            </w:pPr>
            <w:r>
              <w:t xml:space="preserve">1.75</w:t>
            </w:r>
          </w:p>
        </w:tc>
        <w:tc>
          <w:p>
            <w:pPr>
              <w:pStyle w:val="Compact"/>
              <w:jc w:val="right"/>
            </w:pPr>
            <w:r>
              <w:t xml:space="preserve">0.01</w:t>
            </w:r>
          </w:p>
        </w:tc>
      </w:tr>
      <w:tr>
        <w:tc>
          <w:p>
            <w:pPr>
              <w:pStyle w:val="Compact"/>
              <w:jc w:val="left"/>
            </w:pPr>
            <w:r>
              <w:t xml:space="preserve">Alcohol</w:t>
            </w:r>
          </w:p>
        </w:tc>
        <w:tc>
          <w:p>
            <w:pPr>
              <w:pStyle w:val="Compact"/>
              <w:jc w:val="right"/>
            </w:pPr>
            <w:r>
              <w:t xml:space="preserve">12</w:t>
            </w:r>
          </w:p>
        </w:tc>
        <w:tc>
          <w:p>
            <w:pPr>
              <w:pStyle w:val="Compact"/>
              <w:jc w:val="right"/>
            </w:pPr>
            <w:r>
              <w:t xml:space="preserve">12142</w:t>
            </w:r>
          </w:p>
        </w:tc>
        <w:tc>
          <w:p>
            <w:pPr>
              <w:pStyle w:val="Compact"/>
              <w:jc w:val="right"/>
            </w:pPr>
            <w:r>
              <w:t xml:space="preserve">10.49</w:t>
            </w:r>
          </w:p>
        </w:tc>
        <w:tc>
          <w:p>
            <w:pPr>
              <w:pStyle w:val="Compact"/>
              <w:jc w:val="right"/>
            </w:pPr>
            <w:r>
              <w:t xml:space="preserve">3.73</w:t>
            </w:r>
          </w:p>
        </w:tc>
        <w:tc>
          <w:p>
            <w:pPr>
              <w:pStyle w:val="Compact"/>
              <w:jc w:val="right"/>
            </w:pPr>
            <w:r>
              <w:t xml:space="preserve">10.40</w:t>
            </w:r>
          </w:p>
        </w:tc>
        <w:tc>
          <w:p>
            <w:pPr>
              <w:pStyle w:val="Compact"/>
              <w:jc w:val="right"/>
            </w:pPr>
            <w:r>
              <w:t xml:space="preserve">10.50</w:t>
            </w:r>
          </w:p>
        </w:tc>
        <w:tc>
          <w:p>
            <w:pPr>
              <w:pStyle w:val="Compact"/>
              <w:jc w:val="right"/>
            </w:pPr>
            <w:r>
              <w:t xml:space="preserve">2.37</w:t>
            </w:r>
          </w:p>
        </w:tc>
        <w:tc>
          <w:p>
            <w:pPr>
              <w:pStyle w:val="Compact"/>
              <w:jc w:val="right"/>
            </w:pPr>
            <w:r>
              <w:t xml:space="preserve">-4.70</w:t>
            </w:r>
          </w:p>
        </w:tc>
        <w:tc>
          <w:p>
            <w:pPr>
              <w:pStyle w:val="Compact"/>
              <w:jc w:val="right"/>
            </w:pPr>
            <w:r>
              <w:t xml:space="preserve">26.50</w:t>
            </w:r>
          </w:p>
        </w:tc>
        <w:tc>
          <w:p>
            <w:pPr>
              <w:pStyle w:val="Compact"/>
              <w:jc w:val="right"/>
            </w:pPr>
            <w:r>
              <w:t xml:space="preserve">31.20</w:t>
            </w:r>
          </w:p>
        </w:tc>
        <w:tc>
          <w:p>
            <w:pPr>
              <w:pStyle w:val="Compact"/>
              <w:jc w:val="right"/>
            </w:pPr>
            <w:r>
              <w:t xml:space="preserve">-0.03</w:t>
            </w:r>
          </w:p>
        </w:tc>
        <w:tc>
          <w:p>
            <w:pPr>
              <w:pStyle w:val="Compact"/>
              <w:jc w:val="right"/>
            </w:pPr>
            <w:r>
              <w:t xml:space="preserve">1.54</w:t>
            </w:r>
          </w:p>
        </w:tc>
        <w:tc>
          <w:p>
            <w:pPr>
              <w:pStyle w:val="Compact"/>
              <w:jc w:val="right"/>
            </w:pPr>
            <w:r>
              <w:t xml:space="preserve">0.03</w:t>
            </w:r>
          </w:p>
        </w:tc>
      </w:tr>
      <w:tr>
        <w:tc>
          <w:p>
            <w:pPr>
              <w:pStyle w:val="Compact"/>
              <w:jc w:val="left"/>
            </w:pPr>
            <w:r>
              <w:t xml:space="preserve">LabelAppeal</w:t>
            </w:r>
          </w:p>
        </w:tc>
        <w:tc>
          <w:p>
            <w:pPr>
              <w:pStyle w:val="Compact"/>
              <w:jc w:val="right"/>
            </w:pPr>
            <w:r>
              <w:t xml:space="preserve">13</w:t>
            </w:r>
          </w:p>
        </w:tc>
        <w:tc>
          <w:p>
            <w:pPr>
              <w:pStyle w:val="Compact"/>
              <w:jc w:val="right"/>
            </w:pPr>
            <w:r>
              <w:t xml:space="preserve">12795</w:t>
            </w:r>
          </w:p>
        </w:tc>
        <w:tc>
          <w:p>
            <w:pPr>
              <w:pStyle w:val="Compact"/>
              <w:jc w:val="right"/>
            </w:pPr>
            <w:r>
              <w:t xml:space="preserve">-0.01</w:t>
            </w:r>
          </w:p>
        </w:tc>
        <w:tc>
          <w:p>
            <w:pPr>
              <w:pStyle w:val="Compact"/>
              <w:jc w:val="right"/>
            </w:pPr>
            <w:r>
              <w:t xml:space="preserve">0.89</w:t>
            </w:r>
          </w:p>
        </w:tc>
        <w:tc>
          <w:p>
            <w:pPr>
              <w:pStyle w:val="Compact"/>
              <w:jc w:val="right"/>
            </w:pPr>
            <w:r>
              <w:t xml:space="preserve">0.00</w:t>
            </w:r>
          </w:p>
        </w:tc>
        <w:tc>
          <w:p>
            <w:pPr>
              <w:pStyle w:val="Compact"/>
              <w:jc w:val="right"/>
            </w:pPr>
            <w:r>
              <w:t xml:space="preserve">-0.01</w:t>
            </w:r>
          </w:p>
        </w:tc>
        <w:tc>
          <w:p>
            <w:pPr>
              <w:pStyle w:val="Compact"/>
              <w:jc w:val="right"/>
            </w:pPr>
            <w:r>
              <w:t xml:space="preserve">1.48</w:t>
            </w:r>
          </w:p>
        </w:tc>
        <w:tc>
          <w:p>
            <w:pPr>
              <w:pStyle w:val="Compact"/>
              <w:jc w:val="right"/>
            </w:pPr>
            <w:r>
              <w:t xml:space="preserve">-2.00</w:t>
            </w:r>
          </w:p>
        </w:tc>
        <w:tc>
          <w:p>
            <w:pPr>
              <w:pStyle w:val="Compact"/>
              <w:jc w:val="right"/>
            </w:pPr>
            <w:r>
              <w:t xml:space="preserve">2.00</w:t>
            </w:r>
          </w:p>
        </w:tc>
        <w:tc>
          <w:p>
            <w:pPr>
              <w:pStyle w:val="Compact"/>
              <w:jc w:val="right"/>
            </w:pPr>
            <w:r>
              <w:t xml:space="preserve">4.00</w:t>
            </w:r>
          </w:p>
        </w:tc>
        <w:tc>
          <w:p>
            <w:pPr>
              <w:pStyle w:val="Compact"/>
              <w:jc w:val="right"/>
            </w:pPr>
            <w:r>
              <w:t xml:space="preserve">0.01</w:t>
            </w:r>
          </w:p>
        </w:tc>
        <w:tc>
          <w:p>
            <w:pPr>
              <w:pStyle w:val="Compact"/>
              <w:jc w:val="right"/>
            </w:pPr>
            <w:r>
              <w:t xml:space="preserve">-0.26</w:t>
            </w:r>
          </w:p>
        </w:tc>
        <w:tc>
          <w:p>
            <w:pPr>
              <w:pStyle w:val="Compact"/>
              <w:jc w:val="right"/>
            </w:pPr>
            <w:r>
              <w:t xml:space="preserve">0.01</w:t>
            </w:r>
          </w:p>
        </w:tc>
      </w:tr>
      <w:tr>
        <w:tc>
          <w:p>
            <w:pPr>
              <w:pStyle w:val="Compact"/>
              <w:jc w:val="left"/>
            </w:pPr>
            <w:r>
              <w:t xml:space="preserve">AcidIndex</w:t>
            </w:r>
          </w:p>
        </w:tc>
        <w:tc>
          <w:p>
            <w:pPr>
              <w:pStyle w:val="Compact"/>
              <w:jc w:val="right"/>
            </w:pPr>
            <w:r>
              <w:t xml:space="preserve">14</w:t>
            </w:r>
          </w:p>
        </w:tc>
        <w:tc>
          <w:p>
            <w:pPr>
              <w:pStyle w:val="Compact"/>
              <w:jc w:val="right"/>
            </w:pPr>
            <w:r>
              <w:t xml:space="preserve">12795</w:t>
            </w:r>
          </w:p>
        </w:tc>
        <w:tc>
          <w:p>
            <w:pPr>
              <w:pStyle w:val="Compact"/>
              <w:jc w:val="right"/>
            </w:pPr>
            <w:r>
              <w:t xml:space="preserve">7.77</w:t>
            </w:r>
          </w:p>
        </w:tc>
        <w:tc>
          <w:p>
            <w:pPr>
              <w:pStyle w:val="Compact"/>
              <w:jc w:val="right"/>
            </w:pPr>
            <w:r>
              <w:t xml:space="preserve">1.32</w:t>
            </w:r>
          </w:p>
        </w:tc>
        <w:tc>
          <w:p>
            <w:pPr>
              <w:pStyle w:val="Compact"/>
              <w:jc w:val="right"/>
            </w:pPr>
            <w:r>
              <w:t xml:space="preserve">8.00</w:t>
            </w:r>
          </w:p>
        </w:tc>
        <w:tc>
          <w:p>
            <w:pPr>
              <w:pStyle w:val="Compact"/>
              <w:jc w:val="right"/>
            </w:pPr>
            <w:r>
              <w:t xml:space="preserve">7.64</w:t>
            </w:r>
          </w:p>
        </w:tc>
        <w:tc>
          <w:p>
            <w:pPr>
              <w:pStyle w:val="Compact"/>
              <w:jc w:val="right"/>
            </w:pPr>
            <w:r>
              <w:t xml:space="preserve">1.48</w:t>
            </w:r>
          </w:p>
        </w:tc>
        <w:tc>
          <w:p>
            <w:pPr>
              <w:pStyle w:val="Compact"/>
              <w:jc w:val="right"/>
            </w:pPr>
            <w:r>
              <w:t xml:space="preserve">4.00</w:t>
            </w:r>
          </w:p>
        </w:tc>
        <w:tc>
          <w:p>
            <w:pPr>
              <w:pStyle w:val="Compact"/>
              <w:jc w:val="right"/>
            </w:pPr>
            <w:r>
              <w:t xml:space="preserve">17.00</w:t>
            </w:r>
          </w:p>
        </w:tc>
        <w:tc>
          <w:p>
            <w:pPr>
              <w:pStyle w:val="Compact"/>
              <w:jc w:val="right"/>
            </w:pPr>
            <w:r>
              <w:t xml:space="preserve">13.00</w:t>
            </w:r>
          </w:p>
        </w:tc>
        <w:tc>
          <w:p>
            <w:pPr>
              <w:pStyle w:val="Compact"/>
              <w:jc w:val="right"/>
            </w:pPr>
            <w:r>
              <w:t xml:space="preserve">1.65</w:t>
            </w:r>
          </w:p>
        </w:tc>
        <w:tc>
          <w:p>
            <w:pPr>
              <w:pStyle w:val="Compact"/>
              <w:jc w:val="right"/>
            </w:pPr>
            <w:r>
              <w:t xml:space="preserve">5.19</w:t>
            </w:r>
          </w:p>
        </w:tc>
        <w:tc>
          <w:p>
            <w:pPr>
              <w:pStyle w:val="Compact"/>
              <w:jc w:val="right"/>
            </w:pPr>
            <w:r>
              <w:t xml:space="preserve">0.01</w:t>
            </w:r>
          </w:p>
        </w:tc>
      </w:tr>
      <w:tr>
        <w:tc>
          <w:p>
            <w:pPr>
              <w:pStyle w:val="Compact"/>
              <w:jc w:val="left"/>
            </w:pPr>
            <w:r>
              <w:t xml:space="preserve">STARS</w:t>
            </w:r>
          </w:p>
        </w:tc>
        <w:tc>
          <w:p>
            <w:pPr>
              <w:pStyle w:val="Compact"/>
              <w:jc w:val="right"/>
            </w:pPr>
            <w:r>
              <w:t xml:space="preserve">15</w:t>
            </w:r>
          </w:p>
        </w:tc>
        <w:tc>
          <w:p>
            <w:pPr>
              <w:pStyle w:val="Compact"/>
              <w:jc w:val="right"/>
            </w:pPr>
            <w:r>
              <w:t xml:space="preserve">9436</w:t>
            </w:r>
          </w:p>
        </w:tc>
        <w:tc>
          <w:p>
            <w:pPr>
              <w:pStyle w:val="Compact"/>
              <w:jc w:val="right"/>
            </w:pPr>
            <w:r>
              <w:t xml:space="preserve">2.04</w:t>
            </w:r>
          </w:p>
        </w:tc>
        <w:tc>
          <w:p>
            <w:pPr>
              <w:pStyle w:val="Compact"/>
              <w:jc w:val="right"/>
            </w:pPr>
            <w:r>
              <w:t xml:space="preserve">0.90</w:t>
            </w:r>
          </w:p>
        </w:tc>
        <w:tc>
          <w:p>
            <w:pPr>
              <w:pStyle w:val="Compact"/>
              <w:jc w:val="right"/>
            </w:pPr>
            <w:r>
              <w:t xml:space="preserve">2.00</w:t>
            </w:r>
          </w:p>
        </w:tc>
        <w:tc>
          <w:p>
            <w:pPr>
              <w:pStyle w:val="Compact"/>
              <w:jc w:val="right"/>
            </w:pPr>
            <w:r>
              <w:t xml:space="preserve">1.97</w:t>
            </w:r>
          </w:p>
        </w:tc>
        <w:tc>
          <w:p>
            <w:pPr>
              <w:pStyle w:val="Compact"/>
              <w:jc w:val="right"/>
            </w:pPr>
            <w:r>
              <w:t xml:space="preserve">1.48</w:t>
            </w:r>
          </w:p>
        </w:tc>
        <w:tc>
          <w:p>
            <w:pPr>
              <w:pStyle w:val="Compact"/>
              <w:jc w:val="right"/>
            </w:pPr>
            <w:r>
              <w:t xml:space="preserve">1.00</w:t>
            </w:r>
          </w:p>
        </w:tc>
        <w:tc>
          <w:p>
            <w:pPr>
              <w:pStyle w:val="Compact"/>
              <w:jc w:val="right"/>
            </w:pPr>
            <w:r>
              <w:t xml:space="preserve">4.00</w:t>
            </w:r>
          </w:p>
        </w:tc>
        <w:tc>
          <w:p>
            <w:pPr>
              <w:pStyle w:val="Compact"/>
              <w:jc w:val="right"/>
            </w:pPr>
            <w:r>
              <w:t xml:space="preserve">3.00</w:t>
            </w:r>
          </w:p>
        </w:tc>
        <w:tc>
          <w:p>
            <w:pPr>
              <w:pStyle w:val="Compact"/>
              <w:jc w:val="right"/>
            </w:pPr>
            <w:r>
              <w:t xml:space="preserve">0.45</w:t>
            </w:r>
          </w:p>
        </w:tc>
        <w:tc>
          <w:p>
            <w:pPr>
              <w:pStyle w:val="Compact"/>
              <w:jc w:val="right"/>
            </w:pPr>
            <w:r>
              <w:t xml:space="preserve">-0.69</w:t>
            </w:r>
          </w:p>
        </w:tc>
        <w:tc>
          <w:p>
            <w:pPr>
              <w:pStyle w:val="Compact"/>
              <w:jc w:val="right"/>
            </w:pPr>
            <w:r>
              <w:t xml:space="preserve">0.01</w:t>
            </w:r>
          </w:p>
        </w:tc>
      </w:tr>
    </w:tbl>
    <w:p>
      <w:pPr>
        <w:pStyle w:val="BodyText"/>
      </w:pPr>
      <w:r>
        <w:t xml:space="preserve">Next we will create a boxplot of each of the predictors to visualize the variability of the data</w:t>
      </w:r>
    </w:p>
    <w:p>
      <w:pPr>
        <w:pStyle w:val="BodyText"/>
      </w:pPr>
      <w:r>
        <w:drawing>
          <wp:inline>
            <wp:extent cx="4620126" cy="3696101"/>
            <wp:effectExtent b="0" l="0" r="0" t="0"/>
            <wp:docPr descr="" title="" id="1" name="Picture"/>
            <a:graphic>
              <a:graphicData uri="http://schemas.openxmlformats.org/drawingml/2006/picture">
                <pic:pic>
                  <pic:nvPicPr>
                    <pic:cNvPr descr="hw5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we will review the histograms of the predictors to see the distribution and the skew.</w:t>
      </w:r>
    </w:p>
    <w:p>
      <w:pPr>
        <w:pStyle w:val="BodyText"/>
      </w:pPr>
      <w:r>
        <w:drawing>
          <wp:inline>
            <wp:extent cx="4620126" cy="3696101"/>
            <wp:effectExtent b="0" l="0" r="0" t="0"/>
            <wp:docPr descr="" title="" id="1" name="Picture"/>
            <a:graphic>
              <a:graphicData uri="http://schemas.openxmlformats.org/drawingml/2006/picture">
                <pic:pic>
                  <pic:nvPicPr>
                    <pic:cNvPr descr="hw5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moxt of the data is well deistributed and well centered and does not require much transformation. We do however see some negative values and they will need to be adressed. Also we need to impute some of the missing data.</w:t>
      </w:r>
    </w:p>
    <w:p>
      <w:pPr>
        <w:pStyle w:val="BodyText"/>
      </w:pPr>
      <w:r>
        <w:t xml:space="preserve">We will start with Stars and replace N/a with 0 with the assumption that the 0 stars were simply not rated and not given a rating</w:t>
      </w:r>
    </w:p>
    <w:p>
      <w:pPr>
        <w:pStyle w:val="BodyText"/>
      </w:pPr>
      <w:r>
        <w:t xml:space="preserve">Next we will get rid of all the negative values in the data set since most of the predictors cannot have a negative value, we are making an assumption that it was simly a mistake and we will use an absolute value to remove any negative signs and retain the data we prefer this method over simply replacing the negative values by 0 since that would potentially alter data and have a major impact.</w:t>
      </w:r>
    </w:p>
    <w:p>
      <w:pPr>
        <w:pStyle w:val="BodyText"/>
      </w:pPr>
      <w:r>
        <w:t xml:space="preserve">Next we will impute the missing data in the rest of the predictor variables. we will use missforest library, which takes a while to run but does a great job with imputation</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p>
    <w:p>
      <w:pPr>
        <w:pStyle w:val="FirstParagraph"/>
      </w:pPr>
      <w:r>
        <w:t xml:space="preserve">At this point our data shoould be ready for the nect step, Lets review histograms after imputation</w:t>
      </w:r>
    </w:p>
    <w:p>
      <w:pPr>
        <w:pStyle w:val="BodyText"/>
      </w:pPr>
      <w:r>
        <w:drawing>
          <wp:inline>
            <wp:extent cx="4620126" cy="3696101"/>
            <wp:effectExtent b="0" l="0" r="0" t="0"/>
            <wp:docPr descr="" title="" id="1" name="Picture"/>
            <a:graphic>
              <a:graphicData uri="http://schemas.openxmlformats.org/drawingml/2006/picture">
                <pic:pic>
                  <pic:nvPicPr>
                    <pic:cNvPr descr="hw5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the data is now skewed to the right, but since we performed a removal of the negative sign, we will go ahead and leave the data unchanged and will not perofrm a box-cox transformation as it will take us one step further from the original raw data.</w:t>
      </w:r>
    </w:p>
    <w:p>
      <w:pPr>
        <w:pStyle w:val="BodyText"/>
      </w:pPr>
      <w:r>
        <w:t xml:space="preserve">Finally we will review a Corelation plot to see any existing correlations within out dataset.</w:t>
      </w:r>
    </w:p>
    <w:p>
      <w:pPr>
        <w:pStyle w:val="BodyText"/>
      </w:pPr>
      <w:r>
        <w:drawing>
          <wp:inline>
            <wp:extent cx="4620126" cy="3696101"/>
            <wp:effectExtent b="0" l="0" r="0" t="0"/>
            <wp:docPr descr="" title="" id="1" name="Picture"/>
            <a:graphic>
              <a:graphicData uri="http://schemas.openxmlformats.org/drawingml/2006/picture">
                <pic:pic>
                  <pic:nvPicPr>
                    <pic:cNvPr descr="hw5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 not see any major correlations that need to be adressed, so we are ready to start building our models</w:t>
      </w:r>
    </w:p>
    <w:p>
      <w:pPr>
        <w:pStyle w:val="Heading2"/>
      </w:pPr>
      <w:bookmarkStart w:id="27" w:name="build-models"/>
      <w:bookmarkEnd w:id="27"/>
      <w:r>
        <w:t xml:space="preserve">Build Models</w:t>
      </w:r>
    </w:p>
    <w:p>
      <w:pPr>
        <w:pStyle w:val="FirstParagraph"/>
      </w:pPr>
      <w:r>
        <w:t xml:space="preserve">Before we proceed, We will create a holdout data set for validation, we will use 70% for training and 30% for validation purposes.</w:t>
      </w:r>
    </w:p>
    <w:p>
      <w:pPr>
        <w:pStyle w:val="SourceCode"/>
      </w:pPr>
      <w:r>
        <w:rPr>
          <w:rStyle w:val="VerbatimChar"/>
        </w:rPr>
        <w:t xml:space="preserve">## [1] 12795    15</w:t>
      </w:r>
    </w:p>
    <w:p>
      <w:pPr>
        <w:pStyle w:val="SourceCode"/>
      </w:pPr>
      <w:r>
        <w:rPr>
          <w:rStyle w:val="VerbatimChar"/>
        </w:rPr>
        <w:t xml:space="preserve">## [1] 8956   15</w:t>
      </w:r>
    </w:p>
    <w:p>
      <w:pPr>
        <w:pStyle w:val="SourceCode"/>
      </w:pPr>
      <w:r>
        <w:rPr>
          <w:rStyle w:val="VerbatimChar"/>
        </w:rPr>
        <w:t xml:space="preserve">## [1] 3839   15</w:t>
      </w:r>
    </w:p>
    <w:p>
      <w:pPr>
        <w:pStyle w:val="Heading3"/>
      </w:pPr>
      <w:bookmarkStart w:id="28" w:name="poison-models"/>
      <w:bookmarkEnd w:id="28"/>
      <w:r>
        <w:t xml:space="preserve">Poison Models</w:t>
      </w:r>
    </w:p>
    <w:p>
      <w:pPr>
        <w:pStyle w:val="FirstParagraph"/>
      </w:pPr>
      <w:r>
        <w:t xml:space="preserve">We will start with poison model and will start first with the model that takes all predictors.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 family = "poisson",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-2.6924  -0.8773   0.0428   0.5852   3.5278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1.244e+00  3.518e-01   3.537 0.000405 ***</w:t>
      </w:r>
      <w:r>
        <w:br w:type="textWrapping"/>
      </w:r>
      <w:r>
        <w:rPr>
          <w:rStyle w:val="VerbatimChar"/>
        </w:rPr>
        <w:t xml:space="preserve">## FixedAcidity        5.011e-04  1.884e-03   0.266 0.790270    </w:t>
      </w:r>
      <w:r>
        <w:br w:type="textWrapping"/>
      </w:r>
      <w:r>
        <w:rPr>
          <w:rStyle w:val="VerbatimChar"/>
        </w:rPr>
        <w:t xml:space="preserve">## VolatileAcidity    -3.426e-02  1.703e-02  -2.012 0.044243 *  </w:t>
      </w:r>
      <w:r>
        <w:br w:type="textWrapping"/>
      </w:r>
      <w:r>
        <w:rPr>
          <w:rStyle w:val="VerbatimChar"/>
        </w:rPr>
        <w:t xml:space="preserve">## CitricAcid          1.370e-02  1.543e-02   0.888 0.374451    </w:t>
      </w:r>
      <w:r>
        <w:br w:type="textWrapping"/>
      </w:r>
      <w:r>
        <w:rPr>
          <w:rStyle w:val="VerbatimChar"/>
        </w:rPr>
        <w:t xml:space="preserve">## ResidualSugar      -3.927e-04  3.902e-04  -1.007 0.314121    </w:t>
      </w:r>
      <w:r>
        <w:br w:type="textWrapping"/>
      </w:r>
      <w:r>
        <w:rPr>
          <w:rStyle w:val="VerbatimChar"/>
        </w:rPr>
        <w:t xml:space="preserve">## Chlorides          -5.404e-02  4.112e-02  -1.314 0.188796    </w:t>
      </w:r>
      <w:r>
        <w:br w:type="textWrapping"/>
      </w:r>
      <w:r>
        <w:rPr>
          <w:rStyle w:val="VerbatimChar"/>
        </w:rPr>
        <w:t xml:space="preserve">## FreeSulfurDioxide   4.876e-05  8.608e-05   0.566 0.571133    </w:t>
      </w:r>
      <w:r>
        <w:br w:type="textWrapping"/>
      </w:r>
      <w:r>
        <w:rPr>
          <w:rStyle w:val="VerbatimChar"/>
        </w:rPr>
        <w:t xml:space="preserve">## TotalSulfurDioxide  7.861e-05  5.866e-05   1.340 0.180168    </w:t>
      </w:r>
      <w:r>
        <w:br w:type="textWrapping"/>
      </w:r>
      <w:r>
        <w:rPr>
          <w:rStyle w:val="VerbatimChar"/>
        </w:rPr>
        <w:t xml:space="preserve">## Density            -1.707e-01  3.429e-01  -0.498 0.618673    </w:t>
      </w:r>
      <w:r>
        <w:br w:type="textWrapping"/>
      </w:r>
      <w:r>
        <w:rPr>
          <w:rStyle w:val="VerbatimChar"/>
        </w:rPr>
        <w:t xml:space="preserve">## pH                  3.006e-03  1.371e-02   0.219 0.826444    </w:t>
      </w:r>
      <w:r>
        <w:br w:type="textWrapping"/>
      </w:r>
      <w:r>
        <w:rPr>
          <w:rStyle w:val="VerbatimChar"/>
        </w:rPr>
        <w:t xml:space="preserve">## Sulphates          -2.419e-02  1.534e-02  -1.578 0.114677    </w:t>
      </w:r>
      <w:r>
        <w:br w:type="textWrapping"/>
      </w:r>
      <w:r>
        <w:rPr>
          <w:rStyle w:val="VerbatimChar"/>
        </w:rPr>
        <w:t xml:space="preserve">## Alcohol             5.837e-03  2.619e-03   2.229 0.025833 *  </w:t>
      </w:r>
      <w:r>
        <w:br w:type="textWrapping"/>
      </w:r>
      <w:r>
        <w:rPr>
          <w:rStyle w:val="VerbatimChar"/>
        </w:rPr>
        <w:t xml:space="preserve">## LabelAppeal        -8.228e-03  1.501e-02  -0.548 0.583605    </w:t>
      </w:r>
      <w:r>
        <w:br w:type="textWrapping"/>
      </w:r>
      <w:r>
        <w:rPr>
          <w:rStyle w:val="VerbatimChar"/>
        </w:rPr>
        <w:t xml:space="preserve">## AcidIndex          -7.749e-02  8.188e-03  -9.464  &lt; 2e-16 ***</w:t>
      </w:r>
      <w:r>
        <w:br w:type="textWrapping"/>
      </w:r>
      <w:r>
        <w:rPr>
          <w:rStyle w:val="VerbatimChar"/>
        </w:rPr>
        <w:t xml:space="preserve">## STARS               3.373e-01  7.819e-03  43.139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6874.7  on 3838  degrees of freedom</w:t>
      </w:r>
      <w:r>
        <w:br w:type="textWrapping"/>
      </w:r>
      <w:r>
        <w:rPr>
          <w:rStyle w:val="VerbatimChar"/>
        </w:rPr>
        <w:t xml:space="preserve">## Residual deviance: 4654.1  on 3824  degrees of freedom</w:t>
      </w:r>
      <w:r>
        <w:br w:type="textWrapping"/>
      </w:r>
      <w:r>
        <w:rPr>
          <w:rStyle w:val="VerbatimChar"/>
        </w:rPr>
        <w:t xml:space="preserve">## AIC: 14281</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Next we will use Stepwise backward method to eliminate the insignificant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VolatileAcidity + Sulphates + Alcohol + </w:t>
      </w:r>
      <w:r>
        <w:br w:type="textWrapping"/>
      </w:r>
      <w:r>
        <w:rPr>
          <w:rStyle w:val="VerbatimChar"/>
        </w:rPr>
        <w:t xml:space="preserve">##     AcidIndex + STARS, family = "poisson",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-2.6756  -0.8884   0.0459   0.5795   3.5095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1.098722   0.074133  14.821   &lt;2e-16 ***</w:t>
      </w:r>
      <w:r>
        <w:br w:type="textWrapping"/>
      </w:r>
      <w:r>
        <w:rPr>
          <w:rStyle w:val="VerbatimChar"/>
        </w:rPr>
        <w:t xml:space="preserve">## VolatileAcidity -0.036078   0.016966  -2.127   0.0335 *  </w:t>
      </w:r>
      <w:r>
        <w:br w:type="textWrapping"/>
      </w:r>
      <w:r>
        <w:rPr>
          <w:rStyle w:val="VerbatimChar"/>
        </w:rPr>
        <w:t xml:space="preserve">## Sulphates       -0.025268   0.015306  -1.651   0.0988 .  </w:t>
      </w:r>
      <w:r>
        <w:br w:type="textWrapping"/>
      </w:r>
      <w:r>
        <w:rPr>
          <w:rStyle w:val="VerbatimChar"/>
        </w:rPr>
        <w:t xml:space="preserve">## Alcohol          0.005679   0.002615   2.171   0.0299 *  </w:t>
      </w:r>
      <w:r>
        <w:br w:type="textWrapping"/>
      </w:r>
      <w:r>
        <w:rPr>
          <w:rStyle w:val="VerbatimChar"/>
        </w:rPr>
        <w:t xml:space="preserve">## AcidIndex       -0.077725   0.008086  -9.613   &lt;2e-16 ***</w:t>
      </w:r>
      <w:r>
        <w:br w:type="textWrapping"/>
      </w:r>
      <w:r>
        <w:rPr>
          <w:rStyle w:val="VerbatimChar"/>
        </w:rPr>
        <w:t xml:space="preserve">## STARS            0.337466   0.007797  43.283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6874.7  on 3838  degrees of freedom</w:t>
      </w:r>
      <w:r>
        <w:br w:type="textWrapping"/>
      </w:r>
      <w:r>
        <w:rPr>
          <w:rStyle w:val="VerbatimChar"/>
        </w:rPr>
        <w:t xml:space="preserve">## Residual deviance: 4660.3  on 3833  degrees of freedom</w:t>
      </w:r>
      <w:r>
        <w:br w:type="textWrapping"/>
      </w:r>
      <w:r>
        <w:rPr>
          <w:rStyle w:val="VerbatimChar"/>
        </w:rPr>
        <w:t xml:space="preserve">## AIC: 14269</w:t>
      </w:r>
      <w:r>
        <w:br w:type="textWrapping"/>
      </w:r>
      <w:r>
        <w:rPr>
          <w:rStyle w:val="VerbatimChar"/>
        </w:rPr>
        <w:t xml:space="preserve">## </w:t>
      </w:r>
      <w:r>
        <w:br w:type="textWrapping"/>
      </w:r>
      <w:r>
        <w:rPr>
          <w:rStyle w:val="VerbatimChar"/>
        </w:rPr>
        <w:t xml:space="preserve">## Number of Fisher Scoring iterations: 5</w:t>
      </w:r>
    </w:p>
    <w:p>
      <w:pPr>
        <w:pStyle w:val="Heading3"/>
      </w:pPr>
      <w:bookmarkStart w:id="29" w:name="negative-binomial-models"/>
      <w:bookmarkEnd w:id="29"/>
      <w:r>
        <w:t xml:space="preserve">Negative Binomial Models</w:t>
      </w:r>
    </w:p>
    <w:p>
      <w:pPr>
        <w:pStyle w:val="FirstParagraph"/>
      </w:pPr>
      <w:r>
        <w:t xml:space="preserve">We will do the same for the binomial model and use all predictors first for a baseline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TARGET ~ ., data = train, init.theta = 42108.80059,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-2.6924  -0.8773   0.0428   0.5852   3.5277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1.244e+00  3.518e-01   3.537 0.000405 ***</w:t>
      </w:r>
      <w:r>
        <w:br w:type="textWrapping"/>
      </w:r>
      <w:r>
        <w:rPr>
          <w:rStyle w:val="VerbatimChar"/>
        </w:rPr>
        <w:t xml:space="preserve">## FixedAcidity        5.012e-04  1.884e-03   0.266 0.790258    </w:t>
      </w:r>
      <w:r>
        <w:br w:type="textWrapping"/>
      </w:r>
      <w:r>
        <w:rPr>
          <w:rStyle w:val="VerbatimChar"/>
        </w:rPr>
        <w:t xml:space="preserve">## VolatileAcidity    -3.426e-02  1.703e-02  -2.012 0.044246 *  </w:t>
      </w:r>
      <w:r>
        <w:br w:type="textWrapping"/>
      </w:r>
      <w:r>
        <w:rPr>
          <w:rStyle w:val="VerbatimChar"/>
        </w:rPr>
        <w:t xml:space="preserve">## CitricAcid          1.370e-02  1.543e-02   0.888 0.374450    </w:t>
      </w:r>
      <w:r>
        <w:br w:type="textWrapping"/>
      </w:r>
      <w:r>
        <w:rPr>
          <w:rStyle w:val="VerbatimChar"/>
        </w:rPr>
        <w:t xml:space="preserve">## ResidualSugar      -3.928e-04  3.902e-04  -1.007 0.314129    </w:t>
      </w:r>
      <w:r>
        <w:br w:type="textWrapping"/>
      </w:r>
      <w:r>
        <w:rPr>
          <w:rStyle w:val="VerbatimChar"/>
        </w:rPr>
        <w:t xml:space="preserve">## Chlorides          -5.404e-02  4.112e-02  -1.314 0.188811    </w:t>
      </w:r>
      <w:r>
        <w:br w:type="textWrapping"/>
      </w:r>
      <w:r>
        <w:rPr>
          <w:rStyle w:val="VerbatimChar"/>
        </w:rPr>
        <w:t xml:space="preserve">## FreeSulfurDioxide   4.876e-05  8.609e-05   0.566 0.571145    </w:t>
      </w:r>
      <w:r>
        <w:br w:type="textWrapping"/>
      </w:r>
      <w:r>
        <w:rPr>
          <w:rStyle w:val="VerbatimChar"/>
        </w:rPr>
        <w:t xml:space="preserve">## TotalSulfurDioxide  7.862e-05  5.866e-05   1.340 0.180160    </w:t>
      </w:r>
      <w:r>
        <w:br w:type="textWrapping"/>
      </w:r>
      <w:r>
        <w:rPr>
          <w:rStyle w:val="VerbatimChar"/>
        </w:rPr>
        <w:t xml:space="preserve">## Density            -1.707e-01  3.429e-01  -0.498 0.618673    </w:t>
      </w:r>
      <w:r>
        <w:br w:type="textWrapping"/>
      </w:r>
      <w:r>
        <w:rPr>
          <w:rStyle w:val="VerbatimChar"/>
        </w:rPr>
        <w:t xml:space="preserve">## pH                  3.006e-03  1.371e-02   0.219 0.826483    </w:t>
      </w:r>
      <w:r>
        <w:br w:type="textWrapping"/>
      </w:r>
      <w:r>
        <w:rPr>
          <w:rStyle w:val="VerbatimChar"/>
        </w:rPr>
        <w:t xml:space="preserve">## Sulphates          -2.419e-02  1.534e-02  -1.578 0.114668    </w:t>
      </w:r>
      <w:r>
        <w:br w:type="textWrapping"/>
      </w:r>
      <w:r>
        <w:rPr>
          <w:rStyle w:val="VerbatimChar"/>
        </w:rPr>
        <w:t xml:space="preserve">## Alcohol             5.837e-03  2.619e-03   2.229 0.025838 *  </w:t>
      </w:r>
      <w:r>
        <w:br w:type="textWrapping"/>
      </w:r>
      <w:r>
        <w:rPr>
          <w:rStyle w:val="VerbatimChar"/>
        </w:rPr>
        <w:t xml:space="preserve">## LabelAppeal        -8.231e-03  1.501e-02  -0.548 0.583507    </w:t>
      </w:r>
      <w:r>
        <w:br w:type="textWrapping"/>
      </w:r>
      <w:r>
        <w:rPr>
          <w:rStyle w:val="VerbatimChar"/>
        </w:rPr>
        <w:t xml:space="preserve">## AcidIndex          -7.750e-02  8.188e-03  -9.464  &lt; 2e-16 ***</w:t>
      </w:r>
      <w:r>
        <w:br w:type="textWrapping"/>
      </w:r>
      <w:r>
        <w:rPr>
          <w:rStyle w:val="VerbatimChar"/>
        </w:rPr>
        <w:t xml:space="preserve">## STARS               3.373e-01  7.820e-03  43.137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Binomial(42108.8) family taken to be 1)</w:t>
      </w:r>
      <w:r>
        <w:br w:type="textWrapping"/>
      </w:r>
      <w:r>
        <w:rPr>
          <w:rStyle w:val="VerbatimChar"/>
        </w:rPr>
        <w:t xml:space="preserve">## </w:t>
      </w:r>
      <w:r>
        <w:br w:type="textWrapping"/>
      </w:r>
      <w:r>
        <w:rPr>
          <w:rStyle w:val="VerbatimChar"/>
        </w:rPr>
        <w:t xml:space="preserve">##     Null deviance: 6874.4  on 3838  degrees of freedom</w:t>
      </w:r>
      <w:r>
        <w:br w:type="textWrapping"/>
      </w:r>
      <w:r>
        <w:rPr>
          <w:rStyle w:val="VerbatimChar"/>
        </w:rPr>
        <w:t xml:space="preserve">## Residual deviance: 4653.9  on 3824  degrees of freedom</w:t>
      </w:r>
      <w:r>
        <w:br w:type="textWrapping"/>
      </w:r>
      <w:r>
        <w:rPr>
          <w:rStyle w:val="VerbatimChar"/>
        </w:rPr>
        <w:t xml:space="preserve">## AIC: 14283</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42109 </w:t>
      </w:r>
      <w:r>
        <w:br w:type="textWrapping"/>
      </w:r>
      <w:r>
        <w:rPr>
          <w:rStyle w:val="VerbatimChar"/>
        </w:rPr>
        <w:t xml:space="preserve">##           Std. Err.:  82789 </w:t>
      </w:r>
      <w:r>
        <w:br w:type="textWrapping"/>
      </w:r>
      <w:r>
        <w:rPr>
          <w:rStyle w:val="VerbatimChar"/>
        </w:rPr>
        <w:t xml:space="preserve">## Warning while fitting theta: iteration limit reached </w:t>
      </w:r>
      <w:r>
        <w:br w:type="textWrapping"/>
      </w:r>
      <w:r>
        <w:rPr>
          <w:rStyle w:val="VerbatimChar"/>
        </w:rPr>
        <w:t xml:space="preserve">## </w:t>
      </w:r>
      <w:r>
        <w:br w:type="textWrapping"/>
      </w:r>
      <w:r>
        <w:rPr>
          <w:rStyle w:val="VerbatimChar"/>
        </w:rPr>
        <w:t xml:space="preserve">##  2 x log-likelihood:  -14250.84</w:t>
      </w:r>
    </w:p>
    <w:p>
      <w:pPr>
        <w:pStyle w:val="FirstParagraph"/>
      </w:pPr>
      <w:r>
        <w:t xml:space="preserve">And use the Stepwise backwards method for the second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TARGET ~ VolatileAcidity + Sulphates + Alcohol + </w:t>
      </w:r>
      <w:r>
        <w:br w:type="textWrapping"/>
      </w:r>
      <w:r>
        <w:rPr>
          <w:rStyle w:val="VerbatimChar"/>
        </w:rPr>
        <w:t xml:space="preserve">##     AcidIndex + STARS, data = train, init.theta = 42098.9714,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-2.6755  -0.8884   0.0459   0.5795   3.5094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1.098735   0.074136  14.821   &lt;2e-16 ***</w:t>
      </w:r>
      <w:r>
        <w:br w:type="textWrapping"/>
      </w:r>
      <w:r>
        <w:rPr>
          <w:rStyle w:val="VerbatimChar"/>
        </w:rPr>
        <w:t xml:space="preserve">## VolatileAcidity -0.036079   0.016967  -2.126   0.0335 *  </w:t>
      </w:r>
      <w:r>
        <w:br w:type="textWrapping"/>
      </w:r>
      <w:r>
        <w:rPr>
          <w:rStyle w:val="VerbatimChar"/>
        </w:rPr>
        <w:t xml:space="preserve">## Sulphates       -0.025270   0.015306  -1.651   0.0988 .  </w:t>
      </w:r>
      <w:r>
        <w:br w:type="textWrapping"/>
      </w:r>
      <w:r>
        <w:rPr>
          <w:rStyle w:val="VerbatimChar"/>
        </w:rPr>
        <w:t xml:space="preserve">## Alcohol          0.005679   0.002615   2.171   0.0299 *  </w:t>
      </w:r>
      <w:r>
        <w:br w:type="textWrapping"/>
      </w:r>
      <w:r>
        <w:rPr>
          <w:rStyle w:val="VerbatimChar"/>
        </w:rPr>
        <w:t xml:space="preserve">## AcidIndex       -0.077727   0.008086  -9.613   &lt;2e-16 ***</w:t>
      </w:r>
      <w:r>
        <w:br w:type="textWrapping"/>
      </w:r>
      <w:r>
        <w:rPr>
          <w:rStyle w:val="VerbatimChar"/>
        </w:rPr>
        <w:t xml:space="preserve">## STARS            0.337471   0.007797  43.282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Binomial(42098.97) family taken to be 1)</w:t>
      </w:r>
      <w:r>
        <w:br w:type="textWrapping"/>
      </w:r>
      <w:r>
        <w:rPr>
          <w:rStyle w:val="VerbatimChar"/>
        </w:rPr>
        <w:t xml:space="preserve">## </w:t>
      </w:r>
      <w:r>
        <w:br w:type="textWrapping"/>
      </w:r>
      <w:r>
        <w:rPr>
          <w:rStyle w:val="VerbatimChar"/>
        </w:rPr>
        <w:t xml:space="preserve">##     Null deviance: 6874.4  on 3838  degrees of freedom</w:t>
      </w:r>
      <w:r>
        <w:br w:type="textWrapping"/>
      </w:r>
      <w:r>
        <w:rPr>
          <w:rStyle w:val="VerbatimChar"/>
        </w:rPr>
        <w:t xml:space="preserve">## Residual deviance: 4660.1  on 3833  degrees of freedom</w:t>
      </w:r>
      <w:r>
        <w:br w:type="textWrapping"/>
      </w:r>
      <w:r>
        <w:rPr>
          <w:rStyle w:val="VerbatimChar"/>
        </w:rPr>
        <w:t xml:space="preserve">## AIC: 14271</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42099 </w:t>
      </w:r>
      <w:r>
        <w:br w:type="textWrapping"/>
      </w:r>
      <w:r>
        <w:rPr>
          <w:rStyle w:val="VerbatimChar"/>
        </w:rPr>
        <w:t xml:space="preserve">##           Std. Err.:  82745 </w:t>
      </w:r>
      <w:r>
        <w:br w:type="textWrapping"/>
      </w:r>
      <w:r>
        <w:rPr>
          <w:rStyle w:val="VerbatimChar"/>
        </w:rPr>
        <w:t xml:space="preserve">## Warning while fitting theta: iteration limit reached </w:t>
      </w:r>
      <w:r>
        <w:br w:type="textWrapping"/>
      </w:r>
      <w:r>
        <w:rPr>
          <w:rStyle w:val="VerbatimChar"/>
        </w:rPr>
        <w:t xml:space="preserve">## </w:t>
      </w:r>
      <w:r>
        <w:br w:type="textWrapping"/>
      </w:r>
      <w:r>
        <w:rPr>
          <w:rStyle w:val="VerbatimChar"/>
        </w:rPr>
        <w:t xml:space="preserve">##  2 x log-likelihood:  -14257.09</w:t>
      </w:r>
    </w:p>
    <w:p>
      <w:pPr>
        <w:pStyle w:val="Heading3"/>
      </w:pPr>
      <w:bookmarkStart w:id="30" w:name="linear-models"/>
      <w:bookmarkEnd w:id="30"/>
      <w:r>
        <w:t xml:space="preserve">Linear Models</w:t>
      </w:r>
    </w:p>
    <w:p>
      <w:pPr>
        <w:pStyle w:val="FirstParagraph"/>
      </w:pPr>
      <w:r>
        <w:t xml:space="preserve">Next we will create the linear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-3.8450 -1.0285  0.1141  0.9963  6.5197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3.397e+00  8.587e-01   3.956 7.77e-05 ***</w:t>
      </w:r>
      <w:r>
        <w:br w:type="textWrapping"/>
      </w:r>
      <w:r>
        <w:rPr>
          <w:rStyle w:val="VerbatimChar"/>
        </w:rPr>
        <w:t xml:space="preserve">## FixedAcidity        3.137e-03  4.606e-03   0.681  0.49581    </w:t>
      </w:r>
      <w:r>
        <w:br w:type="textWrapping"/>
      </w:r>
      <w:r>
        <w:rPr>
          <w:rStyle w:val="VerbatimChar"/>
        </w:rPr>
        <w:t xml:space="preserve">## VolatileAcidity    -1.003e-01  4.080e-02  -2.459  0.01398 *  </w:t>
      </w:r>
      <w:r>
        <w:br w:type="textWrapping"/>
      </w:r>
      <w:r>
        <w:rPr>
          <w:rStyle w:val="VerbatimChar"/>
        </w:rPr>
        <w:t xml:space="preserve">## CitricAcid          2.861e-02  3.747e-02   0.764  0.44516    </w:t>
      </w:r>
      <w:r>
        <w:br w:type="textWrapping"/>
      </w:r>
      <w:r>
        <w:rPr>
          <w:rStyle w:val="VerbatimChar"/>
        </w:rPr>
        <w:t xml:space="preserve">## ResidualSugar      -1.259e-03  9.329e-04  -1.349  0.17733    </w:t>
      </w:r>
      <w:r>
        <w:br w:type="textWrapping"/>
      </w:r>
      <w:r>
        <w:rPr>
          <w:rStyle w:val="VerbatimChar"/>
        </w:rPr>
        <w:t xml:space="preserve">## Chlorides          -1.407e-01  9.949e-02  -1.415  0.15729    </w:t>
      </w:r>
      <w:r>
        <w:br w:type="textWrapping"/>
      </w:r>
      <w:r>
        <w:rPr>
          <w:rStyle w:val="VerbatimChar"/>
        </w:rPr>
        <w:t xml:space="preserve">## FreeSulfurDioxide   8.321e-05  2.112e-04   0.394  0.69355    </w:t>
      </w:r>
      <w:r>
        <w:br w:type="textWrapping"/>
      </w:r>
      <w:r>
        <w:rPr>
          <w:rStyle w:val="VerbatimChar"/>
        </w:rPr>
        <w:t xml:space="preserve">## TotalSulfurDioxide  2.207e-04  1.446e-04   1.527  0.12693    </w:t>
      </w:r>
      <w:r>
        <w:br w:type="textWrapping"/>
      </w:r>
      <w:r>
        <w:rPr>
          <w:rStyle w:val="VerbatimChar"/>
        </w:rPr>
        <w:t xml:space="preserve">## Density            -6.779e-01  8.414e-01  -0.806  0.42048    </w:t>
      </w:r>
      <w:r>
        <w:br w:type="textWrapping"/>
      </w:r>
      <w:r>
        <w:rPr>
          <w:rStyle w:val="VerbatimChar"/>
        </w:rPr>
        <w:t xml:space="preserve">## pH                  2.052e-02  3.335e-02   0.615  0.53851    </w:t>
      </w:r>
      <w:r>
        <w:br w:type="textWrapping"/>
      </w:r>
      <w:r>
        <w:rPr>
          <w:rStyle w:val="VerbatimChar"/>
        </w:rPr>
        <w:t xml:space="preserve">## Sulphates          -7.316e-02  3.670e-02  -1.993  0.04629 *  </w:t>
      </w:r>
      <w:r>
        <w:br w:type="textWrapping"/>
      </w:r>
      <w:r>
        <w:rPr>
          <w:rStyle w:val="VerbatimChar"/>
        </w:rPr>
        <w:t xml:space="preserve">## Alcohol             2.071e-02  6.382e-03   3.245  0.00118 ** </w:t>
      </w:r>
      <w:r>
        <w:br w:type="textWrapping"/>
      </w:r>
      <w:r>
        <w:rPr>
          <w:rStyle w:val="VerbatimChar"/>
        </w:rPr>
        <w:t xml:space="preserve">## LabelAppeal         9.743e-03  3.648e-02   0.267  0.78945    </w:t>
      </w:r>
      <w:r>
        <w:br w:type="textWrapping"/>
      </w:r>
      <w:r>
        <w:rPr>
          <w:rStyle w:val="VerbatimChar"/>
        </w:rPr>
        <w:t xml:space="preserve">## AcidIndex          -1.891e-01  1.783e-02 -10.607  &lt; 2e-16 ***</w:t>
      </w:r>
      <w:r>
        <w:br w:type="textWrapping"/>
      </w:r>
      <w:r>
        <w:rPr>
          <w:rStyle w:val="VerbatimChar"/>
        </w:rPr>
        <w:t xml:space="preserve">## STARS               1.054e+00  1.928e-02  54.682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1.398 on 3824 degrees of freedom</w:t>
      </w:r>
      <w:r>
        <w:br w:type="textWrapping"/>
      </w:r>
      <w:r>
        <w:rPr>
          <w:rStyle w:val="VerbatimChar"/>
        </w:rPr>
        <w:t xml:space="preserve">## Multiple R-squared:  0.4774, Adjusted R-squared:  0.4755 </w:t>
      </w:r>
      <w:r>
        <w:br w:type="textWrapping"/>
      </w:r>
      <w:r>
        <w:rPr>
          <w:rStyle w:val="VerbatimChar"/>
        </w:rPr>
        <w:t xml:space="preserve">## F-statistic: 249.5 on 14 and 3824 DF,  p-value: &lt; 2.2e-16</w:t>
      </w:r>
    </w:p>
    <w:p>
      <w:pPr>
        <w:pStyle w:val="FirstParagraph"/>
      </w:pPr>
      <w:r>
        <w:t xml:space="preserve">And the Lineaer model using Stepwise backwards method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VolatileAcidity + Chlorides + TotalSulfurDioxide + </w:t>
      </w:r>
      <w:r>
        <w:br w:type="textWrapping"/>
      </w:r>
      <w:r>
        <w:rPr>
          <w:rStyle w:val="VerbatimChar"/>
        </w:rPr>
        <w:t xml:space="preserve">##     Sulphates + Alcohol + AcidIndex + STARS,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-3.8177 -1.0370  0.1255  1.0040  6.4872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2.8014179  0.1700942  16.470  &lt; 2e-16 ***</w:t>
      </w:r>
      <w:r>
        <w:br w:type="textWrapping"/>
      </w:r>
      <w:r>
        <w:rPr>
          <w:rStyle w:val="VerbatimChar"/>
        </w:rPr>
        <w:t xml:space="preserve">## VolatileAcidity    -0.1012756  0.0407175  -2.487  0.01291 *  </w:t>
      </w:r>
      <w:r>
        <w:br w:type="textWrapping"/>
      </w:r>
      <w:r>
        <w:rPr>
          <w:rStyle w:val="VerbatimChar"/>
        </w:rPr>
        <w:t xml:space="preserve">## Chlorides          -0.1441167  0.0993554  -1.451  0.14700    </w:t>
      </w:r>
      <w:r>
        <w:br w:type="textWrapping"/>
      </w:r>
      <w:r>
        <w:rPr>
          <w:rStyle w:val="VerbatimChar"/>
        </w:rPr>
        <w:t xml:space="preserve">## TotalSulfurDioxide  0.0002179  0.0001443   1.510  0.13107    </w:t>
      </w:r>
      <w:r>
        <w:br w:type="textWrapping"/>
      </w:r>
      <w:r>
        <w:rPr>
          <w:rStyle w:val="VerbatimChar"/>
        </w:rPr>
        <w:t xml:space="preserve">## Sulphates          -0.0726253  0.0366546  -1.981  0.04762 *  </w:t>
      </w:r>
      <w:r>
        <w:br w:type="textWrapping"/>
      </w:r>
      <w:r>
        <w:rPr>
          <w:rStyle w:val="VerbatimChar"/>
        </w:rPr>
        <w:t xml:space="preserve">## Alcohol             0.0206227  0.0063758   3.235  0.00123 ** </w:t>
      </w:r>
      <w:r>
        <w:br w:type="textWrapping"/>
      </w:r>
      <w:r>
        <w:rPr>
          <w:rStyle w:val="VerbatimChar"/>
        </w:rPr>
        <w:t xml:space="preserve">## AcidIndex          -0.1865397  0.0175233 -10.645  &lt; 2e-16 ***</w:t>
      </w:r>
      <w:r>
        <w:br w:type="textWrapping"/>
      </w:r>
      <w:r>
        <w:rPr>
          <w:rStyle w:val="VerbatimChar"/>
        </w:rPr>
        <w:t xml:space="preserve">## STARS               1.0551340  0.0192483  54.817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1.398 on 3831 degrees of freedom</w:t>
      </w:r>
      <w:r>
        <w:br w:type="textWrapping"/>
      </w:r>
      <w:r>
        <w:rPr>
          <w:rStyle w:val="VerbatimChar"/>
        </w:rPr>
        <w:t xml:space="preserve">## Multiple R-squared:  0.4768, Adjusted R-squared:  0.4759 </w:t>
      </w:r>
      <w:r>
        <w:br w:type="textWrapping"/>
      </w:r>
      <w:r>
        <w:rPr>
          <w:rStyle w:val="VerbatimChar"/>
        </w:rPr>
        <w:t xml:space="preserve">## F-statistic: 498.8 on 7 and 3831 DF,  p-value: &lt; 2.2e-16</w:t>
      </w:r>
    </w:p>
    <w:p>
      <w:pPr>
        <w:pStyle w:val="Heading3"/>
      </w:pPr>
      <w:bookmarkStart w:id="31" w:name="zero-inflated-poison"/>
      <w:bookmarkEnd w:id="31"/>
      <w:r>
        <w:t xml:space="preserve">Zero Inflated Poison</w:t>
      </w:r>
    </w:p>
    <w:p>
      <w:pPr>
        <w:pStyle w:val="FirstParagraph"/>
      </w:pPr>
      <w:r>
        <w:t xml:space="preserve">Finally we will use Zero inflated model which is used when we have an excess count of 0 values and it could be a suitable for our case. We will start with a base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TARGET ~ ., data = train, dist = "negbin")</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-1.94619 -0.47663  0.01609  0.46840  4.34607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1.424e+00  3.655e-01   3.895 9.82e-05 ***</w:t>
      </w:r>
      <w:r>
        <w:br w:type="textWrapping"/>
      </w:r>
      <w:r>
        <w:rPr>
          <w:rStyle w:val="VerbatimChar"/>
        </w:rPr>
        <w:t xml:space="preserve">## FixedAcidity       -1.850e-04  1.942e-03  -0.095  0.92411    </w:t>
      </w:r>
      <w:r>
        <w:br w:type="textWrapping"/>
      </w:r>
      <w:r>
        <w:rPr>
          <w:rStyle w:val="VerbatimChar"/>
        </w:rPr>
        <w:t xml:space="preserve">## VolatileAcidity    -2.066e-02  1.734e-02  -1.192  0.23337    </w:t>
      </w:r>
      <w:r>
        <w:br w:type="textWrapping"/>
      </w:r>
      <w:r>
        <w:rPr>
          <w:rStyle w:val="VerbatimChar"/>
        </w:rPr>
        <w:t xml:space="preserve">## CitricAcid         -2.113e-02  1.612e-02  -1.311  0.19002    </w:t>
      </w:r>
      <w:r>
        <w:br w:type="textWrapping"/>
      </w:r>
      <w:r>
        <w:rPr>
          <w:rStyle w:val="VerbatimChar"/>
        </w:rPr>
        <w:t xml:space="preserve">## ResidualSugar      -3.671e-04  4.056e-04  -0.905  0.36549    </w:t>
      </w:r>
      <w:r>
        <w:br w:type="textWrapping"/>
      </w:r>
      <w:r>
        <w:rPr>
          <w:rStyle w:val="VerbatimChar"/>
        </w:rPr>
        <w:t xml:space="preserve">## Chlorides          -4.104e-02  4.210e-02  -0.975  0.32965    </w:t>
      </w:r>
      <w:r>
        <w:br w:type="textWrapping"/>
      </w:r>
      <w:r>
        <w:rPr>
          <w:rStyle w:val="VerbatimChar"/>
        </w:rPr>
        <w:t xml:space="preserve">## FreeSulfurDioxide   1.489e-05  8.748e-05   0.170  0.86484    </w:t>
      </w:r>
      <w:r>
        <w:br w:type="textWrapping"/>
      </w:r>
      <w:r>
        <w:rPr>
          <w:rStyle w:val="VerbatimChar"/>
        </w:rPr>
        <w:t xml:space="preserve">## TotalSulfurDioxide -1.536e-05  5.879e-05  -0.261  0.79385    </w:t>
      </w:r>
      <w:r>
        <w:br w:type="textWrapping"/>
      </w:r>
      <w:r>
        <w:rPr>
          <w:rStyle w:val="VerbatimChar"/>
        </w:rPr>
        <w:t xml:space="preserve">## Density            -4.620e-01  3.557e-01  -1.299  0.19401    </w:t>
      </w:r>
      <w:r>
        <w:br w:type="textWrapping"/>
      </w:r>
      <w:r>
        <w:rPr>
          <w:rStyle w:val="VerbatimChar"/>
        </w:rPr>
        <w:t xml:space="preserve">## pH                  1.911e-02  1.417e-02   1.349  0.17737    </w:t>
      </w:r>
      <w:r>
        <w:br w:type="textWrapping"/>
      </w:r>
      <w:r>
        <w:rPr>
          <w:rStyle w:val="VerbatimChar"/>
        </w:rPr>
        <w:t xml:space="preserve">## Sulphates           8.713e-03  1.556e-02   0.560  0.57561    </w:t>
      </w:r>
      <w:r>
        <w:br w:type="textWrapping"/>
      </w:r>
      <w:r>
        <w:rPr>
          <w:rStyle w:val="VerbatimChar"/>
        </w:rPr>
        <w:t xml:space="preserve">## Alcohol             7.392e-03  2.659e-03   2.780  0.00544 ** </w:t>
      </w:r>
      <w:r>
        <w:br w:type="textWrapping"/>
      </w:r>
      <w:r>
        <w:rPr>
          <w:rStyle w:val="VerbatimChar"/>
        </w:rPr>
        <w:t xml:space="preserve">## LabelAppeal        -1.279e-02  1.543e-02  -0.829  0.40723    </w:t>
      </w:r>
      <w:r>
        <w:br w:type="textWrapping"/>
      </w:r>
      <w:r>
        <w:rPr>
          <w:rStyle w:val="VerbatimChar"/>
        </w:rPr>
        <w:t xml:space="preserve">## AcidIndex          -6.201e-03  8.912e-03  -0.696  0.48655    </w:t>
      </w:r>
      <w:r>
        <w:br w:type="textWrapping"/>
      </w:r>
      <w:r>
        <w:rPr>
          <w:rStyle w:val="VerbatimChar"/>
        </w:rPr>
        <w:t xml:space="preserve">## STARS               1.662e-01  8.858e-03  18.763  &lt; 2e-16 ***</w:t>
      </w:r>
      <w:r>
        <w:br w:type="textWrapping"/>
      </w:r>
      <w:r>
        <w:rPr>
          <w:rStyle w:val="VerbatimChar"/>
        </w:rPr>
        <w:t xml:space="preserve">## Log(theta)          1.741e+01         NA      NA       NA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-1.3762561  2.3241659  -0.592  0.55375    </w:t>
      </w:r>
      <w:r>
        <w:br w:type="textWrapping"/>
      </w:r>
      <w:r>
        <w:rPr>
          <w:rStyle w:val="VerbatimChar"/>
        </w:rPr>
        <w:t xml:space="preserve">## FixedAcidity       -0.0210265  0.0129121  -1.628  0.10343    </w:t>
      </w:r>
      <w:r>
        <w:br w:type="textWrapping"/>
      </w:r>
      <w:r>
        <w:rPr>
          <w:rStyle w:val="VerbatimChar"/>
        </w:rPr>
        <w:t xml:space="preserve">## VolatileAcidity     0.1629739  0.1069293   1.524  0.12748    </w:t>
      </w:r>
      <w:r>
        <w:br w:type="textWrapping"/>
      </w:r>
      <w:r>
        <w:rPr>
          <w:rStyle w:val="VerbatimChar"/>
        </w:rPr>
        <w:t xml:space="preserve">## CitricAcid         -0.3009691  0.1047175  -2.874  0.00405 ** </w:t>
      </w:r>
      <w:r>
        <w:br w:type="textWrapping"/>
      </w:r>
      <w:r>
        <w:rPr>
          <w:rStyle w:val="VerbatimChar"/>
        </w:rPr>
        <w:t xml:space="preserve">## ResidualSugar       0.0009155  0.0024854   0.368  0.71260    </w:t>
      </w:r>
      <w:r>
        <w:br w:type="textWrapping"/>
      </w:r>
      <w:r>
        <w:rPr>
          <w:rStyle w:val="VerbatimChar"/>
        </w:rPr>
        <w:t xml:space="preserve">## Chlorides          -0.0666691  0.2740362  -0.243  0.80778    </w:t>
      </w:r>
      <w:r>
        <w:br w:type="textWrapping"/>
      </w:r>
      <w:r>
        <w:rPr>
          <w:rStyle w:val="VerbatimChar"/>
        </w:rPr>
        <w:t xml:space="preserve">## FreeSulfurDioxide   0.0000910  0.0005988   0.152  0.87921    </w:t>
      </w:r>
      <w:r>
        <w:br w:type="textWrapping"/>
      </w:r>
      <w:r>
        <w:rPr>
          <w:rStyle w:val="VerbatimChar"/>
        </w:rPr>
        <w:t xml:space="preserve">## TotalSulfurDioxide -0.0009132  0.0003964  -2.304  0.02125 *  </w:t>
      </w:r>
      <w:r>
        <w:br w:type="textWrapping"/>
      </w:r>
      <w:r>
        <w:rPr>
          <w:rStyle w:val="VerbatimChar"/>
        </w:rPr>
        <w:t xml:space="preserve">## Density            -2.4841518  2.2949956  -1.082  0.27907    </w:t>
      </w:r>
      <w:r>
        <w:br w:type="textWrapping"/>
      </w:r>
      <w:r>
        <w:rPr>
          <w:rStyle w:val="VerbatimChar"/>
        </w:rPr>
        <w:t xml:space="preserve">## pH                  0.1236274  0.0868740   1.423  0.15472    </w:t>
      </w:r>
      <w:r>
        <w:br w:type="textWrapping"/>
      </w:r>
      <w:r>
        <w:rPr>
          <w:rStyle w:val="VerbatimChar"/>
        </w:rPr>
        <w:t xml:space="preserve">## Sulphates           0.3783487  0.0946208   3.999 6.37e-05 ***</w:t>
      </w:r>
      <w:r>
        <w:br w:type="textWrapping"/>
      </w:r>
      <w:r>
        <w:rPr>
          <w:rStyle w:val="VerbatimChar"/>
        </w:rPr>
        <w:t xml:space="preserve">## Alcohol            -0.0018011  0.0167326  -0.108  0.91428    </w:t>
      </w:r>
      <w:r>
        <w:br w:type="textWrapping"/>
      </w:r>
      <w:r>
        <w:rPr>
          <w:rStyle w:val="VerbatimChar"/>
        </w:rPr>
        <w:t xml:space="preserve">## LabelAppeal        -0.2309362  0.0978638  -2.360  0.01829 *  </w:t>
      </w:r>
      <w:r>
        <w:br w:type="textWrapping"/>
      </w:r>
      <w:r>
        <w:rPr>
          <w:rStyle w:val="VerbatimChar"/>
        </w:rPr>
        <w:t xml:space="preserve">## AcidIndex           0.5095160  0.0476341  10.696  &lt; 2e-16 ***</w:t>
      </w:r>
      <w:r>
        <w:br w:type="textWrapping"/>
      </w:r>
      <w:r>
        <w:rPr>
          <w:rStyle w:val="VerbatimChar"/>
        </w:rPr>
        <w:t xml:space="preserve">## STARS              -2.2242679  0.1078714 -20.620  &lt; 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36318237.0178 </w:t>
      </w:r>
      <w:r>
        <w:br w:type="textWrapping"/>
      </w:r>
      <w:r>
        <w:rPr>
          <w:rStyle w:val="VerbatimChar"/>
        </w:rPr>
        <w:t xml:space="preserve">## Number of iterations in BFGS optimization: 64 </w:t>
      </w:r>
      <w:r>
        <w:br w:type="textWrapping"/>
      </w:r>
      <w:r>
        <w:rPr>
          <w:rStyle w:val="VerbatimChar"/>
        </w:rPr>
        <w:t xml:space="preserve">## Log-likelihood: -6374 on 31 Df</w:t>
      </w:r>
    </w:p>
    <w:p>
      <w:pPr>
        <w:pStyle w:val="FirstParagraph"/>
      </w:pPr>
      <w:r>
        <w:t xml:space="preserve">And finally we will use zero inflation model combined with Stepwise backward selection process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TARGET ~ VolatileAcidity + CitricAcid + TotalSulfurDioxide + </w:t>
      </w:r>
      <w:r>
        <w:br w:type="textWrapping"/>
      </w:r>
      <w:r>
        <w:rPr>
          <w:rStyle w:val="VerbatimChar"/>
        </w:rPr>
        <w:t xml:space="preserve">##     Sulphates + Alcohol + LabelAppeal + AcidIndex + STARS, data = train, </w:t>
      </w:r>
      <w:r>
        <w:br w:type="textWrapping"/>
      </w:r>
      <w:r>
        <w:rPr>
          <w:rStyle w:val="VerbatimChar"/>
        </w:rPr>
        <w:t xml:space="preserve">##     dist = "negbin")</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-1.94185 -0.47774  0.02866  0.48081  4.37248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1.020e+00  8.135e-02  12.539  &lt; 2e-16 ***</w:t>
      </w:r>
      <w:r>
        <w:br w:type="textWrapping"/>
      </w:r>
      <w:r>
        <w:rPr>
          <w:rStyle w:val="VerbatimChar"/>
        </w:rPr>
        <w:t xml:space="preserve">## VolatileAcidity    -1.940e-02  1.730e-02  -1.122  0.26205    </w:t>
      </w:r>
      <w:r>
        <w:br w:type="textWrapping"/>
      </w:r>
      <w:r>
        <w:rPr>
          <w:rStyle w:val="VerbatimChar"/>
        </w:rPr>
        <w:t xml:space="preserve">## CitricAcid         -2.125e-02  1.612e-02  -1.319  0.18723    </w:t>
      </w:r>
      <w:r>
        <w:br w:type="textWrapping"/>
      </w:r>
      <w:r>
        <w:rPr>
          <w:rStyle w:val="VerbatimChar"/>
        </w:rPr>
        <w:t xml:space="preserve">## TotalSulfurDioxide -2.111e-05  5.872e-05  -0.360  0.71917    </w:t>
      </w:r>
      <w:r>
        <w:br w:type="textWrapping"/>
      </w:r>
      <w:r>
        <w:rPr>
          <w:rStyle w:val="VerbatimChar"/>
        </w:rPr>
        <w:t xml:space="preserve">## Sulphates           8.593e-03  1.555e-02   0.553  0.58048    </w:t>
      </w:r>
      <w:r>
        <w:br w:type="textWrapping"/>
      </w:r>
      <w:r>
        <w:rPr>
          <w:rStyle w:val="VerbatimChar"/>
        </w:rPr>
        <w:t xml:space="preserve">## Alcohol             7.348e-03  2.657e-03   2.765  0.00569 ** </w:t>
      </w:r>
      <w:r>
        <w:br w:type="textWrapping"/>
      </w:r>
      <w:r>
        <w:rPr>
          <w:rStyle w:val="VerbatimChar"/>
        </w:rPr>
        <w:t xml:space="preserve">## LabelAppeal        -1.176e-02  1.543e-02  -0.762  0.44599    </w:t>
      </w:r>
      <w:r>
        <w:br w:type="textWrapping"/>
      </w:r>
      <w:r>
        <w:rPr>
          <w:rStyle w:val="VerbatimChar"/>
        </w:rPr>
        <w:t xml:space="preserve">## AcidIndex          -7.734e-03  8.832e-03  -0.876  0.38119    </w:t>
      </w:r>
      <w:r>
        <w:br w:type="textWrapping"/>
      </w:r>
      <w:r>
        <w:rPr>
          <w:rStyle w:val="VerbatimChar"/>
        </w:rPr>
        <w:t xml:space="preserve">## STARS               1.667e-01  8.850e-03  18.835  &lt; 2e-16 ***</w:t>
      </w:r>
      <w:r>
        <w:br w:type="textWrapping"/>
      </w:r>
      <w:r>
        <w:rPr>
          <w:rStyle w:val="VerbatimChar"/>
        </w:rPr>
        <w:t xml:space="preserve">## Log(theta)          1.437e+01  1.304e+01   1.102  0.27050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-3.4256701  0.4333805  -7.905 2.69e-15 ***</w:t>
      </w:r>
      <w:r>
        <w:br w:type="textWrapping"/>
      </w:r>
      <w:r>
        <w:rPr>
          <w:rStyle w:val="VerbatimChar"/>
        </w:rPr>
        <w:t xml:space="preserve">## VolatileAcidity     0.1814250  0.1056469   1.717  0.08593 .  </w:t>
      </w:r>
      <w:r>
        <w:br w:type="textWrapping"/>
      </w:r>
      <w:r>
        <w:rPr>
          <w:rStyle w:val="VerbatimChar"/>
        </w:rPr>
        <w:t xml:space="preserve">## CitricAcid         -0.2937939  0.1041143  -2.822  0.00477 ** </w:t>
      </w:r>
      <w:r>
        <w:br w:type="textWrapping"/>
      </w:r>
      <w:r>
        <w:rPr>
          <w:rStyle w:val="VerbatimChar"/>
        </w:rPr>
        <w:t xml:space="preserve">## TotalSulfurDioxide -0.0009205  0.0003954  -2.328  0.01992 *  </w:t>
      </w:r>
      <w:r>
        <w:br w:type="textWrapping"/>
      </w:r>
      <w:r>
        <w:rPr>
          <w:rStyle w:val="VerbatimChar"/>
        </w:rPr>
        <w:t xml:space="preserve">## Sulphates           0.3758818  0.0943514   3.984 6.78e-05 ***</w:t>
      </w:r>
      <w:r>
        <w:br w:type="textWrapping"/>
      </w:r>
      <w:r>
        <w:rPr>
          <w:rStyle w:val="VerbatimChar"/>
        </w:rPr>
        <w:t xml:space="preserve">## Alcohol            -0.0022979  0.0166879  -0.138  0.89048    </w:t>
      </w:r>
      <w:r>
        <w:br w:type="textWrapping"/>
      </w:r>
      <w:r>
        <w:rPr>
          <w:rStyle w:val="VerbatimChar"/>
        </w:rPr>
        <w:t xml:space="preserve">## LabelAppeal        -0.2298365  0.0976745  -2.353  0.01862 *  </w:t>
      </w:r>
      <w:r>
        <w:br w:type="textWrapping"/>
      </w:r>
      <w:r>
        <w:rPr>
          <w:rStyle w:val="VerbatimChar"/>
        </w:rPr>
        <w:t xml:space="preserve">## AcidIndex           0.4858237  0.0461263  10.532  &lt; 2e-16 ***</w:t>
      </w:r>
      <w:r>
        <w:br w:type="textWrapping"/>
      </w:r>
      <w:r>
        <w:rPr>
          <w:rStyle w:val="VerbatimChar"/>
        </w:rPr>
        <w:t xml:space="preserve">## STARS              -2.2113882  0.1068870 -20.689  &lt; 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1740431.18 </w:t>
      </w:r>
      <w:r>
        <w:br w:type="textWrapping"/>
      </w:r>
      <w:r>
        <w:rPr>
          <w:rStyle w:val="VerbatimChar"/>
        </w:rPr>
        <w:t xml:space="preserve">## Number of iterations in BFGS optimization: 40 </w:t>
      </w:r>
      <w:r>
        <w:br w:type="textWrapping"/>
      </w:r>
      <w:r>
        <w:rPr>
          <w:rStyle w:val="VerbatimChar"/>
        </w:rPr>
        <w:t xml:space="preserve">## Log-likelihood: -6380 on 19 Df</w:t>
      </w:r>
    </w:p>
    <w:p>
      <w:pPr>
        <w:pStyle w:val="Heading2"/>
      </w:pPr>
      <w:bookmarkStart w:id="32" w:name="select-models"/>
      <w:bookmarkEnd w:id="32"/>
      <w:r>
        <w:t xml:space="preserve">Select Models</w:t>
      </w:r>
    </w:p>
    <w:p>
      <w:pPr>
        <w:pStyle w:val="FirstParagraph"/>
      </w:pPr>
      <w:r>
        <w:t xml:space="preserve">Since we have diffirerent metrics for different methods, wre will need a unified method of measure the performance, so we will go ahead and use the validation set we set aside and then calculate the RMSE and compare the results.</w:t>
      </w:r>
    </w:p>
    <w:p>
      <w:pPr>
        <w:pStyle w:val="SourceCode"/>
      </w:pPr>
      <w:r>
        <w:rPr>
          <w:rStyle w:val="VerbatimChar"/>
        </w:rPr>
        <w:t xml:space="preserve">##    Model             RMSE</w:t>
      </w:r>
      <w:r>
        <w:br w:type="textWrapping"/>
      </w:r>
      <w:r>
        <w:rPr>
          <w:rStyle w:val="VerbatimChar"/>
        </w:rPr>
        <w:t xml:space="preserve">## 2 Model1 1.44151230539469</w:t>
      </w:r>
      <w:r>
        <w:br w:type="textWrapping"/>
      </w:r>
      <w:r>
        <w:rPr>
          <w:rStyle w:val="VerbatimChar"/>
        </w:rPr>
        <w:t xml:space="preserve">## 3 Model2 1.44143166297745</w:t>
      </w:r>
      <w:r>
        <w:br w:type="textWrapping"/>
      </w:r>
      <w:r>
        <w:rPr>
          <w:rStyle w:val="VerbatimChar"/>
        </w:rPr>
        <w:t xml:space="preserve">## 4 Model3 1.44151546869377</w:t>
      </w:r>
      <w:r>
        <w:br w:type="textWrapping"/>
      </w:r>
      <w:r>
        <w:rPr>
          <w:rStyle w:val="VerbatimChar"/>
        </w:rPr>
        <w:t xml:space="preserve">## 5 Model4 1.44143463320284</w:t>
      </w:r>
      <w:r>
        <w:br w:type="textWrapping"/>
      </w:r>
      <w:r>
        <w:rPr>
          <w:rStyle w:val="VerbatimChar"/>
        </w:rPr>
        <w:t xml:space="preserve">## 6 Model5 1.36983910739305</w:t>
      </w:r>
      <w:r>
        <w:br w:type="textWrapping"/>
      </w:r>
      <w:r>
        <w:rPr>
          <w:rStyle w:val="VerbatimChar"/>
        </w:rPr>
        <w:t xml:space="preserve">## 7 Model6 1.36935012338059</w:t>
      </w:r>
      <w:r>
        <w:br w:type="textWrapping"/>
      </w:r>
      <w:r>
        <w:rPr>
          <w:rStyle w:val="VerbatimChar"/>
        </w:rPr>
        <w:t xml:space="preserve">## 8 Model7 1.36571444796401</w:t>
      </w:r>
      <w:r>
        <w:br w:type="textWrapping"/>
      </w:r>
      <w:r>
        <w:rPr>
          <w:rStyle w:val="VerbatimChar"/>
        </w:rPr>
        <w:t xml:space="preserve">## 9 Model8 1.36398042743749</w:t>
      </w:r>
    </w:p>
    <w:p>
      <w:pPr>
        <w:pStyle w:val="FirstParagraph"/>
      </w:pPr>
      <w:r>
        <w:t xml:space="preserve">It appears that the Zero inflation model combined with stepwise backwards selection is the most accurate model, so we will use that model to make our predictions.</w:t>
      </w:r>
    </w:p>
    <w:p>
      <w:pPr>
        <w:pStyle w:val="Heading2"/>
      </w:pPr>
      <w:bookmarkStart w:id="33" w:name="predicting-on-testdata"/>
      <w:bookmarkEnd w:id="33"/>
      <w:r>
        <w:t xml:space="preserve">Predicting on testdata</w:t>
      </w:r>
    </w:p>
    <w:p>
      <w:pPr>
        <w:pStyle w:val="FirstParagraph"/>
      </w:pPr>
      <w:r>
        <w:t xml:space="preserve">We will go ahead and use model8 to make our forcasts. But before we do that we will need to do the same data imputation and transformation as with the train set. So we will need to do the following:</w:t>
      </w:r>
      <w:r>
        <w:t xml:space="preserve"> </w:t>
      </w:r>
      <w:r>
        <w:t xml:space="preserve">1. transform STARS predictor</w:t>
      </w:r>
      <w:r>
        <w:t xml:space="preserve"> </w:t>
      </w:r>
      <w:r>
        <w:t xml:space="preserve">2. Remove index</w:t>
      </w:r>
      <w:r>
        <w:t xml:space="preserve"> </w:t>
      </w:r>
      <w:r>
        <w:t xml:space="preserve">3. Use absilute values</w:t>
      </w:r>
      <w:r>
        <w:t xml:space="preserve"> </w:t>
      </w:r>
      <w:r>
        <w:t xml:space="preserve">4. Impute the missing values</w:t>
      </w:r>
      <w:r>
        <w:t xml:space="preserve"> </w:t>
      </w:r>
      <w:r>
        <w:t xml:space="preserve">5. Predict the target and round the result so that we have round number of cases.</w:t>
      </w:r>
    </w:p>
    <w:p>
      <w:pPr>
        <w:pStyle w:val="BodyText"/>
      </w:pPr>
      <w:r>
        <w:t xml:space="preserve">Once we are done we will preview first 30 records of our prediction dataset.</w:t>
      </w:r>
    </w:p>
    <w:p>
      <w:pPr>
        <w:pStyle w:val="SourceCode"/>
      </w:pPr>
      <w:r>
        <w:rPr>
          <w:rStyle w:val="VerbatimChar"/>
        </w:rPr>
        <w:t xml:space="preserve">##   removed variable(s) 1 due to the missingness of all entries</w:t>
      </w:r>
      <w:r>
        <w:br w:type="textWrapping"/>
      </w: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Heading2"/>
      </w:pPr>
      <w:bookmarkStart w:id="34" w:name="appendix-a"/>
      <w:bookmarkEnd w:id="34"/>
      <w:r>
        <w:t xml:space="preserve">Appendix A</w:t>
      </w:r>
    </w:p>
    <w:p>
      <w:pPr>
        <w:pStyle w:val="FirstParagraph"/>
      </w:pPr>
      <w:r>
        <w:t xml:space="preserve">R markdown file with code along with full predictions csv file available at:</w:t>
      </w:r>
      <w:r>
        <w:t xml:space="preserve"> </w:t>
      </w:r>
      <w:hyperlink r:id="rId35">
        <w:r>
          <w:rPr>
            <w:rStyle w:val="Hyperlink"/>
          </w:rPr>
          <w:t xml:space="preserve">https://github.com/jelikish/Cuny1/tree/master/Spring2018/621/hw5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1889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5" Target="https://github.com/jelikish/Cuny1/tree/master/Spring2018/621/hw5" TargetMode="External" /></Relationships>
</file>

<file path=word/_rels/footnotes.xml.rels><?xml version="1.0" encoding="UTF-8"?>
<Relationships xmlns="http://schemas.openxmlformats.org/package/2006/relationships"><Relationship Type="http://schemas.openxmlformats.org/officeDocument/2006/relationships/hyperlink" Id="rId35" Target="https://github.com/jelikish/Cuny1/tree/master/Spring2018/621/hw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Joseph Elikishvili</dc:creator>
  <dcterms:created xsi:type="dcterms:W3CDTF">2018-05-19T22:59:12Z</dcterms:created>
  <dcterms:modified xsi:type="dcterms:W3CDTF">2018-05-19T22:59:12Z</dcterms:modified>
</cp:coreProperties>
</file>