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35DF" w14:textId="77777777" w:rsidR="00E3651B" w:rsidRPr="004457CD" w:rsidRDefault="00E3651B" w:rsidP="004457CD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outlineLvl w:val="0"/>
        <w:rPr>
          <w:b/>
          <w:bCs/>
          <w:caps/>
          <w:color w:val="FFFFFF"/>
          <w:spacing w:val="15"/>
        </w:rPr>
      </w:pPr>
      <w:bookmarkStart w:id="0" w:name="_Toc377462677"/>
      <w:r w:rsidRPr="00E3651B">
        <w:rPr>
          <w:b/>
          <w:bCs/>
          <w:caps/>
          <w:color w:val="FFFFFF"/>
          <w:spacing w:val="15"/>
        </w:rPr>
        <w:t>FR 1</w:t>
      </w:r>
      <w:r w:rsidR="004457CD">
        <w:rPr>
          <w:b/>
          <w:bCs/>
          <w:caps/>
          <w:color w:val="FFFFFF"/>
          <w:spacing w:val="15"/>
        </w:rPr>
        <w:t>47</w:t>
      </w:r>
      <w:r w:rsidRPr="00E3651B">
        <w:rPr>
          <w:b/>
          <w:bCs/>
          <w:caps/>
          <w:color w:val="FFFFFF"/>
          <w:spacing w:val="15"/>
        </w:rPr>
        <w:t>b</w:t>
      </w:r>
      <w:r w:rsidR="004457CD">
        <w:rPr>
          <w:b/>
          <w:bCs/>
          <w:caps/>
          <w:color w:val="FFFFFF"/>
          <w:spacing w:val="15"/>
        </w:rPr>
        <w:t> </w:t>
      </w:r>
      <w:bookmarkEnd w:id="0"/>
      <w:r w:rsidR="004457CD">
        <w:rPr>
          <w:b/>
          <w:bCs/>
          <w:caps/>
          <w:color w:val="FFFFFF"/>
          <w:spacing w:val="15"/>
        </w:rPr>
        <w:t>ERREUR 42C A l AFFECTATION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691"/>
        <w:gridCol w:w="5775"/>
      </w:tblGrid>
      <w:tr w:rsidR="00C522BC" w:rsidRPr="00E63BE5" w14:paraId="1722BA2D" w14:textId="77777777" w:rsidTr="2679C7F6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1B92FEB7" w14:textId="77777777" w:rsidR="00C522BC" w:rsidRPr="00E63BE5" w:rsidRDefault="00C522BC" w:rsidP="004D0619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41B94E59" w14:textId="77777777" w:rsidR="00C522BC" w:rsidRPr="00E63BE5" w:rsidRDefault="00C522BC" w:rsidP="00CD535F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CD535F">
              <w:rPr>
                <w:color w:val="4F81BD"/>
                <w:sz w:val="20"/>
                <w:szCs w:val="20"/>
              </w:rPr>
              <w:t>5</w:t>
            </w:r>
          </w:p>
        </w:tc>
      </w:tr>
      <w:tr w:rsidR="00C522BC" w:rsidRPr="00E63BE5" w14:paraId="434B47E5" w14:textId="77777777" w:rsidTr="2679C7F6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5F8D19B3" w14:textId="77777777" w:rsidR="00C522BC" w:rsidRPr="00E63BE5" w:rsidRDefault="00C522BC" w:rsidP="00365C61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 w:rsidR="00365C61">
              <w:rPr>
                <w:b/>
                <w:color w:val="4F81BD"/>
                <w:sz w:val="20"/>
                <w:szCs w:val="20"/>
              </w:rPr>
              <w:t>Linda Buffière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0C4B75F4" w14:textId="77777777" w:rsidR="00C522BC" w:rsidRPr="00E63BE5" w:rsidRDefault="00C522BC" w:rsidP="00085805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085805">
              <w:rPr>
                <w:b/>
                <w:color w:val="4F81BD"/>
                <w:sz w:val="20"/>
                <w:szCs w:val="20"/>
              </w:rPr>
              <w:t>12</w:t>
            </w:r>
            <w:r w:rsidR="004457CD">
              <w:rPr>
                <w:b/>
                <w:color w:val="4F81BD"/>
                <w:sz w:val="20"/>
                <w:szCs w:val="20"/>
              </w:rPr>
              <w:t>/</w:t>
            </w:r>
            <w:r w:rsidR="00085805">
              <w:rPr>
                <w:b/>
                <w:color w:val="4F81BD"/>
                <w:sz w:val="20"/>
                <w:szCs w:val="20"/>
              </w:rPr>
              <w:t>10</w:t>
            </w:r>
            <w:r w:rsidR="004457CD">
              <w:rPr>
                <w:b/>
                <w:color w:val="4F81BD"/>
                <w:sz w:val="20"/>
                <w:szCs w:val="20"/>
              </w:rPr>
              <w:t>/15</w:t>
            </w:r>
          </w:p>
        </w:tc>
      </w:tr>
      <w:tr w:rsidR="00C522BC" w:rsidRPr="00E63BE5" w14:paraId="4CECDDFA" w14:textId="77777777" w:rsidTr="2679C7F6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5D8DA8F3" w14:textId="77777777" w:rsidR="00C522BC" w:rsidRPr="00E63BE5" w:rsidRDefault="00C522BC" w:rsidP="00085805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085805">
              <w:rPr>
                <w:b/>
                <w:color w:val="4F81BD"/>
                <w:sz w:val="20"/>
                <w:szCs w:val="20"/>
              </w:rPr>
              <w:t>suivant volume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50B1A2F3" w14:textId="77777777" w:rsidR="00C522BC" w:rsidRPr="00E63BE5" w:rsidRDefault="00C522BC" w:rsidP="004D0619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>
              <w:rPr>
                <w:color w:val="4F81BD"/>
                <w:sz w:val="20"/>
                <w:szCs w:val="20"/>
              </w:rPr>
              <w:t>XXXXXXX</w:t>
            </w:r>
          </w:p>
        </w:tc>
      </w:tr>
      <w:tr w:rsidR="00C522BC" w:rsidRPr="00E63BE5" w14:paraId="68042E64" w14:textId="77777777" w:rsidTr="2679C7F6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4CD2B582" w:rsidR="00C522BC" w:rsidRPr="00E63BE5" w:rsidRDefault="00C522BC" w:rsidP="2679C7F6">
            <w:pPr>
              <w:rPr>
                <w:rFonts w:cs="Calibri"/>
                <w:sz w:val="20"/>
                <w:szCs w:val="20"/>
              </w:rPr>
            </w:pPr>
            <w:r w:rsidRPr="2679C7F6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="5AFD6513" w:rsidRPr="2679C7F6"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 format .docx par ingrid 29/07/2024</w:t>
            </w:r>
          </w:p>
        </w:tc>
      </w:tr>
    </w:tbl>
    <w:p w14:paraId="672A6659" w14:textId="77777777" w:rsidR="00C522BC" w:rsidRPr="00E63BE5" w:rsidRDefault="00C522BC" w:rsidP="00C522BC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5330F847" w14:textId="77777777" w:rsidR="004457CD" w:rsidRDefault="00E3651B" w:rsidP="00E3651B">
      <w:pPr>
        <w:rPr>
          <w:rFonts w:ascii="Arial" w:hAnsi="Arial" w:cs="Arial"/>
        </w:rPr>
      </w:pPr>
      <w:r w:rsidRPr="00E3651B">
        <w:rPr>
          <w:rFonts w:ascii="Arial" w:hAnsi="Arial" w:cs="Arial"/>
          <w:b/>
          <w:u w:val="single"/>
        </w:rPr>
        <w:t xml:space="preserve">Symptôme </w:t>
      </w:r>
      <w:r w:rsidRPr="00E3651B">
        <w:rPr>
          <w:rFonts w:ascii="Arial" w:hAnsi="Arial" w:cs="Arial"/>
        </w:rPr>
        <w:t xml:space="preserve">: à l'IHM </w:t>
      </w:r>
      <w:r w:rsidR="004457CD">
        <w:rPr>
          <w:rFonts w:ascii="Arial" w:hAnsi="Arial" w:cs="Arial"/>
        </w:rPr>
        <w:t>SEBA, impossible d’affecter un ND car il y a une incohérence BRASIL / 42C</w:t>
      </w:r>
    </w:p>
    <w:p w14:paraId="25298C4A" w14:textId="77777777" w:rsidR="00C33459" w:rsidRDefault="004457CD" w:rsidP="00E3651B">
      <w:pPr>
        <w:rPr>
          <w:rFonts w:ascii="Verdana" w:eastAsia="Times New Roman" w:hAnsi="Verdana"/>
          <w:i/>
          <w:iCs/>
          <w:color w:val="000000"/>
          <w:sz w:val="17"/>
          <w:szCs w:val="17"/>
          <w:lang w:eastAsia="fr-FR"/>
        </w:rPr>
      </w:pPr>
      <w:r>
        <w:rPr>
          <w:rFonts w:ascii="Verdana" w:hAnsi="Verdana"/>
          <w:sz w:val="20"/>
          <w:szCs w:val="17"/>
          <w:u w:val="single"/>
        </w:rPr>
        <w:t xml:space="preserve">Exemple de </w:t>
      </w:r>
      <w:r w:rsidR="00E3651B" w:rsidRPr="00E3651B">
        <w:rPr>
          <w:rFonts w:ascii="Verdana" w:hAnsi="Verdana"/>
          <w:sz w:val="20"/>
          <w:szCs w:val="17"/>
          <w:u w:val="single"/>
        </w:rPr>
        <w:t>Message</w:t>
      </w:r>
      <w:r w:rsidR="00E3651B" w:rsidRPr="00E3651B">
        <w:rPr>
          <w:rFonts w:ascii="Verdana" w:hAnsi="Verdana"/>
          <w:sz w:val="20"/>
          <w:szCs w:val="17"/>
        </w:rPr>
        <w:t xml:space="preserve"> :</w:t>
      </w:r>
      <w:r w:rsidR="00E3651B" w:rsidRPr="00E3651B">
        <w:rPr>
          <w:rFonts w:ascii="Verdana" w:hAnsi="Verdana"/>
          <w:color w:val="FF0000"/>
          <w:sz w:val="17"/>
          <w:szCs w:val="17"/>
        </w:rPr>
        <w:t xml:space="preserve"> </w:t>
      </w:r>
      <w:r w:rsidRPr="00D71CE5">
        <w:rPr>
          <w:rFonts w:ascii="Verdana" w:eastAsia="Times New Roman" w:hAnsi="Verdana"/>
          <w:i/>
          <w:iCs/>
          <w:color w:val="000000"/>
          <w:sz w:val="17"/>
          <w:szCs w:val="17"/>
          <w:lang w:eastAsia="fr-FR"/>
        </w:rPr>
        <w:t xml:space="preserve">119 : Le centre forcé ne correspond pas </w:t>
      </w:r>
      <w:r w:rsidR="00085805">
        <w:rPr>
          <w:rFonts w:ascii="Verdana" w:eastAsia="Times New Roman" w:hAnsi="Verdana"/>
          <w:i/>
          <w:iCs/>
          <w:color w:val="000000"/>
          <w:sz w:val="17"/>
          <w:szCs w:val="17"/>
          <w:lang w:eastAsia="fr-FR"/>
        </w:rPr>
        <w:t>à</w:t>
      </w:r>
      <w:r w:rsidRPr="00D71CE5">
        <w:rPr>
          <w:rFonts w:ascii="Verdana" w:eastAsia="Times New Roman" w:hAnsi="Verdana"/>
          <w:i/>
          <w:iCs/>
          <w:color w:val="000000"/>
          <w:sz w:val="17"/>
          <w:szCs w:val="17"/>
          <w:lang w:eastAsia="fr-FR"/>
        </w:rPr>
        <w:t xml:space="preserve"> l'un des centres 42C de transports, de commutation ou de raccordement haut débit</w:t>
      </w:r>
    </w:p>
    <w:p w14:paraId="512603FE" w14:textId="77777777" w:rsidR="004457CD" w:rsidRDefault="004457CD" w:rsidP="00E3651B">
      <w:r w:rsidRPr="00365C61">
        <w:t>Dans notre cas,</w:t>
      </w:r>
      <w:r w:rsidRPr="004457CD">
        <w:t xml:space="preserve"> le DSLAM déclaré dans BRASIL n’était pas le même que dans 42C.</w:t>
      </w:r>
      <w:r>
        <w:t xml:space="preserve"> Suite à migration qui s’est mal passée,  le ND est dans BRASIL sur le DSLAM cible et dans 42C sur l’ancien. L’affectation est donc bloquée.</w:t>
      </w:r>
    </w:p>
    <w:p w14:paraId="21491B4C" w14:textId="77777777" w:rsidR="004457CD" w:rsidRDefault="004457CD" w:rsidP="00E3651B">
      <w:r>
        <w:t>Pour rétablir le cas, il faut donc forcer l’affectation sans  42C</w:t>
      </w:r>
      <w:r w:rsidRPr="004457CD">
        <w:t xml:space="preserve"> </w:t>
      </w:r>
      <w:r>
        <w:t>puis mettre en service.</w:t>
      </w:r>
      <w:r w:rsidR="00C50A49">
        <w:t xml:space="preserve"> Puis reprendre le ND via l’IHM SEBA pour le corriger.</w:t>
      </w:r>
    </w:p>
    <w:p w14:paraId="26D3E60B" w14:textId="77777777" w:rsidR="00C50A49" w:rsidRDefault="00C50A49" w:rsidP="00C50A49">
      <w:pPr>
        <w:numPr>
          <w:ilvl w:val="0"/>
          <w:numId w:val="4"/>
        </w:numPr>
      </w:pPr>
      <w:r>
        <w:t>Récupérer le message d’origine</w:t>
      </w:r>
    </w:p>
    <w:p w14:paraId="304F1575" w14:textId="77777777" w:rsidR="00C50A49" w:rsidRDefault="00C50A49" w:rsidP="00C50A49">
      <w:pPr>
        <w:ind w:left="720"/>
        <w:rPr>
          <w:rFonts w:ascii="Verdana" w:hAnsi="Verdana"/>
          <w:sz w:val="17"/>
          <w:szCs w:val="17"/>
        </w:rPr>
      </w:pPr>
      <w:r>
        <w:t xml:space="preserve">A l’IHM SEBA récupérer le  </w:t>
      </w:r>
      <w:r>
        <w:rPr>
          <w:rFonts w:ascii="Verdana" w:hAnsi="Verdana"/>
          <w:sz w:val="17"/>
          <w:szCs w:val="17"/>
        </w:rPr>
        <w:t>N° demande Emetteur </w:t>
      </w:r>
    </w:p>
    <w:p w14:paraId="7AC5C8BE" w14:textId="77777777" w:rsidR="00C50A49" w:rsidRDefault="00C50A49" w:rsidP="00C50A49">
      <w:pPr>
        <w:ind w:left="720"/>
      </w:pPr>
      <w:r>
        <w:t>sous DbVizualiser ou PLSQL Developer, utiliser la requete SQL :</w:t>
      </w:r>
      <w:r w:rsidRPr="00C50A49">
        <w:t xml:space="preserve"> </w:t>
      </w:r>
      <w:r>
        <w:t xml:space="preserve">: </w:t>
      </w:r>
      <w:r w:rsidRPr="00C50A49">
        <w:t>Z:\Outils\RequetesSQL\Seba</w:t>
      </w:r>
      <w:r>
        <w:t xml:space="preserve"> \</w:t>
      </w:r>
      <w:r w:rsidRPr="00C50A49">
        <w:t>_Recherche DI et DU à partir ID ext</w:t>
      </w:r>
      <w:r>
        <w:t>.sql</w:t>
      </w:r>
    </w:p>
    <w:p w14:paraId="4679B11A" w14:textId="77777777" w:rsidR="00C50A49" w:rsidRDefault="00C50A49" w:rsidP="00C50A49">
      <w:pPr>
        <w:ind w:left="720"/>
      </w:pPr>
      <w:r>
        <w:t>et récupérer le message du champ « VALEUR » tel que ci dessous</w:t>
      </w:r>
    </w:p>
    <w:p w14:paraId="6138C66A" w14:textId="77777777" w:rsidR="004457CD" w:rsidRDefault="004457CD" w:rsidP="004457CD">
      <w:pPr>
        <w:pStyle w:val="Titre1"/>
      </w:pPr>
      <w:r>
        <w:t>Message d’origine</w:t>
      </w:r>
    </w:p>
    <w:p w14:paraId="794570EE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>&lt;?xml version="1.0" encoding="ISO-8859-1"?&gt;</w:t>
      </w:r>
    </w:p>
    <w:p w14:paraId="05A88600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>&lt;SEBAServices&gt;</w:t>
      </w:r>
    </w:p>
    <w:p w14:paraId="48EB287A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  <w:t>&lt;AFFECTEREPTXDSL&gt;</w:t>
      </w:r>
    </w:p>
    <w:p w14:paraId="15546958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&lt;Emetteur&gt;SEBAU&lt;/Emetteur&gt;</w:t>
      </w:r>
    </w:p>
    <w:p w14:paraId="6DC6651B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&lt;IdCommande&gt;SEBAU1442485019828&lt;/IdCommande&gt;</w:t>
      </w:r>
    </w:p>
    <w:p w14:paraId="0F58C549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&lt;Identifiant&gt;0558430059&lt;/Identifiant&gt;</w:t>
      </w:r>
    </w:p>
    <w:p w14:paraId="2E1B56C3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&lt;Type&gt;ADSL&lt;/Type&gt;</w:t>
      </w:r>
    </w:p>
    <w:p w14:paraId="42D0A62E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&lt;Version&gt;G4R3&lt;/Version&gt;</w:t>
      </w:r>
    </w:p>
    <w:p w14:paraId="2A6D4F3A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&lt;Caracteristiques&gt;</w:t>
      </w:r>
    </w:p>
    <w:p w14:paraId="0D29702C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&lt;Technologie&gt;A&lt;/Technologie&gt;</w:t>
      </w:r>
    </w:p>
    <w:p w14:paraId="76821BA4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&lt;TypeService&gt;TSIP320 NETWoo&lt;/TypeService&gt;</w:t>
      </w:r>
    </w:p>
    <w:p w14:paraId="5ECD0BFC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&lt;Interface&gt;Eth&lt;/Interface&gt;</w:t>
      </w:r>
    </w:p>
    <w:p w14:paraId="37BB9993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&lt;Debit&gt;2MMAX&lt;/Debit&gt;</w:t>
      </w:r>
    </w:p>
    <w:p w14:paraId="329193F8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&lt;/Caracteristiques&gt;</w:t>
      </w:r>
    </w:p>
    <w:p w14:paraId="40C4276F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b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b/>
          <w:sz w:val="18"/>
          <w:szCs w:val="20"/>
        </w:rPr>
        <w:tab/>
        <w:t>&lt;EPC&gt;</w:t>
      </w:r>
    </w:p>
    <w:p w14:paraId="6385DD46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  <w:t>&lt;IdentifiantCommercial&gt;0558430059&lt;/IdentifiantCommercial&gt;</w:t>
      </w:r>
    </w:p>
    <w:p w14:paraId="453460DC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&lt;ClientUtilisateur&gt;OLIVIER ALBANDOS&lt;/ClientUtilisateur&gt;</w:t>
      </w:r>
    </w:p>
    <w:p w14:paraId="58C9130C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&lt;OffreRevendue&gt;1&lt;/OffreRevendue&gt;</w:t>
      </w:r>
    </w:p>
    <w:p w14:paraId="2FC2919A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&lt;ND&gt;0558430059&lt;/ND&gt;</w:t>
      </w:r>
    </w:p>
    <w:p w14:paraId="39BFB475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b/>
          <w:color w:val="FF0000"/>
          <w:sz w:val="18"/>
          <w:szCs w:val="20"/>
          <w:highlight w:val="yellow"/>
        </w:rPr>
      </w:pPr>
      <w:r w:rsidRPr="00C50A49">
        <w:rPr>
          <w:rFonts w:ascii="Courier New" w:hAnsi="Courier New" w:cs="Courier New"/>
          <w:b/>
          <w:color w:val="FF0000"/>
          <w:sz w:val="18"/>
          <w:szCs w:val="20"/>
        </w:rPr>
        <w:tab/>
      </w:r>
      <w:r w:rsidRPr="00C50A49">
        <w:rPr>
          <w:rFonts w:ascii="Courier New" w:hAnsi="Courier New" w:cs="Courier New"/>
          <w:b/>
          <w:color w:val="FF0000"/>
          <w:sz w:val="18"/>
          <w:szCs w:val="20"/>
        </w:rPr>
        <w:tab/>
      </w:r>
      <w:r w:rsidRPr="00C50A49">
        <w:rPr>
          <w:rFonts w:ascii="Courier New" w:hAnsi="Courier New" w:cs="Courier New"/>
          <w:b/>
          <w:color w:val="FF0000"/>
          <w:sz w:val="18"/>
          <w:szCs w:val="20"/>
        </w:rPr>
        <w:tab/>
      </w:r>
      <w:r w:rsidRPr="00C50A49">
        <w:rPr>
          <w:rFonts w:ascii="Courier New" w:hAnsi="Courier New" w:cs="Courier New"/>
          <w:b/>
          <w:color w:val="FF0000"/>
          <w:sz w:val="18"/>
          <w:szCs w:val="20"/>
          <w:highlight w:val="yellow"/>
        </w:rPr>
        <w:t>&lt;CodeBase42C&gt;DOC.KS&lt;/CodeBase42C&gt;</w:t>
      </w:r>
    </w:p>
    <w:p w14:paraId="42542552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b/>
          <w:color w:val="FF0000"/>
          <w:sz w:val="18"/>
          <w:szCs w:val="20"/>
        </w:rPr>
      </w:pPr>
      <w:r w:rsidRPr="00C50A49">
        <w:rPr>
          <w:rFonts w:ascii="Courier New" w:hAnsi="Courier New" w:cs="Courier New"/>
          <w:b/>
          <w:color w:val="FF0000"/>
          <w:sz w:val="18"/>
          <w:szCs w:val="20"/>
          <w:highlight w:val="yellow"/>
        </w:rPr>
        <w:tab/>
      </w:r>
      <w:r w:rsidRPr="00C50A49">
        <w:rPr>
          <w:rFonts w:ascii="Courier New" w:hAnsi="Courier New" w:cs="Courier New"/>
          <w:b/>
          <w:color w:val="FF0000"/>
          <w:sz w:val="18"/>
          <w:szCs w:val="20"/>
          <w:highlight w:val="yellow"/>
        </w:rPr>
        <w:tab/>
      </w:r>
      <w:r w:rsidRPr="00C50A49">
        <w:rPr>
          <w:rFonts w:ascii="Courier New" w:hAnsi="Courier New" w:cs="Courier New"/>
          <w:b/>
          <w:color w:val="FF0000"/>
          <w:sz w:val="18"/>
          <w:szCs w:val="20"/>
          <w:highlight w:val="yellow"/>
        </w:rPr>
        <w:tab/>
        <w:t>&lt;NatureEPC&gt;1&lt;/NatureEPC&gt;</w:t>
      </w:r>
    </w:p>
    <w:p w14:paraId="5472BD1F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b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b/>
          <w:sz w:val="18"/>
          <w:szCs w:val="20"/>
        </w:rPr>
        <w:tab/>
        <w:t>&lt;/EPC&gt;</w:t>
      </w:r>
    </w:p>
    <w:p w14:paraId="4A045A8B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&lt;RessourcesForcees&gt;</w:t>
      </w:r>
    </w:p>
    <w:p w14:paraId="5E97D3AF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&lt;CodeBase42C&gt;DOC.KS&lt;/CodeBase42C&gt;</w:t>
      </w:r>
    </w:p>
    <w:p w14:paraId="696CC6B3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&lt;CodeCentre42C&gt;PEY&lt;/CodeCentre42C&gt;</w:t>
      </w:r>
    </w:p>
    <w:p w14:paraId="0F8D1916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&lt;Reglette&gt;AD/3326&lt;/Reglette&gt;</w:t>
      </w:r>
    </w:p>
    <w:p w14:paraId="05B3F114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&lt;ListeBroches&gt;</w:t>
      </w:r>
    </w:p>
    <w:p w14:paraId="575CC459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&lt;Broche&gt;086&lt;/Broche&gt;</w:t>
      </w:r>
    </w:p>
    <w:p w14:paraId="71BD5692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&lt;/ListeBroches&gt;</w:t>
      </w:r>
    </w:p>
    <w:p w14:paraId="446D8828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&lt;/RessourcesForcees&gt;</w:t>
      </w:r>
    </w:p>
    <w:p w14:paraId="15EA1FF8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&lt;IdEptARemplacer&gt;607920440&lt;/IdEptARemplacer&gt;</w:t>
      </w:r>
    </w:p>
    <w:p w14:paraId="15222DC8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&lt;IAC&gt;1&lt;/IAC&gt;</w:t>
      </w:r>
    </w:p>
    <w:p w14:paraId="4D1560DE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&lt;AutoriserRenvoiModulaire&gt;0&lt;/AutoriserRenvoiModulaire&gt;</w:t>
      </w:r>
    </w:p>
    <w:p w14:paraId="0BFCE0D1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</w:r>
      <w:r w:rsidRPr="00C50A49">
        <w:rPr>
          <w:rFonts w:ascii="Courier New" w:hAnsi="Courier New" w:cs="Courier New"/>
          <w:sz w:val="18"/>
          <w:szCs w:val="20"/>
        </w:rPr>
        <w:tab/>
        <w:t>&lt;PolitiqueReutilisationVpVc&gt;1&lt;/PolitiqueReutilisationVpVc&gt;</w:t>
      </w:r>
    </w:p>
    <w:p w14:paraId="2997D80C" w14:textId="77777777" w:rsidR="004457CD" w:rsidRPr="00C50A49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ab/>
        <w:t>&lt;/AFFECTEREPTXDSL&gt;</w:t>
      </w:r>
    </w:p>
    <w:p w14:paraId="0B356DD3" w14:textId="77777777" w:rsidR="004457CD" w:rsidRDefault="004457CD" w:rsidP="004457CD">
      <w:pPr>
        <w:pStyle w:val="Sansinterligne"/>
        <w:rPr>
          <w:rFonts w:ascii="Courier New" w:hAnsi="Courier New" w:cs="Courier New"/>
          <w:sz w:val="18"/>
          <w:szCs w:val="20"/>
        </w:rPr>
      </w:pPr>
      <w:r w:rsidRPr="00C50A49">
        <w:rPr>
          <w:rFonts w:ascii="Courier New" w:hAnsi="Courier New" w:cs="Courier New"/>
          <w:sz w:val="18"/>
          <w:szCs w:val="20"/>
        </w:rPr>
        <w:t>&lt;/SEBAServices&gt;</w:t>
      </w:r>
    </w:p>
    <w:p w14:paraId="0A37501D" w14:textId="77777777" w:rsidR="00365C61" w:rsidRPr="00C50A49" w:rsidRDefault="00365C61" w:rsidP="004457CD">
      <w:pPr>
        <w:pStyle w:val="Sansinterligne"/>
        <w:rPr>
          <w:rFonts w:ascii="Courier New" w:hAnsi="Courier New" w:cs="Courier New"/>
          <w:sz w:val="18"/>
          <w:szCs w:val="20"/>
        </w:rPr>
      </w:pPr>
    </w:p>
    <w:p w14:paraId="5DAB6C7B" w14:textId="77777777" w:rsidR="004457CD" w:rsidRPr="003D6017" w:rsidRDefault="004457CD" w:rsidP="004457CD">
      <w:pPr>
        <w:pStyle w:val="Sansinterligne"/>
        <w:rPr>
          <w:sz w:val="20"/>
          <w:szCs w:val="20"/>
        </w:rPr>
      </w:pPr>
    </w:p>
    <w:p w14:paraId="3ED51829" w14:textId="77777777" w:rsidR="00C50A49" w:rsidRDefault="00C50A49" w:rsidP="00C50A49">
      <w:pPr>
        <w:numPr>
          <w:ilvl w:val="0"/>
          <w:numId w:val="4"/>
        </w:numPr>
      </w:pPr>
      <w:r>
        <w:t>Modifier le message pour passer l’affectation sans 42C</w:t>
      </w:r>
    </w:p>
    <w:p w14:paraId="278561D8" w14:textId="77777777" w:rsidR="004457CD" w:rsidRDefault="00C50A49" w:rsidP="00C50A49">
      <w:pPr>
        <w:ind w:left="720"/>
      </w:pPr>
      <w:r>
        <w:t xml:space="preserve">voir exemple ci-dessous : </w:t>
      </w:r>
      <w:r w:rsidR="00365C61">
        <w:t xml:space="preserve"> supprimer les 2 lignes et les remplacer par la balise &lt;sans 42C&gt;</w:t>
      </w:r>
    </w:p>
    <w:p w14:paraId="77A5E7F8" w14:textId="77777777" w:rsidR="004457CD" w:rsidRDefault="004457CD" w:rsidP="004457CD">
      <w:pPr>
        <w:pStyle w:val="Titre1"/>
      </w:pPr>
      <w:r>
        <w:t>Message modifié pour ne pas faire d’appel à 42C</w:t>
      </w:r>
    </w:p>
    <w:p w14:paraId="02EB378F" w14:textId="77777777" w:rsidR="004457CD" w:rsidRDefault="004457CD" w:rsidP="004457CD">
      <w:pPr>
        <w:pStyle w:val="Sansinterligne"/>
      </w:pPr>
    </w:p>
    <w:p w14:paraId="1B6DBAFC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>&lt;?xml version="1.0" encoding="ISO-8859-1"?&gt;</w:t>
      </w:r>
    </w:p>
    <w:p w14:paraId="395D40DF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>&lt;SEBAServices&gt;</w:t>
      </w:r>
    </w:p>
    <w:p w14:paraId="3D523645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  <w:t>&lt;AFFECTEREPTXDSL&gt;</w:t>
      </w:r>
    </w:p>
    <w:p w14:paraId="36437A9E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&lt;Emetteur&gt;SEBAU&lt;/Emetteur&gt;</w:t>
      </w:r>
    </w:p>
    <w:p w14:paraId="2693BB92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&lt;IdCommande&gt;SEBAJ1442507263437&lt;/IdCommande&gt;</w:t>
      </w:r>
    </w:p>
    <w:p w14:paraId="006368FF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&lt;Identifiant&gt;0558430059&lt;/Identifiant&gt;</w:t>
      </w:r>
    </w:p>
    <w:p w14:paraId="2D7ED93F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&lt;Type&gt;ADSL&lt;/Type&gt;</w:t>
      </w:r>
    </w:p>
    <w:p w14:paraId="054883D2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&lt;Version&gt;G4R3&lt;/Version&gt;</w:t>
      </w:r>
    </w:p>
    <w:p w14:paraId="61FBAD96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&lt;Caracteristiques&gt;</w:t>
      </w:r>
    </w:p>
    <w:p w14:paraId="6F2F213B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&lt;Technologie&gt;A&lt;/Technologie&gt;</w:t>
      </w:r>
    </w:p>
    <w:p w14:paraId="62C9165E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&lt;TypeService&gt;TSIP320 NETWoo&lt;/TypeService&gt;</w:t>
      </w:r>
    </w:p>
    <w:p w14:paraId="5EF29D89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&lt;Interface&gt;Eth&lt;/Interface&gt;</w:t>
      </w:r>
    </w:p>
    <w:p w14:paraId="65ABA437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&lt;Debit&gt;2MMAX-DLM4&lt;/Debit&gt;</w:t>
      </w:r>
    </w:p>
    <w:p w14:paraId="760C3898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&lt;/Caracteristiques&gt;</w:t>
      </w:r>
    </w:p>
    <w:p w14:paraId="130CF21C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b/>
          <w:sz w:val="20"/>
          <w:szCs w:val="20"/>
        </w:rPr>
        <w:t>&lt;EPC&gt;</w:t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&lt;IdentifiantCommercial&gt;0558430059&lt;/IdentifiantCommercial&gt;</w:t>
      </w:r>
    </w:p>
    <w:p w14:paraId="6489392F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&lt;ClientUtilisateur&gt;OLIVIER ALBANDOS&lt;/ClientUtilisateur&gt;</w:t>
      </w:r>
    </w:p>
    <w:p w14:paraId="0CA7A807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&lt;OffreRevendue&gt;0&lt;/OffreRevendue&gt;</w:t>
      </w:r>
    </w:p>
    <w:p w14:paraId="7429DCEC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&lt;ND&gt;0558430059&lt;/ND&gt;</w:t>
      </w:r>
    </w:p>
    <w:p w14:paraId="48EE174E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4457CD">
        <w:rPr>
          <w:rFonts w:ascii="Courier New" w:hAnsi="Courier New" w:cs="Courier New"/>
          <w:b/>
          <w:bCs/>
          <w:color w:val="008000"/>
          <w:sz w:val="20"/>
          <w:szCs w:val="20"/>
          <w:highlight w:val="yellow"/>
        </w:rPr>
        <w:t>&lt;Sans42C/&gt;</w:t>
      </w:r>
    </w:p>
    <w:p w14:paraId="085E19D5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b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b/>
          <w:sz w:val="20"/>
          <w:szCs w:val="20"/>
        </w:rPr>
        <w:t>&lt;/EPC&gt;</w:t>
      </w:r>
    </w:p>
    <w:p w14:paraId="1A756E7F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&lt;RessourcesForcees&gt;</w:t>
      </w:r>
    </w:p>
    <w:p w14:paraId="1784DA7B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&lt;CodeBase42C&gt;DOC.KS&lt;/CodeBase42C&gt;</w:t>
      </w:r>
    </w:p>
    <w:p w14:paraId="7CF93911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&lt;CodeCentre42C&gt;PEY&lt;/CodeCentre42C&gt;</w:t>
      </w:r>
    </w:p>
    <w:p w14:paraId="370F125A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&lt;Reglette&gt;AD/3326&lt;/Reglette&gt;</w:t>
      </w:r>
    </w:p>
    <w:p w14:paraId="003954DE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&lt;ListeBroches&gt;</w:t>
      </w:r>
    </w:p>
    <w:p w14:paraId="5C11CFEA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&lt;Broche&gt;086&lt;/Broche&gt;</w:t>
      </w:r>
    </w:p>
    <w:p w14:paraId="482BAE3B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&lt;/ListeBroches&gt;</w:t>
      </w:r>
    </w:p>
    <w:p w14:paraId="55EB25C4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&lt;/RessourcesForcees&gt;</w:t>
      </w:r>
    </w:p>
    <w:p w14:paraId="54EF3020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&lt;IdEptARemplacer&gt;607920440&lt;/IdEptARemplacer&gt;</w:t>
      </w:r>
    </w:p>
    <w:p w14:paraId="2D033CFE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&lt;IAC&gt;1&lt;/IAC&gt;</w:t>
      </w:r>
    </w:p>
    <w:p w14:paraId="1539C1D4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&lt;AutoriserRenvoiModulaire&gt;0&lt;/AutoriserRenvoiModulaire&gt;</w:t>
      </w:r>
    </w:p>
    <w:p w14:paraId="458A2237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</w:r>
      <w:r w:rsidRPr="003D6017">
        <w:rPr>
          <w:rFonts w:ascii="Courier New" w:hAnsi="Courier New" w:cs="Courier New"/>
          <w:sz w:val="20"/>
          <w:szCs w:val="20"/>
        </w:rPr>
        <w:tab/>
        <w:t>&lt;PolitiqueReutilisationVpVc&gt;1&lt;/PolitiqueReutilisationVpVc&gt;</w:t>
      </w:r>
    </w:p>
    <w:p w14:paraId="3E0536EA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ab/>
        <w:t>&lt;/AFFECTEREPTXDSL&gt;</w:t>
      </w:r>
    </w:p>
    <w:p w14:paraId="25D9C8FF" w14:textId="77777777" w:rsidR="004457CD" w:rsidRPr="003D6017" w:rsidRDefault="004457CD" w:rsidP="004457CD">
      <w:pPr>
        <w:pStyle w:val="Sansinterligne"/>
        <w:rPr>
          <w:rFonts w:ascii="Courier New" w:hAnsi="Courier New" w:cs="Courier New"/>
          <w:sz w:val="20"/>
          <w:szCs w:val="20"/>
        </w:rPr>
      </w:pPr>
      <w:r w:rsidRPr="003D6017">
        <w:rPr>
          <w:rFonts w:ascii="Courier New" w:hAnsi="Courier New" w:cs="Courier New"/>
          <w:sz w:val="20"/>
          <w:szCs w:val="20"/>
        </w:rPr>
        <w:t>&lt;/SEBAServices&gt;</w:t>
      </w:r>
    </w:p>
    <w:p w14:paraId="6A05A809" w14:textId="77777777" w:rsidR="003D1385" w:rsidRDefault="003D1385"/>
    <w:p w14:paraId="5A39BBE3" w14:textId="77777777" w:rsidR="00C50A49" w:rsidRDefault="00C50A49"/>
    <w:p w14:paraId="3124C924" w14:textId="77777777" w:rsidR="00C50A49" w:rsidRDefault="00C50A49" w:rsidP="00C50A49">
      <w:pPr>
        <w:numPr>
          <w:ilvl w:val="0"/>
          <w:numId w:val="4"/>
        </w:numPr>
      </w:pPr>
      <w:r>
        <w:t>Réinjecter le message dans la file MQ de SEBA</w:t>
      </w:r>
    </w:p>
    <w:p w14:paraId="142E685A" w14:textId="77777777" w:rsidR="00C50A49" w:rsidRDefault="00D24E02">
      <w:r>
        <w:t xml:space="preserve">a - </w:t>
      </w:r>
      <w:r w:rsidR="00C50A49">
        <w:t>via l’</w:t>
      </w:r>
      <w:r w:rsidR="00C306D6">
        <w:t>outil MQJ E</w:t>
      </w:r>
      <w:r w:rsidR="00C50A49">
        <w:t xml:space="preserve">xplorer, </w:t>
      </w:r>
      <w:r w:rsidR="00C306D6">
        <w:t xml:space="preserve">se connecter sur le serveur, puis </w:t>
      </w:r>
      <w:r w:rsidR="00C50A49">
        <w:t xml:space="preserve">ré injecter le message XML (advanced </w:t>
      </w:r>
      <w:r w:rsidR="00C306D6">
        <w:t xml:space="preserve">put  </w:t>
      </w:r>
      <w:r w:rsidR="00C50A49">
        <w:t>message)</w:t>
      </w:r>
      <w:r w:rsidR="00C306D6">
        <w:t xml:space="preserve"> dans la file  </w:t>
      </w:r>
      <w:r w:rsidR="00C306D6" w:rsidRPr="00C306D6">
        <w:rPr>
          <w:color w:val="0070C0"/>
        </w:rPr>
        <w:t>49O.IHM1.IN.QL</w:t>
      </w:r>
      <w:r w:rsidR="00C306D6">
        <w:t xml:space="preserve">   (avant dispatcher)</w:t>
      </w:r>
    </w:p>
    <w:p w14:paraId="78CBEF1C" w14:textId="77777777" w:rsidR="00D24E02" w:rsidRDefault="00D24E02">
      <w:r>
        <w:t>b - ou voir FR40</w:t>
      </w:r>
    </w:p>
    <w:p w14:paraId="41C8F396" w14:textId="77777777" w:rsidR="00D24E02" w:rsidRPr="00C522BC" w:rsidRDefault="00D24E02"/>
    <w:sectPr w:rsidR="00D24E02" w:rsidRPr="00C522BC" w:rsidSect="00E3651B">
      <w:footerReference w:type="even" r:id="rId10"/>
      <w:footerReference w:type="defaul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27E2E" w14:textId="77777777" w:rsidR="0084590B" w:rsidRDefault="0084590B" w:rsidP="0084590B">
      <w:pPr>
        <w:spacing w:after="0" w:line="240" w:lineRule="auto"/>
      </w:pPr>
      <w:r>
        <w:separator/>
      </w:r>
    </w:p>
  </w:endnote>
  <w:endnote w:type="continuationSeparator" w:id="0">
    <w:p w14:paraId="74A866D9" w14:textId="77777777" w:rsidR="0084590B" w:rsidRDefault="0084590B" w:rsidP="00845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94744" w14:textId="04F49E3E" w:rsidR="0084590B" w:rsidRDefault="001724C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6756F6" wp14:editId="73A690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024485927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FA17E6" w14:textId="5F73AC51" w:rsidR="001724C8" w:rsidRPr="001724C8" w:rsidRDefault="001724C8" w:rsidP="001724C8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724C8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756F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52FA17E6" w14:textId="5F73AC51" w:rsidR="001724C8" w:rsidRPr="001724C8" w:rsidRDefault="001724C8" w:rsidP="001724C8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724C8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D0C58" w14:textId="6211315E" w:rsidR="0084590B" w:rsidRDefault="001724C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9FD8C9" wp14:editId="20FF82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58671536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52DF5" w14:textId="7510CFC4" w:rsidR="001724C8" w:rsidRPr="001724C8" w:rsidRDefault="001724C8" w:rsidP="001724C8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724C8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9FD8C9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0B952DF5" w14:textId="7510CFC4" w:rsidR="001724C8" w:rsidRPr="001724C8" w:rsidRDefault="001724C8" w:rsidP="001724C8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724C8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0D561" w14:textId="4679B55B" w:rsidR="0084590B" w:rsidRDefault="001724C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2F337C" wp14:editId="153871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851191117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D75A9" w14:textId="1F9794E9" w:rsidR="001724C8" w:rsidRPr="001724C8" w:rsidRDefault="001724C8" w:rsidP="001724C8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724C8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F337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1DFD75A9" w14:textId="1F9794E9" w:rsidR="001724C8" w:rsidRPr="001724C8" w:rsidRDefault="001724C8" w:rsidP="001724C8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724C8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A9DD7" w14:textId="77777777" w:rsidR="0084590B" w:rsidRDefault="0084590B" w:rsidP="0084590B">
      <w:pPr>
        <w:spacing w:after="0" w:line="240" w:lineRule="auto"/>
      </w:pPr>
      <w:r>
        <w:separator/>
      </w:r>
    </w:p>
  </w:footnote>
  <w:footnote w:type="continuationSeparator" w:id="0">
    <w:p w14:paraId="6EAA8D70" w14:textId="77777777" w:rsidR="0084590B" w:rsidRDefault="0084590B" w:rsidP="00845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C70"/>
    <w:multiLevelType w:val="hybridMultilevel"/>
    <w:tmpl w:val="DDA0D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77638"/>
    <w:multiLevelType w:val="hybridMultilevel"/>
    <w:tmpl w:val="B2363D2C"/>
    <w:lvl w:ilvl="0" w:tplc="C9F8B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A660C"/>
    <w:multiLevelType w:val="hybridMultilevel"/>
    <w:tmpl w:val="72BAD3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B2EC2"/>
    <w:multiLevelType w:val="hybridMultilevel"/>
    <w:tmpl w:val="D17E6012"/>
    <w:lvl w:ilvl="0" w:tplc="C9F8B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881757"/>
    <w:multiLevelType w:val="hybridMultilevel"/>
    <w:tmpl w:val="D060A01E"/>
    <w:lvl w:ilvl="0" w:tplc="C9F8B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E1229"/>
    <w:multiLevelType w:val="hybridMultilevel"/>
    <w:tmpl w:val="A80A2A7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8236856">
    <w:abstractNumId w:val="5"/>
  </w:num>
  <w:num w:numId="2" w16cid:durableId="1471508526">
    <w:abstractNumId w:val="2"/>
  </w:num>
  <w:num w:numId="3" w16cid:durableId="1416323869">
    <w:abstractNumId w:val="0"/>
  </w:num>
  <w:num w:numId="4" w16cid:durableId="500043379">
    <w:abstractNumId w:val="4"/>
  </w:num>
  <w:num w:numId="5" w16cid:durableId="2126344575">
    <w:abstractNumId w:val="3"/>
  </w:num>
  <w:num w:numId="6" w16cid:durableId="178626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1B"/>
    <w:rsid w:val="000045B5"/>
    <w:rsid w:val="00004CFA"/>
    <w:rsid w:val="00010ADB"/>
    <w:rsid w:val="0004623A"/>
    <w:rsid w:val="000469CF"/>
    <w:rsid w:val="000639C2"/>
    <w:rsid w:val="0007073A"/>
    <w:rsid w:val="0008063D"/>
    <w:rsid w:val="00085805"/>
    <w:rsid w:val="000874CE"/>
    <w:rsid w:val="00091CD8"/>
    <w:rsid w:val="000C2471"/>
    <w:rsid w:val="000D264E"/>
    <w:rsid w:val="000D5061"/>
    <w:rsid w:val="000F4638"/>
    <w:rsid w:val="000F4CF3"/>
    <w:rsid w:val="001078ED"/>
    <w:rsid w:val="00107D80"/>
    <w:rsid w:val="00107DF0"/>
    <w:rsid w:val="00127F81"/>
    <w:rsid w:val="00133E66"/>
    <w:rsid w:val="00140DD2"/>
    <w:rsid w:val="00142307"/>
    <w:rsid w:val="00155F30"/>
    <w:rsid w:val="001724C8"/>
    <w:rsid w:val="001935F5"/>
    <w:rsid w:val="0019559A"/>
    <w:rsid w:val="001B41D3"/>
    <w:rsid w:val="001C1461"/>
    <w:rsid w:val="001E3C69"/>
    <w:rsid w:val="001F2238"/>
    <w:rsid w:val="001F254E"/>
    <w:rsid w:val="001F5F1D"/>
    <w:rsid w:val="001F6482"/>
    <w:rsid w:val="00211A3F"/>
    <w:rsid w:val="0021583F"/>
    <w:rsid w:val="0022064D"/>
    <w:rsid w:val="002525CE"/>
    <w:rsid w:val="002552F3"/>
    <w:rsid w:val="00256E0C"/>
    <w:rsid w:val="00275FF3"/>
    <w:rsid w:val="002A7F01"/>
    <w:rsid w:val="002B6C26"/>
    <w:rsid w:val="002C1A4D"/>
    <w:rsid w:val="002C46CC"/>
    <w:rsid w:val="002C5C79"/>
    <w:rsid w:val="002D4A02"/>
    <w:rsid w:val="002D6876"/>
    <w:rsid w:val="002E3572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61CC5"/>
    <w:rsid w:val="00365C61"/>
    <w:rsid w:val="00372B96"/>
    <w:rsid w:val="00381A27"/>
    <w:rsid w:val="0038207B"/>
    <w:rsid w:val="003834DF"/>
    <w:rsid w:val="003865A1"/>
    <w:rsid w:val="003A6216"/>
    <w:rsid w:val="003B1106"/>
    <w:rsid w:val="003B230E"/>
    <w:rsid w:val="003C1E04"/>
    <w:rsid w:val="003C5E94"/>
    <w:rsid w:val="003D1385"/>
    <w:rsid w:val="003D2B2A"/>
    <w:rsid w:val="003E2366"/>
    <w:rsid w:val="003E2B35"/>
    <w:rsid w:val="003F183A"/>
    <w:rsid w:val="003F355F"/>
    <w:rsid w:val="00400421"/>
    <w:rsid w:val="00414127"/>
    <w:rsid w:val="0041639D"/>
    <w:rsid w:val="00425EB1"/>
    <w:rsid w:val="00427C07"/>
    <w:rsid w:val="004310EC"/>
    <w:rsid w:val="00433B85"/>
    <w:rsid w:val="004457CD"/>
    <w:rsid w:val="004533EC"/>
    <w:rsid w:val="00460A6D"/>
    <w:rsid w:val="00461259"/>
    <w:rsid w:val="00470B18"/>
    <w:rsid w:val="00472202"/>
    <w:rsid w:val="00475408"/>
    <w:rsid w:val="00480B48"/>
    <w:rsid w:val="004A0ADE"/>
    <w:rsid w:val="004D0619"/>
    <w:rsid w:val="00500DC3"/>
    <w:rsid w:val="00517F6F"/>
    <w:rsid w:val="005434EE"/>
    <w:rsid w:val="00547815"/>
    <w:rsid w:val="005657EF"/>
    <w:rsid w:val="00582818"/>
    <w:rsid w:val="00591D7E"/>
    <w:rsid w:val="00591E95"/>
    <w:rsid w:val="00596014"/>
    <w:rsid w:val="005C3FDF"/>
    <w:rsid w:val="005D0976"/>
    <w:rsid w:val="005D0C12"/>
    <w:rsid w:val="005D4762"/>
    <w:rsid w:val="005E37E9"/>
    <w:rsid w:val="006264BF"/>
    <w:rsid w:val="00630E69"/>
    <w:rsid w:val="006328A4"/>
    <w:rsid w:val="00634571"/>
    <w:rsid w:val="00641D36"/>
    <w:rsid w:val="00646653"/>
    <w:rsid w:val="00673EF6"/>
    <w:rsid w:val="00682AD6"/>
    <w:rsid w:val="00691EA8"/>
    <w:rsid w:val="006944E1"/>
    <w:rsid w:val="006A2E54"/>
    <w:rsid w:val="006A7D66"/>
    <w:rsid w:val="006C7F6F"/>
    <w:rsid w:val="006D4A14"/>
    <w:rsid w:val="006E71FD"/>
    <w:rsid w:val="00705290"/>
    <w:rsid w:val="00731BA3"/>
    <w:rsid w:val="007370BB"/>
    <w:rsid w:val="007544BD"/>
    <w:rsid w:val="007730D6"/>
    <w:rsid w:val="00775561"/>
    <w:rsid w:val="0078355A"/>
    <w:rsid w:val="007859E3"/>
    <w:rsid w:val="007A39C4"/>
    <w:rsid w:val="007B1E32"/>
    <w:rsid w:val="007B5A83"/>
    <w:rsid w:val="007C7F3B"/>
    <w:rsid w:val="007D6FE4"/>
    <w:rsid w:val="007E1BF9"/>
    <w:rsid w:val="007E6C3C"/>
    <w:rsid w:val="007E6D3E"/>
    <w:rsid w:val="007F5DB9"/>
    <w:rsid w:val="00810AD9"/>
    <w:rsid w:val="008118C7"/>
    <w:rsid w:val="00820393"/>
    <w:rsid w:val="00833657"/>
    <w:rsid w:val="00836034"/>
    <w:rsid w:val="0083745D"/>
    <w:rsid w:val="0084076F"/>
    <w:rsid w:val="0084590B"/>
    <w:rsid w:val="008460B9"/>
    <w:rsid w:val="008468B1"/>
    <w:rsid w:val="00853654"/>
    <w:rsid w:val="008615FB"/>
    <w:rsid w:val="00871479"/>
    <w:rsid w:val="00871488"/>
    <w:rsid w:val="00887E8F"/>
    <w:rsid w:val="008A1E3E"/>
    <w:rsid w:val="008A6546"/>
    <w:rsid w:val="008C0FA6"/>
    <w:rsid w:val="008D0553"/>
    <w:rsid w:val="008D246C"/>
    <w:rsid w:val="008D5462"/>
    <w:rsid w:val="008E7D08"/>
    <w:rsid w:val="009027D1"/>
    <w:rsid w:val="009170C1"/>
    <w:rsid w:val="00917F1A"/>
    <w:rsid w:val="00940CF2"/>
    <w:rsid w:val="00942CFA"/>
    <w:rsid w:val="00951303"/>
    <w:rsid w:val="00962FB4"/>
    <w:rsid w:val="00963E38"/>
    <w:rsid w:val="00966B9A"/>
    <w:rsid w:val="00967DA8"/>
    <w:rsid w:val="00975DD5"/>
    <w:rsid w:val="00981E51"/>
    <w:rsid w:val="00987A3A"/>
    <w:rsid w:val="009932B4"/>
    <w:rsid w:val="009B130B"/>
    <w:rsid w:val="009B54C6"/>
    <w:rsid w:val="009C62A5"/>
    <w:rsid w:val="009C6C03"/>
    <w:rsid w:val="009E38A5"/>
    <w:rsid w:val="00A111BB"/>
    <w:rsid w:val="00A241F7"/>
    <w:rsid w:val="00A25524"/>
    <w:rsid w:val="00A37281"/>
    <w:rsid w:val="00A43979"/>
    <w:rsid w:val="00A474A1"/>
    <w:rsid w:val="00A7166B"/>
    <w:rsid w:val="00A73005"/>
    <w:rsid w:val="00A93D65"/>
    <w:rsid w:val="00AA561E"/>
    <w:rsid w:val="00AB72E2"/>
    <w:rsid w:val="00AC068B"/>
    <w:rsid w:val="00AC2C51"/>
    <w:rsid w:val="00AD27D9"/>
    <w:rsid w:val="00AF0185"/>
    <w:rsid w:val="00AF3EBF"/>
    <w:rsid w:val="00B2062E"/>
    <w:rsid w:val="00B3236D"/>
    <w:rsid w:val="00B9599E"/>
    <w:rsid w:val="00BC264C"/>
    <w:rsid w:val="00BD2235"/>
    <w:rsid w:val="00BF1685"/>
    <w:rsid w:val="00C03344"/>
    <w:rsid w:val="00C07D8B"/>
    <w:rsid w:val="00C306D6"/>
    <w:rsid w:val="00C33459"/>
    <w:rsid w:val="00C42E28"/>
    <w:rsid w:val="00C43316"/>
    <w:rsid w:val="00C50A49"/>
    <w:rsid w:val="00C522BC"/>
    <w:rsid w:val="00C55E0F"/>
    <w:rsid w:val="00C76BC1"/>
    <w:rsid w:val="00C77407"/>
    <w:rsid w:val="00C80A8D"/>
    <w:rsid w:val="00C840C1"/>
    <w:rsid w:val="00C90ECB"/>
    <w:rsid w:val="00CA2590"/>
    <w:rsid w:val="00CA381D"/>
    <w:rsid w:val="00CA7314"/>
    <w:rsid w:val="00CA7DF3"/>
    <w:rsid w:val="00CD535F"/>
    <w:rsid w:val="00CE6483"/>
    <w:rsid w:val="00CF1AFA"/>
    <w:rsid w:val="00D02746"/>
    <w:rsid w:val="00D117E2"/>
    <w:rsid w:val="00D24E02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C28E0"/>
    <w:rsid w:val="00E0387A"/>
    <w:rsid w:val="00E12FA2"/>
    <w:rsid w:val="00E3651B"/>
    <w:rsid w:val="00E56DD2"/>
    <w:rsid w:val="00E74ECB"/>
    <w:rsid w:val="00E8482E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34D64"/>
    <w:rsid w:val="00F51F22"/>
    <w:rsid w:val="00F53E65"/>
    <w:rsid w:val="00F54F2C"/>
    <w:rsid w:val="00F558AF"/>
    <w:rsid w:val="00F57C75"/>
    <w:rsid w:val="00F632E6"/>
    <w:rsid w:val="00F74C71"/>
    <w:rsid w:val="00F751A4"/>
    <w:rsid w:val="00F7543C"/>
    <w:rsid w:val="00F8395C"/>
    <w:rsid w:val="00F83F54"/>
    <w:rsid w:val="00F86472"/>
    <w:rsid w:val="00F874C8"/>
    <w:rsid w:val="00FA49F3"/>
    <w:rsid w:val="00FB5C76"/>
    <w:rsid w:val="00FB7552"/>
    <w:rsid w:val="00FD3D2F"/>
    <w:rsid w:val="00FE5FC9"/>
    <w:rsid w:val="00FF0CD4"/>
    <w:rsid w:val="2679C7F6"/>
    <w:rsid w:val="5AFD6513"/>
    <w:rsid w:val="65FE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1CB6"/>
  <w15:chartTrackingRefBased/>
  <w15:docId w15:val="{4B47D10B-5F69-45A4-904C-3415A139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457CD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C522BC"/>
    <w:rPr>
      <w:sz w:val="22"/>
      <w:szCs w:val="22"/>
      <w:lang w:eastAsia="en-US"/>
    </w:rPr>
  </w:style>
  <w:style w:type="character" w:customStyle="1" w:styleId="Titre1Car">
    <w:name w:val="Titre 1 Car"/>
    <w:link w:val="Titre1"/>
    <w:uiPriority w:val="9"/>
    <w:rsid w:val="004457CD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45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90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DDDC5B3-D835-465F-A38C-C4F4CF006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E163B7-B23F-42CC-8D73-6A8F6D546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937F0-50DA-44C0-BF76-920A84A8391A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3172</Characters>
  <Application>Microsoft Office Word</Application>
  <DocSecurity>0</DocSecurity>
  <Lines>26</Lines>
  <Paragraphs>7</Paragraphs>
  <ScaleCrop>false</ScaleCrop>
  <Company>ORANGE Group</Company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FRIHI Eya SOFRECOM</cp:lastModifiedBy>
  <cp:revision>5</cp:revision>
  <dcterms:created xsi:type="dcterms:W3CDTF">2024-08-15T08:26:00Z</dcterms:created>
  <dcterms:modified xsi:type="dcterms:W3CDTF">2024-08-15T08:26:00Z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483500.000000000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  <property fmtid="{D5CDD505-2E9C-101B-9397-08002B2CF9AE}" pid="11" name="ContentTypeId">
    <vt:lpwstr>0x010100AE75B31F235A544AAE5C7A23E529F9C1</vt:lpwstr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LengthInSeconds">
    <vt:lpwstr/>
  </property>
  <property fmtid="{D5CDD505-2E9C-101B-9397-08002B2CF9AE}" pid="15" name="ClassificationContentMarkingFooterShapeIds">
    <vt:lpwstr>32bc254d,3d106a27,5e935ae3</vt:lpwstr>
  </property>
  <property fmtid="{D5CDD505-2E9C-101B-9397-08002B2CF9AE}" pid="16" name="ClassificationContentMarkingFooterFontProps">
    <vt:lpwstr>#ed7d31,8,Calibri</vt:lpwstr>
  </property>
  <property fmtid="{D5CDD505-2E9C-101B-9397-08002B2CF9AE}" pid="17" name="ClassificationContentMarkingFooterText">
    <vt:lpwstr>Orange Restricted</vt:lpwstr>
  </property>
</Properties>
</file>