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34" w:rsidRDefault="00081C16">
      <w:r>
        <w:t xml:space="preserve">Kaasboerderij </w:t>
      </w:r>
      <w:proofErr w:type="spellStart"/>
      <w:r>
        <w:t>Chèvre</w:t>
      </w:r>
      <w:proofErr w:type="spellEnd"/>
      <w:r>
        <w:t xml:space="preserve"> </w:t>
      </w:r>
      <w:proofErr w:type="spellStart"/>
      <w:r>
        <w:t>Félicien</w:t>
      </w:r>
      <w:proofErr w:type="spellEnd"/>
      <w:r>
        <w:t xml:space="preserve"> verkoopt voornamelijk geitenkaas. De eigenaar René </w:t>
      </w:r>
      <w:proofErr w:type="spellStart"/>
      <w:r>
        <w:t>Dürer</w:t>
      </w:r>
      <w:proofErr w:type="spellEnd"/>
      <w:r>
        <w:t xml:space="preserve"> importeert deze kazen via de firma </w:t>
      </w:r>
      <w:proofErr w:type="spellStart"/>
      <w:r>
        <w:t>Pöll</w:t>
      </w:r>
      <w:proofErr w:type="spellEnd"/>
      <w:r>
        <w:t xml:space="preserve"> uit Zürich (</w:t>
      </w:r>
      <w:proofErr w:type="spellStart"/>
      <w:r>
        <w:t>Zw</w:t>
      </w:r>
      <w:proofErr w:type="spellEnd"/>
      <w:r>
        <w:t xml:space="preserve">.) Als éénmalige actie werd dit jaar </w:t>
      </w:r>
      <w:proofErr w:type="spellStart"/>
      <w:r>
        <w:t>Karalis</w:t>
      </w:r>
      <w:proofErr w:type="spellEnd"/>
      <w:r>
        <w:t xml:space="preserve">® </w:t>
      </w:r>
      <w:proofErr w:type="spellStart"/>
      <w:r>
        <w:t>Fêta</w:t>
      </w:r>
      <w:proofErr w:type="spellEnd"/>
      <w:r>
        <w:t xml:space="preserve"> geïmporteerd uit Griekenland. De prijs à €25,= per kilo was echter niet reëel. Na onderhandelingen kwam men uit op een prijs van ±€19,= per kilo.</w:t>
      </w:r>
      <w:bookmarkStart w:id="0" w:name="_GoBack"/>
      <w:bookmarkEnd w:id="0"/>
    </w:p>
    <w:sectPr w:rsidR="001C4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16"/>
    <w:rsid w:val="00081C16"/>
    <w:rsid w:val="001C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C8801-270F-4306-8F5E-AECB0865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dcterms:created xsi:type="dcterms:W3CDTF">2015-09-02T07:54:00Z</dcterms:created>
  <dcterms:modified xsi:type="dcterms:W3CDTF">2015-09-02T08:01:00Z</dcterms:modified>
</cp:coreProperties>
</file>