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page" w:horzAnchor="margin" w:tblpY="28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</w:tblGrid>
      <w:tr w:rsidR="00F2392F" w:rsidRPr="006477A5" w:rsidTr="006477A5">
        <w:trPr>
          <w:trHeight w:hRule="exact" w:val="567"/>
        </w:trPr>
        <w:tc>
          <w:tcPr>
            <w:tcW w:w="5528" w:type="dxa"/>
            <w:shd w:val="clear" w:color="auto" w:fill="auto"/>
          </w:tcPr>
          <w:p w:rsidR="00A34158" w:rsidRPr="00A34158" w:rsidRDefault="00796854" w:rsidP="00796854">
            <w:pPr>
              <w:pStyle w:val="IHCReportTitle"/>
            </w:pPr>
            <w:bookmarkStart w:id="0" w:name="dvTitle"/>
            <w:r>
              <w:t>Piping and valve system guide</w:t>
            </w:r>
            <w:bookmarkEnd w:id="0"/>
          </w:p>
        </w:tc>
      </w:tr>
      <w:tr w:rsidR="00F2392F" w:rsidRPr="006477A5" w:rsidTr="006477A5">
        <w:trPr>
          <w:trHeight w:val="255"/>
        </w:trPr>
        <w:tc>
          <w:tcPr>
            <w:tcW w:w="5528" w:type="dxa"/>
            <w:shd w:val="clear" w:color="auto" w:fill="auto"/>
          </w:tcPr>
          <w:p w:rsidR="00F2392F" w:rsidRDefault="00F2392F" w:rsidP="006477A5"/>
        </w:tc>
      </w:tr>
      <w:tr w:rsidR="00963009" w:rsidTr="006477A5">
        <w:trPr>
          <w:trHeight w:hRule="exact" w:val="510"/>
        </w:trPr>
        <w:tc>
          <w:tcPr>
            <w:tcW w:w="5528" w:type="dxa"/>
            <w:shd w:val="clear" w:color="auto" w:fill="auto"/>
          </w:tcPr>
          <w:p w:rsidR="00056D9D" w:rsidRPr="00A34158" w:rsidRDefault="00796854" w:rsidP="00796854">
            <w:pPr>
              <w:pStyle w:val="IHCReportSubtitle"/>
            </w:pPr>
            <w:bookmarkStart w:id="1" w:name="dvSubTitle"/>
            <w:r>
              <w:t>User manual</w:t>
            </w:r>
            <w:bookmarkEnd w:id="1"/>
          </w:p>
        </w:tc>
      </w:tr>
    </w:tbl>
    <w:p w:rsidR="002C0B8F" w:rsidRPr="00FD00E7" w:rsidRDefault="002C0B8F" w:rsidP="002C0B8F"/>
    <w:tbl>
      <w:tblPr>
        <w:tblW w:w="10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  <w:gridCol w:w="3296"/>
      </w:tblGrid>
      <w:tr w:rsidR="000D6721" w:rsidRPr="00796854" w:rsidTr="00796854">
        <w:trPr>
          <w:trHeight w:val="510"/>
        </w:trPr>
        <w:tc>
          <w:tcPr>
            <w:tcW w:w="1701" w:type="dxa"/>
            <w:shd w:val="clear" w:color="auto" w:fill="auto"/>
          </w:tcPr>
          <w:p w:rsidR="00796854" w:rsidRDefault="00796854" w:rsidP="00796854">
            <w:pPr>
              <w:pStyle w:val="IHCDocHead"/>
            </w:pPr>
            <w:bookmarkStart w:id="2" w:name="dpDocHeadTable" w:colFirst="0" w:colLast="0"/>
            <w:r>
              <w:t>Date</w:t>
            </w:r>
          </w:p>
          <w:p w:rsidR="000D6721" w:rsidRPr="006A729A" w:rsidRDefault="00796854" w:rsidP="00796854">
            <w:pPr>
              <w:pStyle w:val="IHCDocData"/>
            </w:pPr>
            <w:r>
              <w:t>5 October 2015</w:t>
            </w:r>
          </w:p>
        </w:tc>
        <w:tc>
          <w:tcPr>
            <w:tcW w:w="1701" w:type="dxa"/>
            <w:shd w:val="clear" w:color="auto" w:fill="auto"/>
          </w:tcPr>
          <w:p w:rsidR="00796854" w:rsidRDefault="00796854" w:rsidP="00796854">
            <w:pPr>
              <w:pStyle w:val="IHCDocHead"/>
              <w:rPr>
                <w:lang w:val="en-US"/>
              </w:rPr>
            </w:pPr>
            <w:bookmarkStart w:id="3" w:name="dtOurReference"/>
            <w:r>
              <w:rPr>
                <w:lang w:val="en-US"/>
              </w:rPr>
              <w:t>Reference</w:t>
            </w:r>
            <w:bookmarkEnd w:id="3"/>
          </w:p>
          <w:p w:rsidR="000D6721" w:rsidRPr="006477A5" w:rsidRDefault="00796854" w:rsidP="00796854">
            <w:pPr>
              <w:pStyle w:val="IHCDocData"/>
            </w:pPr>
            <w:bookmarkStart w:id="4" w:name="dvOurReference"/>
            <w:r>
              <w:t>018.60</w:t>
            </w:r>
            <w:bookmarkEnd w:id="4"/>
          </w:p>
        </w:tc>
        <w:tc>
          <w:tcPr>
            <w:tcW w:w="1701" w:type="dxa"/>
            <w:shd w:val="clear" w:color="auto" w:fill="auto"/>
          </w:tcPr>
          <w:p w:rsidR="00796854" w:rsidRDefault="00796854" w:rsidP="00796854">
            <w:pPr>
              <w:pStyle w:val="IHCDocHead"/>
              <w:rPr>
                <w:lang w:val="en-US"/>
              </w:rPr>
            </w:pPr>
            <w:bookmarkStart w:id="5" w:name="dtVersion"/>
            <w:r>
              <w:rPr>
                <w:lang w:val="en-US"/>
              </w:rPr>
              <w:t>Version</w:t>
            </w:r>
            <w:bookmarkEnd w:id="5"/>
          </w:p>
          <w:p w:rsidR="000D6721" w:rsidRPr="006477A5" w:rsidRDefault="00796854" w:rsidP="00796854">
            <w:pPr>
              <w:pStyle w:val="IHCDocData"/>
            </w:pPr>
            <w:bookmarkStart w:id="6" w:name="dvVersion"/>
            <w:r>
              <w:t>0.1</w:t>
            </w:r>
            <w:bookmarkEnd w:id="6"/>
          </w:p>
        </w:tc>
        <w:tc>
          <w:tcPr>
            <w:tcW w:w="1701" w:type="dxa"/>
            <w:shd w:val="clear" w:color="auto" w:fill="auto"/>
          </w:tcPr>
          <w:p w:rsidR="00796854" w:rsidRDefault="00796854" w:rsidP="00796854">
            <w:pPr>
              <w:pStyle w:val="IHCDocHead"/>
              <w:rPr>
                <w:lang w:val="en-US"/>
              </w:rPr>
            </w:pPr>
            <w:bookmarkStart w:id="7" w:name="dtStatus"/>
            <w:r>
              <w:rPr>
                <w:lang w:val="en-US"/>
              </w:rPr>
              <w:t>Status</w:t>
            </w:r>
            <w:bookmarkEnd w:id="7"/>
          </w:p>
          <w:p w:rsidR="000D6721" w:rsidRPr="006477A5" w:rsidRDefault="00796854" w:rsidP="00796854">
            <w:pPr>
              <w:pStyle w:val="IHCDocData"/>
            </w:pPr>
            <w:bookmarkStart w:id="8" w:name="dvStatus"/>
            <w:r>
              <w:t>Concept</w:t>
            </w:r>
            <w:bookmarkEnd w:id="8"/>
          </w:p>
        </w:tc>
        <w:tc>
          <w:tcPr>
            <w:tcW w:w="3296" w:type="dxa"/>
            <w:shd w:val="clear" w:color="auto" w:fill="auto"/>
          </w:tcPr>
          <w:p w:rsidR="00796854" w:rsidRPr="00796854" w:rsidRDefault="00796854" w:rsidP="00796854">
            <w:pPr>
              <w:pStyle w:val="IHCDocHead"/>
              <w:rPr>
                <w:lang w:val="nl-NL"/>
              </w:rPr>
            </w:pPr>
            <w:r w:rsidRPr="00796854">
              <w:rPr>
                <w:lang w:val="nl-NL"/>
              </w:rPr>
              <w:t>Jelle Spijker</w:t>
            </w:r>
          </w:p>
          <w:p w:rsidR="00796854" w:rsidRPr="00796854" w:rsidRDefault="00796854" w:rsidP="00796854">
            <w:pPr>
              <w:pStyle w:val="IHCDocData"/>
              <w:rPr>
                <w:lang w:val="nl-NL"/>
              </w:rPr>
            </w:pPr>
            <w:r w:rsidRPr="00796854">
              <w:rPr>
                <w:lang w:val="nl-NL"/>
              </w:rPr>
              <w:t>078-6910527</w:t>
            </w:r>
          </w:p>
          <w:p w:rsidR="000D6721" w:rsidRPr="00796854" w:rsidRDefault="00796854" w:rsidP="00796854">
            <w:pPr>
              <w:pStyle w:val="IHCDocData"/>
              <w:rPr>
                <w:lang w:val="nl-NL"/>
              </w:rPr>
            </w:pPr>
            <w:r w:rsidRPr="00796854">
              <w:rPr>
                <w:lang w:val="nl-NL"/>
              </w:rPr>
              <w:t>j.spijker@ihcmerwede.com </w:t>
            </w:r>
          </w:p>
        </w:tc>
      </w:tr>
    </w:tbl>
    <w:bookmarkEnd w:id="2"/>
    <w:p w:rsidR="0050361B" w:rsidRPr="00796854" w:rsidRDefault="00D90AF6" w:rsidP="007665AA">
      <w:pPr>
        <w:rPr>
          <w:lang w:val="nl-N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37547550</wp:posOffset>
                </wp:positionV>
                <wp:extent cx="7560945" cy="0"/>
                <wp:effectExtent l="9525" t="9525" r="11430" b="9525"/>
                <wp:wrapNone/>
                <wp:docPr id="7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56.5pt" to="595.35pt,29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2l5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">
                <w10:wrap anchorx="page" anchory="page"/>
              </v:line>
            </w:pict>
          </mc:Fallback>
        </mc:AlternateContent>
      </w:r>
    </w:p>
    <w:p w:rsidR="00796854" w:rsidRDefault="0050361B" w:rsidP="00796854">
      <w:pPr>
        <w:pStyle w:val="IHCContentHead"/>
        <w:rPr>
          <w:noProof/>
        </w:rPr>
      </w:pPr>
      <w:r w:rsidRPr="00796854">
        <w:rPr>
          <w:lang w:val="nl-NL"/>
        </w:rPr>
        <w:br w:type="page"/>
      </w:r>
      <w:bookmarkStart w:id="9" w:name="dtContent"/>
      <w:r w:rsidR="00796854">
        <w:lastRenderedPageBreak/>
        <w:t>Content</w:t>
      </w:r>
      <w:bookmarkEnd w:id="9"/>
      <w:r w:rsidR="004C4DDA">
        <w:fldChar w:fldCharType="begin"/>
      </w:r>
      <w:r w:rsidR="004C4DDA">
        <w:instrText xml:space="preserve"> TOC \o "1-3" \p " " \h \z \t "IHC_UnnumberedChapter;1" </w:instrText>
      </w:r>
      <w:r w:rsidR="004C4DDA">
        <w:fldChar w:fldCharType="separate"/>
      </w:r>
    </w:p>
    <w:p w:rsidR="00796854" w:rsidRDefault="007968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31813420" w:history="1">
        <w:r w:rsidRPr="00C80B4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C80B43">
          <w:rPr>
            <w:rStyle w:val="Hyperlink"/>
            <w:noProof/>
          </w:rPr>
          <w:t>Introduction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854" w:rsidRDefault="007968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31813421" w:history="1">
        <w:r w:rsidRPr="00C80B4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C80B43">
          <w:rPr>
            <w:rStyle w:val="Hyperlink"/>
            <w:noProof/>
          </w:rPr>
          <w:t>Terminology, definitions and abbreviations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854" w:rsidRDefault="007968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31813422" w:history="1">
        <w:r w:rsidRPr="00C80B4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C80B43">
          <w:rPr>
            <w:rStyle w:val="Hyperlink"/>
            <w:noProof/>
          </w:rPr>
          <w:t>Global workflow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854" w:rsidRDefault="007968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31813423" w:history="1">
        <w:r w:rsidRPr="00C80B4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C80B43">
          <w:rPr>
            <w:rStyle w:val="Hyperlink"/>
            <w:noProof/>
          </w:rPr>
          <w:t>Description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0564" w:rsidRDefault="004C4DDA" w:rsidP="00B76AD4">
      <w:pPr>
        <w:sectPr w:rsidR="00020564" w:rsidSect="00C94692">
          <w:headerReference w:type="default" r:id="rId9"/>
          <w:headerReference w:type="first" r:id="rId10"/>
          <w:footerReference w:type="first" r:id="rId11"/>
          <w:pgSz w:w="11907" w:h="16840" w:code="9"/>
          <w:pgMar w:top="1979" w:right="567" w:bottom="964" w:left="1276" w:header="709" w:footer="709" w:gutter="0"/>
          <w:cols w:space="708"/>
          <w:titlePg/>
          <w:docGrid w:linePitch="360"/>
        </w:sectPr>
      </w:pPr>
      <w:r>
        <w:rPr>
          <w:b/>
          <w:sz w:val="25"/>
        </w:rPr>
        <w:fldChar w:fldCharType="end"/>
      </w:r>
    </w:p>
    <w:p w:rsidR="00020564" w:rsidRDefault="00020564" w:rsidP="00B76AD4"/>
    <w:p w:rsidR="004C4DDA" w:rsidRDefault="00796854" w:rsidP="004C4DDA">
      <w:pPr>
        <w:pStyle w:val="Heading1"/>
      </w:pPr>
      <w:bookmarkStart w:id="16" w:name="dpStart"/>
      <w:bookmarkStart w:id="17" w:name="Begin"/>
      <w:bookmarkStart w:id="18" w:name="_Toc431813420"/>
      <w:bookmarkEnd w:id="16"/>
      <w:bookmarkEnd w:id="17"/>
      <w:r>
        <w:lastRenderedPageBreak/>
        <w:t>Introduction</w:t>
      </w:r>
      <w:bookmarkEnd w:id="18"/>
    </w:p>
    <w:p w:rsidR="00796854" w:rsidRDefault="00796854" w:rsidP="00796854"/>
    <w:p w:rsidR="00796854" w:rsidRDefault="00796854" w:rsidP="00796854">
      <w:r>
        <w:t xml:space="preserve">The piping valve and system guide, for short a “piping guide”, is a project specific document which describes pipe specifications, joints, penetrations, valves and instrumentation which are used on each project.  The piping guide find its origin at O&amp;M </w:t>
      </w:r>
      <w:r w:rsidR="00D90AF6">
        <w:t xml:space="preserve">where diagram specialist created a guideline for commonly used situation. This guide was adopted  by Dredgers and changed according to their specific needs. </w:t>
      </w:r>
    </w:p>
    <w:p w:rsidR="00D90AF6" w:rsidRDefault="00D90AF6" w:rsidP="00796854"/>
    <w:p w:rsidR="00D90AF6" w:rsidRDefault="00D90AF6" w:rsidP="00796854">
      <w:r>
        <w:t xml:space="preserve">These guide where combined into one unified piping guide. </w:t>
      </w:r>
      <w:r w:rsidR="008E6C16">
        <w:t xml:space="preserve">Which is used by all IHC Holland build ships. </w:t>
      </w:r>
    </w:p>
    <w:p w:rsidR="00796854" w:rsidRDefault="00796854" w:rsidP="00796854"/>
    <w:p w:rsidR="00796854" w:rsidRDefault="00796854" w:rsidP="00796854">
      <w:r>
        <w:t>And are derived from a mother piping valve and system guide and notes for commonly used diagrams. This piping valve and system guide, for short a “piping guide”. C</w:t>
      </w:r>
    </w:p>
    <w:p w:rsidR="00796854" w:rsidRDefault="00796854" w:rsidP="00796854"/>
    <w:p w:rsidR="00796854" w:rsidRDefault="00796854" w:rsidP="00796854">
      <w:pPr>
        <w:pStyle w:val="Heading2"/>
      </w:pPr>
      <w:r>
        <w:t>The purpose and intended audience for this manual</w:t>
      </w:r>
    </w:p>
    <w:p w:rsidR="00852356" w:rsidRDefault="008E6C16" w:rsidP="00852356">
      <w:r>
        <w:t xml:space="preserve">This manual is written to ensure proper handling of the piping guide and therefore safeguard  its quality.  The piping guide </w:t>
      </w:r>
      <w:r w:rsidR="00852356">
        <w:t>differentiate between three types of users, namely:</w:t>
      </w:r>
    </w:p>
    <w:p w:rsidR="00852356" w:rsidRDefault="00852356" w:rsidP="00852356">
      <w:pPr>
        <w:pStyle w:val="ListParagraph"/>
        <w:numPr>
          <w:ilvl w:val="0"/>
          <w:numId w:val="45"/>
        </w:numPr>
      </w:pPr>
      <w:r>
        <w:t>End users – A user that implements specifications which are  given in a project piping guide. These user will most likely be diagram specialist and pipe routers.</w:t>
      </w:r>
    </w:p>
    <w:p w:rsidR="00852356" w:rsidRDefault="00852356" w:rsidP="00852356">
      <w:pPr>
        <w:pStyle w:val="ListParagraph"/>
        <w:numPr>
          <w:ilvl w:val="0"/>
          <w:numId w:val="45"/>
        </w:numPr>
      </w:pPr>
      <w:r>
        <w:t>Super users – A user that creates and maintains the project related guide.</w:t>
      </w:r>
    </w:p>
    <w:p w:rsidR="00852356" w:rsidRDefault="00852356" w:rsidP="00852356">
      <w:pPr>
        <w:pStyle w:val="ListParagraph"/>
        <w:numPr>
          <w:ilvl w:val="0"/>
          <w:numId w:val="45"/>
        </w:numPr>
      </w:pPr>
      <w:r>
        <w:t>Administrators – A user that maintains the m</w:t>
      </w:r>
      <w:r w:rsidR="00613DE8">
        <w:t>other guide and</w:t>
      </w:r>
      <w:r>
        <w:t xml:space="preserve"> ensures proper handling of the project related feedback</w:t>
      </w:r>
      <w:r w:rsidR="00613DE8">
        <w:t>.</w:t>
      </w:r>
    </w:p>
    <w:p w:rsidR="008E6C16" w:rsidRDefault="008E6C16" w:rsidP="008E6C16"/>
    <w:p w:rsidR="008E6C16" w:rsidRDefault="008E6C16" w:rsidP="008E6C16">
      <w:pPr>
        <w:pStyle w:val="Heading2"/>
      </w:pPr>
      <w:r>
        <w:t>Structure of this document</w:t>
      </w:r>
    </w:p>
    <w:p w:rsidR="008E6C16" w:rsidRPr="008E6C16" w:rsidRDefault="00613DE8" w:rsidP="008E6C16">
      <w:r>
        <w:t xml:space="preserve">In chapter two the used terminology, definitions and abbreviations are described. Hereafter the global workflow and related procedures are explained in chapter three. In the sequential chapters four till six </w:t>
      </w:r>
    </w:p>
    <w:p w:rsidR="00796854" w:rsidRDefault="00796854" w:rsidP="00796854">
      <w:pPr>
        <w:pStyle w:val="Heading1"/>
      </w:pPr>
      <w:bookmarkStart w:id="19" w:name="_Toc431813421"/>
      <w:r>
        <w:lastRenderedPageBreak/>
        <w:t>Terminology, definitions and abbreviations</w:t>
      </w:r>
      <w:bookmarkEnd w:id="19"/>
    </w:p>
    <w:p w:rsidR="00796854" w:rsidRPr="00796854" w:rsidRDefault="00796854" w:rsidP="00796854"/>
    <w:p w:rsidR="00796854" w:rsidRDefault="00796854" w:rsidP="00796854">
      <w:pPr>
        <w:pStyle w:val="Heading1"/>
      </w:pPr>
      <w:bookmarkStart w:id="20" w:name="_Toc431813422"/>
      <w:r>
        <w:lastRenderedPageBreak/>
        <w:t>Global workflow</w:t>
      </w:r>
      <w:bookmarkEnd w:id="20"/>
    </w:p>
    <w:p w:rsidR="00796854" w:rsidRDefault="00796854" w:rsidP="00796854"/>
    <w:p w:rsidR="00796854" w:rsidRDefault="00613DE8" w:rsidP="00796854">
      <w:pPr>
        <w:pStyle w:val="Heading1"/>
      </w:pPr>
      <w:r>
        <w:lastRenderedPageBreak/>
        <w:t>End-user manual</w:t>
      </w:r>
    </w:p>
    <w:p w:rsidR="00613DE8" w:rsidRDefault="00613DE8" w:rsidP="00613DE8"/>
    <w:p w:rsidR="00613DE8" w:rsidRDefault="00613DE8" w:rsidP="00613DE8">
      <w:r>
        <w:t xml:space="preserve">The end user is a person who has read-only rights to a project related piping guide. He uses the information in the piping guide to build, design and check systems </w:t>
      </w:r>
      <w:r w:rsidR="00E2230A">
        <w:t>on a project.</w:t>
      </w:r>
    </w:p>
    <w:p w:rsidR="00E2230A" w:rsidRDefault="00E2230A" w:rsidP="00613DE8"/>
    <w:p w:rsidR="00E2230A" w:rsidRDefault="00E2230A" w:rsidP="00E2230A">
      <w:pPr>
        <w:pStyle w:val="Heading2"/>
      </w:pPr>
      <w:r>
        <w:t>Location of the project related piping guide.</w:t>
      </w:r>
    </w:p>
    <w:p w:rsidR="00E2230A" w:rsidRDefault="00E2230A" w:rsidP="00E2230A">
      <w:r>
        <w:t xml:space="preserve">The piping guide can be found in DMS for each project as a pdf file. It can be found under number </w:t>
      </w:r>
      <w:r>
        <w:rPr>
          <w:b/>
        </w:rPr>
        <w:t>018.16</w:t>
      </w:r>
      <w:r>
        <w:t xml:space="preserve"> or under the description </w:t>
      </w:r>
      <w:r>
        <w:rPr>
          <w:b/>
        </w:rPr>
        <w:t xml:space="preserve"> IHC Piping and valve guide</w:t>
      </w:r>
      <w:r>
        <w:t>.</w:t>
      </w:r>
    </w:p>
    <w:p w:rsidR="00E2230A" w:rsidRDefault="00E2230A" w:rsidP="00E2230A"/>
    <w:p w:rsidR="00E2230A" w:rsidRDefault="00E2230A" w:rsidP="00E2230A">
      <w:pPr>
        <w:pStyle w:val="Heading2"/>
      </w:pPr>
      <w:r>
        <w:t xml:space="preserve">Description and legend of the piping guide </w:t>
      </w:r>
    </w:p>
    <w:p w:rsidR="00E2230A" w:rsidRDefault="00E2230A" w:rsidP="00E2230A"/>
    <w:p w:rsidR="00E2230A" w:rsidRDefault="00E2230A" w:rsidP="00E2230A">
      <w:r>
        <w:t xml:space="preserve">The front page of the piping guide is a standard </w:t>
      </w:r>
      <w:proofErr w:type="spellStart"/>
      <w:r>
        <w:t>frontpage</w:t>
      </w:r>
      <w:proofErr w:type="spellEnd"/>
      <w:r>
        <w:t>. It describes the following aspects:</w:t>
      </w:r>
    </w:p>
    <w:p w:rsidR="00E2230A" w:rsidRDefault="00E2230A" w:rsidP="00E2230A">
      <w:pPr>
        <w:pStyle w:val="ListParagraph"/>
        <w:numPr>
          <w:ilvl w:val="0"/>
          <w:numId w:val="46"/>
        </w:numPr>
      </w:pPr>
      <w:r>
        <w:t>Title</w:t>
      </w:r>
    </w:p>
    <w:p w:rsidR="00E2230A" w:rsidRDefault="00E2230A" w:rsidP="00E2230A">
      <w:pPr>
        <w:pStyle w:val="ListParagraph"/>
        <w:numPr>
          <w:ilvl w:val="0"/>
          <w:numId w:val="46"/>
        </w:numPr>
      </w:pPr>
      <w:r>
        <w:t>Project number</w:t>
      </w:r>
    </w:p>
    <w:p w:rsidR="00E2230A" w:rsidRDefault="00E2230A" w:rsidP="00E2230A">
      <w:pPr>
        <w:pStyle w:val="ListParagraph"/>
        <w:numPr>
          <w:ilvl w:val="0"/>
          <w:numId w:val="46"/>
        </w:numPr>
      </w:pPr>
      <w:r>
        <w:t>Customer</w:t>
      </w:r>
    </w:p>
    <w:p w:rsidR="00E2230A" w:rsidRDefault="00E2230A" w:rsidP="00E2230A">
      <w:pPr>
        <w:pStyle w:val="ListParagraph"/>
        <w:numPr>
          <w:ilvl w:val="0"/>
          <w:numId w:val="46"/>
        </w:numPr>
      </w:pPr>
      <w:r>
        <w:t>Revision control</w:t>
      </w:r>
    </w:p>
    <w:p w:rsidR="00E2230A" w:rsidRDefault="00E2230A" w:rsidP="00E2230A">
      <w:pPr>
        <w:jc w:val="center"/>
      </w:pPr>
      <w:r w:rsidRPr="00E2230A">
        <w:drawing>
          <wp:inline distT="0" distB="0" distL="0" distR="0" wp14:anchorId="22512CC3" wp14:editId="6A6A255B">
            <wp:extent cx="5028611" cy="5419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131" cy="54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0A" w:rsidRDefault="00E2230A" w:rsidP="00E2230A">
      <w:r>
        <w:lastRenderedPageBreak/>
        <w:t>The second page is the index.</w:t>
      </w:r>
      <w:r w:rsidR="00CD6514">
        <w:t xml:space="preserve"> The index list all the systems that are used on the project. The following aspect are described on the index: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Title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Current revision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Project number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Classification society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System identification number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Description and title of a system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Pipes section of a system</w:t>
      </w:r>
      <w:bookmarkStart w:id="21" w:name="_GoBack"/>
      <w:bookmarkEnd w:id="21"/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Valves section of a system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Instrumentation section of a system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Notes section of system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Dredgers system numbering</w:t>
      </w:r>
    </w:p>
    <w:p w:rsidR="00CD6514" w:rsidRDefault="00CD6514" w:rsidP="00CD6514">
      <w:pPr>
        <w:pStyle w:val="ListParagraph"/>
        <w:numPr>
          <w:ilvl w:val="0"/>
          <w:numId w:val="47"/>
        </w:numPr>
      </w:pPr>
      <w:r>
        <w:t>O&amp;M system numbering</w:t>
      </w:r>
    </w:p>
    <w:p w:rsidR="00E2230A" w:rsidRPr="00E2230A" w:rsidRDefault="00CD6514" w:rsidP="00E2230A">
      <w:r w:rsidRPr="00CD6514">
        <w:drawing>
          <wp:inline distT="0" distB="0" distL="0" distR="0" wp14:anchorId="60D94D36" wp14:editId="7A522C86">
            <wp:extent cx="5943600" cy="4175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E8" w:rsidRDefault="00613DE8" w:rsidP="00613DE8">
      <w:pPr>
        <w:pStyle w:val="Heading1"/>
      </w:pPr>
      <w:r>
        <w:lastRenderedPageBreak/>
        <w:t>Super user manual</w:t>
      </w:r>
    </w:p>
    <w:p w:rsidR="00613DE8" w:rsidRDefault="00613DE8" w:rsidP="00613DE8"/>
    <w:p w:rsidR="00613DE8" w:rsidRDefault="00613DE8" w:rsidP="00613DE8">
      <w:pPr>
        <w:pStyle w:val="Heading1"/>
      </w:pPr>
      <w:r>
        <w:lastRenderedPageBreak/>
        <w:t>Administrator</w:t>
      </w:r>
    </w:p>
    <w:p w:rsidR="00613DE8" w:rsidRPr="00613DE8" w:rsidRDefault="00613DE8" w:rsidP="00613DE8"/>
    <w:p w:rsidR="00796854" w:rsidRDefault="00796854" w:rsidP="00796854"/>
    <w:p w:rsidR="00796854" w:rsidRDefault="00796854" w:rsidP="00796854">
      <w:pPr>
        <w:pStyle w:val="Heading1"/>
      </w:pPr>
      <w:r>
        <w:lastRenderedPageBreak/>
        <w:t>Project piping guide</w:t>
      </w:r>
    </w:p>
    <w:p w:rsidR="00796854" w:rsidRDefault="00796854" w:rsidP="00796854"/>
    <w:p w:rsidR="00796854" w:rsidRPr="00796854" w:rsidRDefault="00796854" w:rsidP="00796854"/>
    <w:p w:rsidR="00796854" w:rsidRPr="00796854" w:rsidRDefault="00796854" w:rsidP="00796854"/>
    <w:p w:rsidR="004C4DDA" w:rsidRPr="004C4DDA" w:rsidRDefault="004C4DDA"/>
    <w:sectPr w:rsidR="004C4DDA" w:rsidRPr="004C4DDA" w:rsidSect="00C0690E">
      <w:headerReference w:type="default" r:id="rId14"/>
      <w:type w:val="continuous"/>
      <w:pgSz w:w="11907" w:h="16840" w:code="9"/>
      <w:pgMar w:top="1979" w:right="851" w:bottom="124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854" w:rsidRDefault="00796854">
      <w:r>
        <w:separator/>
      </w:r>
    </w:p>
  </w:endnote>
  <w:endnote w:type="continuationSeparator" w:id="0">
    <w:p w:rsidR="00796854" w:rsidRDefault="0079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8081" w:tblpY="14828"/>
      <w:tblOverlap w:val="never"/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26"/>
    </w:tblGrid>
    <w:tr w:rsidR="00487C3E" w:rsidTr="006477A5">
      <w:trPr>
        <w:trHeight w:hRule="exact" w:val="1531"/>
      </w:trPr>
      <w:tc>
        <w:tcPr>
          <w:tcW w:w="2126" w:type="dxa"/>
          <w:shd w:val="clear" w:color="auto" w:fill="auto"/>
        </w:tcPr>
        <w:p w:rsidR="00487C3E" w:rsidRPr="0093020D" w:rsidRDefault="00487C3E" w:rsidP="006477A5">
          <w:pPr>
            <w:pStyle w:val="IHCSendData"/>
          </w:pPr>
          <w:bookmarkStart w:id="13" w:name="dpFooterData"/>
          <w:bookmarkEnd w:id="13"/>
        </w:p>
      </w:tc>
    </w:tr>
  </w:tbl>
  <w:p w:rsidR="00487C3E" w:rsidRDefault="00487C3E" w:rsidP="00717C50">
    <w:pPr>
      <w:pStyle w:val="Footer"/>
    </w:pPr>
  </w:p>
  <w:p w:rsidR="00487C3E" w:rsidRDefault="00487C3E" w:rsidP="00717C50">
    <w:pPr>
      <w:pStyle w:val="Footer"/>
    </w:pPr>
  </w:p>
  <w:tbl>
    <w:tblPr>
      <w:tblpPr w:vertAnchor="page" w:horzAnchor="page" w:tblpX="1277" w:tblpY="14828"/>
      <w:tblOverlap w:val="never"/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577"/>
    </w:tblGrid>
    <w:tr w:rsidR="00C94692" w:rsidTr="006477A5">
      <w:trPr>
        <w:trHeight w:hRule="exact" w:val="1043"/>
      </w:trPr>
      <w:tc>
        <w:tcPr>
          <w:tcW w:w="6577" w:type="dxa"/>
          <w:shd w:val="clear" w:color="auto" w:fill="auto"/>
        </w:tcPr>
        <w:p w:rsidR="00C94692" w:rsidRDefault="00C94692" w:rsidP="006477A5">
          <w:pPr>
            <w:pStyle w:val="IHCDocHead"/>
          </w:pPr>
          <w:bookmarkStart w:id="14" w:name="dvAdditionalFooter"/>
          <w:bookmarkEnd w:id="14"/>
        </w:p>
      </w:tc>
    </w:tr>
    <w:tr w:rsidR="00C94692" w:rsidTr="006477A5">
      <w:trPr>
        <w:trHeight w:hRule="exact" w:val="227"/>
      </w:trPr>
      <w:tc>
        <w:tcPr>
          <w:tcW w:w="6577" w:type="dxa"/>
          <w:shd w:val="clear" w:color="auto" w:fill="auto"/>
        </w:tcPr>
        <w:p w:rsidR="00C94692" w:rsidRDefault="00C94692" w:rsidP="006477A5">
          <w:pPr>
            <w:pStyle w:val="IHCDocHead"/>
          </w:pPr>
        </w:p>
      </w:tc>
    </w:tr>
    <w:tr w:rsidR="00C94692" w:rsidTr="006477A5">
      <w:trPr>
        <w:trHeight w:val="255"/>
      </w:trPr>
      <w:tc>
        <w:tcPr>
          <w:tcW w:w="6577" w:type="dxa"/>
          <w:shd w:val="clear" w:color="auto" w:fill="auto"/>
          <w:vAlign w:val="bottom"/>
        </w:tcPr>
        <w:p w:rsidR="00C94692" w:rsidRDefault="00C94692" w:rsidP="006477A5">
          <w:pPr>
            <w:pStyle w:val="IHCDocHead"/>
          </w:pPr>
          <w:bookmarkStart w:id="15" w:name="dvPayoff"/>
          <w:bookmarkEnd w:id="15"/>
        </w:p>
      </w:tc>
    </w:tr>
  </w:tbl>
  <w:p w:rsidR="00487C3E" w:rsidRDefault="00487C3E" w:rsidP="00717C50">
    <w:pPr>
      <w:pStyle w:val="Footer"/>
    </w:pPr>
  </w:p>
  <w:p w:rsidR="00487C3E" w:rsidRDefault="00487C3E" w:rsidP="00717C50">
    <w:pPr>
      <w:pStyle w:val="Footer"/>
    </w:pPr>
  </w:p>
  <w:p w:rsidR="00C94692" w:rsidRDefault="00C94692" w:rsidP="00717C50">
    <w:pPr>
      <w:pStyle w:val="Footer"/>
    </w:pPr>
  </w:p>
  <w:p w:rsidR="00C94692" w:rsidRDefault="00C94692" w:rsidP="00717C50">
    <w:pPr>
      <w:pStyle w:val="Footer"/>
    </w:pPr>
  </w:p>
  <w:p w:rsidR="00C94692" w:rsidRPr="00717C50" w:rsidRDefault="00C94692" w:rsidP="00717C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854" w:rsidRDefault="00796854">
      <w:r>
        <w:separator/>
      </w:r>
    </w:p>
  </w:footnote>
  <w:footnote w:type="continuationSeparator" w:id="0">
    <w:p w:rsidR="00796854" w:rsidRDefault="00796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C3E" w:rsidRDefault="00D90AF6" w:rsidP="00540360">
    <w:r>
      <w:rPr>
        <w:noProof/>
        <w:lang w:val="en-US"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10234295</wp:posOffset>
          </wp:positionV>
          <wp:extent cx="2106295" cy="172720"/>
          <wp:effectExtent l="0" t="0" r="8255" b="0"/>
          <wp:wrapNone/>
          <wp:docPr id="5" name="ilPayoffOtherPages" descr="C:\Program Files (x86)\IRIS\Huisstijl\WrdStart\..\Correspondence\Logos\IHCMerwede_Payoff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PayoffOtherPages" descr="C:\Program Files (x86)\IRIS\Huisstijl\WrdStart\..\Correspondence\Logos\IHCMerwede_Payoff_C.em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323850</wp:posOffset>
          </wp:positionV>
          <wp:extent cx="1080135" cy="647700"/>
          <wp:effectExtent l="0" t="0" r="5715" b="0"/>
          <wp:wrapNone/>
          <wp:docPr id="2" name="ilImage02" descr="C:\Program Files (x86)\IRIS\Huisstijl\WrdStart\..\Correspondence\Logos\IHCMerwede_Logo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Image02" descr="C:\Program Files (x86)\IRIS\Huisstijl\WrdStart\..\Correspondence\Logos\IHCMerwede_Logo_C.em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C3E" w:rsidRDefault="00487C3E" w:rsidP="00540360"/>
  <w:p w:rsidR="00487C3E" w:rsidRDefault="00487C3E" w:rsidP="00540360"/>
  <w:p w:rsidR="00487C3E" w:rsidRDefault="00487C3E" w:rsidP="00540360"/>
  <w:p w:rsidR="00487C3E" w:rsidRDefault="00487C3E" w:rsidP="00540360"/>
  <w:p w:rsidR="00487C3E" w:rsidRDefault="00487C3E" w:rsidP="00540360">
    <w:pPr>
      <w:pStyle w:val="IHCDocData"/>
    </w:pPr>
  </w:p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1701"/>
      <w:gridCol w:w="1701"/>
      <w:gridCol w:w="1701"/>
      <w:gridCol w:w="1701"/>
    </w:tblGrid>
    <w:tr w:rsidR="00661967" w:rsidRPr="006477A5" w:rsidTr="006477A5">
      <w:trPr>
        <w:cantSplit/>
        <w:trHeight w:val="346"/>
      </w:trPr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bookmarkStart w:id="10" w:name="dpDocHeadTableTOC" w:colFirst="0" w:colLast="0"/>
          <w:r>
            <w:rPr>
              <w:lang w:val="en-US"/>
            </w:rPr>
            <w:t>Date</w:t>
          </w:r>
        </w:p>
        <w:p w:rsidR="00661967" w:rsidRPr="006477A5" w:rsidRDefault="00796854" w:rsidP="00796854">
          <w:pPr>
            <w:pStyle w:val="IHCDocData"/>
          </w:pPr>
          <w:r>
            <w:t>5 October 2015</w:t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dtOurReference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Reference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dvOurReference </w:instrText>
          </w:r>
          <w:r>
            <w:fldChar w:fldCharType="separate"/>
          </w:r>
          <w:r>
            <w:t>018.60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dtVersion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Version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dvVersion </w:instrText>
          </w:r>
          <w:r>
            <w:fldChar w:fldCharType="separate"/>
          </w:r>
          <w:r>
            <w:t>0.1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dtStatus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Status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dvStatus </w:instrText>
          </w:r>
          <w:r>
            <w:fldChar w:fldCharType="separate"/>
          </w:r>
          <w:r>
            <w:t>Concept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661967" w:rsidRPr="006477A5" w:rsidRDefault="00661967" w:rsidP="00157A00">
          <w:pPr>
            <w:pStyle w:val="IHCDocHead"/>
            <w:rPr>
              <w:lang w:val="en-US"/>
            </w:rPr>
          </w:pPr>
        </w:p>
      </w:tc>
    </w:tr>
    <w:bookmarkEnd w:id="10"/>
  </w:tbl>
  <w:p w:rsidR="00487C3E" w:rsidRDefault="00487C3E" w:rsidP="00540360">
    <w:pPr>
      <w:pStyle w:val="IHCDocData"/>
    </w:pPr>
  </w:p>
  <w:p w:rsidR="00487C3E" w:rsidRPr="00EA14EE" w:rsidRDefault="00487C3E" w:rsidP="00540360">
    <w:pPr>
      <w:pStyle w:val="IHCDocDat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C3E" w:rsidRDefault="00D90AF6"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10234295</wp:posOffset>
          </wp:positionV>
          <wp:extent cx="2106295" cy="172720"/>
          <wp:effectExtent l="0" t="0" r="8255" b="0"/>
          <wp:wrapNone/>
          <wp:docPr id="4" name="ilPayoffFirstPage" descr="C:\Program Files (x86)\IRIS\Huisstijl\WrdStart\..\Correspondence\Logos\IHCMerwede_Payoff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PayoffFirstPage" descr="C:\Program Files (x86)\IRIS\Huisstijl\WrdStart\..\Correspondence\Logos\IHCMerwede_Payoff_C.em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323850</wp:posOffset>
          </wp:positionV>
          <wp:extent cx="1080135" cy="647700"/>
          <wp:effectExtent l="0" t="0" r="5715" b="0"/>
          <wp:wrapNone/>
          <wp:docPr id="1" name="ilImage01" descr="C:\Program Files (x86)\IRIS\Huisstijl\WrdStart\..\Correspondence\Logos\IHCMerwede_Logo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Image01" descr="C:\Program Files (x86)\IRIS\Huisstijl\WrdStart\..\Correspondence\Logos\IHCMerwede_Logo_C.em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vertAnchor="page" w:horzAnchor="page" w:tblpX="8081" w:tblpY="472"/>
      <w:tblOverlap w:val="never"/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9"/>
    </w:tblGrid>
    <w:tr w:rsidR="00487C3E" w:rsidTr="006477A5">
      <w:trPr>
        <w:trHeight w:val="2268"/>
      </w:trPr>
      <w:tc>
        <w:tcPr>
          <w:tcW w:w="3289" w:type="dxa"/>
          <w:shd w:val="clear" w:color="auto" w:fill="auto"/>
        </w:tcPr>
        <w:p w:rsidR="00796854" w:rsidRDefault="00796854" w:rsidP="00796854">
          <w:pPr>
            <w:pStyle w:val="IHCUnitname"/>
          </w:pPr>
          <w:bookmarkStart w:id="11" w:name="dpSenderData"/>
          <w:r>
            <w:t>IHC Beaver Dredgers B.V.</w:t>
          </w:r>
        </w:p>
        <w:p w:rsidR="00796854" w:rsidRDefault="00796854" w:rsidP="00796854">
          <w:pPr>
            <w:pStyle w:val="IHCSendData"/>
          </w:pPr>
        </w:p>
        <w:p w:rsidR="00796854" w:rsidRPr="00796854" w:rsidRDefault="00796854" w:rsidP="00796854">
          <w:pPr>
            <w:pStyle w:val="IHCSendData"/>
            <w:rPr>
              <w:lang w:val="nl-NL"/>
            </w:rPr>
          </w:pPr>
          <w:r w:rsidRPr="00796854">
            <w:rPr>
              <w:lang w:val="nl-NL"/>
            </w:rPr>
            <w:t>P.O. Box 3, 3360 AA Sliedrecht</w:t>
          </w:r>
        </w:p>
        <w:p w:rsidR="00796854" w:rsidRPr="00796854" w:rsidRDefault="00796854" w:rsidP="00796854">
          <w:pPr>
            <w:pStyle w:val="IHCSendData"/>
            <w:rPr>
              <w:lang w:val="nl-NL"/>
            </w:rPr>
          </w:pPr>
          <w:r w:rsidRPr="00796854">
            <w:rPr>
              <w:lang w:val="nl-NL"/>
            </w:rPr>
            <w:t>94, Molendijk, 3361 EP Sliedrecht</w:t>
          </w:r>
        </w:p>
        <w:p w:rsidR="00796854" w:rsidRPr="00796854" w:rsidRDefault="00796854" w:rsidP="00796854">
          <w:pPr>
            <w:pStyle w:val="IHCSendData"/>
            <w:rPr>
              <w:lang w:val="nl-NL"/>
            </w:rPr>
          </w:pPr>
        </w:p>
        <w:p w:rsidR="00796854" w:rsidRDefault="00796854" w:rsidP="00796854">
          <w:pPr>
            <w:pStyle w:val="IHCSendData"/>
          </w:pPr>
          <w:r>
            <w:t>T +31 184 41 15 55</w:t>
          </w:r>
        </w:p>
        <w:p w:rsidR="00796854" w:rsidRDefault="00796854" w:rsidP="00796854">
          <w:pPr>
            <w:pStyle w:val="IHCSendData"/>
          </w:pPr>
          <w:r>
            <w:t>F +31 184 41 17 05</w:t>
          </w:r>
        </w:p>
        <w:p w:rsidR="00796854" w:rsidRDefault="00796854" w:rsidP="00796854">
          <w:pPr>
            <w:pStyle w:val="IHCSendData"/>
          </w:pPr>
          <w:r>
            <w:t>info.bd@ihcmerwede.com</w:t>
          </w:r>
        </w:p>
        <w:p w:rsidR="00487C3E" w:rsidRDefault="00796854" w:rsidP="00796854">
          <w:pPr>
            <w:pStyle w:val="IHCSendData"/>
          </w:pPr>
          <w:r>
            <w:t xml:space="preserve">www.ihcmerwede.com </w:t>
          </w:r>
          <w:bookmarkEnd w:id="11"/>
        </w:p>
      </w:tc>
    </w:tr>
    <w:tr w:rsidR="00487C3E" w:rsidTr="006477A5">
      <w:trPr>
        <w:trHeight w:hRule="exact" w:val="181"/>
      </w:trPr>
      <w:tc>
        <w:tcPr>
          <w:tcW w:w="3289" w:type="dxa"/>
          <w:shd w:val="clear" w:color="auto" w:fill="auto"/>
        </w:tcPr>
        <w:p w:rsidR="00487C3E" w:rsidRDefault="00487C3E" w:rsidP="006477A5">
          <w:pPr>
            <w:pStyle w:val="IHCDocHead"/>
          </w:pPr>
        </w:p>
      </w:tc>
    </w:tr>
    <w:tr w:rsidR="00487C3E" w:rsidTr="006477A5">
      <w:trPr>
        <w:trHeight w:val="2132"/>
      </w:trPr>
      <w:tc>
        <w:tcPr>
          <w:tcW w:w="3289" w:type="dxa"/>
          <w:shd w:val="clear" w:color="auto" w:fill="auto"/>
        </w:tcPr>
        <w:p w:rsidR="00487C3E" w:rsidRDefault="00487C3E" w:rsidP="006477A5">
          <w:pPr>
            <w:pStyle w:val="IHCDocHead"/>
          </w:pPr>
          <w:bookmarkStart w:id="12" w:name="dpCopyTo"/>
          <w:bookmarkEnd w:id="12"/>
        </w:p>
      </w:tc>
    </w:tr>
    <w:tr w:rsidR="00487C3E" w:rsidTr="006477A5">
      <w:trPr>
        <w:trHeight w:hRule="exact" w:val="164"/>
      </w:trPr>
      <w:tc>
        <w:tcPr>
          <w:tcW w:w="3289" w:type="dxa"/>
          <w:shd w:val="clear" w:color="auto" w:fill="auto"/>
        </w:tcPr>
        <w:p w:rsidR="00487C3E" w:rsidRDefault="00487C3E" w:rsidP="006477A5"/>
      </w:tc>
    </w:tr>
  </w:tbl>
  <w:p w:rsidR="00487C3E" w:rsidRDefault="00487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C3E" w:rsidRDefault="00D90AF6" w:rsidP="00540360"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10234295</wp:posOffset>
          </wp:positionV>
          <wp:extent cx="2106295" cy="172720"/>
          <wp:effectExtent l="0" t="0" r="8255" b="0"/>
          <wp:wrapNone/>
          <wp:docPr id="6" name="ilImage04" descr="C:\Program Files (x86)\IRIS\Huisstijl\WrdStart\..\Correspondence\Logos\IHCMerwede_Payoff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Image04" descr="C:\Program Files (x86)\IRIS\Huisstijl\WrdStart\..\Correspondence\Logos\IHCMerwede_Payoff_C.em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323850</wp:posOffset>
          </wp:positionV>
          <wp:extent cx="1080135" cy="647700"/>
          <wp:effectExtent l="0" t="0" r="5715" b="0"/>
          <wp:wrapNone/>
          <wp:docPr id="3" name="ilImage03" descr="C:\Program Files (x86)\IRIS\Huisstijl\WrdStart\..\Correspondence\Logos\IHCMerwede_Logo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Image03" descr="C:\Program Files (x86)\IRIS\Huisstijl\WrdStart\..\Correspondence\Logos\IHCMerwede_Logo_C.em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C3E" w:rsidRDefault="00487C3E" w:rsidP="00540360"/>
  <w:p w:rsidR="00487C3E" w:rsidRDefault="00487C3E" w:rsidP="00540360"/>
  <w:p w:rsidR="00487C3E" w:rsidRDefault="00487C3E" w:rsidP="00540360"/>
  <w:p w:rsidR="00487C3E" w:rsidRDefault="00487C3E" w:rsidP="00540360"/>
  <w:p w:rsidR="00487C3E" w:rsidRDefault="00487C3E" w:rsidP="00540360">
    <w:pPr>
      <w:pStyle w:val="IHCDocData"/>
    </w:pPr>
  </w:p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1701"/>
      <w:gridCol w:w="1701"/>
      <w:gridCol w:w="1701"/>
      <w:gridCol w:w="1701"/>
    </w:tblGrid>
    <w:tr w:rsidR="00661967" w:rsidRPr="006477A5" w:rsidTr="006477A5">
      <w:trPr>
        <w:cantSplit/>
        <w:trHeight w:val="346"/>
      </w:trPr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bookmarkStart w:id="22" w:name="dpDocHeadTableOtherPages" w:colFirst="0" w:colLast="0"/>
          <w:r>
            <w:rPr>
              <w:lang w:val="en-US"/>
            </w:rPr>
            <w:t>Date</w:t>
          </w:r>
        </w:p>
        <w:p w:rsidR="00661967" w:rsidRPr="006477A5" w:rsidRDefault="00796854" w:rsidP="00796854">
          <w:pPr>
            <w:pStyle w:val="IHCDocData"/>
          </w:pPr>
          <w:r>
            <w:t>5 October 2015</w:t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dtOurReference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Reference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dvOurReference </w:instrText>
          </w:r>
          <w:r>
            <w:fldChar w:fldCharType="separate"/>
          </w:r>
          <w:r>
            <w:t>018.60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dtVersion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Version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dvVersion </w:instrText>
          </w:r>
          <w:r>
            <w:fldChar w:fldCharType="separate"/>
          </w:r>
          <w:r>
            <w:t>0.1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REF dtStatus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Status</w:t>
          </w:r>
          <w:r>
            <w:rPr>
              <w:lang w:val="en-US"/>
            </w:rPr>
            <w:fldChar w:fldCharType="end"/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REF dvStatus </w:instrText>
          </w:r>
          <w:r>
            <w:fldChar w:fldCharType="separate"/>
          </w:r>
          <w:r>
            <w:t>Concept</w:t>
          </w:r>
          <w:r>
            <w:fldChar w:fldCharType="end"/>
          </w:r>
        </w:p>
      </w:tc>
      <w:tc>
        <w:tcPr>
          <w:tcW w:w="1701" w:type="dxa"/>
          <w:shd w:val="clear" w:color="auto" w:fill="auto"/>
        </w:tcPr>
        <w:p w:rsidR="00796854" w:rsidRDefault="00796854" w:rsidP="00796854">
          <w:pPr>
            <w:pStyle w:val="IHCDocHead"/>
            <w:rPr>
              <w:lang w:val="en-US"/>
            </w:rPr>
          </w:pPr>
          <w:r>
            <w:rPr>
              <w:lang w:val="en-US"/>
            </w:rPr>
            <w:t>Page</w:t>
          </w:r>
        </w:p>
        <w:p w:rsidR="00661967" w:rsidRPr="006477A5" w:rsidRDefault="00796854" w:rsidP="00796854">
          <w:pPr>
            <w:pStyle w:val="IHCDocData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554AB">
            <w:t>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554AB">
            <w:t>10</w:t>
          </w:r>
          <w:r>
            <w:fldChar w:fldCharType="end"/>
          </w:r>
        </w:p>
      </w:tc>
    </w:tr>
    <w:bookmarkEnd w:id="22"/>
  </w:tbl>
  <w:p w:rsidR="00487C3E" w:rsidRDefault="00487C3E" w:rsidP="00540360">
    <w:pPr>
      <w:pStyle w:val="IHCDocData"/>
    </w:pPr>
  </w:p>
  <w:p w:rsidR="00487C3E" w:rsidRPr="00EA14EE" w:rsidRDefault="00487C3E" w:rsidP="00540360">
    <w:pPr>
      <w:pStyle w:val="IHCDocDat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86.5pt;height:568.5pt" o:bullet="t">
        <v:imagedata r:id="rId1" o:title="zem_-naw_ZW"/>
      </v:shape>
    </w:pict>
  </w:numPicBullet>
  <w:abstractNum w:abstractNumId="0">
    <w:nsid w:val="FFFFFF7C"/>
    <w:multiLevelType w:val="singleLevel"/>
    <w:tmpl w:val="D9624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A897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E64A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3E852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1E46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2695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C4C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241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0AD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586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10C90"/>
    <w:multiLevelType w:val="multilevel"/>
    <w:tmpl w:val="AB125CA6"/>
    <w:lvl w:ilvl="0">
      <w:start w:val="1"/>
      <w:numFmt w:val="decimal"/>
      <w:pStyle w:val="IHCArticleNumber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IHCArticleNumber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IHCArticleNumber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098B5C2D"/>
    <w:multiLevelType w:val="hybridMultilevel"/>
    <w:tmpl w:val="C33A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EC1944"/>
    <w:multiLevelType w:val="multilevel"/>
    <w:tmpl w:val="0838A90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761F3C"/>
    <w:multiLevelType w:val="hybridMultilevel"/>
    <w:tmpl w:val="CE262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FC7C97"/>
    <w:multiLevelType w:val="hybridMultilevel"/>
    <w:tmpl w:val="FB22EC1C"/>
    <w:lvl w:ilvl="0" w:tplc="0C322A24">
      <w:start w:val="1"/>
      <w:numFmt w:val="bullet"/>
      <w:pStyle w:val="IHCEnclosures"/>
      <w:lvlText w:val=""/>
      <w:lvlJc w:val="left"/>
      <w:pPr>
        <w:tabs>
          <w:tab w:val="num" w:pos="140"/>
        </w:tabs>
        <w:ind w:left="140" w:hanging="1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01A16"/>
    <w:multiLevelType w:val="multilevel"/>
    <w:tmpl w:val="C59A58E6"/>
    <w:lvl w:ilvl="0">
      <w:start w:val="1"/>
      <w:numFmt w:val="upperLetter"/>
      <w:pStyle w:val="IHCListCharacter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upperLetter"/>
      <w:lvlText w:val="%2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upperLetter"/>
      <w:lvlText w:val="%3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upperLetter"/>
      <w:lvlText w:val="%4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upperLetter"/>
      <w:lvlText w:val="%5"/>
      <w:lvlJc w:val="left"/>
      <w:pPr>
        <w:tabs>
          <w:tab w:val="num" w:pos="2126"/>
        </w:tabs>
        <w:ind w:left="2126" w:hanging="425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upperLetter"/>
      <w:lvlText w:val="%6"/>
      <w:lvlJc w:val="left"/>
      <w:pPr>
        <w:tabs>
          <w:tab w:val="num" w:pos="2552"/>
        </w:tabs>
        <w:ind w:left="2552" w:hanging="426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upperLetter"/>
      <w:lvlText w:val="%7"/>
      <w:lvlJc w:val="left"/>
      <w:pPr>
        <w:tabs>
          <w:tab w:val="num" w:pos="2977"/>
        </w:tabs>
        <w:ind w:left="2977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upperLetter"/>
      <w:lvlText w:val="%8"/>
      <w:lvlJc w:val="left"/>
      <w:pPr>
        <w:tabs>
          <w:tab w:val="num" w:pos="3402"/>
        </w:tabs>
        <w:ind w:left="340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upperLetter"/>
      <w:lvlText w:val="%9"/>
      <w:lvlJc w:val="left"/>
      <w:pPr>
        <w:tabs>
          <w:tab w:val="num" w:pos="3827"/>
        </w:tabs>
        <w:ind w:left="3827" w:hanging="425"/>
      </w:pPr>
      <w:rPr>
        <w:rFonts w:ascii="Arial" w:hAnsi="Arial" w:hint="default"/>
        <w:b w:val="0"/>
        <w:i w:val="0"/>
        <w:sz w:val="18"/>
      </w:rPr>
    </w:lvl>
  </w:abstractNum>
  <w:abstractNum w:abstractNumId="16">
    <w:nsid w:val="229D1D4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4661A2C"/>
    <w:multiLevelType w:val="hybridMultilevel"/>
    <w:tmpl w:val="7AAE03F6"/>
    <w:lvl w:ilvl="0" w:tplc="88C8E704">
      <w:start w:val="1"/>
      <w:numFmt w:val="bullet"/>
      <w:pStyle w:val="IHCShortLetter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9722D6"/>
    <w:multiLevelType w:val="hybridMultilevel"/>
    <w:tmpl w:val="634E0DF4"/>
    <w:lvl w:ilvl="0" w:tplc="5F0E2588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6561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9B054A4"/>
    <w:multiLevelType w:val="multilevel"/>
    <w:tmpl w:val="5E425E6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5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51"/>
        </w:tabs>
        <w:ind w:left="1651" w:hanging="851"/>
      </w:pPr>
      <w:rPr>
        <w:rFonts w:ascii="Arial" w:hAnsi="Arial" w:hint="default"/>
        <w:b/>
        <w:i w:val="0"/>
        <w:sz w:val="2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3A00E0D"/>
    <w:multiLevelType w:val="multilevel"/>
    <w:tmpl w:val="7EFE44A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11D18CF"/>
    <w:multiLevelType w:val="multilevel"/>
    <w:tmpl w:val="34A878F0"/>
    <w:lvl w:ilvl="0">
      <w:start w:val="1"/>
      <w:numFmt w:val="bullet"/>
      <w:lvlRestart w:val="0"/>
      <w:pStyle w:val="IHCListBullet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b w:val="0"/>
        <w:i w:val="0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142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141"/>
      </w:pPr>
      <w:rPr>
        <w:rFonts w:ascii="Symbol" w:hAnsi="Symbol" w:hint="default"/>
        <w:b w:val="0"/>
        <w:i w:val="0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142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1843"/>
        </w:tabs>
        <w:ind w:left="1843" w:hanging="142"/>
      </w:pPr>
      <w:rPr>
        <w:rFonts w:ascii="Symbol" w:hAnsi="Symbol" w:hint="default"/>
        <w:color w:val="auto"/>
        <w:sz w:val="16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142"/>
      </w:pPr>
      <w:rPr>
        <w:rFonts w:ascii="Symbol" w:hAnsi="Symbol" w:hint="default"/>
        <w:color w:val="auto"/>
        <w:sz w:val="16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141"/>
      </w:pPr>
      <w:rPr>
        <w:rFonts w:ascii="Symbol" w:hAnsi="Symbol" w:hint="default"/>
        <w:sz w:val="16"/>
      </w:rPr>
    </w:lvl>
    <w:lvl w:ilvl="7">
      <w:start w:val="1"/>
      <w:numFmt w:val="bullet"/>
      <w:lvlText w:val=""/>
      <w:lvlJc w:val="left"/>
      <w:pPr>
        <w:tabs>
          <w:tab w:val="num" w:pos="3119"/>
        </w:tabs>
        <w:ind w:left="3119" w:hanging="142"/>
      </w:pPr>
      <w:rPr>
        <w:rFonts w:ascii="Symbol" w:hAnsi="Symbol" w:hint="default"/>
        <w:sz w:val="16"/>
      </w:rPr>
    </w:lvl>
    <w:lvl w:ilvl="8">
      <w:start w:val="1"/>
      <w:numFmt w:val="bullet"/>
      <w:lvlText w:val=""/>
      <w:lvlJc w:val="left"/>
      <w:pPr>
        <w:tabs>
          <w:tab w:val="num" w:pos="3544"/>
        </w:tabs>
        <w:ind w:left="3544" w:hanging="142"/>
      </w:pPr>
      <w:rPr>
        <w:rFonts w:ascii="Symbol" w:hAnsi="Symbol" w:hint="default"/>
        <w:sz w:val="16"/>
      </w:rPr>
    </w:lvl>
  </w:abstractNum>
  <w:abstractNum w:abstractNumId="23">
    <w:nsid w:val="58F02B01"/>
    <w:multiLevelType w:val="multilevel"/>
    <w:tmpl w:val="9CB8C87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FA6D4D"/>
    <w:multiLevelType w:val="multilevel"/>
    <w:tmpl w:val="C42EC54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FD5F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11B24D3"/>
    <w:multiLevelType w:val="hybridMultilevel"/>
    <w:tmpl w:val="CD7C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1366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745220A"/>
    <w:multiLevelType w:val="hybridMultilevel"/>
    <w:tmpl w:val="2F181822"/>
    <w:lvl w:ilvl="0" w:tplc="C226A83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6E3FB9"/>
    <w:multiLevelType w:val="hybridMultilevel"/>
    <w:tmpl w:val="A830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E05C4"/>
    <w:multiLevelType w:val="multilevel"/>
    <w:tmpl w:val="F01CEC02"/>
    <w:lvl w:ilvl="0">
      <w:start w:val="1"/>
      <w:numFmt w:val="decimal"/>
      <w:pStyle w:val="IHCListNumber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decimal"/>
      <w:lvlText w:val="%4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decimal"/>
      <w:lvlText w:val="%5"/>
      <w:lvlJc w:val="left"/>
      <w:pPr>
        <w:tabs>
          <w:tab w:val="num" w:pos="2126"/>
        </w:tabs>
        <w:ind w:left="2126" w:hanging="425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decimal"/>
      <w:lvlText w:val="%6"/>
      <w:lvlJc w:val="left"/>
      <w:pPr>
        <w:tabs>
          <w:tab w:val="num" w:pos="2552"/>
        </w:tabs>
        <w:ind w:left="2552" w:hanging="426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decimal"/>
      <w:lvlText w:val="%7"/>
      <w:lvlJc w:val="left"/>
      <w:pPr>
        <w:tabs>
          <w:tab w:val="num" w:pos="2977"/>
        </w:tabs>
        <w:ind w:left="2977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decimal"/>
      <w:lvlText w:val="%8"/>
      <w:lvlJc w:val="left"/>
      <w:pPr>
        <w:tabs>
          <w:tab w:val="num" w:pos="3402"/>
        </w:tabs>
        <w:ind w:left="340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decimal"/>
      <w:lvlText w:val="%9"/>
      <w:lvlJc w:val="left"/>
      <w:pPr>
        <w:tabs>
          <w:tab w:val="num" w:pos="3827"/>
        </w:tabs>
        <w:ind w:left="3827" w:hanging="425"/>
      </w:pPr>
      <w:rPr>
        <w:rFonts w:ascii="Arial" w:hAnsi="Arial" w:hint="default"/>
        <w:b w:val="0"/>
        <w:i w:val="0"/>
        <w:sz w:val="18"/>
      </w:rPr>
    </w:lvl>
  </w:abstractNum>
  <w:abstractNum w:abstractNumId="31">
    <w:nsid w:val="7F2041A9"/>
    <w:multiLevelType w:val="hybridMultilevel"/>
    <w:tmpl w:val="B4468782"/>
    <w:lvl w:ilvl="0" w:tplc="0B983B40">
      <w:start w:val="1"/>
      <w:numFmt w:val="bullet"/>
      <w:lvlText w:val=""/>
      <w:lvlPicBulletId w:val="0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28"/>
  </w:num>
  <w:num w:numId="4">
    <w:abstractNumId w:val="20"/>
  </w:num>
  <w:num w:numId="5">
    <w:abstractNumId w:val="20"/>
  </w:num>
  <w:num w:numId="6">
    <w:abstractNumId w:val="20"/>
  </w:num>
  <w:num w:numId="7">
    <w:abstractNumId w:val="30"/>
  </w:num>
  <w:num w:numId="8">
    <w:abstractNumId w:val="22"/>
  </w:num>
  <w:num w:numId="9">
    <w:abstractNumId w:val="24"/>
  </w:num>
  <w:num w:numId="10">
    <w:abstractNumId w:val="23"/>
  </w:num>
  <w:num w:numId="11">
    <w:abstractNumId w:val="15"/>
  </w:num>
  <w:num w:numId="12">
    <w:abstractNumId w:val="27"/>
  </w:num>
  <w:num w:numId="13">
    <w:abstractNumId w:val="19"/>
  </w:num>
  <w:num w:numId="14">
    <w:abstractNumId w:val="25"/>
  </w:num>
  <w:num w:numId="15">
    <w:abstractNumId w:val="14"/>
  </w:num>
  <w:num w:numId="16">
    <w:abstractNumId w:val="12"/>
  </w:num>
  <w:num w:numId="17">
    <w:abstractNumId w:val="17"/>
  </w:num>
  <w:num w:numId="18">
    <w:abstractNumId w:val="22"/>
  </w:num>
  <w:num w:numId="19">
    <w:abstractNumId w:val="22"/>
  </w:num>
  <w:num w:numId="20">
    <w:abstractNumId w:val="20"/>
  </w:num>
  <w:num w:numId="21">
    <w:abstractNumId w:val="20"/>
  </w:num>
  <w:num w:numId="22">
    <w:abstractNumId w:val="20"/>
  </w:num>
  <w:num w:numId="23">
    <w:abstractNumId w:val="14"/>
  </w:num>
  <w:num w:numId="24">
    <w:abstractNumId w:val="22"/>
  </w:num>
  <w:num w:numId="25">
    <w:abstractNumId w:val="15"/>
  </w:num>
  <w:num w:numId="26">
    <w:abstractNumId w:val="30"/>
  </w:num>
  <w:num w:numId="27">
    <w:abstractNumId w:val="17"/>
  </w:num>
  <w:num w:numId="28">
    <w:abstractNumId w:val="20"/>
  </w:num>
  <w:num w:numId="29">
    <w:abstractNumId w:val="20"/>
  </w:num>
  <w:num w:numId="30">
    <w:abstractNumId w:val="2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1"/>
  </w:num>
  <w:num w:numId="42">
    <w:abstractNumId w:val="16"/>
  </w:num>
  <w:num w:numId="43">
    <w:abstractNumId w:val="10"/>
  </w:num>
  <w:num w:numId="44">
    <w:abstractNumId w:val="11"/>
  </w:num>
  <w:num w:numId="45">
    <w:abstractNumId w:val="26"/>
  </w:num>
  <w:num w:numId="46">
    <w:abstractNumId w:val="1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Country" w:val="0"/>
    <w:docVar w:name="CertLogos" w:val="DNVISO9001"/>
    <w:docVar w:name="Date" w:val="42282,4655423495"/>
    <w:docVar w:name="DepartmentKeyfield" w:val="BDDelta-SLD-ALG"/>
    <w:docVar w:name="LT_Enabled" w:val="Yes"/>
    <w:docVar w:name="MainLogo" w:val="IHCMW"/>
    <w:docVar w:name="MasterTemplate" w:val="Report"/>
    <w:docVar w:name="MD_CreationDocumentClientVersion" w:val="2.0.7.512"/>
    <w:docVar w:name="MD_CreationProjectVersion" w:val="0.0.661 Proto"/>
    <w:docVar w:name="MD_CreationWindowsLanguage" w:val="1043"/>
    <w:docVar w:name="MD_CreationWindowsVersion" w:val="5.2.3790 Service Pack 2"/>
    <w:docVar w:name="MD_CreationWordLanguage" w:val="1043"/>
    <w:docVar w:name="MD_CreationWordVersion" w:val="11.0"/>
    <w:docVar w:name="MD_DocumentLanguage" w:val="2057"/>
    <w:docVar w:name="MD_LastModifiedDocumentClientVersion" w:val="3.14.3.582"/>
    <w:docVar w:name="MD_LastModifiedProjectVersion" w:val="2.4.2155 Final"/>
    <w:docVar w:name="MD_LastModifiedWindowsLanguage" w:val="1043"/>
    <w:docVar w:name="MD_LastModifiedWindowsVersion" w:val="6.1.7601 Service Pack 1"/>
    <w:docVar w:name="MD_LastModifiedWordLanguage" w:val="2057"/>
    <w:docVar w:name="MD_LastModifiedWordVersion" w:val="14.0"/>
    <w:docVar w:name="MD_PapertypeIsPrePrint" w:val="Y"/>
    <w:docVar w:name="MD_Projectname" w:val="IHC Algemeen"/>
    <w:docVar w:name="MD_SystemID" w:val="{10C2260C-8BD7-4873-B289-07010A82032A}"/>
    <w:docVar w:name="MD_TemplateName" w:val="Report"/>
    <w:docVar w:name="OurReference" w:val="018.60"/>
    <w:docVar w:name="Payoff" w:val="The technology innovator."/>
    <w:docVar w:name="SignerEmail" w:val="j.spijker@ihcmerwede.com"/>
    <w:docVar w:name="SignerEmailState" w:val="-1"/>
    <w:docVar w:name="SignerFunction" w:val="Constructeur"/>
    <w:docVar w:name="SignerName" w:val="Jelle Spijker"/>
    <w:docVar w:name="SignerTelephone" w:val="078-6910527"/>
    <w:docVar w:name="SignerTelephoneState" w:val="-1"/>
    <w:docVar w:name="Status" w:val="Concept"/>
    <w:docVar w:name="SubTitle" w:val="User manual"/>
    <w:docVar w:name="Title" w:val="Piping and valve system guide"/>
    <w:docVar w:name="UseLogoTool" w:val="N"/>
    <w:docVar w:name="Version" w:val="0.1"/>
  </w:docVars>
  <w:rsids>
    <w:rsidRoot w:val="00796854"/>
    <w:rsid w:val="000133F7"/>
    <w:rsid w:val="00014FDF"/>
    <w:rsid w:val="00020564"/>
    <w:rsid w:val="00027A9C"/>
    <w:rsid w:val="00056D9D"/>
    <w:rsid w:val="00064476"/>
    <w:rsid w:val="00070620"/>
    <w:rsid w:val="00076F74"/>
    <w:rsid w:val="000808B1"/>
    <w:rsid w:val="000A3CD1"/>
    <w:rsid w:val="000A692A"/>
    <w:rsid w:val="000C6154"/>
    <w:rsid w:val="000D38CB"/>
    <w:rsid w:val="000D53BC"/>
    <w:rsid w:val="000D6721"/>
    <w:rsid w:val="000E30A8"/>
    <w:rsid w:val="000E7F7B"/>
    <w:rsid w:val="000F5618"/>
    <w:rsid w:val="001026E8"/>
    <w:rsid w:val="001162AD"/>
    <w:rsid w:val="00127391"/>
    <w:rsid w:val="00152198"/>
    <w:rsid w:val="00157A00"/>
    <w:rsid w:val="0016307F"/>
    <w:rsid w:val="0017545B"/>
    <w:rsid w:val="00176B99"/>
    <w:rsid w:val="001A4048"/>
    <w:rsid w:val="001B2838"/>
    <w:rsid w:val="001B5417"/>
    <w:rsid w:val="001C12B5"/>
    <w:rsid w:val="001C4D0D"/>
    <w:rsid w:val="001C6C37"/>
    <w:rsid w:val="001D2B3D"/>
    <w:rsid w:val="001E1F7B"/>
    <w:rsid w:val="001E792E"/>
    <w:rsid w:val="00211335"/>
    <w:rsid w:val="002173AF"/>
    <w:rsid w:val="002301F5"/>
    <w:rsid w:val="002658AC"/>
    <w:rsid w:val="002707B0"/>
    <w:rsid w:val="002A1295"/>
    <w:rsid w:val="002A2837"/>
    <w:rsid w:val="002C0B8F"/>
    <w:rsid w:val="002C43FE"/>
    <w:rsid w:val="002C623B"/>
    <w:rsid w:val="002C6FE6"/>
    <w:rsid w:val="002E062E"/>
    <w:rsid w:val="002E2802"/>
    <w:rsid w:val="003156C2"/>
    <w:rsid w:val="00320AD5"/>
    <w:rsid w:val="00321085"/>
    <w:rsid w:val="00336287"/>
    <w:rsid w:val="003554AB"/>
    <w:rsid w:val="0039238F"/>
    <w:rsid w:val="003E074C"/>
    <w:rsid w:val="003F0D18"/>
    <w:rsid w:val="004111FC"/>
    <w:rsid w:val="00414919"/>
    <w:rsid w:val="00420117"/>
    <w:rsid w:val="00424018"/>
    <w:rsid w:val="00452F47"/>
    <w:rsid w:val="00487C3E"/>
    <w:rsid w:val="00487E0D"/>
    <w:rsid w:val="004A17AB"/>
    <w:rsid w:val="004B365F"/>
    <w:rsid w:val="004B714F"/>
    <w:rsid w:val="004C02CC"/>
    <w:rsid w:val="004C4DDA"/>
    <w:rsid w:val="004F07A1"/>
    <w:rsid w:val="0050361B"/>
    <w:rsid w:val="00530ADF"/>
    <w:rsid w:val="00533C2F"/>
    <w:rsid w:val="00540360"/>
    <w:rsid w:val="005551BF"/>
    <w:rsid w:val="00562A4F"/>
    <w:rsid w:val="005D2789"/>
    <w:rsid w:val="005D62F7"/>
    <w:rsid w:val="005E037B"/>
    <w:rsid w:val="00613DE8"/>
    <w:rsid w:val="006225DA"/>
    <w:rsid w:val="00634F70"/>
    <w:rsid w:val="00646865"/>
    <w:rsid w:val="006477A5"/>
    <w:rsid w:val="00661967"/>
    <w:rsid w:val="006A729A"/>
    <w:rsid w:val="006A73B9"/>
    <w:rsid w:val="006C4EA6"/>
    <w:rsid w:val="006D69E3"/>
    <w:rsid w:val="006F074B"/>
    <w:rsid w:val="006F4518"/>
    <w:rsid w:val="00707073"/>
    <w:rsid w:val="00717C50"/>
    <w:rsid w:val="00723CE1"/>
    <w:rsid w:val="00734A2D"/>
    <w:rsid w:val="00750E04"/>
    <w:rsid w:val="00755D0A"/>
    <w:rsid w:val="00761932"/>
    <w:rsid w:val="00762CFC"/>
    <w:rsid w:val="007665AA"/>
    <w:rsid w:val="00796854"/>
    <w:rsid w:val="007A6CF3"/>
    <w:rsid w:val="007E2BC7"/>
    <w:rsid w:val="007F0A29"/>
    <w:rsid w:val="007F2398"/>
    <w:rsid w:val="007F26EA"/>
    <w:rsid w:val="00801280"/>
    <w:rsid w:val="008102E2"/>
    <w:rsid w:val="00816434"/>
    <w:rsid w:val="0083190F"/>
    <w:rsid w:val="0084582D"/>
    <w:rsid w:val="00852356"/>
    <w:rsid w:val="00864B2D"/>
    <w:rsid w:val="00874253"/>
    <w:rsid w:val="00891AF0"/>
    <w:rsid w:val="008A261D"/>
    <w:rsid w:val="008B76F1"/>
    <w:rsid w:val="008E6C16"/>
    <w:rsid w:val="008E784E"/>
    <w:rsid w:val="00920DE2"/>
    <w:rsid w:val="00926389"/>
    <w:rsid w:val="00942ACE"/>
    <w:rsid w:val="00956532"/>
    <w:rsid w:val="00957550"/>
    <w:rsid w:val="00963009"/>
    <w:rsid w:val="00965DAC"/>
    <w:rsid w:val="00972046"/>
    <w:rsid w:val="00985439"/>
    <w:rsid w:val="00993D7C"/>
    <w:rsid w:val="00995072"/>
    <w:rsid w:val="009D7958"/>
    <w:rsid w:val="009E7BCC"/>
    <w:rsid w:val="00A109D2"/>
    <w:rsid w:val="00A121F9"/>
    <w:rsid w:val="00A138BA"/>
    <w:rsid w:val="00A16896"/>
    <w:rsid w:val="00A2691C"/>
    <w:rsid w:val="00A34158"/>
    <w:rsid w:val="00A43450"/>
    <w:rsid w:val="00A70AD0"/>
    <w:rsid w:val="00A86247"/>
    <w:rsid w:val="00A905A0"/>
    <w:rsid w:val="00A910F3"/>
    <w:rsid w:val="00AA144D"/>
    <w:rsid w:val="00AB2A60"/>
    <w:rsid w:val="00AB7481"/>
    <w:rsid w:val="00AC6F2B"/>
    <w:rsid w:val="00AD092A"/>
    <w:rsid w:val="00AE1B18"/>
    <w:rsid w:val="00AE60B0"/>
    <w:rsid w:val="00B004B4"/>
    <w:rsid w:val="00B008CE"/>
    <w:rsid w:val="00B04DCE"/>
    <w:rsid w:val="00B06D0D"/>
    <w:rsid w:val="00B12B80"/>
    <w:rsid w:val="00B34D07"/>
    <w:rsid w:val="00B40B76"/>
    <w:rsid w:val="00B51142"/>
    <w:rsid w:val="00B5217A"/>
    <w:rsid w:val="00B558D1"/>
    <w:rsid w:val="00B571BA"/>
    <w:rsid w:val="00B63115"/>
    <w:rsid w:val="00B7406C"/>
    <w:rsid w:val="00B76AD4"/>
    <w:rsid w:val="00B87F4E"/>
    <w:rsid w:val="00BA45E3"/>
    <w:rsid w:val="00BC0FE0"/>
    <w:rsid w:val="00C028A0"/>
    <w:rsid w:val="00C0690E"/>
    <w:rsid w:val="00C53DAC"/>
    <w:rsid w:val="00C67104"/>
    <w:rsid w:val="00C80AB5"/>
    <w:rsid w:val="00C81DC1"/>
    <w:rsid w:val="00C94692"/>
    <w:rsid w:val="00CD6514"/>
    <w:rsid w:val="00CE7A9B"/>
    <w:rsid w:val="00D01326"/>
    <w:rsid w:val="00D64E43"/>
    <w:rsid w:val="00D66BEE"/>
    <w:rsid w:val="00D80C79"/>
    <w:rsid w:val="00D90AF6"/>
    <w:rsid w:val="00DB7AF0"/>
    <w:rsid w:val="00DF0C55"/>
    <w:rsid w:val="00E04030"/>
    <w:rsid w:val="00E2230A"/>
    <w:rsid w:val="00E23F99"/>
    <w:rsid w:val="00E24A32"/>
    <w:rsid w:val="00E3356D"/>
    <w:rsid w:val="00E451C6"/>
    <w:rsid w:val="00E463F4"/>
    <w:rsid w:val="00E53169"/>
    <w:rsid w:val="00E802AC"/>
    <w:rsid w:val="00E90053"/>
    <w:rsid w:val="00E9075E"/>
    <w:rsid w:val="00E90AB5"/>
    <w:rsid w:val="00EA14EE"/>
    <w:rsid w:val="00EB2E1A"/>
    <w:rsid w:val="00EF6655"/>
    <w:rsid w:val="00F118D2"/>
    <w:rsid w:val="00F2392F"/>
    <w:rsid w:val="00F35C40"/>
    <w:rsid w:val="00F541EB"/>
    <w:rsid w:val="00F60750"/>
    <w:rsid w:val="00F66BD8"/>
    <w:rsid w:val="00F70C58"/>
    <w:rsid w:val="00F87DF5"/>
    <w:rsid w:val="00FA14BE"/>
    <w:rsid w:val="00FA4BBB"/>
    <w:rsid w:val="00FB1497"/>
    <w:rsid w:val="00FC3F65"/>
    <w:rsid w:val="00FD00E7"/>
    <w:rsid w:val="00FE66A9"/>
    <w:rsid w:val="00FF1E90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4FDF"/>
    <w:pPr>
      <w:spacing w:line="255" w:lineRule="atLeast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162AD"/>
    <w:pPr>
      <w:keepNext/>
      <w:pageBreakBefore/>
      <w:numPr>
        <w:numId w:val="30"/>
      </w:numPr>
      <w:outlineLvl w:val="0"/>
    </w:pPr>
    <w:rPr>
      <w:rFonts w:cs="Arial"/>
      <w:b/>
      <w:bCs/>
      <w:kern w:val="32"/>
      <w:sz w:val="25"/>
      <w:szCs w:val="32"/>
    </w:rPr>
  </w:style>
  <w:style w:type="paragraph" w:styleId="Heading2">
    <w:name w:val="heading 2"/>
    <w:basedOn w:val="Normal"/>
    <w:next w:val="Normal"/>
    <w:qFormat/>
    <w:rsid w:val="00B5217A"/>
    <w:pPr>
      <w:keepNext/>
      <w:numPr>
        <w:ilvl w:val="1"/>
        <w:numId w:val="30"/>
      </w:numPr>
      <w:tabs>
        <w:tab w:val="clear" w:pos="1651"/>
        <w:tab w:val="left" w:pos="851"/>
      </w:tabs>
      <w:ind w:left="851"/>
      <w:outlineLvl w:val="1"/>
    </w:pPr>
    <w:rPr>
      <w:rFonts w:cs="Arial"/>
      <w:b/>
      <w:bCs/>
      <w:iCs/>
      <w:sz w:val="21"/>
      <w:szCs w:val="28"/>
    </w:rPr>
  </w:style>
  <w:style w:type="paragraph" w:styleId="Heading3">
    <w:name w:val="heading 3"/>
    <w:basedOn w:val="Normal"/>
    <w:next w:val="Normal"/>
    <w:qFormat/>
    <w:rsid w:val="00F87DF5"/>
    <w:pPr>
      <w:keepNext/>
      <w:numPr>
        <w:ilvl w:val="2"/>
        <w:numId w:val="30"/>
      </w:numPr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  <w:rsid w:val="00014FD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14FDF"/>
  </w:style>
  <w:style w:type="paragraph" w:styleId="Header">
    <w:name w:val="header"/>
    <w:basedOn w:val="Normal"/>
    <w:semiHidden/>
    <w:rsid w:val="00014FDF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semiHidden/>
    <w:rsid w:val="00014FDF"/>
    <w:pPr>
      <w:tabs>
        <w:tab w:val="center" w:pos="4320"/>
        <w:tab w:val="right" w:pos="8640"/>
      </w:tabs>
    </w:pPr>
  </w:style>
  <w:style w:type="paragraph" w:customStyle="1" w:styleId="IHCDocHead">
    <w:name w:val="IHC_DocHead"/>
    <w:basedOn w:val="Normal"/>
    <w:rsid w:val="00C80AB5"/>
    <w:pPr>
      <w:spacing w:line="170" w:lineRule="atLeast"/>
    </w:pPr>
    <w:rPr>
      <w:noProof/>
      <w:sz w:val="15"/>
    </w:rPr>
  </w:style>
  <w:style w:type="table" w:styleId="TableGrid">
    <w:name w:val="Table Grid"/>
    <w:basedOn w:val="TableNormal"/>
    <w:semiHidden/>
    <w:rsid w:val="00014FDF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14FDF"/>
    <w:rPr>
      <w:color w:val="0000FF"/>
      <w:sz w:val="20"/>
      <w:u w:val="single"/>
    </w:rPr>
  </w:style>
  <w:style w:type="paragraph" w:styleId="BalloonText">
    <w:name w:val="Balloon Text"/>
    <w:basedOn w:val="Normal"/>
    <w:semiHidden/>
    <w:rsid w:val="00014FDF"/>
    <w:rPr>
      <w:rFonts w:ascii="Tahoma" w:hAnsi="Tahoma" w:cs="Tahoma"/>
      <w:sz w:val="16"/>
      <w:szCs w:val="16"/>
    </w:rPr>
  </w:style>
  <w:style w:type="paragraph" w:customStyle="1" w:styleId="IHCUnitname">
    <w:name w:val="IHC_Unitname"/>
    <w:basedOn w:val="Normal"/>
    <w:link w:val="IHCUnitnameChar"/>
    <w:rsid w:val="00014FDF"/>
    <w:pPr>
      <w:spacing w:line="240" w:lineRule="atLeast"/>
    </w:pPr>
    <w:rPr>
      <w:b/>
      <w:noProof/>
      <w:sz w:val="21"/>
    </w:rPr>
  </w:style>
  <w:style w:type="paragraph" w:customStyle="1" w:styleId="IHCDocData">
    <w:name w:val="IHC_DocData"/>
    <w:basedOn w:val="Normal"/>
    <w:link w:val="IHCDocDataChar"/>
    <w:rsid w:val="00B06D0D"/>
    <w:pPr>
      <w:spacing w:line="170" w:lineRule="atLeast"/>
    </w:pPr>
    <w:rPr>
      <w:noProof/>
      <w:sz w:val="15"/>
    </w:rPr>
  </w:style>
  <w:style w:type="paragraph" w:customStyle="1" w:styleId="IHCSendData">
    <w:name w:val="IHC_SendData"/>
    <w:basedOn w:val="Normal"/>
    <w:rsid w:val="00014FDF"/>
    <w:pPr>
      <w:spacing w:line="170" w:lineRule="atLeast"/>
    </w:pPr>
    <w:rPr>
      <w:noProof/>
      <w:sz w:val="15"/>
    </w:rPr>
  </w:style>
  <w:style w:type="paragraph" w:customStyle="1" w:styleId="IHCSubject">
    <w:name w:val="IHC_Subject"/>
    <w:basedOn w:val="Normal"/>
    <w:rsid w:val="00014FDF"/>
    <w:rPr>
      <w:b/>
    </w:rPr>
  </w:style>
  <w:style w:type="paragraph" w:customStyle="1" w:styleId="IHCParagraphHead">
    <w:name w:val="IHC_ParagraphHead"/>
    <w:basedOn w:val="Normal"/>
    <w:next w:val="Normal"/>
    <w:rsid w:val="00014FDF"/>
    <w:rPr>
      <w:b/>
    </w:rPr>
  </w:style>
  <w:style w:type="paragraph" w:customStyle="1" w:styleId="IHCItalic">
    <w:name w:val="IHC_Italic"/>
    <w:basedOn w:val="Normal"/>
    <w:next w:val="Normal"/>
    <w:rsid w:val="001C6C37"/>
    <w:rPr>
      <w:i/>
    </w:rPr>
  </w:style>
  <w:style w:type="paragraph" w:customStyle="1" w:styleId="IHCListNumber">
    <w:name w:val="IHC_ListNumber"/>
    <w:basedOn w:val="Normal"/>
    <w:rsid w:val="00014FDF"/>
    <w:pPr>
      <w:numPr>
        <w:numId w:val="26"/>
      </w:numPr>
    </w:pPr>
  </w:style>
  <w:style w:type="paragraph" w:customStyle="1" w:styleId="IHCListBullet">
    <w:name w:val="IHC_ListBullet"/>
    <w:basedOn w:val="Normal"/>
    <w:rsid w:val="00014FDF"/>
    <w:pPr>
      <w:numPr>
        <w:numId w:val="24"/>
      </w:numPr>
    </w:pPr>
  </w:style>
  <w:style w:type="paragraph" w:customStyle="1" w:styleId="IHCListCharacter">
    <w:name w:val="IHC_ListCharacter"/>
    <w:basedOn w:val="Normal"/>
    <w:rsid w:val="00014FDF"/>
    <w:pPr>
      <w:numPr>
        <w:numId w:val="25"/>
      </w:numPr>
    </w:pPr>
  </w:style>
  <w:style w:type="character" w:customStyle="1" w:styleId="IHCUnitnameChar">
    <w:name w:val="IHC_Unitname Char"/>
    <w:link w:val="IHCUnitname"/>
    <w:rsid w:val="00014FDF"/>
    <w:rPr>
      <w:rFonts w:ascii="Arial" w:hAnsi="Arial"/>
      <w:b/>
      <w:noProof/>
      <w:sz w:val="21"/>
      <w:szCs w:val="24"/>
      <w:lang w:val="en-GB" w:eastAsia="en-US"/>
    </w:rPr>
  </w:style>
  <w:style w:type="paragraph" w:customStyle="1" w:styleId="IHCCapital">
    <w:name w:val="IHC_Capital"/>
    <w:basedOn w:val="Normal"/>
    <w:next w:val="Normal"/>
    <w:rsid w:val="00014FDF"/>
    <w:rPr>
      <w:caps/>
    </w:rPr>
  </w:style>
  <w:style w:type="character" w:customStyle="1" w:styleId="IHCDocDataChar">
    <w:name w:val="IHC_DocData Char"/>
    <w:link w:val="IHCDocData"/>
    <w:rsid w:val="00AE60B0"/>
    <w:rPr>
      <w:rFonts w:ascii="Arial" w:hAnsi="Arial"/>
      <w:noProof/>
      <w:sz w:val="15"/>
      <w:szCs w:val="24"/>
      <w:lang w:val="en-GB" w:eastAsia="en-US"/>
    </w:rPr>
  </w:style>
  <w:style w:type="paragraph" w:customStyle="1" w:styleId="IHCEnclosures">
    <w:name w:val="IHC_Enclosures"/>
    <w:basedOn w:val="Normal"/>
    <w:rsid w:val="00014FDF"/>
    <w:pPr>
      <w:numPr>
        <w:numId w:val="23"/>
      </w:numPr>
      <w:spacing w:line="170" w:lineRule="atLeast"/>
    </w:pPr>
    <w:rPr>
      <w:sz w:val="15"/>
    </w:rPr>
  </w:style>
  <w:style w:type="paragraph" w:customStyle="1" w:styleId="IHCShortLetterBullet">
    <w:name w:val="IHC_ShortLetterBullet"/>
    <w:basedOn w:val="Normal"/>
    <w:rsid w:val="00014FDF"/>
    <w:pPr>
      <w:numPr>
        <w:numId w:val="27"/>
      </w:numPr>
    </w:pPr>
  </w:style>
  <w:style w:type="paragraph" w:customStyle="1" w:styleId="IHCReportTitle">
    <w:name w:val="IHC_ReportTitle"/>
    <w:basedOn w:val="Normal"/>
    <w:rsid w:val="0050361B"/>
    <w:rPr>
      <w:b/>
      <w:sz w:val="25"/>
    </w:rPr>
  </w:style>
  <w:style w:type="paragraph" w:customStyle="1" w:styleId="IHCReportSubtitle">
    <w:name w:val="IHC_ReportSubtitle"/>
    <w:basedOn w:val="Normal"/>
    <w:rsid w:val="0050361B"/>
    <w:rPr>
      <w:b/>
      <w:sz w:val="21"/>
    </w:rPr>
  </w:style>
  <w:style w:type="paragraph" w:styleId="TOC1">
    <w:name w:val="toc 1"/>
    <w:basedOn w:val="Normal"/>
    <w:next w:val="Normal"/>
    <w:autoRedefine/>
    <w:uiPriority w:val="39"/>
    <w:rsid w:val="00926389"/>
    <w:pPr>
      <w:tabs>
        <w:tab w:val="left" w:pos="851"/>
      </w:tabs>
      <w:spacing w:before="255"/>
      <w:ind w:left="851" w:hanging="851"/>
    </w:pPr>
  </w:style>
  <w:style w:type="paragraph" w:styleId="TOC2">
    <w:name w:val="toc 2"/>
    <w:basedOn w:val="Normal"/>
    <w:next w:val="Normal"/>
    <w:autoRedefine/>
    <w:semiHidden/>
    <w:rsid w:val="009D7958"/>
    <w:pPr>
      <w:tabs>
        <w:tab w:val="left" w:pos="851"/>
      </w:tabs>
      <w:ind w:left="851" w:hanging="851"/>
    </w:pPr>
  </w:style>
  <w:style w:type="paragraph" w:styleId="TOC3">
    <w:name w:val="toc 3"/>
    <w:basedOn w:val="Normal"/>
    <w:next w:val="Normal"/>
    <w:autoRedefine/>
    <w:semiHidden/>
    <w:rsid w:val="009D7958"/>
    <w:pPr>
      <w:tabs>
        <w:tab w:val="left" w:pos="851"/>
        <w:tab w:val="right" w:pos="10054"/>
      </w:tabs>
      <w:ind w:left="851" w:hanging="851"/>
    </w:pPr>
  </w:style>
  <w:style w:type="paragraph" w:customStyle="1" w:styleId="IHCContentHead">
    <w:name w:val="IHC_ContentHead"/>
    <w:basedOn w:val="Normal"/>
    <w:next w:val="Normal"/>
    <w:rsid w:val="000A692A"/>
    <w:rPr>
      <w:b/>
      <w:sz w:val="25"/>
    </w:rPr>
  </w:style>
  <w:style w:type="paragraph" w:customStyle="1" w:styleId="IHCFormName">
    <w:name w:val="IHC_FormName"/>
    <w:basedOn w:val="IHCUnitname"/>
    <w:next w:val="Normal"/>
    <w:rsid w:val="00750E04"/>
    <w:pPr>
      <w:spacing w:after="255" w:line="255" w:lineRule="atLeast"/>
    </w:pPr>
  </w:style>
  <w:style w:type="paragraph" w:customStyle="1" w:styleId="IHCHidden">
    <w:name w:val="IHC_Hidden"/>
    <w:basedOn w:val="Normal"/>
    <w:rsid w:val="00750E04"/>
    <w:pPr>
      <w:spacing w:line="14" w:lineRule="exact"/>
    </w:pPr>
    <w:rPr>
      <w:noProof/>
      <w:color w:val="FFFFFF"/>
      <w:sz w:val="2"/>
    </w:rPr>
  </w:style>
  <w:style w:type="paragraph" w:customStyle="1" w:styleId="IHCSmall">
    <w:name w:val="IHC_Small"/>
    <w:basedOn w:val="Normal"/>
    <w:rsid w:val="00750E04"/>
    <w:rPr>
      <w:position w:val="4"/>
      <w:sz w:val="15"/>
    </w:rPr>
  </w:style>
  <w:style w:type="paragraph" w:customStyle="1" w:styleId="IHCSmallCondensed">
    <w:name w:val="IHC_SmallCondensed"/>
    <w:basedOn w:val="IHCSmall"/>
    <w:rsid w:val="00750E04"/>
    <w:pPr>
      <w:spacing w:line="170" w:lineRule="atLeast"/>
    </w:pPr>
    <w:rPr>
      <w:position w:val="0"/>
    </w:rPr>
  </w:style>
  <w:style w:type="paragraph" w:customStyle="1" w:styleId="IHCSmallItalic">
    <w:name w:val="IHC_SmallItalic"/>
    <w:basedOn w:val="IHCSmall"/>
    <w:rsid w:val="00750E04"/>
    <w:rPr>
      <w:i/>
    </w:rPr>
  </w:style>
  <w:style w:type="paragraph" w:customStyle="1" w:styleId="IHCSmallItalicCondensed">
    <w:name w:val="IHC_SmallItalicCondensed"/>
    <w:basedOn w:val="IHCSmallCondensed"/>
    <w:rsid w:val="00750E04"/>
    <w:rPr>
      <w:i/>
    </w:rPr>
  </w:style>
  <w:style w:type="table" w:customStyle="1" w:styleId="IHCTable">
    <w:name w:val="IHC_Table"/>
    <w:basedOn w:val="TableNormal"/>
    <w:rsid w:val="004111FC"/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rPr>
      <w:tblHeader/>
    </w:trPr>
    <w:tblStylePr w:type="firstRow">
      <w:rPr>
        <w:b/>
      </w:rPr>
      <w:tblPr/>
      <w:trPr>
        <w:cantSplit/>
        <w:tblHeader w:val="0"/>
      </w:trPr>
    </w:tblStylePr>
    <w:tblStylePr w:type="firstCol">
      <w:rPr>
        <w:b/>
      </w:rPr>
    </w:tblStylePr>
  </w:style>
  <w:style w:type="paragraph" w:styleId="Caption">
    <w:name w:val="caption"/>
    <w:basedOn w:val="Normal"/>
    <w:next w:val="Normal"/>
    <w:qFormat/>
    <w:rsid w:val="006F074B"/>
    <w:rPr>
      <w:bCs/>
      <w:sz w:val="15"/>
      <w:szCs w:val="20"/>
    </w:rPr>
  </w:style>
  <w:style w:type="paragraph" w:styleId="EndnoteText">
    <w:name w:val="endnote text"/>
    <w:basedOn w:val="Normal"/>
    <w:rsid w:val="002173AF"/>
    <w:rPr>
      <w:sz w:val="15"/>
      <w:szCs w:val="20"/>
    </w:rPr>
  </w:style>
  <w:style w:type="paragraph" w:styleId="FootnoteText">
    <w:name w:val="footnote text"/>
    <w:basedOn w:val="Normal"/>
    <w:rsid w:val="002C623B"/>
    <w:rPr>
      <w:sz w:val="15"/>
      <w:szCs w:val="20"/>
    </w:rPr>
  </w:style>
  <w:style w:type="paragraph" w:customStyle="1" w:styleId="IHCRight">
    <w:name w:val="IHC_Right"/>
    <w:basedOn w:val="Normal"/>
    <w:rsid w:val="00E451C6"/>
    <w:pPr>
      <w:jc w:val="right"/>
    </w:pPr>
  </w:style>
  <w:style w:type="paragraph" w:customStyle="1" w:styleId="IHCRightBold">
    <w:name w:val="IHC_RightBold"/>
    <w:basedOn w:val="IHCRight"/>
    <w:rsid w:val="007E2BC7"/>
    <w:rPr>
      <w:b/>
    </w:rPr>
  </w:style>
  <w:style w:type="paragraph" w:customStyle="1" w:styleId="IHCUnnumberedChapter">
    <w:name w:val="IHC_UnnumberedChapter"/>
    <w:basedOn w:val="Normal"/>
    <w:next w:val="Normal"/>
    <w:rsid w:val="004C4DDA"/>
    <w:pPr>
      <w:pageBreakBefore/>
    </w:pPr>
    <w:rPr>
      <w:b/>
      <w:sz w:val="25"/>
    </w:rPr>
  </w:style>
  <w:style w:type="paragraph" w:customStyle="1" w:styleId="IHCItalicIndent">
    <w:name w:val="IHC_ItalicIndent"/>
    <w:basedOn w:val="IHCItalic"/>
    <w:rsid w:val="0016307F"/>
  </w:style>
  <w:style w:type="paragraph" w:customStyle="1" w:styleId="IHCArticleText">
    <w:name w:val="IHC_ArticleText"/>
    <w:basedOn w:val="Normal"/>
    <w:rsid w:val="00D66BEE"/>
    <w:pPr>
      <w:ind w:left="851"/>
    </w:pPr>
  </w:style>
  <w:style w:type="paragraph" w:customStyle="1" w:styleId="IHCArticleNumber3">
    <w:name w:val="IHC_ArticleNumber3"/>
    <w:basedOn w:val="Normal"/>
    <w:next w:val="IHCArticleText"/>
    <w:rsid w:val="00D66BEE"/>
    <w:pPr>
      <w:numPr>
        <w:ilvl w:val="2"/>
        <w:numId w:val="43"/>
      </w:numPr>
    </w:pPr>
  </w:style>
  <w:style w:type="paragraph" w:customStyle="1" w:styleId="IHCArticleNumber1">
    <w:name w:val="IHC_ArticleNumber1"/>
    <w:basedOn w:val="Normal"/>
    <w:next w:val="IHCArticleText"/>
    <w:rsid w:val="005D62F7"/>
    <w:pPr>
      <w:keepNext/>
      <w:numPr>
        <w:numId w:val="43"/>
      </w:numPr>
    </w:pPr>
    <w:rPr>
      <w:b/>
    </w:rPr>
  </w:style>
  <w:style w:type="paragraph" w:customStyle="1" w:styleId="IHCArticleNumber2">
    <w:name w:val="IHC_ArticleNumber2"/>
    <w:basedOn w:val="Normal"/>
    <w:next w:val="IHCArticleText"/>
    <w:rsid w:val="00D66BEE"/>
    <w:pPr>
      <w:numPr>
        <w:ilvl w:val="1"/>
        <w:numId w:val="43"/>
      </w:numPr>
    </w:pPr>
  </w:style>
  <w:style w:type="paragraph" w:styleId="ListParagraph">
    <w:name w:val="List Paragraph"/>
    <w:basedOn w:val="Normal"/>
    <w:uiPriority w:val="34"/>
    <w:qFormat/>
    <w:rsid w:val="00852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4FDF"/>
    <w:pPr>
      <w:spacing w:line="255" w:lineRule="atLeast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162AD"/>
    <w:pPr>
      <w:keepNext/>
      <w:pageBreakBefore/>
      <w:numPr>
        <w:numId w:val="30"/>
      </w:numPr>
      <w:outlineLvl w:val="0"/>
    </w:pPr>
    <w:rPr>
      <w:rFonts w:cs="Arial"/>
      <w:b/>
      <w:bCs/>
      <w:kern w:val="32"/>
      <w:sz w:val="25"/>
      <w:szCs w:val="32"/>
    </w:rPr>
  </w:style>
  <w:style w:type="paragraph" w:styleId="Heading2">
    <w:name w:val="heading 2"/>
    <w:basedOn w:val="Normal"/>
    <w:next w:val="Normal"/>
    <w:qFormat/>
    <w:rsid w:val="00B5217A"/>
    <w:pPr>
      <w:keepNext/>
      <w:numPr>
        <w:ilvl w:val="1"/>
        <w:numId w:val="30"/>
      </w:numPr>
      <w:tabs>
        <w:tab w:val="clear" w:pos="1651"/>
        <w:tab w:val="left" w:pos="851"/>
      </w:tabs>
      <w:ind w:left="851"/>
      <w:outlineLvl w:val="1"/>
    </w:pPr>
    <w:rPr>
      <w:rFonts w:cs="Arial"/>
      <w:b/>
      <w:bCs/>
      <w:iCs/>
      <w:sz w:val="21"/>
      <w:szCs w:val="28"/>
    </w:rPr>
  </w:style>
  <w:style w:type="paragraph" w:styleId="Heading3">
    <w:name w:val="heading 3"/>
    <w:basedOn w:val="Normal"/>
    <w:next w:val="Normal"/>
    <w:qFormat/>
    <w:rsid w:val="00F87DF5"/>
    <w:pPr>
      <w:keepNext/>
      <w:numPr>
        <w:ilvl w:val="2"/>
        <w:numId w:val="30"/>
      </w:numPr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  <w:rsid w:val="00014FD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14FDF"/>
  </w:style>
  <w:style w:type="paragraph" w:styleId="Header">
    <w:name w:val="header"/>
    <w:basedOn w:val="Normal"/>
    <w:semiHidden/>
    <w:rsid w:val="00014FDF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semiHidden/>
    <w:rsid w:val="00014FDF"/>
    <w:pPr>
      <w:tabs>
        <w:tab w:val="center" w:pos="4320"/>
        <w:tab w:val="right" w:pos="8640"/>
      </w:tabs>
    </w:pPr>
  </w:style>
  <w:style w:type="paragraph" w:customStyle="1" w:styleId="IHCDocHead">
    <w:name w:val="IHC_DocHead"/>
    <w:basedOn w:val="Normal"/>
    <w:rsid w:val="00C80AB5"/>
    <w:pPr>
      <w:spacing w:line="170" w:lineRule="atLeast"/>
    </w:pPr>
    <w:rPr>
      <w:noProof/>
      <w:sz w:val="15"/>
    </w:rPr>
  </w:style>
  <w:style w:type="table" w:styleId="TableGrid">
    <w:name w:val="Table Grid"/>
    <w:basedOn w:val="TableNormal"/>
    <w:semiHidden/>
    <w:rsid w:val="00014FDF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14FDF"/>
    <w:rPr>
      <w:color w:val="0000FF"/>
      <w:sz w:val="20"/>
      <w:u w:val="single"/>
    </w:rPr>
  </w:style>
  <w:style w:type="paragraph" w:styleId="BalloonText">
    <w:name w:val="Balloon Text"/>
    <w:basedOn w:val="Normal"/>
    <w:semiHidden/>
    <w:rsid w:val="00014FDF"/>
    <w:rPr>
      <w:rFonts w:ascii="Tahoma" w:hAnsi="Tahoma" w:cs="Tahoma"/>
      <w:sz w:val="16"/>
      <w:szCs w:val="16"/>
    </w:rPr>
  </w:style>
  <w:style w:type="paragraph" w:customStyle="1" w:styleId="IHCUnitname">
    <w:name w:val="IHC_Unitname"/>
    <w:basedOn w:val="Normal"/>
    <w:link w:val="IHCUnitnameChar"/>
    <w:rsid w:val="00014FDF"/>
    <w:pPr>
      <w:spacing w:line="240" w:lineRule="atLeast"/>
    </w:pPr>
    <w:rPr>
      <w:b/>
      <w:noProof/>
      <w:sz w:val="21"/>
    </w:rPr>
  </w:style>
  <w:style w:type="paragraph" w:customStyle="1" w:styleId="IHCDocData">
    <w:name w:val="IHC_DocData"/>
    <w:basedOn w:val="Normal"/>
    <w:link w:val="IHCDocDataChar"/>
    <w:rsid w:val="00B06D0D"/>
    <w:pPr>
      <w:spacing w:line="170" w:lineRule="atLeast"/>
    </w:pPr>
    <w:rPr>
      <w:noProof/>
      <w:sz w:val="15"/>
    </w:rPr>
  </w:style>
  <w:style w:type="paragraph" w:customStyle="1" w:styleId="IHCSendData">
    <w:name w:val="IHC_SendData"/>
    <w:basedOn w:val="Normal"/>
    <w:rsid w:val="00014FDF"/>
    <w:pPr>
      <w:spacing w:line="170" w:lineRule="atLeast"/>
    </w:pPr>
    <w:rPr>
      <w:noProof/>
      <w:sz w:val="15"/>
    </w:rPr>
  </w:style>
  <w:style w:type="paragraph" w:customStyle="1" w:styleId="IHCSubject">
    <w:name w:val="IHC_Subject"/>
    <w:basedOn w:val="Normal"/>
    <w:rsid w:val="00014FDF"/>
    <w:rPr>
      <w:b/>
    </w:rPr>
  </w:style>
  <w:style w:type="paragraph" w:customStyle="1" w:styleId="IHCParagraphHead">
    <w:name w:val="IHC_ParagraphHead"/>
    <w:basedOn w:val="Normal"/>
    <w:next w:val="Normal"/>
    <w:rsid w:val="00014FDF"/>
    <w:rPr>
      <w:b/>
    </w:rPr>
  </w:style>
  <w:style w:type="paragraph" w:customStyle="1" w:styleId="IHCItalic">
    <w:name w:val="IHC_Italic"/>
    <w:basedOn w:val="Normal"/>
    <w:next w:val="Normal"/>
    <w:rsid w:val="001C6C37"/>
    <w:rPr>
      <w:i/>
    </w:rPr>
  </w:style>
  <w:style w:type="paragraph" w:customStyle="1" w:styleId="IHCListNumber">
    <w:name w:val="IHC_ListNumber"/>
    <w:basedOn w:val="Normal"/>
    <w:rsid w:val="00014FDF"/>
    <w:pPr>
      <w:numPr>
        <w:numId w:val="26"/>
      </w:numPr>
    </w:pPr>
  </w:style>
  <w:style w:type="paragraph" w:customStyle="1" w:styleId="IHCListBullet">
    <w:name w:val="IHC_ListBullet"/>
    <w:basedOn w:val="Normal"/>
    <w:rsid w:val="00014FDF"/>
    <w:pPr>
      <w:numPr>
        <w:numId w:val="24"/>
      </w:numPr>
    </w:pPr>
  </w:style>
  <w:style w:type="paragraph" w:customStyle="1" w:styleId="IHCListCharacter">
    <w:name w:val="IHC_ListCharacter"/>
    <w:basedOn w:val="Normal"/>
    <w:rsid w:val="00014FDF"/>
    <w:pPr>
      <w:numPr>
        <w:numId w:val="25"/>
      </w:numPr>
    </w:pPr>
  </w:style>
  <w:style w:type="character" w:customStyle="1" w:styleId="IHCUnitnameChar">
    <w:name w:val="IHC_Unitname Char"/>
    <w:link w:val="IHCUnitname"/>
    <w:rsid w:val="00014FDF"/>
    <w:rPr>
      <w:rFonts w:ascii="Arial" w:hAnsi="Arial"/>
      <w:b/>
      <w:noProof/>
      <w:sz w:val="21"/>
      <w:szCs w:val="24"/>
      <w:lang w:val="en-GB" w:eastAsia="en-US"/>
    </w:rPr>
  </w:style>
  <w:style w:type="paragraph" w:customStyle="1" w:styleId="IHCCapital">
    <w:name w:val="IHC_Capital"/>
    <w:basedOn w:val="Normal"/>
    <w:next w:val="Normal"/>
    <w:rsid w:val="00014FDF"/>
    <w:rPr>
      <w:caps/>
    </w:rPr>
  </w:style>
  <w:style w:type="character" w:customStyle="1" w:styleId="IHCDocDataChar">
    <w:name w:val="IHC_DocData Char"/>
    <w:link w:val="IHCDocData"/>
    <w:rsid w:val="00AE60B0"/>
    <w:rPr>
      <w:rFonts w:ascii="Arial" w:hAnsi="Arial"/>
      <w:noProof/>
      <w:sz w:val="15"/>
      <w:szCs w:val="24"/>
      <w:lang w:val="en-GB" w:eastAsia="en-US"/>
    </w:rPr>
  </w:style>
  <w:style w:type="paragraph" w:customStyle="1" w:styleId="IHCEnclosures">
    <w:name w:val="IHC_Enclosures"/>
    <w:basedOn w:val="Normal"/>
    <w:rsid w:val="00014FDF"/>
    <w:pPr>
      <w:numPr>
        <w:numId w:val="23"/>
      </w:numPr>
      <w:spacing w:line="170" w:lineRule="atLeast"/>
    </w:pPr>
    <w:rPr>
      <w:sz w:val="15"/>
    </w:rPr>
  </w:style>
  <w:style w:type="paragraph" w:customStyle="1" w:styleId="IHCShortLetterBullet">
    <w:name w:val="IHC_ShortLetterBullet"/>
    <w:basedOn w:val="Normal"/>
    <w:rsid w:val="00014FDF"/>
    <w:pPr>
      <w:numPr>
        <w:numId w:val="27"/>
      </w:numPr>
    </w:pPr>
  </w:style>
  <w:style w:type="paragraph" w:customStyle="1" w:styleId="IHCReportTitle">
    <w:name w:val="IHC_ReportTitle"/>
    <w:basedOn w:val="Normal"/>
    <w:rsid w:val="0050361B"/>
    <w:rPr>
      <w:b/>
      <w:sz w:val="25"/>
    </w:rPr>
  </w:style>
  <w:style w:type="paragraph" w:customStyle="1" w:styleId="IHCReportSubtitle">
    <w:name w:val="IHC_ReportSubtitle"/>
    <w:basedOn w:val="Normal"/>
    <w:rsid w:val="0050361B"/>
    <w:rPr>
      <w:b/>
      <w:sz w:val="21"/>
    </w:rPr>
  </w:style>
  <w:style w:type="paragraph" w:styleId="TOC1">
    <w:name w:val="toc 1"/>
    <w:basedOn w:val="Normal"/>
    <w:next w:val="Normal"/>
    <w:autoRedefine/>
    <w:uiPriority w:val="39"/>
    <w:rsid w:val="00926389"/>
    <w:pPr>
      <w:tabs>
        <w:tab w:val="left" w:pos="851"/>
      </w:tabs>
      <w:spacing w:before="255"/>
      <w:ind w:left="851" w:hanging="851"/>
    </w:pPr>
  </w:style>
  <w:style w:type="paragraph" w:styleId="TOC2">
    <w:name w:val="toc 2"/>
    <w:basedOn w:val="Normal"/>
    <w:next w:val="Normal"/>
    <w:autoRedefine/>
    <w:semiHidden/>
    <w:rsid w:val="009D7958"/>
    <w:pPr>
      <w:tabs>
        <w:tab w:val="left" w:pos="851"/>
      </w:tabs>
      <w:ind w:left="851" w:hanging="851"/>
    </w:pPr>
  </w:style>
  <w:style w:type="paragraph" w:styleId="TOC3">
    <w:name w:val="toc 3"/>
    <w:basedOn w:val="Normal"/>
    <w:next w:val="Normal"/>
    <w:autoRedefine/>
    <w:semiHidden/>
    <w:rsid w:val="009D7958"/>
    <w:pPr>
      <w:tabs>
        <w:tab w:val="left" w:pos="851"/>
        <w:tab w:val="right" w:pos="10054"/>
      </w:tabs>
      <w:ind w:left="851" w:hanging="851"/>
    </w:pPr>
  </w:style>
  <w:style w:type="paragraph" w:customStyle="1" w:styleId="IHCContentHead">
    <w:name w:val="IHC_ContentHead"/>
    <w:basedOn w:val="Normal"/>
    <w:next w:val="Normal"/>
    <w:rsid w:val="000A692A"/>
    <w:rPr>
      <w:b/>
      <w:sz w:val="25"/>
    </w:rPr>
  </w:style>
  <w:style w:type="paragraph" w:customStyle="1" w:styleId="IHCFormName">
    <w:name w:val="IHC_FormName"/>
    <w:basedOn w:val="IHCUnitname"/>
    <w:next w:val="Normal"/>
    <w:rsid w:val="00750E04"/>
    <w:pPr>
      <w:spacing w:after="255" w:line="255" w:lineRule="atLeast"/>
    </w:pPr>
  </w:style>
  <w:style w:type="paragraph" w:customStyle="1" w:styleId="IHCHidden">
    <w:name w:val="IHC_Hidden"/>
    <w:basedOn w:val="Normal"/>
    <w:rsid w:val="00750E04"/>
    <w:pPr>
      <w:spacing w:line="14" w:lineRule="exact"/>
    </w:pPr>
    <w:rPr>
      <w:noProof/>
      <w:color w:val="FFFFFF"/>
      <w:sz w:val="2"/>
    </w:rPr>
  </w:style>
  <w:style w:type="paragraph" w:customStyle="1" w:styleId="IHCSmall">
    <w:name w:val="IHC_Small"/>
    <w:basedOn w:val="Normal"/>
    <w:rsid w:val="00750E04"/>
    <w:rPr>
      <w:position w:val="4"/>
      <w:sz w:val="15"/>
    </w:rPr>
  </w:style>
  <w:style w:type="paragraph" w:customStyle="1" w:styleId="IHCSmallCondensed">
    <w:name w:val="IHC_SmallCondensed"/>
    <w:basedOn w:val="IHCSmall"/>
    <w:rsid w:val="00750E04"/>
    <w:pPr>
      <w:spacing w:line="170" w:lineRule="atLeast"/>
    </w:pPr>
    <w:rPr>
      <w:position w:val="0"/>
    </w:rPr>
  </w:style>
  <w:style w:type="paragraph" w:customStyle="1" w:styleId="IHCSmallItalic">
    <w:name w:val="IHC_SmallItalic"/>
    <w:basedOn w:val="IHCSmall"/>
    <w:rsid w:val="00750E04"/>
    <w:rPr>
      <w:i/>
    </w:rPr>
  </w:style>
  <w:style w:type="paragraph" w:customStyle="1" w:styleId="IHCSmallItalicCondensed">
    <w:name w:val="IHC_SmallItalicCondensed"/>
    <w:basedOn w:val="IHCSmallCondensed"/>
    <w:rsid w:val="00750E04"/>
    <w:rPr>
      <w:i/>
    </w:rPr>
  </w:style>
  <w:style w:type="table" w:customStyle="1" w:styleId="IHCTable">
    <w:name w:val="IHC_Table"/>
    <w:basedOn w:val="TableNormal"/>
    <w:rsid w:val="004111FC"/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rPr>
      <w:tblHeader/>
    </w:trPr>
    <w:tblStylePr w:type="firstRow">
      <w:rPr>
        <w:b/>
      </w:rPr>
      <w:tblPr/>
      <w:trPr>
        <w:cantSplit/>
        <w:tblHeader w:val="0"/>
      </w:trPr>
    </w:tblStylePr>
    <w:tblStylePr w:type="firstCol">
      <w:rPr>
        <w:b/>
      </w:rPr>
    </w:tblStylePr>
  </w:style>
  <w:style w:type="paragraph" w:styleId="Caption">
    <w:name w:val="caption"/>
    <w:basedOn w:val="Normal"/>
    <w:next w:val="Normal"/>
    <w:qFormat/>
    <w:rsid w:val="006F074B"/>
    <w:rPr>
      <w:bCs/>
      <w:sz w:val="15"/>
      <w:szCs w:val="20"/>
    </w:rPr>
  </w:style>
  <w:style w:type="paragraph" w:styleId="EndnoteText">
    <w:name w:val="endnote text"/>
    <w:basedOn w:val="Normal"/>
    <w:rsid w:val="002173AF"/>
    <w:rPr>
      <w:sz w:val="15"/>
      <w:szCs w:val="20"/>
    </w:rPr>
  </w:style>
  <w:style w:type="paragraph" w:styleId="FootnoteText">
    <w:name w:val="footnote text"/>
    <w:basedOn w:val="Normal"/>
    <w:rsid w:val="002C623B"/>
    <w:rPr>
      <w:sz w:val="15"/>
      <w:szCs w:val="20"/>
    </w:rPr>
  </w:style>
  <w:style w:type="paragraph" w:customStyle="1" w:styleId="IHCRight">
    <w:name w:val="IHC_Right"/>
    <w:basedOn w:val="Normal"/>
    <w:rsid w:val="00E451C6"/>
    <w:pPr>
      <w:jc w:val="right"/>
    </w:pPr>
  </w:style>
  <w:style w:type="paragraph" w:customStyle="1" w:styleId="IHCRightBold">
    <w:name w:val="IHC_RightBold"/>
    <w:basedOn w:val="IHCRight"/>
    <w:rsid w:val="007E2BC7"/>
    <w:rPr>
      <w:b/>
    </w:rPr>
  </w:style>
  <w:style w:type="paragraph" w:customStyle="1" w:styleId="IHCUnnumberedChapter">
    <w:name w:val="IHC_UnnumberedChapter"/>
    <w:basedOn w:val="Normal"/>
    <w:next w:val="Normal"/>
    <w:rsid w:val="004C4DDA"/>
    <w:pPr>
      <w:pageBreakBefore/>
    </w:pPr>
    <w:rPr>
      <w:b/>
      <w:sz w:val="25"/>
    </w:rPr>
  </w:style>
  <w:style w:type="paragraph" w:customStyle="1" w:styleId="IHCItalicIndent">
    <w:name w:val="IHC_ItalicIndent"/>
    <w:basedOn w:val="IHCItalic"/>
    <w:rsid w:val="0016307F"/>
  </w:style>
  <w:style w:type="paragraph" w:customStyle="1" w:styleId="IHCArticleText">
    <w:name w:val="IHC_ArticleText"/>
    <w:basedOn w:val="Normal"/>
    <w:rsid w:val="00D66BEE"/>
    <w:pPr>
      <w:ind w:left="851"/>
    </w:pPr>
  </w:style>
  <w:style w:type="paragraph" w:customStyle="1" w:styleId="IHCArticleNumber3">
    <w:name w:val="IHC_ArticleNumber3"/>
    <w:basedOn w:val="Normal"/>
    <w:next w:val="IHCArticleText"/>
    <w:rsid w:val="00D66BEE"/>
    <w:pPr>
      <w:numPr>
        <w:ilvl w:val="2"/>
        <w:numId w:val="43"/>
      </w:numPr>
    </w:pPr>
  </w:style>
  <w:style w:type="paragraph" w:customStyle="1" w:styleId="IHCArticleNumber1">
    <w:name w:val="IHC_ArticleNumber1"/>
    <w:basedOn w:val="Normal"/>
    <w:next w:val="IHCArticleText"/>
    <w:rsid w:val="005D62F7"/>
    <w:pPr>
      <w:keepNext/>
      <w:numPr>
        <w:numId w:val="43"/>
      </w:numPr>
    </w:pPr>
    <w:rPr>
      <w:b/>
    </w:rPr>
  </w:style>
  <w:style w:type="paragraph" w:customStyle="1" w:styleId="IHCArticleNumber2">
    <w:name w:val="IHC_ArticleNumber2"/>
    <w:basedOn w:val="Normal"/>
    <w:next w:val="IHCArticleText"/>
    <w:rsid w:val="00D66BEE"/>
    <w:pPr>
      <w:numPr>
        <w:ilvl w:val="1"/>
        <w:numId w:val="43"/>
      </w:numPr>
    </w:pPr>
  </w:style>
  <w:style w:type="paragraph" w:styleId="ListParagraph">
    <w:name w:val="List Paragraph"/>
    <w:basedOn w:val="Normal"/>
    <w:uiPriority w:val="34"/>
    <w:qFormat/>
    <w:rsid w:val="0085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D5CD0-0B92-4B52-8C96-3BDC16AE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481</Words>
  <Characters>2765</Characters>
  <Application>Microsoft Office Word</Application>
  <DocSecurity>0</DocSecurity>
  <Lines>460</Lines>
  <Paragraphs>324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018.60</vt:lpstr>
      <vt:lpstr> </vt:lpstr>
    </vt:vector>
  </TitlesOfParts>
  <Company>IHC Beaver Dredgers B.V.</Company>
  <LinksUpToDate>false</LinksUpToDate>
  <CharactersWithSpaces>2922</CharactersWithSpaces>
  <SharedDoc>false</SharedDoc>
  <HLinks>
    <vt:vector size="6" baseType="variant"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_Toc182039753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018.60</dc:title>
  <dc:subject>Piping and valve system guide</dc:subject>
  <dc:creator>Spijker, Jelle</dc:creator>
  <cp:lastModifiedBy>Jelle Spijker</cp:lastModifiedBy>
  <cp:revision>3</cp:revision>
  <cp:lastPrinted>2007-10-17T07:45:00Z</cp:lastPrinted>
  <dcterms:created xsi:type="dcterms:W3CDTF">2015-10-05T10:58:00Z</dcterms:created>
  <dcterms:modified xsi:type="dcterms:W3CDTF">2015-10-05T14:19:00Z</dcterms:modified>
</cp:coreProperties>
</file>