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F2" w:rsidRPr="00C82956" w:rsidRDefault="005320F2" w:rsidP="005320F2">
      <w:pPr>
        <w:pStyle w:val="1"/>
        <w:spacing w:before="0" w:beforeAutospacing="0" w:after="0" w:afterAutospacing="0"/>
        <w:rPr>
          <w:sz w:val="16"/>
        </w:rPr>
      </w:pPr>
    </w:p>
    <w:p w:rsidR="005320F2" w:rsidRPr="00FB0D6F" w:rsidRDefault="002A192D" w:rsidP="002A192D">
      <w:pPr>
        <w:pStyle w:val="1"/>
        <w:spacing w:before="0" w:beforeAutospacing="0" w:afterLines="50" w:after="120" w:afterAutospacing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TW"/>
        </w:rPr>
        <w:t>VLSI Signal Processing</w:t>
      </w:r>
    </w:p>
    <w:p w:rsidR="00E74116" w:rsidRPr="002A192D" w:rsidRDefault="002A192D" w:rsidP="002A192D">
      <w:pPr>
        <w:pStyle w:val="1"/>
        <w:spacing w:before="0" w:beforeAutospacing="0" w:afterLines="50" w:after="120" w:afterAutospacing="0"/>
        <w:jc w:val="center"/>
        <w:rPr>
          <w:rFonts w:ascii="Arial" w:hAnsi="Arial" w:cs="Arial"/>
          <w:sz w:val="22"/>
          <w:lang w:eastAsia="zh-TW"/>
        </w:rPr>
      </w:pPr>
      <w:r w:rsidRPr="002A192D">
        <w:rPr>
          <w:rFonts w:ascii="Arial" w:hAnsi="Arial" w:cs="Arial"/>
          <w:sz w:val="22"/>
          <w:lang w:eastAsia="zh-TW"/>
        </w:rPr>
        <w:t>Homework 1</w:t>
      </w:r>
    </w:p>
    <w:p w:rsidR="0021044A" w:rsidRPr="00883B6E" w:rsidRDefault="00F8365E" w:rsidP="002A192D">
      <w:pPr>
        <w:spacing w:afterLines="50" w:after="120"/>
        <w:jc w:val="center"/>
        <w:rPr>
          <w:rFonts w:eastAsia="Batang"/>
          <w:b/>
          <w:i/>
          <w:iCs/>
          <w:color w:val="CC0000"/>
          <w:lang w:eastAsia="ko-KR"/>
        </w:rPr>
      </w:pPr>
      <w:bookmarkStart w:id="0" w:name="pgfId-1021244"/>
      <w:bookmarkEnd w:id="0"/>
      <w:r>
        <w:rPr>
          <w:rFonts w:eastAsia="Batang"/>
          <w:b/>
          <w:i/>
          <w:iCs/>
          <w:color w:val="CC0000"/>
          <w:lang w:eastAsia="ko-KR"/>
        </w:rPr>
        <w:t xml:space="preserve">Due </w:t>
      </w:r>
      <w:r w:rsidR="002A192D">
        <w:rPr>
          <w:rFonts w:eastAsia="Batang"/>
          <w:b/>
          <w:i/>
          <w:iCs/>
          <w:color w:val="CC0000"/>
          <w:lang w:eastAsia="ko-KR"/>
        </w:rPr>
        <w:t>Tuesday</w:t>
      </w:r>
      <w:r w:rsidR="005A533D">
        <w:rPr>
          <w:rFonts w:eastAsia="Batang"/>
          <w:b/>
          <w:i/>
          <w:iCs/>
          <w:color w:val="CC0000"/>
          <w:lang w:eastAsia="ko-KR"/>
        </w:rPr>
        <w:t xml:space="preserve">, </w:t>
      </w:r>
      <w:r w:rsidR="002A192D">
        <w:rPr>
          <w:rFonts w:eastAsia="Batang"/>
          <w:b/>
          <w:i/>
          <w:iCs/>
          <w:color w:val="CC0000"/>
          <w:lang w:eastAsia="ko-KR"/>
        </w:rPr>
        <w:t xml:space="preserve">April </w:t>
      </w:r>
      <w:r w:rsidR="00357E56">
        <w:rPr>
          <w:rFonts w:eastAsia="Batang"/>
          <w:b/>
          <w:i/>
          <w:iCs/>
          <w:color w:val="CC0000"/>
          <w:lang w:eastAsia="ko-KR"/>
        </w:rPr>
        <w:t>9</w:t>
      </w:r>
      <w:r w:rsidR="001A31E1">
        <w:rPr>
          <w:rFonts w:eastAsia="Batang"/>
          <w:b/>
          <w:i/>
          <w:iCs/>
          <w:color w:val="CC0000"/>
          <w:lang w:eastAsia="ko-KR"/>
        </w:rPr>
        <w:t>,</w:t>
      </w:r>
      <w:r>
        <w:rPr>
          <w:rFonts w:eastAsia="Batang"/>
          <w:b/>
          <w:i/>
          <w:iCs/>
          <w:color w:val="CC0000"/>
          <w:lang w:eastAsia="ko-KR"/>
        </w:rPr>
        <w:t xml:space="preserve"> </w:t>
      </w:r>
      <w:r w:rsidR="009D2143">
        <w:rPr>
          <w:b/>
          <w:i/>
          <w:iCs/>
          <w:color w:val="CC0000"/>
          <w:lang w:eastAsia="zh-TW"/>
        </w:rPr>
        <w:t>3</w:t>
      </w:r>
      <w:r w:rsidR="005A533D">
        <w:rPr>
          <w:rFonts w:eastAsia="Batang"/>
          <w:b/>
          <w:i/>
          <w:iCs/>
          <w:color w:val="CC0000"/>
          <w:lang w:eastAsia="ko-KR"/>
        </w:rPr>
        <w:t xml:space="preserve">pm </w:t>
      </w:r>
      <w:r w:rsidR="001A31E1">
        <w:rPr>
          <w:rFonts w:eastAsia="Batang"/>
          <w:b/>
          <w:i/>
          <w:iCs/>
          <w:color w:val="CC0000"/>
          <w:lang w:eastAsia="ko-KR"/>
        </w:rPr>
        <w:t>@</w:t>
      </w:r>
      <w:r w:rsidR="00681F2D" w:rsidRPr="00F45C08">
        <w:rPr>
          <w:rFonts w:hint="eastAsia"/>
          <w:b/>
          <w:i/>
          <w:iCs/>
          <w:color w:val="CC0000"/>
          <w:lang w:eastAsia="zh-TW"/>
        </w:rPr>
        <w:t xml:space="preserve"> </w:t>
      </w:r>
      <w:r w:rsidR="005A533D">
        <w:rPr>
          <w:rFonts w:eastAsia="Batang"/>
          <w:b/>
          <w:i/>
          <w:iCs/>
          <w:color w:val="CC0000"/>
          <w:lang w:eastAsia="ko-KR"/>
        </w:rPr>
        <w:t>(</w:t>
      </w:r>
      <w:r w:rsidR="00785539">
        <w:rPr>
          <w:rFonts w:hint="eastAsia"/>
          <w:b/>
          <w:i/>
          <w:iCs/>
          <w:color w:val="CC0000"/>
          <w:lang w:eastAsia="zh-TW"/>
        </w:rPr>
        <w:t>EE2</w:t>
      </w:r>
      <w:r>
        <w:rPr>
          <w:rFonts w:hint="eastAsia"/>
          <w:b/>
          <w:i/>
          <w:iCs/>
          <w:color w:val="CC0000"/>
          <w:lang w:eastAsia="zh-TW"/>
        </w:rPr>
        <w:t>-</w:t>
      </w:r>
      <w:r w:rsidR="002A192D">
        <w:rPr>
          <w:rFonts w:hint="eastAsia"/>
          <w:b/>
          <w:i/>
          <w:iCs/>
          <w:color w:val="CC0000"/>
          <w:lang w:eastAsia="zh-TW"/>
        </w:rPr>
        <w:t>1</w:t>
      </w:r>
      <w:r w:rsidR="00785539">
        <w:rPr>
          <w:b/>
          <w:i/>
          <w:iCs/>
          <w:color w:val="CC0000"/>
          <w:lang w:eastAsia="zh-TW"/>
        </w:rPr>
        <w:t>4</w:t>
      </w:r>
      <w:r w:rsidR="002A192D">
        <w:rPr>
          <w:b/>
          <w:i/>
          <w:iCs/>
          <w:color w:val="CC0000"/>
          <w:lang w:eastAsia="zh-TW"/>
        </w:rPr>
        <w:t>4</w:t>
      </w:r>
      <w:r w:rsidR="005A533D">
        <w:rPr>
          <w:rFonts w:eastAsia="Batang"/>
          <w:b/>
          <w:i/>
          <w:iCs/>
          <w:color w:val="CC0000"/>
          <w:lang w:eastAsia="ko-KR"/>
        </w:rPr>
        <w:t>)</w:t>
      </w:r>
      <w:r w:rsidR="00883B6E">
        <w:rPr>
          <w:rFonts w:eastAsia="Batang" w:hint="eastAsia"/>
          <w:b/>
          <w:i/>
          <w:iCs/>
          <w:color w:val="CC0000"/>
          <w:lang w:eastAsia="ko-KR"/>
        </w:rPr>
        <w:t xml:space="preserve"> </w:t>
      </w:r>
    </w:p>
    <w:p w:rsidR="002452B6" w:rsidRPr="00F45C08" w:rsidRDefault="002452B6" w:rsidP="00ED788E">
      <w:pPr>
        <w:pStyle w:val="aa"/>
        <w:tabs>
          <w:tab w:val="left" w:pos="1080"/>
        </w:tabs>
        <w:ind w:left="0" w:firstLine="0"/>
        <w:rPr>
          <w:rFonts w:eastAsia="新細明體"/>
          <w:b/>
          <w:lang w:eastAsia="zh-TW"/>
        </w:rPr>
      </w:pPr>
    </w:p>
    <w:p w:rsidR="009415A5" w:rsidRDefault="00A23E16" w:rsidP="0097448C">
      <w:pPr>
        <w:tabs>
          <w:tab w:val="left" w:pos="532"/>
        </w:tabs>
        <w:jc w:val="center"/>
        <w:rPr>
          <w:b/>
          <w:lang w:eastAsia="zh-TW"/>
        </w:rPr>
      </w:pPr>
      <w:r>
        <w:rPr>
          <w:rFonts w:hint="eastAsia"/>
          <w:b/>
          <w:lang w:eastAsia="zh-TW"/>
        </w:rPr>
        <w:t>A pipelined 32-point FFT processor</w:t>
      </w:r>
    </w:p>
    <w:p w:rsidR="009415A5" w:rsidRPr="00A23E16" w:rsidRDefault="009415A5" w:rsidP="009415A5">
      <w:pPr>
        <w:tabs>
          <w:tab w:val="left" w:pos="532"/>
        </w:tabs>
        <w:jc w:val="both"/>
        <w:rPr>
          <w:b/>
          <w:lang w:eastAsia="zh-TW"/>
        </w:rPr>
      </w:pPr>
    </w:p>
    <w:p w:rsidR="00000795" w:rsidRPr="00000795" w:rsidRDefault="00000795" w:rsidP="009415A5">
      <w:pPr>
        <w:tabs>
          <w:tab w:val="left" w:pos="532"/>
        </w:tabs>
        <w:jc w:val="both"/>
        <w:rPr>
          <w:b/>
          <w:lang w:eastAsia="zh-TW"/>
        </w:rPr>
      </w:pPr>
      <w:r w:rsidRPr="00000795">
        <w:rPr>
          <w:rFonts w:hint="eastAsia"/>
          <w:b/>
          <w:lang w:eastAsia="zh-TW"/>
        </w:rPr>
        <w:t>Part 1</w:t>
      </w:r>
    </w:p>
    <w:p w:rsidR="00A23E16" w:rsidRDefault="00A23E16" w:rsidP="009415A5">
      <w:p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In this assignment, you are asked to design and implement a 32-point </w:t>
      </w:r>
      <w:r w:rsidR="001E061C">
        <w:rPr>
          <w:rFonts w:hint="eastAsia"/>
          <w:lang w:eastAsia="zh-TW"/>
        </w:rPr>
        <w:t xml:space="preserve">single-path delay feedback (SDF) </w:t>
      </w:r>
      <w:r>
        <w:rPr>
          <w:rFonts w:hint="eastAsia"/>
          <w:lang w:eastAsia="zh-TW"/>
        </w:rPr>
        <w:t xml:space="preserve">FFT processor. </w:t>
      </w:r>
      <w:r w:rsidR="001E061C">
        <w:rPr>
          <w:rFonts w:hint="eastAsia"/>
          <w:lang w:eastAsia="zh-TW"/>
        </w:rPr>
        <w:t xml:space="preserve">A 16-point </w:t>
      </w:r>
      <w:r w:rsidR="00B33BE3">
        <w:rPr>
          <w:lang w:eastAsia="zh-TW"/>
        </w:rPr>
        <w:t xml:space="preserve">radix-2 </w:t>
      </w:r>
      <w:r w:rsidR="001E061C">
        <w:rPr>
          <w:rFonts w:hint="eastAsia"/>
          <w:lang w:eastAsia="zh-TW"/>
        </w:rPr>
        <w:t>S</w:t>
      </w:r>
      <w:bookmarkStart w:id="1" w:name="_GoBack"/>
      <w:bookmarkEnd w:id="1"/>
      <w:r w:rsidR="001E061C">
        <w:rPr>
          <w:rFonts w:hint="eastAsia"/>
          <w:lang w:eastAsia="zh-TW"/>
        </w:rPr>
        <w:t xml:space="preserve">DF </w:t>
      </w:r>
      <w:r w:rsidR="0015181A">
        <w:rPr>
          <w:rFonts w:hint="eastAsia"/>
          <w:lang w:eastAsia="zh-TW"/>
        </w:rPr>
        <w:t xml:space="preserve">FFT </w:t>
      </w:r>
      <w:r w:rsidR="001E061C">
        <w:rPr>
          <w:rFonts w:hint="eastAsia"/>
          <w:lang w:eastAsia="zh-TW"/>
        </w:rPr>
        <w:t>processor is shown below</w:t>
      </w:r>
      <w:r w:rsidR="00416EEA">
        <w:rPr>
          <w:rFonts w:hint="eastAsia"/>
          <w:lang w:eastAsia="zh-TW"/>
        </w:rPr>
        <w:t xml:space="preserve"> for your reference</w:t>
      </w:r>
      <w:r w:rsidR="001E061C">
        <w:rPr>
          <w:rFonts w:hint="eastAsia"/>
          <w:lang w:eastAsia="zh-TW"/>
        </w:rPr>
        <w:t xml:space="preserve">. </w:t>
      </w:r>
      <w:r w:rsidR="0015181A">
        <w:rPr>
          <w:rFonts w:hint="eastAsia"/>
          <w:lang w:eastAsia="zh-TW"/>
        </w:rPr>
        <w:t xml:space="preserve">Note that, as we </w:t>
      </w:r>
      <w:r w:rsidR="0015181A">
        <w:rPr>
          <w:lang w:eastAsia="zh-TW"/>
        </w:rPr>
        <w:t>mentioned</w:t>
      </w:r>
      <w:r w:rsidR="0015181A">
        <w:rPr>
          <w:rFonts w:hint="eastAsia"/>
          <w:lang w:eastAsia="zh-TW"/>
        </w:rPr>
        <w:t xml:space="preserve"> in the class, the butterfly module </w:t>
      </w:r>
      <w:r w:rsidR="00416EEA">
        <w:rPr>
          <w:rFonts w:hint="eastAsia"/>
          <w:lang w:eastAsia="zh-TW"/>
        </w:rPr>
        <w:t xml:space="preserve">also </w:t>
      </w:r>
      <w:r w:rsidR="0015181A">
        <w:rPr>
          <w:rFonts w:hint="eastAsia"/>
          <w:lang w:eastAsia="zh-TW"/>
        </w:rPr>
        <w:t xml:space="preserve">needs to play as a cross-switch. </w:t>
      </w:r>
      <w:r w:rsidR="001E061C">
        <w:rPr>
          <w:rFonts w:hint="eastAsia"/>
          <w:lang w:eastAsia="zh-TW"/>
        </w:rPr>
        <w:t xml:space="preserve">You are free to </w:t>
      </w:r>
      <w:r w:rsidR="001E061C">
        <w:rPr>
          <w:lang w:eastAsia="zh-TW"/>
        </w:rPr>
        <w:t>choose</w:t>
      </w:r>
      <w:r w:rsidR="001E061C">
        <w:rPr>
          <w:rFonts w:hint="eastAsia"/>
          <w:lang w:eastAsia="zh-TW"/>
        </w:rPr>
        <w:t xml:space="preserve"> the radix format and decimation type (decimation in time (DIT) or decimation in frequency (DIF)). The test pattern</w:t>
      </w:r>
      <w:r w:rsidR="0015181A">
        <w:rPr>
          <w:rFonts w:hint="eastAsia"/>
          <w:lang w:eastAsia="zh-TW"/>
        </w:rPr>
        <w:t>s</w:t>
      </w:r>
      <w:r w:rsidR="001E061C">
        <w:rPr>
          <w:rFonts w:hint="eastAsia"/>
          <w:lang w:eastAsia="zh-TW"/>
        </w:rPr>
        <w:t xml:space="preserve"> will be fed </w:t>
      </w:r>
      <w:r w:rsidR="0015181A">
        <w:rPr>
          <w:rFonts w:hint="eastAsia"/>
          <w:lang w:eastAsia="zh-TW"/>
        </w:rPr>
        <w:t xml:space="preserve">into the FFT processor </w:t>
      </w:r>
      <w:r w:rsidR="001E061C">
        <w:rPr>
          <w:rFonts w:hint="eastAsia"/>
          <w:lang w:eastAsia="zh-TW"/>
        </w:rPr>
        <w:t xml:space="preserve">sequentially </w:t>
      </w:r>
      <w:r w:rsidR="0015181A">
        <w:rPr>
          <w:rFonts w:hint="eastAsia"/>
          <w:lang w:eastAsia="zh-TW"/>
        </w:rPr>
        <w:t>in the order</w:t>
      </w:r>
      <w:r w:rsidR="001E061C">
        <w:rPr>
          <w:rFonts w:hint="eastAsia"/>
          <w:lang w:eastAsia="zh-TW"/>
        </w:rPr>
        <w:t xml:space="preserve"> </w:t>
      </w:r>
      <w:r w:rsidR="00416EEA">
        <w:rPr>
          <w:rFonts w:hint="eastAsia"/>
          <w:lang w:eastAsia="zh-TW"/>
        </w:rPr>
        <w:t xml:space="preserve">of </w:t>
      </w:r>
      <w:proofErr w:type="gramStart"/>
      <w:r w:rsidR="001E061C" w:rsidRPr="0091417D">
        <w:rPr>
          <w:rFonts w:hint="eastAsia"/>
          <w:i/>
          <w:lang w:eastAsia="zh-TW"/>
        </w:rPr>
        <w:t>x</w:t>
      </w:r>
      <w:r w:rsidR="001E061C">
        <w:rPr>
          <w:rFonts w:hint="eastAsia"/>
          <w:lang w:eastAsia="zh-TW"/>
        </w:rPr>
        <w:t>[</w:t>
      </w:r>
      <w:proofErr w:type="gramEnd"/>
      <w:r w:rsidR="001E061C">
        <w:rPr>
          <w:rFonts w:hint="eastAsia"/>
          <w:lang w:eastAsia="zh-TW"/>
        </w:rPr>
        <w:t>0]</w:t>
      </w:r>
      <w:r w:rsidR="0015181A">
        <w:rPr>
          <w:rFonts w:hint="eastAsia"/>
          <w:lang w:eastAsia="zh-TW"/>
        </w:rPr>
        <w:t xml:space="preserve">, </w:t>
      </w:r>
      <w:r w:rsidR="0015181A" w:rsidRPr="0091417D">
        <w:rPr>
          <w:rFonts w:hint="eastAsia"/>
          <w:i/>
          <w:lang w:eastAsia="zh-TW"/>
        </w:rPr>
        <w:t>x</w:t>
      </w:r>
      <w:r w:rsidR="0015181A">
        <w:rPr>
          <w:rFonts w:hint="eastAsia"/>
          <w:lang w:eastAsia="zh-TW"/>
        </w:rPr>
        <w:t xml:space="preserve">[1], </w:t>
      </w:r>
      <w:r w:rsidR="0015181A">
        <w:rPr>
          <w:lang w:eastAsia="zh-TW"/>
        </w:rPr>
        <w:t>…</w:t>
      </w:r>
      <w:r w:rsidR="0015181A">
        <w:rPr>
          <w:rFonts w:hint="eastAsia"/>
          <w:lang w:eastAsia="zh-TW"/>
        </w:rPr>
        <w:t>,</w:t>
      </w:r>
      <w:r w:rsidR="001E061C">
        <w:rPr>
          <w:rFonts w:hint="eastAsia"/>
          <w:lang w:eastAsia="zh-TW"/>
        </w:rPr>
        <w:t xml:space="preserve"> </w:t>
      </w:r>
      <w:r w:rsidR="001E061C" w:rsidRPr="0091417D">
        <w:rPr>
          <w:rFonts w:hint="eastAsia"/>
          <w:i/>
          <w:lang w:eastAsia="zh-TW"/>
        </w:rPr>
        <w:t>x</w:t>
      </w:r>
      <w:r w:rsidR="001E061C">
        <w:rPr>
          <w:rFonts w:hint="eastAsia"/>
          <w:lang w:eastAsia="zh-TW"/>
        </w:rPr>
        <w:t>[31],</w:t>
      </w:r>
      <w:r w:rsidR="0015181A">
        <w:rPr>
          <w:rFonts w:hint="eastAsia"/>
          <w:lang w:eastAsia="zh-TW"/>
        </w:rPr>
        <w:t xml:space="preserve"> and</w:t>
      </w:r>
      <w:r w:rsidR="001E061C">
        <w:rPr>
          <w:rFonts w:hint="eastAsia"/>
          <w:lang w:eastAsia="zh-TW"/>
        </w:rPr>
        <w:t xml:space="preserve"> the </w:t>
      </w:r>
      <w:r w:rsidR="0015181A">
        <w:rPr>
          <w:rFonts w:hint="eastAsia"/>
          <w:lang w:eastAsia="zh-TW"/>
        </w:rPr>
        <w:t>results</w:t>
      </w:r>
      <w:r w:rsidR="001E061C">
        <w:rPr>
          <w:rFonts w:hint="eastAsia"/>
          <w:lang w:eastAsia="zh-TW"/>
        </w:rPr>
        <w:t xml:space="preserve"> </w:t>
      </w:r>
      <w:r w:rsidR="0015181A">
        <w:rPr>
          <w:rFonts w:hint="eastAsia"/>
          <w:lang w:eastAsia="zh-TW"/>
        </w:rPr>
        <w:t>need to be</w:t>
      </w:r>
      <w:r w:rsidR="001E061C">
        <w:rPr>
          <w:rFonts w:hint="eastAsia"/>
          <w:lang w:eastAsia="zh-TW"/>
        </w:rPr>
        <w:t xml:space="preserve"> </w:t>
      </w:r>
      <w:r w:rsidR="001E061C">
        <w:rPr>
          <w:lang w:eastAsia="zh-TW"/>
        </w:rPr>
        <w:t>pr</w:t>
      </w:r>
      <w:r w:rsidR="0015181A">
        <w:rPr>
          <w:rFonts w:hint="eastAsia"/>
          <w:lang w:eastAsia="zh-TW"/>
        </w:rPr>
        <w:t>operly</w:t>
      </w:r>
      <w:r w:rsidR="001E061C">
        <w:rPr>
          <w:rFonts w:hint="eastAsia"/>
          <w:lang w:eastAsia="zh-TW"/>
        </w:rPr>
        <w:t xml:space="preserve"> ordered </w:t>
      </w:r>
      <w:r w:rsidR="001E061C" w:rsidRPr="001E061C">
        <w:rPr>
          <w:rFonts w:hint="eastAsia"/>
          <w:b/>
          <w:lang w:eastAsia="zh-TW"/>
        </w:rPr>
        <w:t>within</w:t>
      </w:r>
      <w:r w:rsidR="0015181A">
        <w:rPr>
          <w:rFonts w:hint="eastAsia"/>
          <w:lang w:eastAsia="zh-TW"/>
        </w:rPr>
        <w:t xml:space="preserve"> </w:t>
      </w:r>
      <w:r w:rsidR="001E061C">
        <w:rPr>
          <w:rFonts w:hint="eastAsia"/>
          <w:lang w:eastAsia="zh-TW"/>
        </w:rPr>
        <w:t xml:space="preserve">the processor </w:t>
      </w:r>
      <w:r w:rsidR="0015181A">
        <w:rPr>
          <w:rFonts w:hint="eastAsia"/>
          <w:lang w:eastAsia="zh-TW"/>
        </w:rPr>
        <w:t xml:space="preserve">in order to generate the correct output </w:t>
      </w:r>
      <w:r w:rsidR="001E061C" w:rsidRPr="0091417D">
        <w:rPr>
          <w:rFonts w:hint="eastAsia"/>
          <w:i/>
          <w:lang w:eastAsia="zh-TW"/>
        </w:rPr>
        <w:t>X</w:t>
      </w:r>
      <w:r w:rsidR="001E061C">
        <w:rPr>
          <w:rFonts w:hint="eastAsia"/>
          <w:lang w:eastAsia="zh-TW"/>
        </w:rPr>
        <w:t xml:space="preserve">[0], </w:t>
      </w:r>
      <w:r w:rsidR="001E061C" w:rsidRPr="0091417D">
        <w:rPr>
          <w:rFonts w:hint="eastAsia"/>
          <w:i/>
          <w:lang w:eastAsia="zh-TW"/>
        </w:rPr>
        <w:t>X</w:t>
      </w:r>
      <w:r w:rsidR="001E061C">
        <w:rPr>
          <w:rFonts w:hint="eastAsia"/>
          <w:lang w:eastAsia="zh-TW"/>
        </w:rPr>
        <w:t xml:space="preserve">[1], </w:t>
      </w:r>
      <w:r w:rsidR="001E061C">
        <w:rPr>
          <w:lang w:eastAsia="zh-TW"/>
        </w:rPr>
        <w:t>…</w:t>
      </w:r>
      <w:r w:rsidR="001E061C">
        <w:rPr>
          <w:rFonts w:hint="eastAsia"/>
          <w:lang w:eastAsia="zh-TW"/>
        </w:rPr>
        <w:t xml:space="preserve">, </w:t>
      </w:r>
      <w:r w:rsidR="001E061C" w:rsidRPr="0091417D">
        <w:rPr>
          <w:rFonts w:hint="eastAsia"/>
          <w:i/>
          <w:lang w:eastAsia="zh-TW"/>
        </w:rPr>
        <w:t>X</w:t>
      </w:r>
      <w:r w:rsidR="001E061C">
        <w:rPr>
          <w:rFonts w:hint="eastAsia"/>
          <w:lang w:eastAsia="zh-TW"/>
        </w:rPr>
        <w:t>[31]</w:t>
      </w:r>
      <w:r w:rsidR="0015181A">
        <w:rPr>
          <w:rFonts w:hint="eastAsia"/>
          <w:lang w:eastAsia="zh-TW"/>
        </w:rPr>
        <w:t>.</w:t>
      </w:r>
    </w:p>
    <w:p w:rsidR="00A23E16" w:rsidRPr="00161DCA" w:rsidRDefault="00A23E16" w:rsidP="009415A5">
      <w:pPr>
        <w:tabs>
          <w:tab w:val="left" w:pos="532"/>
        </w:tabs>
        <w:jc w:val="both"/>
        <w:rPr>
          <w:sz w:val="10"/>
          <w:lang w:eastAsia="zh-TW"/>
        </w:rPr>
      </w:pPr>
    </w:p>
    <w:p w:rsidR="001E061C" w:rsidRDefault="000C1095" w:rsidP="00F561E6">
      <w:pPr>
        <w:tabs>
          <w:tab w:val="left" w:pos="532"/>
        </w:tabs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4779010" cy="1339215"/>
            <wp:effectExtent l="0" t="0" r="2540" b="0"/>
            <wp:docPr id="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1C" w:rsidRPr="00161DCA" w:rsidRDefault="001E061C" w:rsidP="009415A5">
      <w:pPr>
        <w:tabs>
          <w:tab w:val="left" w:pos="532"/>
        </w:tabs>
        <w:jc w:val="both"/>
        <w:rPr>
          <w:sz w:val="14"/>
          <w:lang w:eastAsia="zh-TW"/>
        </w:rPr>
      </w:pPr>
    </w:p>
    <w:p w:rsidR="00A23E16" w:rsidRPr="007B2607" w:rsidRDefault="00A23E16" w:rsidP="009415A5">
      <w:pPr>
        <w:tabs>
          <w:tab w:val="left" w:pos="532"/>
        </w:tabs>
        <w:jc w:val="both"/>
        <w:rPr>
          <w:b/>
          <w:lang w:eastAsia="zh-TW"/>
        </w:rPr>
      </w:pPr>
      <w:r w:rsidRPr="007B2607">
        <w:rPr>
          <w:rFonts w:hint="eastAsia"/>
          <w:b/>
          <w:lang w:eastAsia="zh-TW"/>
        </w:rPr>
        <w:t>Specification</w:t>
      </w:r>
      <w:r w:rsidR="007B2607">
        <w:rPr>
          <w:rFonts w:hint="eastAsia"/>
          <w:b/>
          <w:lang w:eastAsia="zh-TW"/>
        </w:rPr>
        <w:t>s</w:t>
      </w:r>
      <w:r w:rsidRPr="007B2607">
        <w:rPr>
          <w:rFonts w:hint="eastAsia"/>
          <w:b/>
          <w:lang w:eastAsia="zh-TW"/>
        </w:rPr>
        <w:t>:</w:t>
      </w:r>
    </w:p>
    <w:p w:rsidR="001E061C" w:rsidRDefault="009B7A5C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Input: 12 </w:t>
      </w:r>
      <w:r w:rsidR="001E061C">
        <w:rPr>
          <w:rFonts w:hint="eastAsia"/>
          <w:lang w:eastAsia="zh-TW"/>
        </w:rPr>
        <w:t>bit</w:t>
      </w:r>
      <w:r w:rsidR="00976DFC">
        <w:rPr>
          <w:rFonts w:hint="eastAsia"/>
          <w:lang w:eastAsia="zh-TW"/>
        </w:rPr>
        <w:t>s</w:t>
      </w:r>
      <w:r w:rsidR="001E061C">
        <w:rPr>
          <w:rFonts w:hint="eastAsia"/>
          <w:lang w:eastAsia="zh-TW"/>
        </w:rPr>
        <w:t xml:space="preserve"> (</w:t>
      </w:r>
      <w:r w:rsidR="00416EEA">
        <w:rPr>
          <w:rFonts w:hint="eastAsia"/>
          <w:lang w:eastAsia="zh-TW"/>
        </w:rPr>
        <w:t xml:space="preserve">signed and </w:t>
      </w:r>
      <w:r w:rsidR="001E061C">
        <w:rPr>
          <w:rFonts w:hint="eastAsia"/>
          <w:lang w:eastAsia="zh-TW"/>
        </w:rPr>
        <w:t>complex valued)</w:t>
      </w:r>
    </w:p>
    <w:p w:rsidR="009B7A5C" w:rsidRDefault="009B7A5C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>Output: 16 bit</w:t>
      </w:r>
      <w:r w:rsidR="00976DFC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(signed and complex valued)</w:t>
      </w:r>
    </w:p>
    <w:p w:rsidR="00A23E16" w:rsidRDefault="00A23E16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Output SNR </w:t>
      </w:r>
      <w:r w:rsidR="009D6719">
        <w:rPr>
          <w:lang w:eastAsia="zh-TW"/>
        </w:rPr>
        <w:t>≥</w:t>
      </w:r>
      <w:r>
        <w:rPr>
          <w:rFonts w:hint="eastAsia"/>
          <w:lang w:eastAsia="zh-TW"/>
        </w:rPr>
        <w:t xml:space="preserve"> </w:t>
      </w:r>
      <w:r w:rsidR="00B6683A">
        <w:rPr>
          <w:rFonts w:hint="eastAsia"/>
          <w:lang w:eastAsia="zh-TW"/>
        </w:rPr>
        <w:t>4</w:t>
      </w:r>
      <w:r w:rsidR="00C7629E">
        <w:rPr>
          <w:rFonts w:hint="eastAsia"/>
          <w:lang w:eastAsia="zh-TW"/>
        </w:rPr>
        <w:t>0</w:t>
      </w:r>
      <w:r>
        <w:rPr>
          <w:rFonts w:hint="eastAsia"/>
          <w:lang w:eastAsia="zh-TW"/>
        </w:rPr>
        <w:t xml:space="preserve"> dB</w:t>
      </w:r>
      <w:r w:rsidR="001E061C">
        <w:rPr>
          <w:rFonts w:hint="eastAsia"/>
          <w:lang w:eastAsia="zh-TW"/>
        </w:rPr>
        <w:t xml:space="preserve"> (test pattern provided)</w:t>
      </w:r>
    </w:p>
    <w:p w:rsidR="00C82956" w:rsidRDefault="00C82956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Latency </w:t>
      </w:r>
      <w:r w:rsidR="001B4EE3">
        <w:rPr>
          <w:lang w:eastAsia="zh-TW"/>
        </w:rPr>
        <w:t>≤</w:t>
      </w:r>
      <w:r>
        <w:rPr>
          <w:rFonts w:hint="eastAsia"/>
          <w:lang w:eastAsia="zh-TW"/>
        </w:rPr>
        <w:t xml:space="preserve"> 6</w:t>
      </w:r>
      <w:r w:rsidR="00782CD7"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 xml:space="preserve"> cycles</w:t>
      </w:r>
    </w:p>
    <w:p w:rsidR="00A23E16" w:rsidRDefault="00A23E16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Clock frequency: </w:t>
      </w:r>
      <w:r w:rsidR="00970E5F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00MHz</w:t>
      </w:r>
    </w:p>
    <w:p w:rsidR="00A23E16" w:rsidRPr="00A23E16" w:rsidRDefault="00A23E16" w:rsidP="00A23E16">
      <w:pPr>
        <w:numPr>
          <w:ilvl w:val="0"/>
          <w:numId w:val="13"/>
        </w:numPr>
        <w:tabs>
          <w:tab w:val="left" w:pos="532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Technology: </w:t>
      </w:r>
      <w:r w:rsidR="0027711C">
        <w:rPr>
          <w:rFonts w:hint="eastAsia"/>
          <w:lang w:eastAsia="zh-TW"/>
        </w:rPr>
        <w:t>UMC</w:t>
      </w:r>
      <w:r>
        <w:rPr>
          <w:rFonts w:hint="eastAsia"/>
          <w:lang w:eastAsia="zh-TW"/>
        </w:rPr>
        <w:t xml:space="preserve"> 0.1</w:t>
      </w:r>
      <w:r w:rsidR="0027711C">
        <w:rPr>
          <w:rFonts w:hint="eastAsia"/>
          <w:lang w:eastAsia="zh-TW"/>
        </w:rPr>
        <w:t>8</w:t>
      </w:r>
      <w:r w:rsidRPr="00A23E16">
        <w:rPr>
          <w:lang w:eastAsia="zh-TW"/>
        </w:rPr>
        <w:t>μ</w:t>
      </w:r>
      <w:r>
        <w:rPr>
          <w:rFonts w:hint="eastAsia"/>
          <w:lang w:eastAsia="zh-TW"/>
        </w:rPr>
        <w:t>m</w:t>
      </w:r>
      <w:r w:rsidR="0027711C">
        <w:rPr>
          <w:rFonts w:hint="eastAsia"/>
          <w:lang w:eastAsia="zh-TW"/>
        </w:rPr>
        <w:t xml:space="preserve"> </w:t>
      </w:r>
      <w:r w:rsidR="00800E39">
        <w:rPr>
          <w:rFonts w:hint="eastAsia"/>
          <w:lang w:eastAsia="zh-TW"/>
        </w:rPr>
        <w:t>process</w:t>
      </w:r>
    </w:p>
    <w:p w:rsidR="00A23E16" w:rsidRPr="00800E39" w:rsidRDefault="00A23E16" w:rsidP="009415A5">
      <w:pPr>
        <w:tabs>
          <w:tab w:val="left" w:pos="532"/>
        </w:tabs>
        <w:jc w:val="both"/>
        <w:rPr>
          <w:b/>
          <w:lang w:eastAsia="zh-TW"/>
        </w:rPr>
      </w:pPr>
    </w:p>
    <w:p w:rsidR="004A2030" w:rsidRDefault="004A2030" w:rsidP="009415A5">
      <w:pPr>
        <w:tabs>
          <w:tab w:val="left" w:pos="532"/>
        </w:tabs>
        <w:jc w:val="both"/>
        <w:rPr>
          <w:lang w:eastAsia="zh-TW"/>
        </w:rPr>
      </w:pPr>
      <w:r w:rsidRPr="004A2030">
        <w:rPr>
          <w:rFonts w:hint="eastAsia"/>
          <w:lang w:eastAsia="zh-TW"/>
        </w:rPr>
        <w:t xml:space="preserve">The </w:t>
      </w:r>
      <w:r w:rsidR="00BA5380">
        <w:rPr>
          <w:rFonts w:hint="eastAsia"/>
          <w:lang w:eastAsia="zh-TW"/>
        </w:rPr>
        <w:t xml:space="preserve">output </w:t>
      </w:r>
      <w:r w:rsidRPr="004A2030">
        <w:rPr>
          <w:rFonts w:hint="eastAsia"/>
          <w:lang w:eastAsia="zh-TW"/>
        </w:rPr>
        <w:t xml:space="preserve">SNR is </w:t>
      </w:r>
      <w:r w:rsidRPr="004A2030">
        <w:rPr>
          <w:lang w:eastAsia="zh-TW"/>
        </w:rPr>
        <w:t>evaluated</w:t>
      </w:r>
      <w:r w:rsidRPr="004A2030">
        <w:rPr>
          <w:rFonts w:hint="eastAsia"/>
          <w:lang w:eastAsia="zh-TW"/>
        </w:rPr>
        <w:t xml:space="preserve"> by </w:t>
      </w:r>
    </w:p>
    <w:p w:rsidR="000C1095" w:rsidRPr="004A2030" w:rsidRDefault="00C7629E" w:rsidP="00E70156">
      <w:pPr>
        <w:tabs>
          <w:tab w:val="left" w:pos="532"/>
        </w:tabs>
        <w:spacing w:afterLines="50" w:after="120"/>
        <w:jc w:val="center"/>
        <w:rPr>
          <w:lang w:eastAsia="zh-TW"/>
        </w:rPr>
      </w:pPr>
      <w:r w:rsidRPr="00C7629E">
        <w:rPr>
          <w:position w:val="-38"/>
          <w:lang w:eastAsia="zh-TW"/>
        </w:rPr>
        <w:object w:dxaOrig="27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5pt;height:44.1pt" o:ole="">
            <v:imagedata r:id="rId8" o:title=""/>
          </v:shape>
          <o:OLEObject Type="Embed" ProgID="Equation.DSMT4" ShapeID="_x0000_i1025" DrawAspect="Content" ObjectID="_1614480039" r:id="rId9"/>
        </w:object>
      </w:r>
      <w:r w:rsidR="0091417D">
        <w:rPr>
          <w:rFonts w:hint="eastAsia"/>
          <w:lang w:eastAsia="zh-TW"/>
        </w:rPr>
        <w:t>,</w:t>
      </w:r>
    </w:p>
    <w:p w:rsidR="004A2030" w:rsidRDefault="0091417D" w:rsidP="009415A5">
      <w:pPr>
        <w:tabs>
          <w:tab w:val="left" w:pos="532"/>
        </w:tabs>
        <w:jc w:val="both"/>
        <w:rPr>
          <w:lang w:eastAsia="zh-TW"/>
        </w:rPr>
      </w:pPr>
      <w:proofErr w:type="gramStart"/>
      <w:r>
        <w:rPr>
          <w:lang w:eastAsia="zh-TW"/>
        </w:rPr>
        <w:t>where</w:t>
      </w:r>
      <w:proofErr w:type="gramEnd"/>
      <w:r>
        <w:rPr>
          <w:lang w:eastAsia="zh-TW"/>
        </w:rPr>
        <w:t xml:space="preserve"> </w:t>
      </w:r>
      <w:r w:rsidR="00D15671" w:rsidRPr="0091417D">
        <w:rPr>
          <w:rFonts w:hint="eastAsia"/>
          <w:i/>
          <w:lang w:eastAsia="zh-TW"/>
        </w:rPr>
        <w:t>X</w:t>
      </w:r>
      <w:r w:rsidR="00D15671">
        <w:rPr>
          <w:rFonts w:hint="eastAsia"/>
          <w:lang w:eastAsia="zh-TW"/>
        </w:rPr>
        <w:t>[</w:t>
      </w:r>
      <w:r w:rsidR="00D15671" w:rsidRPr="00416EEA">
        <w:rPr>
          <w:rFonts w:hint="eastAsia"/>
          <w:i/>
          <w:lang w:eastAsia="zh-TW"/>
        </w:rPr>
        <w:t>k</w:t>
      </w:r>
      <w:r w:rsidR="00884955">
        <w:rPr>
          <w:rFonts w:hint="eastAsia"/>
          <w:lang w:eastAsia="zh-TW"/>
        </w:rPr>
        <w:t>] is the output of</w:t>
      </w:r>
      <w:r w:rsidR="00D15671">
        <w:rPr>
          <w:rFonts w:hint="eastAsia"/>
          <w:lang w:eastAsia="zh-TW"/>
        </w:rPr>
        <w:t xml:space="preserve"> your processor and </w:t>
      </w:r>
      <w:r w:rsidRPr="0091417D">
        <w:rPr>
          <w:rFonts w:hint="eastAsia"/>
          <w:i/>
          <w:lang w:eastAsia="zh-TW"/>
        </w:rPr>
        <w:t>X</w:t>
      </w:r>
      <w:r>
        <w:rPr>
          <w:rFonts w:hint="eastAsia"/>
          <w:lang w:eastAsia="zh-TW"/>
        </w:rPr>
        <w:t>[</w:t>
      </w:r>
      <w:r w:rsidR="00416EEA" w:rsidRPr="00416EEA">
        <w:rPr>
          <w:rFonts w:hint="eastAsia"/>
          <w:i/>
          <w:lang w:eastAsia="zh-TW"/>
        </w:rPr>
        <w:t>k</w:t>
      </w:r>
      <w:r>
        <w:rPr>
          <w:rFonts w:hint="eastAsia"/>
          <w:lang w:eastAsia="zh-TW"/>
        </w:rPr>
        <w:t>]</w:t>
      </w:r>
      <w:r w:rsidR="00C7629E">
        <w:rPr>
          <w:lang w:eastAsia="zh-TW"/>
        </w:rPr>
        <w:t>’</w:t>
      </w:r>
      <w:r>
        <w:rPr>
          <w:rFonts w:hint="eastAsia"/>
          <w:lang w:eastAsia="zh-TW"/>
        </w:rPr>
        <w:t xml:space="preserve"> is the output</w:t>
      </w:r>
      <w:r w:rsidR="00884955">
        <w:rPr>
          <w:rFonts w:hint="eastAsia"/>
          <w:lang w:eastAsia="zh-TW"/>
        </w:rPr>
        <w:t xml:space="preserve"> from the provided output pattern</w:t>
      </w:r>
      <w:r w:rsidR="00C7629E">
        <w:rPr>
          <w:rFonts w:hint="eastAsia"/>
          <w:lang w:eastAsia="zh-TW"/>
        </w:rPr>
        <w:t>.</w:t>
      </w:r>
    </w:p>
    <w:p w:rsidR="0091417D" w:rsidRPr="00620738" w:rsidRDefault="0091417D" w:rsidP="009415A5">
      <w:pPr>
        <w:tabs>
          <w:tab w:val="left" w:pos="532"/>
        </w:tabs>
        <w:jc w:val="both"/>
        <w:rPr>
          <w:lang w:eastAsia="zh-TW"/>
        </w:rPr>
      </w:pPr>
    </w:p>
    <w:p w:rsidR="0015181A" w:rsidRDefault="0015181A" w:rsidP="001E061C">
      <w:pPr>
        <w:tabs>
          <w:tab w:val="left" w:pos="532"/>
        </w:tabs>
        <w:jc w:val="both"/>
        <w:rPr>
          <w:lang w:eastAsia="zh-TW"/>
        </w:rPr>
      </w:pPr>
    </w:p>
    <w:p w:rsidR="00000795" w:rsidRPr="00000795" w:rsidRDefault="00000795" w:rsidP="001E061C">
      <w:pPr>
        <w:tabs>
          <w:tab w:val="left" w:pos="532"/>
        </w:tabs>
        <w:jc w:val="both"/>
        <w:rPr>
          <w:b/>
          <w:lang w:eastAsia="zh-TW"/>
        </w:rPr>
      </w:pPr>
      <w:r w:rsidRPr="00000795">
        <w:rPr>
          <w:rFonts w:hint="eastAsia"/>
          <w:b/>
          <w:lang w:eastAsia="zh-TW"/>
        </w:rPr>
        <w:t>Part 2</w:t>
      </w:r>
    </w:p>
    <w:p w:rsidR="00B8788F" w:rsidRDefault="00B8788F" w:rsidP="003C7DE5">
      <w:pPr>
        <w:rPr>
          <w:color w:val="000000"/>
        </w:rPr>
      </w:pPr>
      <w:r>
        <w:rPr>
          <w:color w:val="000000"/>
        </w:rPr>
        <w:t>Assume the delay of logic gates can be modeled by the relation and figure below, where</w:t>
      </w:r>
      <w:r w:rsidRPr="00B8788F">
        <w:rPr>
          <w:color w:val="000000"/>
          <w:position w:val="-12"/>
        </w:rPr>
        <w:object w:dxaOrig="900" w:dyaOrig="360">
          <v:shape id="_x0000_i1026" type="#_x0000_t75" style="width:44.75pt;height:18.15pt" o:ole="">
            <v:imagedata r:id="rId10" o:title=""/>
          </v:shape>
          <o:OLEObject Type="Embed" ProgID="Equation.DSMT4" ShapeID="_x0000_i1026" DrawAspect="Content" ObjectID="_1614480040" r:id="rId11"/>
        </w:object>
      </w:r>
      <w:proofErr w:type="gramStart"/>
      <w:r w:rsidR="0099614A">
        <w:rPr>
          <w:color w:val="000000"/>
        </w:rPr>
        <w:t xml:space="preserve">, </w:t>
      </w:r>
      <w:proofErr w:type="gramEnd"/>
      <w:r w:rsidRPr="00B8788F">
        <w:rPr>
          <w:color w:val="000000"/>
          <w:position w:val="-6"/>
        </w:rPr>
        <w:object w:dxaOrig="600" w:dyaOrig="279">
          <v:shape id="_x0000_i1027" type="#_x0000_t75" style="width:29.85pt;height:14.25pt" o:ole="">
            <v:imagedata r:id="rId12" o:title=""/>
          </v:shape>
          <o:OLEObject Type="Embed" ProgID="Equation.DSMT4" ShapeID="_x0000_i1027" DrawAspect="Content" ObjectID="_1614480041" r:id="rId13"/>
        </w:object>
      </w:r>
      <w:r w:rsidR="0099614A">
        <w:rPr>
          <w:color w:val="000000"/>
        </w:rPr>
        <w:t xml:space="preserve">, and </w:t>
      </w:r>
      <w:r w:rsidR="0099614A">
        <w:rPr>
          <w:lang w:eastAsia="zh-TW"/>
        </w:rPr>
        <w:t>the nominal voltage is 1.8V</w:t>
      </w:r>
      <w:r w:rsidR="0099614A">
        <w:rPr>
          <w:color w:val="000000"/>
        </w:rPr>
        <w:t xml:space="preserve"> </w:t>
      </w:r>
      <w:r>
        <w:rPr>
          <w:color w:val="000000"/>
        </w:rPr>
        <w:t>for the UMC 0.18</w:t>
      </w:r>
      <w:r w:rsidRPr="00A23E16">
        <w:rPr>
          <w:lang w:eastAsia="zh-TW"/>
        </w:rPr>
        <w:t>μ</w:t>
      </w:r>
      <w:r>
        <w:rPr>
          <w:rFonts w:hint="eastAsia"/>
          <w:lang w:eastAsia="zh-TW"/>
        </w:rPr>
        <w:t>m process</w:t>
      </w:r>
      <w:r>
        <w:rPr>
          <w:lang w:eastAsia="zh-TW"/>
        </w:rPr>
        <w:t>.</w:t>
      </w:r>
    </w:p>
    <w:p w:rsidR="00B8788F" w:rsidRDefault="00EA568A" w:rsidP="00B8788F">
      <w:pPr>
        <w:jc w:val="center"/>
        <w:rPr>
          <w:color w:val="000000"/>
        </w:rPr>
      </w:pPr>
      <w:r w:rsidRPr="00B8788F">
        <w:rPr>
          <w:color w:val="000000"/>
          <w:position w:val="-30"/>
        </w:rPr>
        <w:object w:dxaOrig="1740" w:dyaOrig="680">
          <v:shape id="_x0000_i1028" type="#_x0000_t75" style="width:86.9pt;height:33.75pt" o:ole="">
            <v:imagedata r:id="rId14" o:title=""/>
          </v:shape>
          <o:OLEObject Type="Embed" ProgID="Equation.DSMT4" ShapeID="_x0000_i1028" DrawAspect="Content" ObjectID="_1614480042" r:id="rId15"/>
        </w:object>
      </w:r>
      <w:r w:rsidR="00B8788F">
        <w:rPr>
          <w:color w:val="000000"/>
        </w:rPr>
        <w:t>.</w:t>
      </w:r>
    </w:p>
    <w:p w:rsidR="00000795" w:rsidRDefault="00000795" w:rsidP="001E061C">
      <w:pPr>
        <w:tabs>
          <w:tab w:val="left" w:pos="532"/>
        </w:tabs>
        <w:jc w:val="both"/>
        <w:rPr>
          <w:lang w:eastAsia="zh-TW"/>
        </w:rPr>
      </w:pPr>
    </w:p>
    <w:p w:rsidR="000E0639" w:rsidRDefault="000E0639" w:rsidP="001E061C">
      <w:pPr>
        <w:tabs>
          <w:tab w:val="left" w:pos="532"/>
        </w:tabs>
        <w:jc w:val="both"/>
        <w:rPr>
          <w:lang w:eastAsia="zh-TW"/>
        </w:rPr>
      </w:pPr>
    </w:p>
    <w:p w:rsidR="000E0639" w:rsidRDefault="000E0639" w:rsidP="001E061C">
      <w:pPr>
        <w:tabs>
          <w:tab w:val="left" w:pos="532"/>
        </w:tabs>
        <w:jc w:val="both"/>
        <w:rPr>
          <w:lang w:eastAsia="zh-TW"/>
        </w:rPr>
      </w:pPr>
    </w:p>
    <w:p w:rsidR="000E0639" w:rsidRPr="00B8788F" w:rsidRDefault="000E0639" w:rsidP="001E061C">
      <w:pPr>
        <w:tabs>
          <w:tab w:val="left" w:pos="532"/>
        </w:tabs>
        <w:jc w:val="both"/>
        <w:rPr>
          <w:lang w:eastAsia="zh-TW"/>
        </w:rPr>
      </w:pPr>
    </w:p>
    <w:p w:rsidR="003C7DE5" w:rsidRDefault="003C7DE5" w:rsidP="000E0639">
      <w:pPr>
        <w:spacing w:beforeLines="100" w:before="240" w:afterLines="100" w:after="240"/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  <w:lang w:eastAsia="zh-TW"/>
        </w:rPr>
        <w:drawing>
          <wp:inline distT="0" distB="0" distL="0" distR="0" wp14:anchorId="315433C4" wp14:editId="0652BC60">
            <wp:extent cx="2981325" cy="2174108"/>
            <wp:effectExtent l="0" t="0" r="0" b="0"/>
            <wp:docPr id="4" name="圖片 4" descr="C:\Users\User\Desktop\FO4 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O4 dela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21" cy="21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B4" w:rsidRDefault="00715F33" w:rsidP="001E061C">
      <w:pPr>
        <w:tabs>
          <w:tab w:val="left" w:pos="532"/>
        </w:tabs>
        <w:jc w:val="both"/>
        <w:rPr>
          <w:lang w:eastAsia="zh-TW"/>
        </w:rPr>
      </w:pPr>
      <w:r>
        <w:rPr>
          <w:lang w:eastAsia="zh-TW"/>
        </w:rPr>
        <w:t>B</w:t>
      </w:r>
      <w:r w:rsidRPr="00941FDC">
        <w:rPr>
          <w:lang w:eastAsia="zh-TW"/>
        </w:rPr>
        <w:t>ased on your design in Part 1</w:t>
      </w:r>
      <w:r>
        <w:rPr>
          <w:lang w:eastAsia="zh-TW"/>
        </w:rPr>
        <w:t>, p</w:t>
      </w:r>
      <w:r w:rsidR="00B8788F">
        <w:rPr>
          <w:rFonts w:hint="eastAsia"/>
          <w:lang w:eastAsia="zh-TW"/>
        </w:rPr>
        <w:t xml:space="preserve">lease </w:t>
      </w:r>
      <w:r>
        <w:rPr>
          <w:lang w:eastAsia="zh-TW"/>
        </w:rPr>
        <w:t xml:space="preserve">explore other FFT implementations operating </w:t>
      </w:r>
      <w:r>
        <w:rPr>
          <w:b/>
          <w:lang w:eastAsia="zh-TW"/>
        </w:rPr>
        <w:t xml:space="preserve">at </w:t>
      </w:r>
      <w:r w:rsidRPr="00941FDC">
        <w:rPr>
          <w:b/>
          <w:lang w:eastAsia="zh-TW"/>
        </w:rPr>
        <w:t>lower supply voltage</w:t>
      </w:r>
      <w:r>
        <w:rPr>
          <w:b/>
          <w:lang w:eastAsia="zh-TW"/>
        </w:rPr>
        <w:t xml:space="preserve"> </w:t>
      </w:r>
      <w:r w:rsidRPr="00B62A89">
        <w:rPr>
          <w:b/>
          <w:lang w:eastAsia="zh-TW"/>
        </w:rPr>
        <w:t>to achieve the same throughput</w:t>
      </w:r>
      <w:r w:rsidR="002B5AB6">
        <w:rPr>
          <w:lang w:eastAsia="zh-TW"/>
        </w:rPr>
        <w:t xml:space="preserve"> by</w:t>
      </w:r>
      <w:r>
        <w:rPr>
          <w:lang w:eastAsia="zh-TW"/>
        </w:rPr>
        <w:t xml:space="preserve"> using</w:t>
      </w:r>
      <w:r w:rsidR="00B8788F">
        <w:rPr>
          <w:lang w:eastAsia="zh-TW"/>
        </w:rPr>
        <w:t xml:space="preserve"> architectural transformation techniques (</w:t>
      </w:r>
      <w:r w:rsidR="00941FDC">
        <w:rPr>
          <w:lang w:eastAsia="zh-TW"/>
        </w:rPr>
        <w:t>such as</w:t>
      </w:r>
      <w:r w:rsidR="00B8788F">
        <w:rPr>
          <w:lang w:eastAsia="zh-TW"/>
        </w:rPr>
        <w:t xml:space="preserve"> pipelin</w:t>
      </w:r>
      <w:r w:rsidR="00941FDC">
        <w:rPr>
          <w:lang w:eastAsia="zh-TW"/>
        </w:rPr>
        <w:t>ing and</w:t>
      </w:r>
      <w:r w:rsidR="00B8788F">
        <w:rPr>
          <w:lang w:eastAsia="zh-TW"/>
        </w:rPr>
        <w:t xml:space="preserve"> parallelism) </w:t>
      </w:r>
      <w:r w:rsidR="00941FDC">
        <w:rPr>
          <w:lang w:eastAsia="zh-TW"/>
        </w:rPr>
        <w:t xml:space="preserve">that </w:t>
      </w:r>
      <w:r w:rsidR="001C52CF">
        <w:rPr>
          <w:lang w:eastAsia="zh-TW"/>
        </w:rPr>
        <w:t xml:space="preserve">we discussed in </w:t>
      </w:r>
      <w:r>
        <w:rPr>
          <w:lang w:eastAsia="zh-TW"/>
        </w:rPr>
        <w:t>class</w:t>
      </w:r>
      <w:r w:rsidR="00B8788F">
        <w:rPr>
          <w:lang w:eastAsia="zh-TW"/>
        </w:rPr>
        <w:t xml:space="preserve">. </w:t>
      </w:r>
      <w:r w:rsidR="00CB659F">
        <w:rPr>
          <w:lang w:eastAsia="zh-TW"/>
        </w:rPr>
        <w:t>T</w:t>
      </w:r>
      <w:r w:rsidR="00625955">
        <w:rPr>
          <w:lang w:eastAsia="zh-TW"/>
        </w:rPr>
        <w:t xml:space="preserve">he power </w:t>
      </w:r>
      <w:r w:rsidR="00CB659F">
        <w:rPr>
          <w:lang w:eastAsia="zh-TW"/>
        </w:rPr>
        <w:t xml:space="preserve">dissipation associated to a new architecture </w:t>
      </w:r>
      <w:r w:rsidR="00625955">
        <w:rPr>
          <w:lang w:eastAsia="zh-TW"/>
        </w:rPr>
        <w:t>can be estimated by</w:t>
      </w:r>
      <w:r w:rsidR="00B8788F">
        <w:rPr>
          <w:lang w:eastAsia="zh-TW"/>
        </w:rPr>
        <w:t xml:space="preserve"> </w:t>
      </w:r>
    </w:p>
    <w:p w:rsidR="00163DB4" w:rsidRDefault="00B24559" w:rsidP="00163DB4">
      <w:pPr>
        <w:tabs>
          <w:tab w:val="left" w:pos="532"/>
        </w:tabs>
        <w:jc w:val="center"/>
        <w:rPr>
          <w:color w:val="000000"/>
        </w:rPr>
      </w:pPr>
      <w:r w:rsidRPr="00625955">
        <w:rPr>
          <w:color w:val="000000"/>
          <w:position w:val="-14"/>
        </w:rPr>
        <w:object w:dxaOrig="1860" w:dyaOrig="440">
          <v:shape id="_x0000_i1029" type="#_x0000_t75" style="width:92.75pt;height:22.05pt" o:ole="">
            <v:imagedata r:id="rId17" o:title=""/>
          </v:shape>
          <o:OLEObject Type="Embed" ProgID="Equation.DSMT4" ShapeID="_x0000_i1029" DrawAspect="Content" ObjectID="_1614480043" r:id="rId18"/>
        </w:object>
      </w:r>
      <w:r w:rsidR="00CB659F">
        <w:rPr>
          <w:color w:val="000000"/>
        </w:rPr>
        <w:t>,</w:t>
      </w:r>
    </w:p>
    <w:p w:rsidR="00000795" w:rsidRDefault="00CB659F" w:rsidP="001E061C">
      <w:pPr>
        <w:tabs>
          <w:tab w:val="left" w:pos="532"/>
        </w:tabs>
        <w:jc w:val="both"/>
        <w:rPr>
          <w:lang w:eastAsia="zh-TW"/>
        </w:rPr>
      </w:pPr>
      <w:proofErr w:type="gramStart"/>
      <w:r>
        <w:rPr>
          <w:rFonts w:hint="eastAsia"/>
          <w:color w:val="000000"/>
          <w:lang w:eastAsia="zh-TW"/>
        </w:rPr>
        <w:t>where</w:t>
      </w:r>
      <w:proofErr w:type="gramEnd"/>
      <w:r>
        <w:rPr>
          <w:rFonts w:hint="eastAsia"/>
          <w:color w:val="000000"/>
          <w:lang w:eastAsia="zh-TW"/>
        </w:rPr>
        <w:t xml:space="preserve"> </w:t>
      </w:r>
      <w:r w:rsidRPr="009B747A">
        <w:rPr>
          <w:rFonts w:hint="eastAsia"/>
          <w:i/>
          <w:color w:val="000000"/>
          <w:lang w:eastAsia="zh-TW"/>
        </w:rPr>
        <w:t>C</w:t>
      </w:r>
      <w:r>
        <w:rPr>
          <w:rFonts w:hint="eastAsia"/>
          <w:color w:val="000000"/>
          <w:lang w:eastAsia="zh-TW"/>
        </w:rPr>
        <w:t xml:space="preserve"> </w:t>
      </w:r>
      <w:r>
        <w:rPr>
          <w:color w:val="000000"/>
          <w:lang w:eastAsia="zh-TW"/>
        </w:rPr>
        <w:t>is propo</w:t>
      </w:r>
      <w:r w:rsidR="00DE2E61">
        <w:rPr>
          <w:color w:val="000000"/>
          <w:lang w:eastAsia="zh-TW"/>
        </w:rPr>
        <w:t>r</w:t>
      </w:r>
      <w:r>
        <w:rPr>
          <w:color w:val="000000"/>
          <w:lang w:eastAsia="zh-TW"/>
        </w:rPr>
        <w:t>ti</w:t>
      </w:r>
      <w:r w:rsidR="00DE2E61">
        <w:rPr>
          <w:color w:val="000000"/>
          <w:lang w:eastAsia="zh-TW"/>
        </w:rPr>
        <w:t>o</w:t>
      </w:r>
      <w:r>
        <w:rPr>
          <w:color w:val="000000"/>
          <w:lang w:eastAsia="zh-TW"/>
        </w:rPr>
        <w:t xml:space="preserve">nal to the </w:t>
      </w:r>
      <w:r w:rsidR="005E2C9F">
        <w:rPr>
          <w:color w:val="000000"/>
          <w:lang w:eastAsia="zh-TW"/>
        </w:rPr>
        <w:t>silicon area</w:t>
      </w:r>
      <w:r w:rsidR="00625955">
        <w:rPr>
          <w:color w:val="000000"/>
        </w:rPr>
        <w:t xml:space="preserve">. </w:t>
      </w:r>
    </w:p>
    <w:p w:rsidR="00000795" w:rsidRDefault="00000795" w:rsidP="001E061C">
      <w:pPr>
        <w:tabs>
          <w:tab w:val="left" w:pos="532"/>
        </w:tabs>
        <w:jc w:val="both"/>
        <w:rPr>
          <w:lang w:eastAsia="zh-TW"/>
        </w:rPr>
      </w:pPr>
    </w:p>
    <w:p w:rsidR="00000795" w:rsidRPr="007B2607" w:rsidRDefault="00000795" w:rsidP="00000795">
      <w:pPr>
        <w:tabs>
          <w:tab w:val="left" w:pos="532"/>
        </w:tabs>
        <w:jc w:val="both"/>
        <w:rPr>
          <w:b/>
          <w:lang w:eastAsia="zh-TW"/>
        </w:rPr>
      </w:pPr>
      <w:r w:rsidRPr="007B2607">
        <w:rPr>
          <w:rFonts w:hint="eastAsia"/>
          <w:b/>
          <w:lang w:eastAsia="zh-TW"/>
        </w:rPr>
        <w:t>Submission</w:t>
      </w:r>
      <w:r>
        <w:rPr>
          <w:rFonts w:hint="eastAsia"/>
          <w:b/>
          <w:lang w:eastAsia="zh-TW"/>
        </w:rPr>
        <w:t>:</w:t>
      </w:r>
    </w:p>
    <w:p w:rsidR="00000795" w:rsidRDefault="001C52CF" w:rsidP="00000795">
      <w:pPr>
        <w:numPr>
          <w:ilvl w:val="0"/>
          <w:numId w:val="13"/>
        </w:numPr>
        <w:jc w:val="both"/>
        <w:rPr>
          <w:lang w:eastAsia="zh-TW"/>
        </w:rPr>
      </w:pPr>
      <w:r>
        <w:rPr>
          <w:lang w:eastAsia="zh-TW"/>
        </w:rPr>
        <w:t>R</w:t>
      </w:r>
      <w:r w:rsidR="00000795">
        <w:rPr>
          <w:rFonts w:hint="eastAsia"/>
          <w:lang w:eastAsia="zh-TW"/>
        </w:rPr>
        <w:t>eport (</w:t>
      </w:r>
      <w:r>
        <w:rPr>
          <w:lang w:eastAsia="zh-TW"/>
        </w:rPr>
        <w:t xml:space="preserve">hardcopy, </w:t>
      </w:r>
      <w:r w:rsidR="00000795">
        <w:rPr>
          <w:rFonts w:hint="eastAsia"/>
          <w:lang w:eastAsia="zh-TW"/>
        </w:rPr>
        <w:t xml:space="preserve">in class): </w:t>
      </w:r>
    </w:p>
    <w:p w:rsidR="00000795" w:rsidRDefault="00000795" w:rsidP="00000795">
      <w:pPr>
        <w:numPr>
          <w:ilvl w:val="1"/>
          <w:numId w:val="13"/>
        </w:numPr>
        <w:tabs>
          <w:tab w:val="left" w:pos="966"/>
        </w:tabs>
        <w:jc w:val="both"/>
        <w:rPr>
          <w:lang w:eastAsia="zh-TW"/>
        </w:rPr>
      </w:pPr>
      <w:r>
        <w:rPr>
          <w:rFonts w:hint="eastAsia"/>
          <w:lang w:eastAsia="zh-TW"/>
        </w:rPr>
        <w:t>Describe your design strategy. For example, what radix format you choose, how you generate req</w:t>
      </w:r>
      <w:r w:rsidR="00810E6C">
        <w:rPr>
          <w:rFonts w:hint="eastAsia"/>
          <w:lang w:eastAsia="zh-TW"/>
        </w:rPr>
        <w:t xml:space="preserve">uired twiddle factors, and what kind </w:t>
      </w:r>
      <w:r w:rsidR="00810E6C">
        <w:rPr>
          <w:lang w:eastAsia="zh-TW"/>
        </w:rPr>
        <w:t>of</w:t>
      </w:r>
      <w:r>
        <w:rPr>
          <w:rFonts w:hint="eastAsia"/>
          <w:lang w:eastAsia="zh-TW"/>
        </w:rPr>
        <w:t xml:space="preserve"> delay element you choose. If you put any features in the design, detail it.</w:t>
      </w:r>
      <w:r w:rsidR="00DE04EA">
        <w:rPr>
          <w:lang w:eastAsia="zh-TW"/>
        </w:rPr>
        <w:t xml:space="preserve"> Also, report the output SNR that you achieve.</w:t>
      </w:r>
    </w:p>
    <w:p w:rsidR="001C52CF" w:rsidRDefault="001C52CF" w:rsidP="00000795">
      <w:pPr>
        <w:numPr>
          <w:ilvl w:val="1"/>
          <w:numId w:val="13"/>
        </w:numPr>
        <w:tabs>
          <w:tab w:val="left" w:pos="966"/>
        </w:tabs>
        <w:jc w:val="both"/>
        <w:rPr>
          <w:lang w:eastAsia="zh-TW"/>
        </w:rPr>
      </w:pPr>
      <w:r>
        <w:rPr>
          <w:rFonts w:hint="eastAsia"/>
          <w:lang w:eastAsia="zh-TW"/>
        </w:rPr>
        <w:t xml:space="preserve">Describe the </w:t>
      </w:r>
      <w:r>
        <w:rPr>
          <w:lang w:eastAsia="zh-TW"/>
        </w:rPr>
        <w:t>architectures you explore</w:t>
      </w:r>
      <w:r w:rsidR="001B332E">
        <w:rPr>
          <w:lang w:eastAsia="zh-TW"/>
        </w:rPr>
        <w:t xml:space="preserve"> and the </w:t>
      </w:r>
      <w:r w:rsidR="008D4283">
        <w:rPr>
          <w:lang w:eastAsia="zh-TW"/>
        </w:rPr>
        <w:t>operating conditions (supply voltage, clock f</w:t>
      </w:r>
      <w:r w:rsidR="00CA7F1A">
        <w:rPr>
          <w:lang w:eastAsia="zh-TW"/>
        </w:rPr>
        <w:t>requency</w:t>
      </w:r>
      <w:r w:rsidR="008D4283">
        <w:rPr>
          <w:lang w:eastAsia="zh-TW"/>
        </w:rPr>
        <w:t>)</w:t>
      </w:r>
      <w:r w:rsidR="00DD3286">
        <w:rPr>
          <w:lang w:eastAsia="zh-TW"/>
        </w:rPr>
        <w:t xml:space="preserve"> and </w:t>
      </w:r>
      <w:r w:rsidR="00CA7F1A">
        <w:rPr>
          <w:lang w:eastAsia="zh-TW"/>
        </w:rPr>
        <w:t>circuit performance (latency, power</w:t>
      </w:r>
      <w:r w:rsidR="00515C9F">
        <w:rPr>
          <w:lang w:eastAsia="zh-TW"/>
        </w:rPr>
        <w:t>, area, power-area product (PAP)</w:t>
      </w:r>
      <w:r w:rsidR="00CA7F1A">
        <w:rPr>
          <w:lang w:eastAsia="zh-TW"/>
        </w:rPr>
        <w:t>)</w:t>
      </w:r>
      <w:r w:rsidR="00515C9F">
        <w:rPr>
          <w:lang w:eastAsia="zh-TW"/>
        </w:rPr>
        <w:t>.</w:t>
      </w:r>
    </w:p>
    <w:p w:rsidR="00000795" w:rsidRDefault="00000795" w:rsidP="00000795">
      <w:pPr>
        <w:numPr>
          <w:ilvl w:val="1"/>
          <w:numId w:val="13"/>
        </w:numPr>
        <w:tabs>
          <w:tab w:val="left" w:pos="966"/>
        </w:tabs>
        <w:jc w:val="both"/>
        <w:rPr>
          <w:lang w:eastAsia="zh-TW"/>
        </w:rPr>
      </w:pPr>
      <w:r>
        <w:rPr>
          <w:rFonts w:hint="eastAsia"/>
          <w:lang w:eastAsia="zh-TW"/>
        </w:rPr>
        <w:t>Attach related block diagrams/circuit schematics.</w:t>
      </w:r>
    </w:p>
    <w:p w:rsidR="005E2C9F" w:rsidRDefault="008D4283" w:rsidP="00000795">
      <w:pPr>
        <w:numPr>
          <w:ilvl w:val="1"/>
          <w:numId w:val="13"/>
        </w:numPr>
        <w:tabs>
          <w:tab w:val="left" w:pos="966"/>
        </w:tabs>
        <w:jc w:val="both"/>
        <w:rPr>
          <w:lang w:eastAsia="zh-TW"/>
        </w:rPr>
      </w:pPr>
      <w:r>
        <w:rPr>
          <w:lang w:eastAsia="zh-TW"/>
        </w:rPr>
        <w:t xml:space="preserve">Summarize </w:t>
      </w:r>
      <w:r>
        <w:rPr>
          <w:rFonts w:hint="eastAsia"/>
          <w:lang w:eastAsia="zh-TW"/>
        </w:rPr>
        <w:t xml:space="preserve">the </w:t>
      </w:r>
      <w:r w:rsidR="00000795">
        <w:rPr>
          <w:rFonts w:hint="eastAsia"/>
          <w:lang w:eastAsia="zh-TW"/>
        </w:rPr>
        <w:t>implement results</w:t>
      </w:r>
      <w:r>
        <w:rPr>
          <w:lang w:eastAsia="zh-TW"/>
        </w:rPr>
        <w:t xml:space="preserve"> </w:t>
      </w:r>
      <w:r w:rsidR="00515C9F">
        <w:rPr>
          <w:lang w:eastAsia="zh-TW"/>
        </w:rPr>
        <w:t>of</w:t>
      </w:r>
      <w:r>
        <w:rPr>
          <w:lang w:eastAsia="zh-TW"/>
        </w:rPr>
        <w:t xml:space="preserve"> ALL </w:t>
      </w:r>
      <w:r w:rsidR="00515C9F">
        <w:rPr>
          <w:lang w:eastAsia="zh-TW"/>
        </w:rPr>
        <w:t>your</w:t>
      </w:r>
      <w:r>
        <w:rPr>
          <w:lang w:eastAsia="zh-TW"/>
        </w:rPr>
        <w:t xml:space="preserve"> designs</w:t>
      </w:r>
      <w:r w:rsidR="008649CE">
        <w:rPr>
          <w:lang w:eastAsia="zh-TW"/>
        </w:rPr>
        <w:t xml:space="preserve">. An example is shown below. </w:t>
      </w:r>
    </w:p>
    <w:p w:rsidR="005E2C9F" w:rsidRDefault="005E2C9F" w:rsidP="005E2C9F">
      <w:pPr>
        <w:tabs>
          <w:tab w:val="left" w:pos="966"/>
        </w:tabs>
        <w:ind w:left="960"/>
        <w:jc w:val="both"/>
        <w:rPr>
          <w:lang w:eastAsia="zh-TW"/>
        </w:rPr>
      </w:pPr>
    </w:p>
    <w:tbl>
      <w:tblPr>
        <w:tblStyle w:val="a4"/>
        <w:tblW w:w="8283" w:type="dxa"/>
        <w:tblInd w:w="9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83"/>
        <w:gridCol w:w="1358"/>
        <w:gridCol w:w="860"/>
        <w:gridCol w:w="913"/>
        <w:gridCol w:w="998"/>
        <w:gridCol w:w="854"/>
        <w:gridCol w:w="882"/>
        <w:gridCol w:w="1235"/>
      </w:tblGrid>
      <w:tr w:rsidR="00191139" w:rsidTr="00001CE3">
        <w:tc>
          <w:tcPr>
            <w:tcW w:w="1183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1358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O</w:t>
            </w:r>
            <w:r w:rsidRPr="00001CE3">
              <w:rPr>
                <w:sz w:val="20"/>
                <w:szCs w:val="20"/>
                <w:lang w:eastAsia="zh-TW"/>
              </w:rPr>
              <w:t>utput SNR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[dB]</w:t>
            </w:r>
          </w:p>
        </w:tc>
        <w:tc>
          <w:tcPr>
            <w:tcW w:w="860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vertAlign w:val="subscript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V</w:t>
            </w:r>
            <w:r w:rsidRPr="00001CE3">
              <w:rPr>
                <w:rFonts w:hint="eastAsia"/>
                <w:sz w:val="20"/>
                <w:szCs w:val="20"/>
                <w:vertAlign w:val="subscript"/>
                <w:lang w:eastAsia="zh-TW"/>
              </w:rPr>
              <w:t>DD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[V]</w:t>
            </w:r>
          </w:p>
        </w:tc>
        <w:tc>
          <w:tcPr>
            <w:tcW w:w="913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proofErr w:type="spellStart"/>
            <w:r w:rsidRPr="00001CE3">
              <w:rPr>
                <w:i/>
                <w:sz w:val="20"/>
                <w:szCs w:val="20"/>
                <w:lang w:eastAsia="zh-TW"/>
              </w:rPr>
              <w:t>f</w:t>
            </w:r>
            <w:r w:rsidRPr="00001CE3">
              <w:rPr>
                <w:sz w:val="20"/>
                <w:szCs w:val="20"/>
                <w:vertAlign w:val="subscript"/>
                <w:lang w:eastAsia="zh-TW"/>
              </w:rPr>
              <w:t>clk</w:t>
            </w:r>
            <w:proofErr w:type="spellEnd"/>
            <w:r w:rsidRPr="00001CE3"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[MHz]</w:t>
            </w:r>
          </w:p>
        </w:tc>
        <w:tc>
          <w:tcPr>
            <w:tcW w:w="998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 xml:space="preserve">Latency 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[cycle]</w:t>
            </w:r>
          </w:p>
        </w:tc>
        <w:tc>
          <w:tcPr>
            <w:tcW w:w="854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Power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</w:t>
            </w:r>
            <w:proofErr w:type="spellStart"/>
            <w:r w:rsidRPr="00001CE3">
              <w:rPr>
                <w:sz w:val="20"/>
                <w:szCs w:val="20"/>
                <w:lang w:eastAsia="zh-TW"/>
              </w:rPr>
              <w:t>mW</w:t>
            </w:r>
            <w:proofErr w:type="spellEnd"/>
            <w:r w:rsidRPr="00001CE3">
              <w:rPr>
                <w:sz w:val="20"/>
                <w:szCs w:val="20"/>
                <w:lang w:eastAsia="zh-TW"/>
              </w:rPr>
              <w:t>]</w:t>
            </w:r>
          </w:p>
        </w:tc>
        <w:tc>
          <w:tcPr>
            <w:tcW w:w="882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Area</w:t>
            </w:r>
          </w:p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[μ</w:t>
            </w:r>
            <w:r w:rsidRPr="00001CE3">
              <w:rPr>
                <w:rFonts w:hint="eastAsia"/>
                <w:sz w:val="20"/>
                <w:szCs w:val="20"/>
                <w:lang w:eastAsia="zh-TW"/>
              </w:rPr>
              <w:t>m</w:t>
            </w:r>
            <w:r w:rsidRPr="00001CE3">
              <w:rPr>
                <w:rFonts w:hint="eastAsia"/>
                <w:sz w:val="20"/>
                <w:szCs w:val="20"/>
                <w:vertAlign w:val="superscript"/>
                <w:lang w:eastAsia="zh-TW"/>
              </w:rPr>
              <w:t>2</w:t>
            </w:r>
            <w:r w:rsidRPr="00001CE3">
              <w:rPr>
                <w:sz w:val="20"/>
                <w:szCs w:val="20"/>
                <w:lang w:eastAsia="zh-TW"/>
              </w:rPr>
              <w:t>]</w:t>
            </w:r>
          </w:p>
        </w:tc>
        <w:tc>
          <w:tcPr>
            <w:tcW w:w="1235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P</w:t>
            </w:r>
            <w:r w:rsidRPr="00001CE3">
              <w:rPr>
                <w:sz w:val="20"/>
                <w:szCs w:val="20"/>
                <w:lang w:eastAsia="zh-TW"/>
              </w:rPr>
              <w:t>A</w:t>
            </w:r>
            <w:r w:rsidR="009C2022" w:rsidRPr="00001CE3">
              <w:rPr>
                <w:sz w:val="20"/>
                <w:szCs w:val="20"/>
                <w:lang w:eastAsia="zh-TW"/>
              </w:rPr>
              <w:t>P</w:t>
            </w:r>
          </w:p>
          <w:p w:rsidR="009C2022" w:rsidRPr="00001CE3" w:rsidRDefault="009C2022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[mW</w:t>
            </w:r>
            <w:r w:rsidR="00C4638D" w:rsidRPr="00001CE3">
              <w:rPr>
                <w:sz w:val="20"/>
                <w:szCs w:val="20"/>
                <w:lang w:eastAsia="zh-TW"/>
              </w:rPr>
              <w:t>∙</w:t>
            </w:r>
            <w:r w:rsidRPr="00001CE3">
              <w:rPr>
                <w:sz w:val="20"/>
                <w:szCs w:val="20"/>
                <w:lang w:eastAsia="zh-TW"/>
              </w:rPr>
              <w:t>μ</w:t>
            </w:r>
            <w:r w:rsidRPr="00001CE3">
              <w:rPr>
                <w:rFonts w:hint="eastAsia"/>
                <w:sz w:val="20"/>
                <w:szCs w:val="20"/>
                <w:lang w:eastAsia="zh-TW"/>
              </w:rPr>
              <w:t>m</w:t>
            </w:r>
            <w:r w:rsidRPr="00001CE3">
              <w:rPr>
                <w:rFonts w:hint="eastAsia"/>
                <w:sz w:val="20"/>
                <w:szCs w:val="20"/>
                <w:vertAlign w:val="superscript"/>
                <w:lang w:eastAsia="zh-TW"/>
              </w:rPr>
              <w:t>2</w:t>
            </w:r>
            <w:r w:rsidRPr="00001CE3">
              <w:rPr>
                <w:sz w:val="20"/>
                <w:szCs w:val="20"/>
                <w:lang w:eastAsia="zh-TW"/>
              </w:rPr>
              <w:t>]</w:t>
            </w:r>
          </w:p>
        </w:tc>
      </w:tr>
      <w:tr w:rsidR="00191139" w:rsidTr="00001CE3">
        <w:tc>
          <w:tcPr>
            <w:tcW w:w="1183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Baseline</w:t>
            </w:r>
          </w:p>
        </w:tc>
        <w:tc>
          <w:tcPr>
            <w:tcW w:w="1358" w:type="dxa"/>
          </w:tcPr>
          <w:p w:rsidR="00191139" w:rsidRPr="00001CE3" w:rsidRDefault="009D6719" w:rsidP="00120302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4</w:t>
            </w:r>
            <w:r w:rsidR="00120302" w:rsidRPr="00001CE3">
              <w:rPr>
                <w:sz w:val="20"/>
                <w:szCs w:val="20"/>
                <w:lang w:eastAsia="zh-TW"/>
              </w:rPr>
              <w:t>8.7</w:t>
            </w:r>
          </w:p>
        </w:tc>
        <w:tc>
          <w:tcPr>
            <w:tcW w:w="860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1.8</w:t>
            </w:r>
          </w:p>
        </w:tc>
        <w:tc>
          <w:tcPr>
            <w:tcW w:w="913" w:type="dxa"/>
          </w:tcPr>
          <w:p w:rsidR="00191139" w:rsidRPr="00001CE3" w:rsidRDefault="00191139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998" w:type="dxa"/>
          </w:tcPr>
          <w:p w:rsidR="00191139" w:rsidRPr="00001CE3" w:rsidRDefault="009132EA" w:rsidP="00120302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6</w:t>
            </w:r>
            <w:r w:rsidR="00120302" w:rsidRPr="00001CE3">
              <w:rPr>
                <w:sz w:val="20"/>
                <w:szCs w:val="20"/>
                <w:lang w:eastAsia="zh-TW"/>
              </w:rPr>
              <w:t>5</w:t>
            </w:r>
          </w:p>
        </w:tc>
        <w:tc>
          <w:tcPr>
            <w:tcW w:w="854" w:type="dxa"/>
          </w:tcPr>
          <w:p w:rsidR="00191139" w:rsidRPr="00001CE3" w:rsidRDefault="00120302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4.15</w:t>
            </w:r>
          </w:p>
        </w:tc>
        <w:tc>
          <w:tcPr>
            <w:tcW w:w="882" w:type="dxa"/>
          </w:tcPr>
          <w:p w:rsidR="00191139" w:rsidRPr="00001CE3" w:rsidRDefault="00120302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121544</w:t>
            </w:r>
          </w:p>
        </w:tc>
        <w:tc>
          <w:tcPr>
            <w:tcW w:w="1235" w:type="dxa"/>
          </w:tcPr>
          <w:p w:rsidR="00191139" w:rsidRPr="00001CE3" w:rsidRDefault="00120302" w:rsidP="00191139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rFonts w:hint="eastAsia"/>
                <w:sz w:val="20"/>
                <w:szCs w:val="20"/>
                <w:lang w:eastAsia="zh-TW"/>
              </w:rPr>
              <w:t>504701</w:t>
            </w:r>
          </w:p>
        </w:tc>
      </w:tr>
      <w:tr w:rsidR="00191139" w:rsidTr="00001CE3">
        <w:tc>
          <w:tcPr>
            <w:tcW w:w="1183" w:type="dxa"/>
          </w:tcPr>
          <w:p w:rsidR="00191139" w:rsidRPr="00001CE3" w:rsidRDefault="00120302" w:rsidP="00EA61EB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Parallel</w:t>
            </w:r>
          </w:p>
        </w:tc>
        <w:tc>
          <w:tcPr>
            <w:tcW w:w="1358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913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998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54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82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1235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</w:tr>
      <w:tr w:rsidR="00191139" w:rsidTr="00001CE3">
        <w:tc>
          <w:tcPr>
            <w:tcW w:w="1183" w:type="dxa"/>
          </w:tcPr>
          <w:p w:rsidR="00191139" w:rsidRPr="00001CE3" w:rsidRDefault="00EA61EB" w:rsidP="00120302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  <w:r w:rsidRPr="00001CE3">
              <w:rPr>
                <w:sz w:val="20"/>
                <w:szCs w:val="20"/>
                <w:lang w:eastAsia="zh-TW"/>
              </w:rPr>
              <w:t>Pipeline</w:t>
            </w:r>
          </w:p>
        </w:tc>
        <w:tc>
          <w:tcPr>
            <w:tcW w:w="1358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60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913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998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54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882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  <w:tc>
          <w:tcPr>
            <w:tcW w:w="1235" w:type="dxa"/>
          </w:tcPr>
          <w:p w:rsidR="00191139" w:rsidRPr="00001CE3" w:rsidRDefault="00191139" w:rsidP="005E2C9F">
            <w:pPr>
              <w:tabs>
                <w:tab w:val="left" w:pos="966"/>
              </w:tabs>
              <w:jc w:val="center"/>
              <w:rPr>
                <w:sz w:val="20"/>
                <w:szCs w:val="20"/>
                <w:lang w:eastAsia="zh-TW"/>
              </w:rPr>
            </w:pPr>
          </w:p>
        </w:tc>
      </w:tr>
    </w:tbl>
    <w:p w:rsidR="005E2C9F" w:rsidRDefault="005E2C9F" w:rsidP="005E2C9F">
      <w:pPr>
        <w:tabs>
          <w:tab w:val="left" w:pos="966"/>
        </w:tabs>
        <w:ind w:left="960"/>
        <w:jc w:val="both"/>
        <w:rPr>
          <w:lang w:eastAsia="zh-TW"/>
        </w:rPr>
      </w:pPr>
    </w:p>
    <w:p w:rsidR="00000795" w:rsidRDefault="00ED72D3" w:rsidP="00000795">
      <w:pPr>
        <w:numPr>
          <w:ilvl w:val="0"/>
          <w:numId w:val="13"/>
        </w:numPr>
        <w:rPr>
          <w:lang w:eastAsia="zh-TW"/>
        </w:rPr>
      </w:pPr>
      <w:r>
        <w:rPr>
          <w:lang w:eastAsia="zh-TW"/>
        </w:rPr>
        <w:t>Upload</w:t>
      </w:r>
      <w:r w:rsidR="00000795">
        <w:rPr>
          <w:rFonts w:hint="eastAsia"/>
          <w:lang w:eastAsia="zh-TW"/>
        </w:rPr>
        <w:t xml:space="preserve"> your </w:t>
      </w:r>
      <w:r>
        <w:rPr>
          <w:lang w:eastAsia="zh-TW"/>
        </w:rPr>
        <w:t xml:space="preserve">report, </w:t>
      </w:r>
      <w:r w:rsidR="00000795">
        <w:rPr>
          <w:rFonts w:hint="eastAsia"/>
          <w:lang w:eastAsia="zh-TW"/>
        </w:rPr>
        <w:t>RTL code</w:t>
      </w:r>
      <w:r>
        <w:rPr>
          <w:lang w:eastAsia="zh-TW"/>
        </w:rPr>
        <w:t>,</w:t>
      </w:r>
      <w:r w:rsidR="00000795">
        <w:rPr>
          <w:rFonts w:hint="eastAsia"/>
          <w:lang w:eastAsia="zh-TW"/>
        </w:rPr>
        <w:t xml:space="preserve"> and </w:t>
      </w:r>
      <w:r w:rsidR="00000795">
        <w:rPr>
          <w:lang w:eastAsia="zh-TW"/>
        </w:rPr>
        <w:t>synthesis</w:t>
      </w:r>
      <w:r w:rsidR="00000795">
        <w:rPr>
          <w:rFonts w:hint="eastAsia"/>
          <w:lang w:eastAsia="zh-TW"/>
        </w:rPr>
        <w:t xml:space="preserve"> script to </w:t>
      </w:r>
      <w:r>
        <w:rPr>
          <w:lang w:eastAsia="zh-TW"/>
        </w:rPr>
        <w:t>CEIBA</w:t>
      </w:r>
      <w:r w:rsidR="00000795">
        <w:rPr>
          <w:rFonts w:hint="eastAsia"/>
          <w:lang w:eastAsia="zh-TW"/>
        </w:rPr>
        <w:t xml:space="preserve">. </w:t>
      </w:r>
    </w:p>
    <w:p w:rsidR="00000795" w:rsidRPr="00000795" w:rsidRDefault="00000795" w:rsidP="001E061C">
      <w:pPr>
        <w:tabs>
          <w:tab w:val="left" w:pos="532"/>
        </w:tabs>
        <w:jc w:val="both"/>
        <w:rPr>
          <w:lang w:eastAsia="zh-TW"/>
        </w:rPr>
      </w:pPr>
    </w:p>
    <w:p w:rsidR="002D61F3" w:rsidRDefault="001B4EE3" w:rsidP="001E061C">
      <w:pPr>
        <w:tabs>
          <w:tab w:val="left" w:pos="532"/>
        </w:tabs>
        <w:jc w:val="both"/>
        <w:rPr>
          <w:lang w:eastAsia="zh-TW"/>
        </w:rPr>
      </w:pPr>
      <w:r w:rsidRPr="007B2607">
        <w:rPr>
          <w:rFonts w:hint="eastAsia"/>
          <w:b/>
          <w:lang w:eastAsia="zh-TW"/>
        </w:rPr>
        <w:t>Grading</w:t>
      </w:r>
      <w:r w:rsidR="007B2607" w:rsidRPr="007B2607">
        <w:rPr>
          <w:rFonts w:hint="eastAsia"/>
          <w:b/>
          <w:lang w:eastAsia="zh-TW"/>
        </w:rPr>
        <w:t xml:space="preserve"> policy</w:t>
      </w:r>
      <w:r w:rsidRPr="007B2607">
        <w:rPr>
          <w:rFonts w:hint="eastAsia"/>
          <w:b/>
          <w:lang w:eastAsia="zh-TW"/>
        </w:rPr>
        <w:t>:</w:t>
      </w:r>
      <w:r>
        <w:rPr>
          <w:rFonts w:hint="eastAsia"/>
          <w:lang w:eastAsia="zh-TW"/>
        </w:rPr>
        <w:t xml:space="preserve"> </w:t>
      </w:r>
    </w:p>
    <w:p w:rsidR="002D61F3" w:rsidRDefault="002D61F3" w:rsidP="002D61F3">
      <w:pPr>
        <w:pStyle w:val="af0"/>
        <w:numPr>
          <w:ilvl w:val="0"/>
          <w:numId w:val="15"/>
        </w:numPr>
        <w:tabs>
          <w:tab w:val="left" w:pos="532"/>
        </w:tabs>
        <w:ind w:leftChars="0"/>
        <w:jc w:val="both"/>
        <w:rPr>
          <w:lang w:eastAsia="zh-TW"/>
        </w:rPr>
      </w:pPr>
      <w:r>
        <w:rPr>
          <w:lang w:eastAsia="zh-TW"/>
        </w:rPr>
        <w:t>R</w:t>
      </w:r>
      <w:r w:rsidR="001B4EE3">
        <w:rPr>
          <w:rFonts w:hint="eastAsia"/>
          <w:lang w:eastAsia="zh-TW"/>
        </w:rPr>
        <w:t xml:space="preserve">eport </w:t>
      </w:r>
      <w:r w:rsidR="00FF66E4">
        <w:rPr>
          <w:rFonts w:hint="eastAsia"/>
          <w:lang w:eastAsia="zh-TW"/>
        </w:rPr>
        <w:t>(</w:t>
      </w:r>
      <w:r w:rsidR="000256FF">
        <w:rPr>
          <w:lang w:eastAsia="zh-TW"/>
        </w:rPr>
        <w:t>3</w:t>
      </w:r>
      <w:r w:rsidR="001B4EE3">
        <w:rPr>
          <w:rFonts w:hint="eastAsia"/>
          <w:lang w:eastAsia="zh-TW"/>
        </w:rPr>
        <w:t>0%</w:t>
      </w:r>
      <w:r w:rsidR="00FF66E4">
        <w:rPr>
          <w:rFonts w:hint="eastAsia"/>
          <w:lang w:eastAsia="zh-TW"/>
        </w:rPr>
        <w:t>)</w:t>
      </w:r>
    </w:p>
    <w:p w:rsidR="001B4EE3" w:rsidRDefault="002D61F3" w:rsidP="002D61F3">
      <w:pPr>
        <w:pStyle w:val="af0"/>
        <w:numPr>
          <w:ilvl w:val="0"/>
          <w:numId w:val="15"/>
        </w:numPr>
        <w:tabs>
          <w:tab w:val="left" w:pos="532"/>
        </w:tabs>
        <w:ind w:leftChars="0"/>
        <w:jc w:val="both"/>
        <w:rPr>
          <w:lang w:eastAsia="zh-TW"/>
        </w:rPr>
      </w:pPr>
      <w:r>
        <w:rPr>
          <w:lang w:eastAsia="zh-TW"/>
        </w:rPr>
        <w:t>P</w:t>
      </w:r>
      <w:r w:rsidR="001B4EE3">
        <w:rPr>
          <w:rFonts w:hint="eastAsia"/>
          <w:lang w:eastAsia="zh-TW"/>
        </w:rPr>
        <w:t>ower-area product</w:t>
      </w:r>
      <w:r w:rsidR="00894553">
        <w:rPr>
          <w:lang w:eastAsia="zh-TW"/>
        </w:rPr>
        <w:t xml:space="preserve"> (the best </w:t>
      </w:r>
      <w:r w:rsidR="00632E7F">
        <w:rPr>
          <w:lang w:eastAsia="zh-TW"/>
        </w:rPr>
        <w:t>number</w:t>
      </w:r>
      <w:r w:rsidR="00894553">
        <w:rPr>
          <w:lang w:eastAsia="zh-TW"/>
        </w:rPr>
        <w:t xml:space="preserve"> among all your designs)</w:t>
      </w:r>
      <w:r w:rsidR="001B4EE3">
        <w:rPr>
          <w:rFonts w:hint="eastAsia"/>
          <w:lang w:eastAsia="zh-TW"/>
        </w:rPr>
        <w:t xml:space="preserve"> </w:t>
      </w:r>
      <w:r w:rsidR="00FF66E4">
        <w:rPr>
          <w:rFonts w:hint="eastAsia"/>
          <w:lang w:eastAsia="zh-TW"/>
        </w:rPr>
        <w:t>(</w:t>
      </w:r>
      <w:r w:rsidR="000256FF">
        <w:rPr>
          <w:lang w:eastAsia="zh-TW"/>
        </w:rPr>
        <w:t>7</w:t>
      </w:r>
      <w:r w:rsidR="001B4EE3">
        <w:rPr>
          <w:rFonts w:hint="eastAsia"/>
          <w:lang w:eastAsia="zh-TW"/>
        </w:rPr>
        <w:t>0%</w:t>
      </w:r>
      <w:r w:rsidR="00FF66E4">
        <w:rPr>
          <w:rFonts w:hint="eastAsia"/>
          <w:lang w:eastAsia="zh-TW"/>
        </w:rPr>
        <w:t>)</w:t>
      </w:r>
    </w:p>
    <w:p w:rsidR="001B4EE3" w:rsidRPr="002D61F3" w:rsidRDefault="001B4EE3" w:rsidP="001E061C">
      <w:pPr>
        <w:tabs>
          <w:tab w:val="left" w:pos="532"/>
        </w:tabs>
        <w:jc w:val="both"/>
        <w:rPr>
          <w:lang w:eastAsia="zh-TW"/>
        </w:rPr>
      </w:pPr>
    </w:p>
    <w:sectPr w:rsidR="001B4EE3" w:rsidRPr="002D61F3" w:rsidSect="004A5821">
      <w:headerReference w:type="default" r:id="rId19"/>
      <w:footerReference w:type="even" r:id="rId20"/>
      <w:footerReference w:type="default" r:id="rId21"/>
      <w:pgSz w:w="11907" w:h="16840" w:code="9"/>
      <w:pgMar w:top="1151" w:right="1440" w:bottom="11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B4B" w:rsidRDefault="00782B4B">
      <w:r>
        <w:separator/>
      </w:r>
    </w:p>
  </w:endnote>
  <w:endnote w:type="continuationSeparator" w:id="0">
    <w:p w:rsidR="00782B4B" w:rsidRDefault="0078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0B" w:rsidRDefault="00767D0B" w:rsidP="00740E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7D0B" w:rsidRDefault="00767D0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397385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2C55DA" w:rsidRPr="002C55DA" w:rsidRDefault="002C55DA" w:rsidP="002C55DA">
        <w:pPr>
          <w:pStyle w:val="a5"/>
          <w:jc w:val="center"/>
          <w:rPr>
            <w:sz w:val="20"/>
          </w:rPr>
        </w:pPr>
        <w:r w:rsidRPr="002C55DA">
          <w:rPr>
            <w:sz w:val="20"/>
          </w:rPr>
          <w:fldChar w:fldCharType="begin"/>
        </w:r>
        <w:r w:rsidRPr="002C55DA">
          <w:rPr>
            <w:sz w:val="20"/>
          </w:rPr>
          <w:instrText>PAGE   \* MERGEFORMAT</w:instrText>
        </w:r>
        <w:r w:rsidRPr="002C55DA">
          <w:rPr>
            <w:sz w:val="20"/>
          </w:rPr>
          <w:fldChar w:fldCharType="separate"/>
        </w:r>
        <w:r w:rsidR="00785539" w:rsidRPr="00785539">
          <w:rPr>
            <w:noProof/>
            <w:sz w:val="20"/>
            <w:lang w:val="zh-TW" w:eastAsia="zh-TW"/>
          </w:rPr>
          <w:t>2</w:t>
        </w:r>
        <w:r w:rsidRPr="002C55DA">
          <w:rPr>
            <w:sz w:val="20"/>
          </w:rPr>
          <w:fldChar w:fldCharType="end"/>
        </w:r>
      </w:p>
    </w:sdtContent>
  </w:sdt>
  <w:p w:rsidR="002C55DA" w:rsidRDefault="002C55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B4B" w:rsidRDefault="00782B4B">
      <w:r>
        <w:separator/>
      </w:r>
    </w:p>
  </w:footnote>
  <w:footnote w:type="continuationSeparator" w:id="0">
    <w:p w:rsidR="00782B4B" w:rsidRDefault="00782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D0B" w:rsidRPr="003A088C" w:rsidRDefault="000C1095" w:rsidP="0045554B">
    <w:pPr>
      <w:pStyle w:val="a8"/>
      <w:tabs>
        <w:tab w:val="clear" w:pos="4320"/>
        <w:tab w:val="clear" w:pos="8640"/>
        <w:tab w:val="center" w:pos="4680"/>
        <w:tab w:val="right" w:pos="9360"/>
      </w:tabs>
      <w:spacing w:before="120" w:after="240"/>
      <w:rPr>
        <w:rFonts w:eastAsia="Batang"/>
        <w:i/>
        <w:color w:val="0000CC"/>
        <w:lang w:eastAsia="zh-TW"/>
      </w:rPr>
    </w:pPr>
    <w:r>
      <w:rPr>
        <w:rFonts w:ascii="Arial" w:hAnsi="Arial" w:cs="Arial"/>
        <w:b/>
        <w:i/>
        <w:noProof/>
        <w:color w:val="0000CC"/>
        <w:lang w:eastAsia="zh-TW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33C6F82E" wp14:editId="732BC0F8">
              <wp:simplePos x="0" y="0"/>
              <wp:positionH relativeFrom="column">
                <wp:posOffset>0</wp:posOffset>
              </wp:positionH>
              <wp:positionV relativeFrom="paragraph">
                <wp:posOffset>274320</wp:posOffset>
              </wp:positionV>
              <wp:extent cx="5943600" cy="0"/>
              <wp:effectExtent l="19050" t="17145" r="19050" b="209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99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B64F9" id="Line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6pt" to="46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nwFgIAACkEAAAOAAAAZHJzL2Uyb0RvYy54bWysU8GO2jAQvVfqP1i5QxIILESEVZWQXmgX&#10;abcfYGyHWHVsyzYEVPXfOzYEse2lqnqxx56Z5zfzxqvncyfQiRnLlSyidJxEiEmiKJeHIvr2Vo8W&#10;EbIOS4qFkqyILsxGz+uPH1a9ztlEtUpQZhCASJv3uoha53Qex5a0rMN2rDST4GyU6bCDoznE1OAe&#10;0DsRT5JkHvfKUG0UYdbCbXV1RuuA3zSMuJemscwhUUTAzYXVhHXv13i9wvnBYN1ycqOB/4FFh7mE&#10;R+9QFXYYHQ3/A6rjxCirGjcmqotV03DCQg1QTZr8Vs1rizULtUBzrL63yf4/WPL1tDOI0yKaREji&#10;DiTacslQ5jvTa5tDQCl3xtdGzvJVbxX5bpFUZYvlgQWGbxcNaanPiN+l+IPVgL/vvygKMfjoVGjT&#10;uTGdh4QGoHNQ43JXg50dInA5W2bTeQKikcEX43xI1Ma6z0x1yBtFJIBzAManrXWeCM6HEP+OVDUX&#10;IogtJOqh2sXsaRYyrBKceq+Ps+awL4VBJwzzUtfL5XQaygLPY5hRR0kDWssw3dxsh7m42vC6kB4P&#10;agE+N+s6ED+WyXKz2CyyUTaZb0ZZUlWjT3WZjeZ1+jSrplVZVulPTy3N8pZTyqRnNwxnmv2d+Ldv&#10;ch2r+3je+xC/Rw8NA7LDHkgHMb1+10nYK3rZmUFkmMcQfPs7fuAfz2A//vD1LwAAAP//AwBQSwME&#10;FAAGAAgAAAAhAGiELb3aAAAABgEAAA8AAABkcnMvZG93bnJldi54bWxMj8FOwzAQRO9I/QdrkXqj&#10;Dm1V0RCnSkHl1gMtB45OvE0i7HUUO2n69yziAMeZWc28zXaTs2LEPrSeFDwuEhBIlTct1Qo+zoeH&#10;JxAhajLaekIFNwywy2d3mU6Nv9I7jqdYCy6hkGoFTYxdKmWoGnQ6LHyHxNnF905Hln0tTa+vXO6s&#10;XCbJRjrdEi80usOXBquv0+AUvLnzp5F+P7zaY7Eut8UlOR5Gpeb3U/EMIuIU/47hB5/RIWem0g9k&#10;grAK+JGoYL1aguB0u9qwUf4aMs/kf/z8GwAA//8DAFBLAQItABQABgAIAAAAIQC2gziS/gAAAOEB&#10;AAATAAAAAAAAAAAAAAAAAAAAAABbQ29udGVudF9UeXBlc10ueG1sUEsBAi0AFAAGAAgAAAAhADj9&#10;If/WAAAAlAEAAAsAAAAAAAAAAAAAAAAALwEAAF9yZWxzLy5yZWxzUEsBAi0AFAAGAAgAAAAhALM6&#10;mfAWAgAAKQQAAA4AAAAAAAAAAAAAAAAALgIAAGRycy9lMm9Eb2MueG1sUEsBAi0AFAAGAAgAAAAh&#10;AGiELb3aAAAABgEAAA8AAAAAAAAAAAAAAAAAcAQAAGRycy9kb3ducmV2LnhtbFBLBQYAAAAABAAE&#10;APMAAAB3BQAAAAA=&#10;" strokecolor="#f93" strokeweight="2.25pt"/>
          </w:pict>
        </mc:Fallback>
      </mc:AlternateContent>
    </w:r>
    <w:r w:rsidR="002A192D">
      <w:rPr>
        <w:rFonts w:ascii="Arial" w:hAnsi="Arial" w:cs="Arial"/>
        <w:b/>
        <w:i/>
        <w:color w:val="0000CC"/>
        <w:lang w:eastAsia="zh-TW"/>
      </w:rPr>
      <w:t>N</w:t>
    </w:r>
    <w:r w:rsidR="00767D0B" w:rsidRPr="003A088C">
      <w:rPr>
        <w:rFonts w:ascii="Arial" w:hAnsi="Arial" w:cs="Arial"/>
        <w:b/>
        <w:i/>
        <w:color w:val="0000CC"/>
        <w:lang w:eastAsia="zh-TW"/>
      </w:rPr>
      <w:t>TU</w:t>
    </w:r>
    <w:r w:rsidR="00767D0B" w:rsidRPr="003A088C">
      <w:rPr>
        <w:color w:val="0000CC"/>
        <w:sz w:val="26"/>
      </w:rPr>
      <w:tab/>
    </w:r>
    <w:r w:rsidR="00767D0B" w:rsidRPr="003A088C">
      <w:rPr>
        <w:rFonts w:ascii="Arial" w:hAnsi="Arial" w:cs="Arial"/>
        <w:b/>
        <w:i/>
        <w:color w:val="0000CC"/>
      </w:rPr>
      <w:t>Electr</w:t>
    </w:r>
    <w:r w:rsidR="002A192D">
      <w:rPr>
        <w:rFonts w:ascii="Arial" w:hAnsi="Arial" w:cs="Arial" w:hint="eastAsia"/>
        <w:b/>
        <w:i/>
        <w:color w:val="0000CC"/>
        <w:lang w:eastAsia="zh-TW"/>
      </w:rPr>
      <w:t>ical</w:t>
    </w:r>
    <w:r w:rsidR="00767D0B" w:rsidRPr="003A088C">
      <w:rPr>
        <w:rFonts w:ascii="Arial" w:hAnsi="Arial" w:cs="Arial"/>
        <w:b/>
        <w:i/>
        <w:color w:val="0000CC"/>
      </w:rPr>
      <w:t xml:space="preserve"> Engineering Department</w:t>
    </w:r>
    <w:r w:rsidR="00767D0B" w:rsidRPr="003A088C">
      <w:rPr>
        <w:color w:val="0000CC"/>
        <w:sz w:val="32"/>
      </w:rPr>
      <w:tab/>
    </w:r>
    <w:r w:rsidR="002A192D">
      <w:rPr>
        <w:rFonts w:ascii="Arial" w:hAnsi="Arial" w:cs="Arial"/>
        <w:i/>
        <w:color w:val="0000CC"/>
        <w:lang w:eastAsia="zh-TW"/>
      </w:rPr>
      <w:t>Spring</w:t>
    </w:r>
    <w:r w:rsidR="00767D0B" w:rsidRPr="003A088C">
      <w:rPr>
        <w:rFonts w:ascii="Arial" w:hAnsi="Arial" w:cs="Arial"/>
        <w:i/>
        <w:color w:val="0000CC"/>
      </w:rPr>
      <w:t xml:space="preserve"> 201</w:t>
    </w:r>
    <w:r w:rsidR="00357E56">
      <w:rPr>
        <w:rFonts w:ascii="Arial" w:hAnsi="Arial" w:cs="Arial" w:hint="eastAsia"/>
        <w:i/>
        <w:color w:val="0000CC"/>
        <w:lang w:eastAsia="zh-TW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3B2"/>
    <w:multiLevelType w:val="hybridMultilevel"/>
    <w:tmpl w:val="59962CFA"/>
    <w:lvl w:ilvl="0" w:tplc="A956FC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616CE8A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AF369E"/>
    <w:multiLevelType w:val="hybridMultilevel"/>
    <w:tmpl w:val="08E45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86754"/>
    <w:multiLevelType w:val="hybridMultilevel"/>
    <w:tmpl w:val="BF3A9B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491DF8"/>
    <w:multiLevelType w:val="hybridMultilevel"/>
    <w:tmpl w:val="1C241898"/>
    <w:lvl w:ilvl="0" w:tplc="635C5F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5139B"/>
    <w:multiLevelType w:val="hybridMultilevel"/>
    <w:tmpl w:val="9432C31C"/>
    <w:lvl w:ilvl="0" w:tplc="7BD649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826183"/>
    <w:multiLevelType w:val="hybridMultilevel"/>
    <w:tmpl w:val="25DA9B70"/>
    <w:lvl w:ilvl="0" w:tplc="A73638A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4F31C3"/>
    <w:multiLevelType w:val="hybridMultilevel"/>
    <w:tmpl w:val="425423E8"/>
    <w:lvl w:ilvl="0" w:tplc="1E54D008">
      <w:start w:val="1"/>
      <w:numFmt w:val="lowerLetter"/>
      <w:lvlText w:val="%1."/>
      <w:lvlJc w:val="left"/>
      <w:pPr>
        <w:ind w:left="360" w:hanging="360"/>
      </w:pPr>
      <w:rPr>
        <w:rFonts w:eastAsia="MS Mincho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096AAF"/>
    <w:multiLevelType w:val="hybridMultilevel"/>
    <w:tmpl w:val="CBC843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3D3C09"/>
    <w:multiLevelType w:val="hybridMultilevel"/>
    <w:tmpl w:val="D81A1500"/>
    <w:lvl w:ilvl="0" w:tplc="A956FC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2765FFA"/>
    <w:multiLevelType w:val="hybridMultilevel"/>
    <w:tmpl w:val="E09420A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58E1F67"/>
    <w:multiLevelType w:val="hybridMultilevel"/>
    <w:tmpl w:val="BF2EDA7C"/>
    <w:lvl w:ilvl="0" w:tplc="44B2C5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E57FE4"/>
    <w:multiLevelType w:val="hybridMultilevel"/>
    <w:tmpl w:val="7CEE1DC4"/>
    <w:lvl w:ilvl="0" w:tplc="673004C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A90832E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C273A4E"/>
    <w:multiLevelType w:val="hybridMultilevel"/>
    <w:tmpl w:val="90DE0860"/>
    <w:lvl w:ilvl="0" w:tplc="BAB064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D582861"/>
    <w:multiLevelType w:val="hybridMultilevel"/>
    <w:tmpl w:val="A9FC9986"/>
    <w:lvl w:ilvl="0" w:tplc="3A9CEBB2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39370C"/>
    <w:multiLevelType w:val="hybridMultilevel"/>
    <w:tmpl w:val="29B2F010"/>
    <w:lvl w:ilvl="0" w:tplc="A956FCA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f93,#c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0795"/>
    <w:rsid w:val="00001CE3"/>
    <w:rsid w:val="00001FAD"/>
    <w:rsid w:val="00003457"/>
    <w:rsid w:val="00003DB1"/>
    <w:rsid w:val="000065D7"/>
    <w:rsid w:val="00010A96"/>
    <w:rsid w:val="00013E2E"/>
    <w:rsid w:val="00022CD0"/>
    <w:rsid w:val="00023940"/>
    <w:rsid w:val="00023F1F"/>
    <w:rsid w:val="000256FF"/>
    <w:rsid w:val="00025CC4"/>
    <w:rsid w:val="000274CA"/>
    <w:rsid w:val="00030002"/>
    <w:rsid w:val="00031B49"/>
    <w:rsid w:val="00033131"/>
    <w:rsid w:val="00034BB0"/>
    <w:rsid w:val="0003641B"/>
    <w:rsid w:val="00037E6A"/>
    <w:rsid w:val="000502A0"/>
    <w:rsid w:val="00050AE9"/>
    <w:rsid w:val="000521F3"/>
    <w:rsid w:val="00053EC0"/>
    <w:rsid w:val="000609FC"/>
    <w:rsid w:val="00065ED2"/>
    <w:rsid w:val="000670CD"/>
    <w:rsid w:val="00071C71"/>
    <w:rsid w:val="00094235"/>
    <w:rsid w:val="00097760"/>
    <w:rsid w:val="000A03DF"/>
    <w:rsid w:val="000A6204"/>
    <w:rsid w:val="000B2501"/>
    <w:rsid w:val="000B324A"/>
    <w:rsid w:val="000C1095"/>
    <w:rsid w:val="000C1880"/>
    <w:rsid w:val="000C204C"/>
    <w:rsid w:val="000C68A4"/>
    <w:rsid w:val="000D7348"/>
    <w:rsid w:val="000E0639"/>
    <w:rsid w:val="000E3C74"/>
    <w:rsid w:val="000F2B23"/>
    <w:rsid w:val="000F5B53"/>
    <w:rsid w:val="0010072A"/>
    <w:rsid w:val="00101D47"/>
    <w:rsid w:val="00110437"/>
    <w:rsid w:val="00120302"/>
    <w:rsid w:val="00120345"/>
    <w:rsid w:val="00123DF8"/>
    <w:rsid w:val="00124F14"/>
    <w:rsid w:val="00125C6C"/>
    <w:rsid w:val="00130D44"/>
    <w:rsid w:val="00131B43"/>
    <w:rsid w:val="001337BF"/>
    <w:rsid w:val="00133911"/>
    <w:rsid w:val="001424C7"/>
    <w:rsid w:val="001504C8"/>
    <w:rsid w:val="0015181A"/>
    <w:rsid w:val="001563CB"/>
    <w:rsid w:val="00157184"/>
    <w:rsid w:val="00160F1E"/>
    <w:rsid w:val="00161BD6"/>
    <w:rsid w:val="00161DCA"/>
    <w:rsid w:val="00163DB4"/>
    <w:rsid w:val="00175E81"/>
    <w:rsid w:val="0018534C"/>
    <w:rsid w:val="00187FAD"/>
    <w:rsid w:val="00191139"/>
    <w:rsid w:val="00191985"/>
    <w:rsid w:val="00191A13"/>
    <w:rsid w:val="001925A5"/>
    <w:rsid w:val="001A31E1"/>
    <w:rsid w:val="001A38C8"/>
    <w:rsid w:val="001B0316"/>
    <w:rsid w:val="001B332E"/>
    <w:rsid w:val="001B4EE3"/>
    <w:rsid w:val="001B79D0"/>
    <w:rsid w:val="001C153A"/>
    <w:rsid w:val="001C52CF"/>
    <w:rsid w:val="001C70DB"/>
    <w:rsid w:val="001E061C"/>
    <w:rsid w:val="001E3A1B"/>
    <w:rsid w:val="001E4A8C"/>
    <w:rsid w:val="001F22C5"/>
    <w:rsid w:val="001F3F26"/>
    <w:rsid w:val="001F4901"/>
    <w:rsid w:val="001F6C00"/>
    <w:rsid w:val="00202358"/>
    <w:rsid w:val="0021044A"/>
    <w:rsid w:val="00211E80"/>
    <w:rsid w:val="0021481A"/>
    <w:rsid w:val="00217F75"/>
    <w:rsid w:val="00220B70"/>
    <w:rsid w:val="00232880"/>
    <w:rsid w:val="002345E5"/>
    <w:rsid w:val="002358D9"/>
    <w:rsid w:val="002375AE"/>
    <w:rsid w:val="002378BA"/>
    <w:rsid w:val="002433B8"/>
    <w:rsid w:val="00244FC0"/>
    <w:rsid w:val="002452B6"/>
    <w:rsid w:val="002467BF"/>
    <w:rsid w:val="00250550"/>
    <w:rsid w:val="00253B36"/>
    <w:rsid w:val="00254023"/>
    <w:rsid w:val="002566A7"/>
    <w:rsid w:val="00257640"/>
    <w:rsid w:val="00257F37"/>
    <w:rsid w:val="00264424"/>
    <w:rsid w:val="0027711C"/>
    <w:rsid w:val="00280E41"/>
    <w:rsid w:val="002934A8"/>
    <w:rsid w:val="002958E1"/>
    <w:rsid w:val="002A02F3"/>
    <w:rsid w:val="002A192D"/>
    <w:rsid w:val="002A5226"/>
    <w:rsid w:val="002A7E1A"/>
    <w:rsid w:val="002B315F"/>
    <w:rsid w:val="002B5AB6"/>
    <w:rsid w:val="002C06A4"/>
    <w:rsid w:val="002C116E"/>
    <w:rsid w:val="002C55DA"/>
    <w:rsid w:val="002D3AE5"/>
    <w:rsid w:val="002D4DD7"/>
    <w:rsid w:val="002D61F3"/>
    <w:rsid w:val="002D709E"/>
    <w:rsid w:val="002F0B9D"/>
    <w:rsid w:val="00306CB2"/>
    <w:rsid w:val="003159C0"/>
    <w:rsid w:val="00320308"/>
    <w:rsid w:val="00320DF2"/>
    <w:rsid w:val="00323D31"/>
    <w:rsid w:val="0032522B"/>
    <w:rsid w:val="00326A79"/>
    <w:rsid w:val="003367AA"/>
    <w:rsid w:val="00346439"/>
    <w:rsid w:val="00350024"/>
    <w:rsid w:val="003519F6"/>
    <w:rsid w:val="00352635"/>
    <w:rsid w:val="00355F45"/>
    <w:rsid w:val="00357BD6"/>
    <w:rsid w:val="00357E56"/>
    <w:rsid w:val="00363D59"/>
    <w:rsid w:val="00367F1F"/>
    <w:rsid w:val="0037590F"/>
    <w:rsid w:val="00377AB9"/>
    <w:rsid w:val="00380D80"/>
    <w:rsid w:val="00391329"/>
    <w:rsid w:val="00392A99"/>
    <w:rsid w:val="00392C08"/>
    <w:rsid w:val="0039463F"/>
    <w:rsid w:val="0039700D"/>
    <w:rsid w:val="003971D5"/>
    <w:rsid w:val="003A088C"/>
    <w:rsid w:val="003A0A7C"/>
    <w:rsid w:val="003A1EA0"/>
    <w:rsid w:val="003A26B8"/>
    <w:rsid w:val="003A4B15"/>
    <w:rsid w:val="003A4CA6"/>
    <w:rsid w:val="003B21AC"/>
    <w:rsid w:val="003B31FA"/>
    <w:rsid w:val="003B656A"/>
    <w:rsid w:val="003B6687"/>
    <w:rsid w:val="003C202D"/>
    <w:rsid w:val="003C5F5A"/>
    <w:rsid w:val="003C7DE5"/>
    <w:rsid w:val="003D0ED5"/>
    <w:rsid w:val="003D1235"/>
    <w:rsid w:val="003D181E"/>
    <w:rsid w:val="003D2870"/>
    <w:rsid w:val="003D41DE"/>
    <w:rsid w:val="003D4CD3"/>
    <w:rsid w:val="003E1642"/>
    <w:rsid w:val="003E2ADC"/>
    <w:rsid w:val="003E4988"/>
    <w:rsid w:val="003E4B95"/>
    <w:rsid w:val="003F1966"/>
    <w:rsid w:val="003F28D3"/>
    <w:rsid w:val="003F63E6"/>
    <w:rsid w:val="004028A6"/>
    <w:rsid w:val="0040360A"/>
    <w:rsid w:val="00405433"/>
    <w:rsid w:val="00405B6A"/>
    <w:rsid w:val="004122A5"/>
    <w:rsid w:val="00416EEA"/>
    <w:rsid w:val="00420F5A"/>
    <w:rsid w:val="004211B7"/>
    <w:rsid w:val="0042750C"/>
    <w:rsid w:val="00431FFC"/>
    <w:rsid w:val="00433310"/>
    <w:rsid w:val="00441B22"/>
    <w:rsid w:val="004525A0"/>
    <w:rsid w:val="0045554B"/>
    <w:rsid w:val="00461B60"/>
    <w:rsid w:val="0046230B"/>
    <w:rsid w:val="00473298"/>
    <w:rsid w:val="00476A74"/>
    <w:rsid w:val="00476E6A"/>
    <w:rsid w:val="0048772F"/>
    <w:rsid w:val="00487847"/>
    <w:rsid w:val="004A2030"/>
    <w:rsid w:val="004A2BD8"/>
    <w:rsid w:val="004A5821"/>
    <w:rsid w:val="004A596A"/>
    <w:rsid w:val="004A683F"/>
    <w:rsid w:val="004B05B0"/>
    <w:rsid w:val="004B29A1"/>
    <w:rsid w:val="004B36BE"/>
    <w:rsid w:val="004B45D6"/>
    <w:rsid w:val="004C3CF4"/>
    <w:rsid w:val="004C49A4"/>
    <w:rsid w:val="004C4B42"/>
    <w:rsid w:val="004D2338"/>
    <w:rsid w:val="004E1928"/>
    <w:rsid w:val="004E317D"/>
    <w:rsid w:val="004F226D"/>
    <w:rsid w:val="004F4748"/>
    <w:rsid w:val="00503D84"/>
    <w:rsid w:val="00515C9F"/>
    <w:rsid w:val="0052185D"/>
    <w:rsid w:val="00524C9C"/>
    <w:rsid w:val="0052560A"/>
    <w:rsid w:val="00527A42"/>
    <w:rsid w:val="005307C1"/>
    <w:rsid w:val="005319CC"/>
    <w:rsid w:val="00531D00"/>
    <w:rsid w:val="005320F2"/>
    <w:rsid w:val="00537451"/>
    <w:rsid w:val="00541C06"/>
    <w:rsid w:val="0054340B"/>
    <w:rsid w:val="00562469"/>
    <w:rsid w:val="0058151A"/>
    <w:rsid w:val="00582B81"/>
    <w:rsid w:val="00586071"/>
    <w:rsid w:val="0058627B"/>
    <w:rsid w:val="005917BC"/>
    <w:rsid w:val="00592C60"/>
    <w:rsid w:val="0059582D"/>
    <w:rsid w:val="005A2EB5"/>
    <w:rsid w:val="005A30C1"/>
    <w:rsid w:val="005A4982"/>
    <w:rsid w:val="005A533D"/>
    <w:rsid w:val="005B23EE"/>
    <w:rsid w:val="005B73FA"/>
    <w:rsid w:val="005C12BE"/>
    <w:rsid w:val="005C581A"/>
    <w:rsid w:val="005D0618"/>
    <w:rsid w:val="005D3E6F"/>
    <w:rsid w:val="005D5381"/>
    <w:rsid w:val="005D5A41"/>
    <w:rsid w:val="005D6D0E"/>
    <w:rsid w:val="005E2C9F"/>
    <w:rsid w:val="005E37F1"/>
    <w:rsid w:val="005E6E70"/>
    <w:rsid w:val="005E7F58"/>
    <w:rsid w:val="005F09A9"/>
    <w:rsid w:val="00600A74"/>
    <w:rsid w:val="00601290"/>
    <w:rsid w:val="00603D21"/>
    <w:rsid w:val="006143B7"/>
    <w:rsid w:val="006148F0"/>
    <w:rsid w:val="006150AA"/>
    <w:rsid w:val="00617FA4"/>
    <w:rsid w:val="00620738"/>
    <w:rsid w:val="00621546"/>
    <w:rsid w:val="00625955"/>
    <w:rsid w:val="00631758"/>
    <w:rsid w:val="0063231B"/>
    <w:rsid w:val="00632E7F"/>
    <w:rsid w:val="00634381"/>
    <w:rsid w:val="00641A1B"/>
    <w:rsid w:val="006427FF"/>
    <w:rsid w:val="006464CF"/>
    <w:rsid w:val="006470D9"/>
    <w:rsid w:val="00647AC0"/>
    <w:rsid w:val="00656EA3"/>
    <w:rsid w:val="00661517"/>
    <w:rsid w:val="00672F7A"/>
    <w:rsid w:val="006776DA"/>
    <w:rsid w:val="00681F2D"/>
    <w:rsid w:val="00682DA8"/>
    <w:rsid w:val="00691F3D"/>
    <w:rsid w:val="00694D9C"/>
    <w:rsid w:val="006A1BFF"/>
    <w:rsid w:val="006B0125"/>
    <w:rsid w:val="006C7910"/>
    <w:rsid w:val="006D2ACC"/>
    <w:rsid w:val="006D4D64"/>
    <w:rsid w:val="006D6EAD"/>
    <w:rsid w:val="006E29E0"/>
    <w:rsid w:val="006F33DB"/>
    <w:rsid w:val="006F5565"/>
    <w:rsid w:val="006F6874"/>
    <w:rsid w:val="006F687F"/>
    <w:rsid w:val="006F6A7A"/>
    <w:rsid w:val="006F6AC4"/>
    <w:rsid w:val="007020E6"/>
    <w:rsid w:val="00703251"/>
    <w:rsid w:val="00703EE1"/>
    <w:rsid w:val="007141AE"/>
    <w:rsid w:val="00715F33"/>
    <w:rsid w:val="0072167F"/>
    <w:rsid w:val="00722101"/>
    <w:rsid w:val="0072345F"/>
    <w:rsid w:val="007245C1"/>
    <w:rsid w:val="00726076"/>
    <w:rsid w:val="00727B3D"/>
    <w:rsid w:val="00733AFA"/>
    <w:rsid w:val="00733B56"/>
    <w:rsid w:val="00740E96"/>
    <w:rsid w:val="00745ED9"/>
    <w:rsid w:val="007467BD"/>
    <w:rsid w:val="00747B09"/>
    <w:rsid w:val="00747D1A"/>
    <w:rsid w:val="00750E3E"/>
    <w:rsid w:val="007546DC"/>
    <w:rsid w:val="007560BF"/>
    <w:rsid w:val="007614A0"/>
    <w:rsid w:val="00767D0B"/>
    <w:rsid w:val="007718D4"/>
    <w:rsid w:val="0077222C"/>
    <w:rsid w:val="00772384"/>
    <w:rsid w:val="00774698"/>
    <w:rsid w:val="00777D5C"/>
    <w:rsid w:val="00782B4B"/>
    <w:rsid w:val="00782CD7"/>
    <w:rsid w:val="00784164"/>
    <w:rsid w:val="00785539"/>
    <w:rsid w:val="007A31DA"/>
    <w:rsid w:val="007A7490"/>
    <w:rsid w:val="007A74BC"/>
    <w:rsid w:val="007B0536"/>
    <w:rsid w:val="007B2607"/>
    <w:rsid w:val="007B299F"/>
    <w:rsid w:val="007B4051"/>
    <w:rsid w:val="007C2B7D"/>
    <w:rsid w:val="007C7866"/>
    <w:rsid w:val="007D14B1"/>
    <w:rsid w:val="007D59DB"/>
    <w:rsid w:val="007E642F"/>
    <w:rsid w:val="007E7452"/>
    <w:rsid w:val="007E7D3B"/>
    <w:rsid w:val="007F065E"/>
    <w:rsid w:val="007F0780"/>
    <w:rsid w:val="007F17D7"/>
    <w:rsid w:val="007F1D10"/>
    <w:rsid w:val="007F32A5"/>
    <w:rsid w:val="00800E39"/>
    <w:rsid w:val="0080374F"/>
    <w:rsid w:val="00803EF0"/>
    <w:rsid w:val="008063FE"/>
    <w:rsid w:val="00810E6C"/>
    <w:rsid w:val="008246B4"/>
    <w:rsid w:val="00831FCF"/>
    <w:rsid w:val="00841250"/>
    <w:rsid w:val="00846269"/>
    <w:rsid w:val="00846640"/>
    <w:rsid w:val="00850712"/>
    <w:rsid w:val="008513F7"/>
    <w:rsid w:val="00851F2C"/>
    <w:rsid w:val="00853E84"/>
    <w:rsid w:val="00856E4F"/>
    <w:rsid w:val="00861E44"/>
    <w:rsid w:val="00862450"/>
    <w:rsid w:val="00863F5D"/>
    <w:rsid w:val="0086401F"/>
    <w:rsid w:val="008649CE"/>
    <w:rsid w:val="008671CC"/>
    <w:rsid w:val="00874034"/>
    <w:rsid w:val="00876362"/>
    <w:rsid w:val="00876A3D"/>
    <w:rsid w:val="00876AAB"/>
    <w:rsid w:val="00880A85"/>
    <w:rsid w:val="00882EB7"/>
    <w:rsid w:val="00883B6E"/>
    <w:rsid w:val="00883BF1"/>
    <w:rsid w:val="008845F1"/>
    <w:rsid w:val="00884955"/>
    <w:rsid w:val="00892F15"/>
    <w:rsid w:val="00894553"/>
    <w:rsid w:val="00897D07"/>
    <w:rsid w:val="008A3F0F"/>
    <w:rsid w:val="008A409F"/>
    <w:rsid w:val="008A65F3"/>
    <w:rsid w:val="008B12E4"/>
    <w:rsid w:val="008B454D"/>
    <w:rsid w:val="008B45AA"/>
    <w:rsid w:val="008B5250"/>
    <w:rsid w:val="008C5777"/>
    <w:rsid w:val="008C7484"/>
    <w:rsid w:val="008D19D1"/>
    <w:rsid w:val="008D1ADF"/>
    <w:rsid w:val="008D4283"/>
    <w:rsid w:val="008E2575"/>
    <w:rsid w:val="008E6F22"/>
    <w:rsid w:val="008F1676"/>
    <w:rsid w:val="008F63A2"/>
    <w:rsid w:val="008F6A47"/>
    <w:rsid w:val="00906A25"/>
    <w:rsid w:val="00912353"/>
    <w:rsid w:val="009132EA"/>
    <w:rsid w:val="0091417D"/>
    <w:rsid w:val="00916621"/>
    <w:rsid w:val="009201BB"/>
    <w:rsid w:val="009209A9"/>
    <w:rsid w:val="00921410"/>
    <w:rsid w:val="00924C46"/>
    <w:rsid w:val="00935411"/>
    <w:rsid w:val="00936601"/>
    <w:rsid w:val="00937ED2"/>
    <w:rsid w:val="00940B85"/>
    <w:rsid w:val="009415A5"/>
    <w:rsid w:val="00941FDC"/>
    <w:rsid w:val="00946BDD"/>
    <w:rsid w:val="00946CDF"/>
    <w:rsid w:val="0095518E"/>
    <w:rsid w:val="00957667"/>
    <w:rsid w:val="009577B6"/>
    <w:rsid w:val="00962169"/>
    <w:rsid w:val="00970E5F"/>
    <w:rsid w:val="0097448C"/>
    <w:rsid w:val="009744A3"/>
    <w:rsid w:val="009757DC"/>
    <w:rsid w:val="00976DFC"/>
    <w:rsid w:val="0097734B"/>
    <w:rsid w:val="009805AD"/>
    <w:rsid w:val="00987109"/>
    <w:rsid w:val="0099614A"/>
    <w:rsid w:val="009964F0"/>
    <w:rsid w:val="009A0787"/>
    <w:rsid w:val="009B0BCE"/>
    <w:rsid w:val="009B2D2A"/>
    <w:rsid w:val="009B747A"/>
    <w:rsid w:val="009B7A5C"/>
    <w:rsid w:val="009C1DA5"/>
    <w:rsid w:val="009C2022"/>
    <w:rsid w:val="009C67E6"/>
    <w:rsid w:val="009D116B"/>
    <w:rsid w:val="009D1BDD"/>
    <w:rsid w:val="009D2143"/>
    <w:rsid w:val="009D6719"/>
    <w:rsid w:val="009D7E3E"/>
    <w:rsid w:val="009F4BAD"/>
    <w:rsid w:val="009F6459"/>
    <w:rsid w:val="009F7E80"/>
    <w:rsid w:val="00A01436"/>
    <w:rsid w:val="00A06FF3"/>
    <w:rsid w:val="00A078C1"/>
    <w:rsid w:val="00A1171C"/>
    <w:rsid w:val="00A160BA"/>
    <w:rsid w:val="00A22B1C"/>
    <w:rsid w:val="00A23E16"/>
    <w:rsid w:val="00A258AF"/>
    <w:rsid w:val="00A373CB"/>
    <w:rsid w:val="00A40A80"/>
    <w:rsid w:val="00A40FCF"/>
    <w:rsid w:val="00A5113C"/>
    <w:rsid w:val="00A55ED6"/>
    <w:rsid w:val="00A63799"/>
    <w:rsid w:val="00A639B4"/>
    <w:rsid w:val="00A70086"/>
    <w:rsid w:val="00A71B26"/>
    <w:rsid w:val="00A800A4"/>
    <w:rsid w:val="00A8329A"/>
    <w:rsid w:val="00A85613"/>
    <w:rsid w:val="00A913A4"/>
    <w:rsid w:val="00A93185"/>
    <w:rsid w:val="00A94BDD"/>
    <w:rsid w:val="00A97B7F"/>
    <w:rsid w:val="00A97FD9"/>
    <w:rsid w:val="00AA700F"/>
    <w:rsid w:val="00AA7B96"/>
    <w:rsid w:val="00AB100C"/>
    <w:rsid w:val="00AB26BA"/>
    <w:rsid w:val="00AC6182"/>
    <w:rsid w:val="00AC799D"/>
    <w:rsid w:val="00AD0AD5"/>
    <w:rsid w:val="00AD2AB3"/>
    <w:rsid w:val="00AD321E"/>
    <w:rsid w:val="00AE1C65"/>
    <w:rsid w:val="00AE2165"/>
    <w:rsid w:val="00AE5BB0"/>
    <w:rsid w:val="00AE68DB"/>
    <w:rsid w:val="00AF329C"/>
    <w:rsid w:val="00AF6BCA"/>
    <w:rsid w:val="00B00499"/>
    <w:rsid w:val="00B0522A"/>
    <w:rsid w:val="00B06BAA"/>
    <w:rsid w:val="00B11DAA"/>
    <w:rsid w:val="00B1282D"/>
    <w:rsid w:val="00B219A2"/>
    <w:rsid w:val="00B24559"/>
    <w:rsid w:val="00B26F6A"/>
    <w:rsid w:val="00B2714E"/>
    <w:rsid w:val="00B306DC"/>
    <w:rsid w:val="00B33BE3"/>
    <w:rsid w:val="00B432B0"/>
    <w:rsid w:val="00B475A1"/>
    <w:rsid w:val="00B54EF5"/>
    <w:rsid w:val="00B56445"/>
    <w:rsid w:val="00B56E6C"/>
    <w:rsid w:val="00B62852"/>
    <w:rsid w:val="00B62A89"/>
    <w:rsid w:val="00B6683A"/>
    <w:rsid w:val="00B70C61"/>
    <w:rsid w:val="00B724A5"/>
    <w:rsid w:val="00B824C1"/>
    <w:rsid w:val="00B82789"/>
    <w:rsid w:val="00B835A4"/>
    <w:rsid w:val="00B84D42"/>
    <w:rsid w:val="00B86302"/>
    <w:rsid w:val="00B8788F"/>
    <w:rsid w:val="00B91858"/>
    <w:rsid w:val="00B97950"/>
    <w:rsid w:val="00B97A0A"/>
    <w:rsid w:val="00B97EAB"/>
    <w:rsid w:val="00BA2EFF"/>
    <w:rsid w:val="00BA5380"/>
    <w:rsid w:val="00BA6A36"/>
    <w:rsid w:val="00BB2672"/>
    <w:rsid w:val="00BC19C3"/>
    <w:rsid w:val="00BC57C8"/>
    <w:rsid w:val="00BD68E5"/>
    <w:rsid w:val="00BD79E4"/>
    <w:rsid w:val="00BE7F8E"/>
    <w:rsid w:val="00BF5214"/>
    <w:rsid w:val="00C04C24"/>
    <w:rsid w:val="00C1402A"/>
    <w:rsid w:val="00C2119C"/>
    <w:rsid w:val="00C217E8"/>
    <w:rsid w:val="00C32E37"/>
    <w:rsid w:val="00C45072"/>
    <w:rsid w:val="00C4638D"/>
    <w:rsid w:val="00C47B7B"/>
    <w:rsid w:val="00C47F37"/>
    <w:rsid w:val="00C50A0E"/>
    <w:rsid w:val="00C52C71"/>
    <w:rsid w:val="00C53234"/>
    <w:rsid w:val="00C602A3"/>
    <w:rsid w:val="00C605BD"/>
    <w:rsid w:val="00C61920"/>
    <w:rsid w:val="00C67314"/>
    <w:rsid w:val="00C75081"/>
    <w:rsid w:val="00C7629E"/>
    <w:rsid w:val="00C77A39"/>
    <w:rsid w:val="00C8137C"/>
    <w:rsid w:val="00C8159F"/>
    <w:rsid w:val="00C82956"/>
    <w:rsid w:val="00C9217B"/>
    <w:rsid w:val="00CA1C96"/>
    <w:rsid w:val="00CA44BB"/>
    <w:rsid w:val="00CA7F1A"/>
    <w:rsid w:val="00CB03FD"/>
    <w:rsid w:val="00CB659F"/>
    <w:rsid w:val="00CB7E3B"/>
    <w:rsid w:val="00CC4A29"/>
    <w:rsid w:val="00CC752F"/>
    <w:rsid w:val="00CD0A0F"/>
    <w:rsid w:val="00CD2E59"/>
    <w:rsid w:val="00CE281B"/>
    <w:rsid w:val="00CE3507"/>
    <w:rsid w:val="00CE42CE"/>
    <w:rsid w:val="00CE44EB"/>
    <w:rsid w:val="00CE78EF"/>
    <w:rsid w:val="00CF02B9"/>
    <w:rsid w:val="00CF02CF"/>
    <w:rsid w:val="00CF103A"/>
    <w:rsid w:val="00CF17C0"/>
    <w:rsid w:val="00D006B5"/>
    <w:rsid w:val="00D014FE"/>
    <w:rsid w:val="00D035DE"/>
    <w:rsid w:val="00D06F90"/>
    <w:rsid w:val="00D1263D"/>
    <w:rsid w:val="00D15671"/>
    <w:rsid w:val="00D232CC"/>
    <w:rsid w:val="00D315B2"/>
    <w:rsid w:val="00D3717D"/>
    <w:rsid w:val="00D37689"/>
    <w:rsid w:val="00D426D7"/>
    <w:rsid w:val="00D42FAC"/>
    <w:rsid w:val="00D430D5"/>
    <w:rsid w:val="00D54291"/>
    <w:rsid w:val="00D56D3F"/>
    <w:rsid w:val="00D6052A"/>
    <w:rsid w:val="00D6060B"/>
    <w:rsid w:val="00D6127C"/>
    <w:rsid w:val="00D63ECE"/>
    <w:rsid w:val="00D64455"/>
    <w:rsid w:val="00D7176A"/>
    <w:rsid w:val="00D80817"/>
    <w:rsid w:val="00D84EF2"/>
    <w:rsid w:val="00D92EC7"/>
    <w:rsid w:val="00D938F8"/>
    <w:rsid w:val="00DA4A56"/>
    <w:rsid w:val="00DA6E32"/>
    <w:rsid w:val="00DA72FA"/>
    <w:rsid w:val="00DB026C"/>
    <w:rsid w:val="00DB2799"/>
    <w:rsid w:val="00DB4786"/>
    <w:rsid w:val="00DB75EF"/>
    <w:rsid w:val="00DC6A3E"/>
    <w:rsid w:val="00DC70A5"/>
    <w:rsid w:val="00DC730F"/>
    <w:rsid w:val="00DD3286"/>
    <w:rsid w:val="00DD7BA0"/>
    <w:rsid w:val="00DD7C01"/>
    <w:rsid w:val="00DE04EA"/>
    <w:rsid w:val="00DE2E61"/>
    <w:rsid w:val="00DE5C62"/>
    <w:rsid w:val="00DF0803"/>
    <w:rsid w:val="00DF2C44"/>
    <w:rsid w:val="00DF5B25"/>
    <w:rsid w:val="00DF79FC"/>
    <w:rsid w:val="00E027D8"/>
    <w:rsid w:val="00E11160"/>
    <w:rsid w:val="00E12DB5"/>
    <w:rsid w:val="00E13EBB"/>
    <w:rsid w:val="00E14CD9"/>
    <w:rsid w:val="00E3021C"/>
    <w:rsid w:val="00E37A29"/>
    <w:rsid w:val="00E44479"/>
    <w:rsid w:val="00E448C7"/>
    <w:rsid w:val="00E457E9"/>
    <w:rsid w:val="00E46F3A"/>
    <w:rsid w:val="00E5384A"/>
    <w:rsid w:val="00E57D15"/>
    <w:rsid w:val="00E62DCB"/>
    <w:rsid w:val="00E658F2"/>
    <w:rsid w:val="00E66B3D"/>
    <w:rsid w:val="00E70156"/>
    <w:rsid w:val="00E74116"/>
    <w:rsid w:val="00E74426"/>
    <w:rsid w:val="00E75DCF"/>
    <w:rsid w:val="00E81997"/>
    <w:rsid w:val="00E82EC8"/>
    <w:rsid w:val="00E86540"/>
    <w:rsid w:val="00E872D1"/>
    <w:rsid w:val="00E96D6B"/>
    <w:rsid w:val="00EA0181"/>
    <w:rsid w:val="00EA504E"/>
    <w:rsid w:val="00EA568A"/>
    <w:rsid w:val="00EA61EB"/>
    <w:rsid w:val="00EB5B61"/>
    <w:rsid w:val="00EC57DB"/>
    <w:rsid w:val="00EC6202"/>
    <w:rsid w:val="00EC6746"/>
    <w:rsid w:val="00EC6C82"/>
    <w:rsid w:val="00EC6F26"/>
    <w:rsid w:val="00ED5878"/>
    <w:rsid w:val="00ED72D3"/>
    <w:rsid w:val="00ED788E"/>
    <w:rsid w:val="00EE0225"/>
    <w:rsid w:val="00EE0E1C"/>
    <w:rsid w:val="00EE762C"/>
    <w:rsid w:val="00F026D6"/>
    <w:rsid w:val="00F103C2"/>
    <w:rsid w:val="00F1043F"/>
    <w:rsid w:val="00F110F3"/>
    <w:rsid w:val="00F12A08"/>
    <w:rsid w:val="00F20AD8"/>
    <w:rsid w:val="00F245A7"/>
    <w:rsid w:val="00F27E3D"/>
    <w:rsid w:val="00F3129B"/>
    <w:rsid w:val="00F41C53"/>
    <w:rsid w:val="00F4395C"/>
    <w:rsid w:val="00F43D1C"/>
    <w:rsid w:val="00F45C08"/>
    <w:rsid w:val="00F45CE9"/>
    <w:rsid w:val="00F4737A"/>
    <w:rsid w:val="00F544F2"/>
    <w:rsid w:val="00F55226"/>
    <w:rsid w:val="00F561E6"/>
    <w:rsid w:val="00F56894"/>
    <w:rsid w:val="00F63790"/>
    <w:rsid w:val="00F6600C"/>
    <w:rsid w:val="00F6771A"/>
    <w:rsid w:val="00F70145"/>
    <w:rsid w:val="00F7158B"/>
    <w:rsid w:val="00F8365E"/>
    <w:rsid w:val="00F85C09"/>
    <w:rsid w:val="00F875E1"/>
    <w:rsid w:val="00F9138F"/>
    <w:rsid w:val="00FA1642"/>
    <w:rsid w:val="00FA200B"/>
    <w:rsid w:val="00FA53FE"/>
    <w:rsid w:val="00FB02C8"/>
    <w:rsid w:val="00FB0D6F"/>
    <w:rsid w:val="00FB3FEF"/>
    <w:rsid w:val="00FC125D"/>
    <w:rsid w:val="00FC26DA"/>
    <w:rsid w:val="00FC5C9C"/>
    <w:rsid w:val="00FC7358"/>
    <w:rsid w:val="00FD2D4A"/>
    <w:rsid w:val="00FD50C7"/>
    <w:rsid w:val="00FE0B2C"/>
    <w:rsid w:val="00FE427D"/>
    <w:rsid w:val="00FF0EFC"/>
    <w:rsid w:val="00FF33C5"/>
    <w:rsid w:val="00FF4B32"/>
    <w:rsid w:val="00FF650B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93,#c00"/>
    </o:shapedefaults>
    <o:shapelayout v:ext="edit">
      <o:idmap v:ext="edit" data="1"/>
    </o:shapelayout>
  </w:shapeDefaults>
  <w:decimalSymbol w:val="."/>
  <w:listSeparator w:val=","/>
  <w15:docId w15:val="{93B045C1-9936-4B64-9951-199DF859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qFormat/>
    <w:rsid w:val="00F026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026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F026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F026D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0ptBottomSinglesolidlineAuto075ptLinewidth">
    <w:name w:val="Style 10 pt Bottom: (Single solid line Auto  0.75 pt Line width)"/>
    <w:basedOn w:val="a"/>
    <w:rsid w:val="008D19D1"/>
    <w:rPr>
      <w:sz w:val="20"/>
      <w:szCs w:val="20"/>
    </w:rPr>
  </w:style>
  <w:style w:type="paragraph" w:styleId="Web">
    <w:name w:val="Normal (Web)"/>
    <w:basedOn w:val="a"/>
    <w:rsid w:val="00F026D6"/>
    <w:pPr>
      <w:spacing w:before="100" w:beforeAutospacing="1" w:after="100" w:afterAutospacing="1"/>
    </w:pPr>
  </w:style>
  <w:style w:type="character" w:styleId="a3">
    <w:name w:val="Hyperlink"/>
    <w:rsid w:val="00F026D6"/>
    <w:rPr>
      <w:color w:val="0000FF"/>
      <w:u w:val="single"/>
    </w:rPr>
  </w:style>
  <w:style w:type="character" w:customStyle="1" w:styleId="spelle">
    <w:name w:val="spelle"/>
    <w:basedOn w:val="a0"/>
    <w:rsid w:val="00531D00"/>
  </w:style>
  <w:style w:type="table" w:styleId="a4">
    <w:name w:val="Table Grid"/>
    <w:basedOn w:val="a1"/>
    <w:rsid w:val="003D1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21481A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21481A"/>
  </w:style>
  <w:style w:type="paragraph" w:styleId="a8">
    <w:name w:val="header"/>
    <w:basedOn w:val="a"/>
    <w:rsid w:val="00DA6E32"/>
    <w:pPr>
      <w:tabs>
        <w:tab w:val="center" w:pos="4320"/>
        <w:tab w:val="right" w:pos="8640"/>
      </w:tabs>
    </w:pPr>
  </w:style>
  <w:style w:type="character" w:styleId="HTML">
    <w:name w:val="HTML Typewriter"/>
    <w:rsid w:val="00EC6746"/>
    <w:rPr>
      <w:rFonts w:ascii="Courier New" w:eastAsia="Times New Roman" w:hAnsi="Courier New" w:cs="Courier New"/>
      <w:sz w:val="20"/>
      <w:szCs w:val="20"/>
    </w:rPr>
  </w:style>
  <w:style w:type="paragraph" w:customStyle="1" w:styleId="heading2">
    <w:name w:val="heading2"/>
    <w:basedOn w:val="a"/>
    <w:rsid w:val="00EC6746"/>
    <w:pPr>
      <w:spacing w:before="100" w:beforeAutospacing="1" w:after="100" w:afterAutospacing="1"/>
    </w:pPr>
  </w:style>
  <w:style w:type="paragraph" w:customStyle="1" w:styleId="body">
    <w:name w:val="body"/>
    <w:basedOn w:val="a"/>
    <w:rsid w:val="00EC6746"/>
    <w:pPr>
      <w:spacing w:before="100" w:beforeAutospacing="1" w:after="100" w:afterAutospacing="1"/>
    </w:pPr>
  </w:style>
  <w:style w:type="paragraph" w:styleId="a9">
    <w:name w:val="Title"/>
    <w:basedOn w:val="a"/>
    <w:qFormat/>
    <w:rsid w:val="00862450"/>
    <w:pPr>
      <w:jc w:val="center"/>
    </w:pPr>
    <w:rPr>
      <w:szCs w:val="20"/>
    </w:rPr>
  </w:style>
  <w:style w:type="paragraph" w:styleId="aa">
    <w:name w:val="Body Text Indent"/>
    <w:basedOn w:val="a"/>
    <w:rsid w:val="00A373CB"/>
    <w:pPr>
      <w:ind w:left="720" w:hanging="720"/>
    </w:pPr>
    <w:rPr>
      <w:rFonts w:eastAsia="Times New Roman"/>
    </w:rPr>
  </w:style>
  <w:style w:type="paragraph" w:styleId="ab">
    <w:name w:val="caption"/>
    <w:basedOn w:val="a"/>
    <w:next w:val="a"/>
    <w:qFormat/>
    <w:rsid w:val="00DE5C62"/>
    <w:pPr>
      <w:spacing w:before="120" w:after="120"/>
    </w:pPr>
    <w:rPr>
      <w:rFonts w:eastAsia="Times New Roman"/>
      <w:b/>
      <w:bCs/>
      <w:sz w:val="20"/>
      <w:szCs w:val="20"/>
    </w:rPr>
  </w:style>
  <w:style w:type="character" w:styleId="ac">
    <w:name w:val="Strong"/>
    <w:qFormat/>
    <w:rsid w:val="00DE5C62"/>
    <w:rPr>
      <w:b/>
      <w:bCs/>
    </w:rPr>
  </w:style>
  <w:style w:type="paragraph" w:styleId="ad">
    <w:name w:val="annotation text"/>
    <w:basedOn w:val="a"/>
    <w:semiHidden/>
    <w:rsid w:val="00DE5C62"/>
    <w:rPr>
      <w:rFonts w:eastAsia="Times New Roman"/>
      <w:sz w:val="20"/>
      <w:szCs w:val="20"/>
    </w:rPr>
  </w:style>
  <w:style w:type="paragraph" w:styleId="ae">
    <w:name w:val="Body Text"/>
    <w:basedOn w:val="a"/>
    <w:rsid w:val="008C7484"/>
    <w:pPr>
      <w:spacing w:after="120"/>
    </w:pPr>
  </w:style>
  <w:style w:type="paragraph" w:styleId="af">
    <w:name w:val="Balloon Text"/>
    <w:basedOn w:val="a"/>
    <w:semiHidden/>
    <w:rsid w:val="00883B6E"/>
    <w:rPr>
      <w:rFonts w:ascii="Tahoma" w:hAnsi="Tahoma" w:cs="Tahoma"/>
      <w:sz w:val="16"/>
      <w:szCs w:val="16"/>
    </w:rPr>
  </w:style>
  <w:style w:type="character" w:customStyle="1" w:styleId="a6">
    <w:name w:val="頁尾 字元"/>
    <w:link w:val="a5"/>
    <w:uiPriority w:val="99"/>
    <w:rsid w:val="002C06A4"/>
    <w:rPr>
      <w:sz w:val="24"/>
      <w:szCs w:val="24"/>
      <w:lang w:eastAsia="en-US"/>
    </w:rPr>
  </w:style>
  <w:style w:type="paragraph" w:customStyle="1" w:styleId="Body0">
    <w:name w:val="Body"/>
    <w:basedOn w:val="a"/>
    <w:rsid w:val="002452B6"/>
    <w:pPr>
      <w:widowControl w:val="0"/>
      <w:tabs>
        <w:tab w:val="left" w:pos="1628"/>
      </w:tabs>
      <w:autoSpaceDE w:val="0"/>
      <w:autoSpaceDN w:val="0"/>
      <w:adjustRightInd w:val="0"/>
      <w:ind w:left="2160" w:firstLine="532"/>
      <w:jc w:val="both"/>
    </w:pPr>
    <w:rPr>
      <w:rFonts w:eastAsia="MS Mincho"/>
      <w:color w:val="000000"/>
      <w:lang w:eastAsia="ja-JP"/>
    </w:rPr>
  </w:style>
  <w:style w:type="paragraph" w:customStyle="1" w:styleId="MTDisplayEquation">
    <w:name w:val="MTDisplayEquation"/>
    <w:basedOn w:val="Body0"/>
    <w:next w:val="a"/>
    <w:rsid w:val="002452B6"/>
    <w:pPr>
      <w:widowControl/>
      <w:tabs>
        <w:tab w:val="clear" w:pos="1628"/>
        <w:tab w:val="center" w:pos="4680"/>
        <w:tab w:val="right" w:pos="9360"/>
      </w:tabs>
      <w:spacing w:before="120" w:after="60"/>
      <w:ind w:left="0" w:firstLine="0"/>
    </w:pPr>
  </w:style>
  <w:style w:type="paragraph" w:customStyle="1" w:styleId="Figure">
    <w:name w:val="Figure"/>
    <w:basedOn w:val="a"/>
    <w:rsid w:val="00641A1B"/>
    <w:pPr>
      <w:widowControl w:val="0"/>
      <w:autoSpaceDE w:val="0"/>
      <w:autoSpaceDN w:val="0"/>
      <w:adjustRightInd w:val="0"/>
    </w:pPr>
    <w:rPr>
      <w:rFonts w:eastAsia="MS Mincho"/>
      <w:b/>
      <w:bCs/>
      <w:color w:val="000000"/>
      <w:sz w:val="20"/>
      <w:szCs w:val="20"/>
      <w:lang w:eastAsia="ja-JP"/>
    </w:rPr>
  </w:style>
  <w:style w:type="paragraph" w:styleId="af0">
    <w:name w:val="List Paragraph"/>
    <w:basedOn w:val="a"/>
    <w:uiPriority w:val="34"/>
    <w:qFormat/>
    <w:rsid w:val="002D61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51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7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3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4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3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6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7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7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5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6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141 - Digital Integrated Circuits</vt:lpstr>
    </vt:vector>
  </TitlesOfParts>
  <Company>EECS - University of California, Berkeley</Company>
  <LinksUpToDate>false</LinksUpToDate>
  <CharactersWithSpaces>2725</CharactersWithSpaces>
  <SharedDoc>false</SharedDoc>
  <HLinks>
    <vt:vector size="6" baseType="variant">
      <vt:variant>
        <vt:i4>7405584</vt:i4>
      </vt:variant>
      <vt:variant>
        <vt:i4>0</vt:i4>
      </vt:variant>
      <vt:variant>
        <vt:i4>0</vt:i4>
      </vt:variant>
      <vt:variant>
        <vt:i4>5</vt:i4>
      </vt:variant>
      <vt:variant>
        <vt:lpwstr>mailto:chy@nctu.edu.tw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141 - Digital Integrated Circuits</dc:title>
  <dc:creator>Dejan Markovic</dc:creator>
  <cp:lastModifiedBy>user</cp:lastModifiedBy>
  <cp:revision>130</cp:revision>
  <cp:lastPrinted>2017-03-22T06:04:00Z</cp:lastPrinted>
  <dcterms:created xsi:type="dcterms:W3CDTF">2013-11-06T06:29:00Z</dcterms:created>
  <dcterms:modified xsi:type="dcterms:W3CDTF">2019-03-18T21:54:00Z</dcterms:modified>
</cp:coreProperties>
</file>