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DA21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 xml:space="preserve">OLS Regression Results                            </w:t>
      </w:r>
    </w:p>
    <w:p w14:paraId="58FACED9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==============================================================================</w:t>
      </w:r>
    </w:p>
    <w:p w14:paraId="28DE30C7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Dep. Variable:                  price   R-squared:                       0.876</w:t>
      </w:r>
    </w:p>
    <w:p w14:paraId="6F0219E2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Model:                            OLS   Adj. R-squared:                  0.862</w:t>
      </w:r>
    </w:p>
    <w:p w14:paraId="3EA7D9E7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Method:                 Least Squares   F-statistic:                     62.45</w:t>
      </w:r>
    </w:p>
    <w:p w14:paraId="485F54D9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Date:                Tue, 07 Nov 2023   Prob (F-statistic):           1.11e-25</w:t>
      </w:r>
    </w:p>
    <w:p w14:paraId="0C46F22F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Time:                        02:19:34   Log-Likelihood:                -734.71</w:t>
      </w:r>
    </w:p>
    <w:p w14:paraId="18C5B763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No. Observations:                  70   AIC:                             1485.</w:t>
      </w:r>
    </w:p>
    <w:p w14:paraId="74192149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proofErr w:type="spellStart"/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Df</w:t>
      </w:r>
      <w:proofErr w:type="spellEnd"/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 xml:space="preserve"> Residuals:                      62   BIC:                             1503.</w:t>
      </w:r>
    </w:p>
    <w:p w14:paraId="031EE2F0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proofErr w:type="spellStart"/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Df</w:t>
      </w:r>
      <w:proofErr w:type="spellEnd"/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 xml:space="preserve"> Model:                           7                                         </w:t>
      </w:r>
    </w:p>
    <w:p w14:paraId="52F4B693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 xml:space="preserve">Covariance Type:            </w:t>
      </w:r>
      <w:proofErr w:type="spellStart"/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nonrobust</w:t>
      </w:r>
      <w:proofErr w:type="spellEnd"/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 xml:space="preserve">                                         </w:t>
      </w:r>
    </w:p>
    <w:p w14:paraId="110D17C0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====================================================================================</w:t>
      </w:r>
    </w:p>
    <w:p w14:paraId="3E54CBE9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 xml:space="preserve">                       </w:t>
      </w:r>
      <w:proofErr w:type="spellStart"/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coef</w:t>
      </w:r>
      <w:proofErr w:type="spellEnd"/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 xml:space="preserve">    std err          t      P&gt;|t|   </w:t>
      </w:r>
      <w:proofErr w:type="gramStart"/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 xml:space="preserve">   [</w:t>
      </w:r>
      <w:proofErr w:type="gramEnd"/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0.025      0.975]</w:t>
      </w:r>
    </w:p>
    <w:p w14:paraId="561F7519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------------------------------------------------------------------------------------</w:t>
      </w:r>
    </w:p>
    <w:p w14:paraId="0FDC168D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Intercept         1.169e+05   1.23e+05      0.948      0.347    -1.3e+05    3.64e+05</w:t>
      </w:r>
    </w:p>
    <w:p w14:paraId="0959EA3B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size               534.9026     43.081     12.416      0.000     448.785     621.021</w:t>
      </w:r>
    </w:p>
    <w:p w14:paraId="597B8617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age              -1460.9677   1754.535     -0.833      0.408   -4968.233    2046.298</w:t>
      </w:r>
    </w:p>
    <w:p w14:paraId="72D40415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kindergarten      1927.0880    591.638      3.257      0.002     744.421    3109.755</w:t>
      </w:r>
    </w:p>
    <w:p w14:paraId="4AAD90C4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proofErr w:type="spellStart"/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elementarySchool</w:t>
      </w:r>
      <w:proofErr w:type="spellEnd"/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 xml:space="preserve"> -1599.1185   3858.456     -0.414      0.680   -9312.062    6113.825</w:t>
      </w:r>
    </w:p>
    <w:p w14:paraId="7F9781D8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proofErr w:type="spellStart"/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busStop</w:t>
      </w:r>
      <w:proofErr w:type="spellEnd"/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 xml:space="preserve">            -13.2131    730.790     -0.018      0.986   -1474.042    1447.616</w:t>
      </w:r>
    </w:p>
    <w:p w14:paraId="725D4915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hospital           737.2488    891.948      0.827      0.412   -1045.730    2520.227</w:t>
      </w:r>
    </w:p>
    <w:p w14:paraId="7FC99027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mart             -1372.4907   3583.901     -0.383      0.703   -8536.606    5791.625</w:t>
      </w:r>
    </w:p>
    <w:p w14:paraId="72AC2D2A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==============================================================================</w:t>
      </w:r>
    </w:p>
    <w:p w14:paraId="524D8DFB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Omnibus:                        4.208   Durbin-Watson:                   2.150</w:t>
      </w:r>
    </w:p>
    <w:p w14:paraId="044CBB6A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proofErr w:type="gramStart"/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Prob(</w:t>
      </w:r>
      <w:proofErr w:type="gramEnd"/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Omnibus):                  0.122   Jarque-Bera (JB):                3.332</w:t>
      </w:r>
    </w:p>
    <w:p w14:paraId="0EBE9433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 xml:space="preserve">Skew:                          -0.446   </w:t>
      </w:r>
      <w:proofErr w:type="gramStart"/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Prob(</w:t>
      </w:r>
      <w:proofErr w:type="gramEnd"/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JB):                        0.189</w:t>
      </w:r>
    </w:p>
    <w:p w14:paraId="40480EF7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Kurtosis:                       3.589   Cond. No.                     1.17e+04</w:t>
      </w:r>
    </w:p>
    <w:p w14:paraId="2772FA8A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==============================================================================</w:t>
      </w:r>
    </w:p>
    <w:p w14:paraId="01024DB0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</w:p>
    <w:p w14:paraId="506B0C56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Notes:</w:t>
      </w:r>
    </w:p>
    <w:p w14:paraId="35C53050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[1] Standard Errors assume that the covariance matrix of the errors is correctly specified.</w:t>
      </w:r>
    </w:p>
    <w:p w14:paraId="68DB2FAC" w14:textId="77777777" w:rsidR="006D6F43" w:rsidRPr="006D6F43" w:rsidRDefault="006D6F43" w:rsidP="006D6F43">
      <w:pPr>
        <w:widowControl/>
        <w:wordWrap/>
        <w:autoSpaceDE/>
        <w:autoSpaceDN/>
        <w:spacing w:after="0" w:line="240" w:lineRule="auto"/>
        <w:jc w:val="left"/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 xml:space="preserve">[2] The condition number is large, 1.17e+04. This might indicate that there </w:t>
      </w:r>
      <w:proofErr w:type="gramStart"/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are</w:t>
      </w:r>
      <w:proofErr w:type="gramEnd"/>
    </w:p>
    <w:p w14:paraId="2D10F4C4" w14:textId="3BC0C5AE" w:rsidR="002D2A73" w:rsidRDefault="006D6F43" w:rsidP="006D6F43">
      <w:pPr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</w:pPr>
      <w:r w:rsidRPr="006D6F43">
        <w:rPr>
          <w:rFonts w:ascii="Cascadia Code" w:eastAsia="굴림" w:hAnsi="Cascadia Code" w:cs="Cascadia Code"/>
          <w:color w:val="D5D5D5"/>
          <w:kern w:val="0"/>
          <w:sz w:val="18"/>
          <w:szCs w:val="18"/>
          <w:shd w:val="clear" w:color="auto" w:fill="383838"/>
        </w:rPr>
        <w:t>strong multicollinearity or other numerical problems.</w:t>
      </w:r>
    </w:p>
    <w:p w14:paraId="66B9DD45" w14:textId="7EA5AFA7" w:rsidR="006D6F43" w:rsidRPr="006D6F43" w:rsidRDefault="006D6F43" w:rsidP="006D6F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코드를 실행한 결과는 이렇게 나온다.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회귀분석 결과를 해석해보면 우선 결정계수(</w:t>
      </w:r>
      <w:r>
        <w:rPr>
          <w:sz w:val="21"/>
          <w:szCs w:val="21"/>
        </w:rPr>
        <w:t>R-squared)</w:t>
      </w:r>
      <w:r>
        <w:rPr>
          <w:rFonts w:hint="eastAsia"/>
          <w:sz w:val="21"/>
          <w:szCs w:val="21"/>
        </w:rPr>
        <w:t xml:space="preserve">의 값이 </w:t>
      </w:r>
      <w:r>
        <w:rPr>
          <w:sz w:val="21"/>
          <w:szCs w:val="21"/>
        </w:rPr>
        <w:t xml:space="preserve">0.876, </w:t>
      </w:r>
      <w:r>
        <w:rPr>
          <w:rFonts w:hint="eastAsia"/>
          <w:sz w:val="21"/>
          <w:szCs w:val="21"/>
        </w:rPr>
        <w:t>수정된 결정계수(</w:t>
      </w:r>
      <w:r>
        <w:rPr>
          <w:sz w:val="21"/>
          <w:szCs w:val="21"/>
        </w:rPr>
        <w:t>Adj. R-squared)</w:t>
      </w:r>
      <w:r>
        <w:rPr>
          <w:rFonts w:hint="eastAsia"/>
          <w:sz w:val="21"/>
          <w:szCs w:val="21"/>
        </w:rPr>
        <w:t xml:space="preserve">의 값이 </w:t>
      </w:r>
      <w:r>
        <w:rPr>
          <w:sz w:val="21"/>
          <w:szCs w:val="21"/>
        </w:rPr>
        <w:t>0.862</w:t>
      </w:r>
      <w:r>
        <w:rPr>
          <w:rFonts w:hint="eastAsia"/>
          <w:sz w:val="21"/>
          <w:szCs w:val="21"/>
        </w:rPr>
        <w:t>로 현재 선형회귀 모형이 아파트 매매가격 값에 대한 설명력이 상당히 높음을 알 수 있다.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또한,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각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회귀계수에 대해 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%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신뢰수준에 대한 t검정을 </w:t>
      </w:r>
      <w:r w:rsidR="006B7CF9">
        <w:rPr>
          <w:rFonts w:hint="eastAsia"/>
          <w:sz w:val="21"/>
          <w:szCs w:val="21"/>
        </w:rPr>
        <w:t xml:space="preserve">시행하는 다중검정을 진행하면 </w:t>
      </w:r>
      <w:r>
        <w:rPr>
          <w:sz w:val="21"/>
          <w:szCs w:val="21"/>
        </w:rPr>
        <w:t>FWER</w:t>
      </w:r>
      <w:r>
        <w:rPr>
          <w:rFonts w:hint="eastAsia"/>
          <w:sz w:val="21"/>
          <w:szCs w:val="21"/>
        </w:rPr>
        <w:t xml:space="preserve">이 발생하므로 유의수준 </w:t>
      </w:r>
      <w:r>
        <w:rPr>
          <w:sz w:val="21"/>
          <w:szCs w:val="21"/>
        </w:rPr>
        <w:t>5%</w:t>
      </w:r>
      <w:r>
        <w:rPr>
          <w:rFonts w:hint="eastAsia"/>
          <w:sz w:val="21"/>
          <w:szCs w:val="21"/>
        </w:rPr>
        <w:t>보다 보수적인 값을 유의수준으로 설정하여 회귀계수에 대한 판단을 보다 보수적으로 하거나 부분F검정을 통해 인자에 대한 유의성을 판단하는 것이 더욱 적절할 것이다.</w:t>
      </w:r>
      <w:r>
        <w:rPr>
          <w:sz w:val="21"/>
          <w:szCs w:val="21"/>
        </w:rPr>
        <w:t xml:space="preserve"> </w:t>
      </w:r>
      <w:r w:rsidR="006B7CF9">
        <w:rPr>
          <w:rFonts w:hint="eastAsia"/>
          <w:sz w:val="21"/>
          <w:szCs w:val="21"/>
        </w:rPr>
        <w:t>하지만</w:t>
      </w:r>
      <w:r>
        <w:rPr>
          <w:rFonts w:hint="eastAsia"/>
          <w:sz w:val="21"/>
          <w:szCs w:val="21"/>
        </w:rPr>
        <w:t xml:space="preserve"> 코드의 결과는 각 회귀계수에 대한 </w:t>
      </w: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 xml:space="preserve">검정결과와 모델에 대한 </w:t>
      </w:r>
      <w:r>
        <w:rPr>
          <w:sz w:val="21"/>
          <w:szCs w:val="21"/>
        </w:rPr>
        <w:t>F</w:t>
      </w:r>
      <w:r>
        <w:rPr>
          <w:rFonts w:hint="eastAsia"/>
          <w:sz w:val="21"/>
          <w:szCs w:val="21"/>
        </w:rPr>
        <w:t>검정결과만을 출력하므로 현 결과를 통해</w:t>
      </w:r>
      <w:r w:rsidR="006B7CF9">
        <w:rPr>
          <w:rFonts w:hint="eastAsia"/>
          <w:sz w:val="21"/>
          <w:szCs w:val="21"/>
        </w:rPr>
        <w:t xml:space="preserve"> 유의성을 판단하면 </w:t>
      </w:r>
      <w:r w:rsidR="006B7CF9">
        <w:rPr>
          <w:sz w:val="21"/>
          <w:szCs w:val="21"/>
        </w:rPr>
        <w:t>size</w:t>
      </w:r>
      <w:r w:rsidR="006B7CF9">
        <w:rPr>
          <w:rFonts w:hint="eastAsia"/>
          <w:sz w:val="21"/>
          <w:szCs w:val="21"/>
        </w:rPr>
        <w:t xml:space="preserve">와 </w:t>
      </w:r>
      <w:r w:rsidR="006B7CF9">
        <w:rPr>
          <w:sz w:val="21"/>
          <w:szCs w:val="21"/>
        </w:rPr>
        <w:t xml:space="preserve">kindergarten </w:t>
      </w:r>
      <w:r w:rsidR="006B7CF9">
        <w:rPr>
          <w:rFonts w:hint="eastAsia"/>
          <w:sz w:val="21"/>
          <w:szCs w:val="21"/>
        </w:rPr>
        <w:t>인자만이 아파트 매매가격에 유의하다고 판단할 수 있다.</w:t>
      </w:r>
    </w:p>
    <w:sectPr w:rsidR="006D6F43" w:rsidRPr="006D6F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43"/>
    <w:rsid w:val="002D2A73"/>
    <w:rsid w:val="006B7CF9"/>
    <w:rsid w:val="006D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EB17"/>
  <w15:chartTrackingRefBased/>
  <w15:docId w15:val="{EAD6902E-6317-46F3-B9B5-220BBB72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나눔바른고딕" w:eastAsia="나눔바른고딕" w:hAnsi="나눔바른고딕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김수영</dc:creator>
  <cp:keywords/>
  <dc:description/>
  <cp:lastModifiedBy>김수영</cp:lastModifiedBy>
  <cp:revision>1</cp:revision>
  <dcterms:created xsi:type="dcterms:W3CDTF">2023-11-13T10:37:00Z</dcterms:created>
  <dcterms:modified xsi:type="dcterms:W3CDTF">2023-11-13T10:50:00Z</dcterms:modified>
</cp:coreProperties>
</file>