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B08E2" w14:textId="77777777" w:rsidR="004D73A4" w:rsidRPr="004D73A4" w:rsidRDefault="004D73A4" w:rsidP="004D73A4">
      <w:pPr>
        <w:rPr>
          <w:rFonts w:hint="eastAsia"/>
          <w:b/>
          <w:bCs/>
        </w:rPr>
      </w:pPr>
      <w:r w:rsidRPr="004D73A4">
        <w:rPr>
          <w:b/>
          <w:bCs/>
        </w:rPr>
        <w:t>一、项目概述</w:t>
      </w:r>
    </w:p>
    <w:p w14:paraId="7530990B" w14:textId="1CC2E945" w:rsidR="004D73A4" w:rsidRPr="004D73A4" w:rsidRDefault="004D73A4" w:rsidP="004D73A4">
      <w:pPr>
        <w:numPr>
          <w:ilvl w:val="0"/>
          <w:numId w:val="1"/>
        </w:numPr>
        <w:rPr>
          <w:rFonts w:hint="eastAsia"/>
        </w:rPr>
      </w:pPr>
      <w:r w:rsidRPr="004D73A4">
        <w:rPr>
          <w:b/>
          <w:bCs/>
        </w:rPr>
        <w:t>项目名称</w:t>
      </w:r>
      <w:r w:rsidRPr="004D73A4">
        <w:t>：</w:t>
      </w:r>
      <w:r>
        <w:rPr>
          <w:rFonts w:hint="eastAsia"/>
        </w:rPr>
        <w:t>Budgie 面对于年轻人的记账软件</w:t>
      </w:r>
    </w:p>
    <w:p w14:paraId="646C3E1E" w14:textId="77777777" w:rsidR="004D73A4" w:rsidRPr="004D73A4" w:rsidRDefault="004D73A4" w:rsidP="004D73A4">
      <w:pPr>
        <w:numPr>
          <w:ilvl w:val="0"/>
          <w:numId w:val="1"/>
        </w:numPr>
        <w:rPr>
          <w:rFonts w:hint="eastAsia"/>
        </w:rPr>
      </w:pPr>
      <w:r w:rsidRPr="004D73A4">
        <w:rPr>
          <w:b/>
          <w:bCs/>
        </w:rPr>
        <w:t>项目背景</w:t>
      </w:r>
      <w:r w:rsidRPr="004D73A4">
        <w:t>：</w:t>
      </w:r>
    </w:p>
    <w:p w14:paraId="2798004F" w14:textId="68CDD33E" w:rsidR="004D73A4" w:rsidRDefault="003017C4" w:rsidP="004D73A4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目前的记账应用都需要用户手动输入收入和指出条目，在自动记账的方面，除了微信和支付宝内置的支付记录以外，没有别的第三方记账软件可以实现自动记账。而微信和支付宝的支付记录又功能单一，不能设置总支付限额等问题。</w:t>
      </w:r>
    </w:p>
    <w:p w14:paraId="6B09F07A" w14:textId="0E17C4DA" w:rsidR="003017C4" w:rsidRPr="004D73A4" w:rsidRDefault="003017C4" w:rsidP="004D73A4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作为在校学生，很多时候</w:t>
      </w:r>
      <w:r w:rsidR="001579DC">
        <w:rPr>
          <w:rFonts w:hint="eastAsia"/>
        </w:rPr>
        <w:t>到了月底会发现自己的余额不够，自己的生活费总是提前花完，所以萌生了要记账的想法。但是下载了诸多软件，发现大多数软件界面复杂，风格单一，</w:t>
      </w:r>
      <w:r w:rsidR="00D77722">
        <w:rPr>
          <w:rFonts w:hint="eastAsia"/>
        </w:rPr>
        <w:t>使用起来步骤繁琐</w:t>
      </w:r>
      <w:r w:rsidR="005F661E">
        <w:rPr>
          <w:rFonts w:hint="eastAsia"/>
        </w:rPr>
        <w:t>，并不能很好的满足的学生的需求</w:t>
      </w:r>
      <w:r w:rsidR="00D77722">
        <w:rPr>
          <w:rFonts w:hint="eastAsia"/>
        </w:rPr>
        <w:t>。</w:t>
      </w:r>
    </w:p>
    <w:p w14:paraId="66C04749" w14:textId="77777777" w:rsidR="004D73A4" w:rsidRPr="004D73A4" w:rsidRDefault="004D73A4" w:rsidP="004D73A4">
      <w:pPr>
        <w:numPr>
          <w:ilvl w:val="0"/>
          <w:numId w:val="1"/>
        </w:numPr>
        <w:rPr>
          <w:rFonts w:hint="eastAsia"/>
        </w:rPr>
      </w:pPr>
      <w:r w:rsidRPr="004D73A4">
        <w:rPr>
          <w:b/>
          <w:bCs/>
        </w:rPr>
        <w:t>项目目标</w:t>
      </w:r>
      <w:r w:rsidRPr="004D73A4">
        <w:t>：</w:t>
      </w:r>
    </w:p>
    <w:p w14:paraId="15881750" w14:textId="731FCACC" w:rsidR="004D73A4" w:rsidRPr="004D73A4" w:rsidRDefault="004D73A4" w:rsidP="001579DC">
      <w:pPr>
        <w:numPr>
          <w:ilvl w:val="1"/>
          <w:numId w:val="1"/>
        </w:numPr>
        <w:rPr>
          <w:rFonts w:hint="eastAsia"/>
        </w:rPr>
      </w:pPr>
      <w:r w:rsidRPr="004D73A4">
        <w:t>开发一款</w:t>
      </w:r>
      <w:r w:rsidR="001579DC">
        <w:rPr>
          <w:rFonts w:hint="eastAsia"/>
        </w:rPr>
        <w:t>面向于</w:t>
      </w:r>
      <w:r w:rsidR="005F661E">
        <w:rPr>
          <w:rFonts w:hint="eastAsia"/>
        </w:rPr>
        <w:t>大学生</w:t>
      </w:r>
      <w:r w:rsidR="001579DC">
        <w:rPr>
          <w:rFonts w:hint="eastAsia"/>
        </w:rPr>
        <w:t>的记账软件</w:t>
      </w:r>
      <w:r w:rsidR="00D77722">
        <w:rPr>
          <w:rFonts w:hint="eastAsia"/>
        </w:rPr>
        <w:t>。</w:t>
      </w:r>
    </w:p>
    <w:p w14:paraId="20F30C24" w14:textId="77777777" w:rsidR="004D73A4" w:rsidRPr="004D73A4" w:rsidRDefault="004D73A4" w:rsidP="004D73A4">
      <w:pPr>
        <w:rPr>
          <w:rFonts w:hint="eastAsia"/>
          <w:b/>
          <w:bCs/>
        </w:rPr>
      </w:pPr>
      <w:r w:rsidRPr="004D73A4">
        <w:rPr>
          <w:b/>
          <w:bCs/>
        </w:rPr>
        <w:t>二、产品与服务</w:t>
      </w:r>
    </w:p>
    <w:p w14:paraId="25A9EBDC" w14:textId="1019C98C" w:rsidR="00D77722" w:rsidRDefault="004D73A4" w:rsidP="00D77722">
      <w:pPr>
        <w:numPr>
          <w:ilvl w:val="0"/>
          <w:numId w:val="2"/>
        </w:numPr>
        <w:rPr>
          <w:rFonts w:hint="eastAsia"/>
        </w:rPr>
      </w:pPr>
      <w:r w:rsidRPr="004D73A4">
        <w:rPr>
          <w:b/>
          <w:bCs/>
        </w:rPr>
        <w:t>产品功能</w:t>
      </w:r>
      <w:r w:rsidRPr="004D73A4">
        <w:t>：</w:t>
      </w:r>
    </w:p>
    <w:p w14:paraId="55FD6810" w14:textId="27EA93AC" w:rsidR="00583440" w:rsidRPr="0021144A" w:rsidRDefault="0021144A" w:rsidP="00583440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注册&amp;</w:t>
      </w:r>
      <w:r w:rsidR="00583440" w:rsidRPr="0021144A">
        <w:rPr>
          <w:rFonts w:hint="eastAsia"/>
        </w:rPr>
        <w:t>登录</w:t>
      </w:r>
    </w:p>
    <w:p w14:paraId="0A632E79" w14:textId="72168FF9" w:rsidR="00D77722" w:rsidRDefault="00D77722" w:rsidP="005F661E">
      <w:pPr>
        <w:numPr>
          <w:ilvl w:val="1"/>
          <w:numId w:val="2"/>
        </w:numPr>
        <w:rPr>
          <w:rFonts w:hint="eastAsia"/>
        </w:rPr>
      </w:pPr>
      <w:r w:rsidRPr="00D77722">
        <w:rPr>
          <w:rFonts w:hint="eastAsia"/>
        </w:rPr>
        <w:t>记录支出：</w:t>
      </w:r>
      <w:r>
        <w:rPr>
          <w:rFonts w:hint="eastAsia"/>
        </w:rPr>
        <w:t>记录具体支出金额，记录支出原因。</w:t>
      </w:r>
    </w:p>
    <w:p w14:paraId="1C133B88" w14:textId="5F21AD00" w:rsidR="00D77722" w:rsidRDefault="00D77722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记录收入：记录具体收入金额，记录收入来源</w:t>
      </w:r>
    </w:p>
    <w:p w14:paraId="3DF08FD9" w14:textId="7023B790" w:rsidR="00D77722" w:rsidRDefault="00D77722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自动分类</w:t>
      </w:r>
      <w:r w:rsidR="005F661E">
        <w:rPr>
          <w:rFonts w:hint="eastAsia"/>
        </w:rPr>
        <w:t>收支</w:t>
      </w:r>
      <w:r>
        <w:rPr>
          <w:rFonts w:hint="eastAsia"/>
        </w:rPr>
        <w:t>类型：运用AI自动识别</w:t>
      </w:r>
      <w:r w:rsidR="005F661E">
        <w:rPr>
          <w:rFonts w:hint="eastAsia"/>
        </w:rPr>
        <w:t>收支</w:t>
      </w:r>
      <w:r>
        <w:rPr>
          <w:rFonts w:hint="eastAsia"/>
        </w:rPr>
        <w:t>原因，分类到不同类别。</w:t>
      </w:r>
    </w:p>
    <w:p w14:paraId="09FC61A8" w14:textId="721F510E" w:rsidR="005F661E" w:rsidRDefault="005F661E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设置月花费限额：每隔一段时间有限额提醒，如果花费超过限额也会有提醒</w:t>
      </w:r>
    </w:p>
    <w:p w14:paraId="55E9F3D6" w14:textId="309A8BB3" w:rsidR="005F661E" w:rsidRDefault="005F661E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可视化图表：会有柱状图和饼状图用于显示本月的花费情况，可以清晰的反应不同类型的支出和收入占比，</w:t>
      </w:r>
    </w:p>
    <w:p w14:paraId="781AF511" w14:textId="71E0ED15" w:rsidR="00D77722" w:rsidRDefault="005F661E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月度报告：每个月生成个人的收支报告，使用AI生成一些建议，比如这个月要是支出</w:t>
      </w:r>
      <w:r w:rsidR="00676878">
        <w:rPr>
          <w:rFonts w:hint="eastAsia"/>
        </w:rPr>
        <w:t>超过限额，则会智能生成省钱建议。</w:t>
      </w:r>
    </w:p>
    <w:p w14:paraId="1DC2A9AB" w14:textId="5CA733F3" w:rsidR="00676878" w:rsidRDefault="001C27E3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账单</w:t>
      </w:r>
      <w:r w:rsidR="00E85008">
        <w:rPr>
          <w:rFonts w:hint="eastAsia"/>
        </w:rPr>
        <w:t>提醒：由于大学生的水电费</w:t>
      </w:r>
      <w:r>
        <w:rPr>
          <w:rFonts w:hint="eastAsia"/>
        </w:rPr>
        <w:t>和学费之类的支出，很长时间支付</w:t>
      </w:r>
      <w:r w:rsidR="00E85008">
        <w:rPr>
          <w:rFonts w:hint="eastAsia"/>
        </w:rPr>
        <w:t>一次，</w:t>
      </w:r>
      <w:r>
        <w:rPr>
          <w:rFonts w:hint="eastAsia"/>
        </w:rPr>
        <w:t>每次的金额很高</w:t>
      </w:r>
      <w:r w:rsidR="00E85008">
        <w:rPr>
          <w:rFonts w:hint="eastAsia"/>
        </w:rPr>
        <w:t>，所以我们</w:t>
      </w:r>
      <w:r>
        <w:rPr>
          <w:rFonts w:hint="eastAsia"/>
        </w:rPr>
        <w:t>可以</w:t>
      </w:r>
      <w:r w:rsidR="00E85008">
        <w:rPr>
          <w:rFonts w:hint="eastAsia"/>
        </w:rPr>
        <w:t>提前设置日期，专门提醒用户预留</w:t>
      </w:r>
      <w:r>
        <w:rPr>
          <w:rFonts w:hint="eastAsia"/>
        </w:rPr>
        <w:t>对应金额</w:t>
      </w:r>
      <w:r w:rsidR="00E85008">
        <w:rPr>
          <w:rFonts w:hint="eastAsia"/>
        </w:rPr>
        <w:t>。</w:t>
      </w:r>
    </w:p>
    <w:p w14:paraId="752D5424" w14:textId="577E1FE5" w:rsidR="00E85008" w:rsidRDefault="00E85008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宿舍共享记账本：可以设立宿舍共有限额，用于支付宿舍的共同开销，比如宿舍团建开销，宿舍订水的开销等</w:t>
      </w:r>
      <w:r w:rsidR="00211588">
        <w:rPr>
          <w:rFonts w:hint="eastAsia"/>
        </w:rPr>
        <w:t>。</w:t>
      </w:r>
    </w:p>
    <w:p w14:paraId="5759A07D" w14:textId="43B37AE3" w:rsidR="00E85008" w:rsidRDefault="00E85008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提供学生优惠信息：和一些平台合作，提供给大学生一些优惠券</w:t>
      </w:r>
      <w:r w:rsidR="00E55C9A">
        <w:rPr>
          <w:rFonts w:hint="eastAsia"/>
        </w:rPr>
        <w:t>以及一些打折信息</w:t>
      </w:r>
      <w:r w:rsidR="00211588">
        <w:rPr>
          <w:rFonts w:hint="eastAsia"/>
        </w:rPr>
        <w:t>。</w:t>
      </w:r>
    </w:p>
    <w:p w14:paraId="2D209623" w14:textId="6027D8FB" w:rsidR="00553D92" w:rsidRDefault="00553D92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多语言：</w:t>
      </w:r>
      <w:r w:rsidR="0050681D">
        <w:rPr>
          <w:rFonts w:hint="eastAsia"/>
        </w:rPr>
        <w:t>便于外国学生使用。</w:t>
      </w:r>
    </w:p>
    <w:p w14:paraId="25653BED" w14:textId="33F89161" w:rsidR="00E85008" w:rsidRDefault="00DE0F5E" w:rsidP="00D7772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多币种：适用于留学生，</w:t>
      </w:r>
      <w:r w:rsidR="008C06CA">
        <w:rPr>
          <w:rFonts w:hint="eastAsia"/>
        </w:rPr>
        <w:t>可以获取时事的汇率，记录不同币种的收支</w:t>
      </w:r>
      <w:r w:rsidR="00211588">
        <w:rPr>
          <w:rFonts w:hint="eastAsia"/>
        </w:rPr>
        <w:t>。</w:t>
      </w:r>
    </w:p>
    <w:p w14:paraId="269EAF7C" w14:textId="6F06D93C" w:rsidR="00E8774F" w:rsidRDefault="00B6270B" w:rsidP="00583440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个性化UI：满足年轻人对于个性化的需求，提供多种主题记账</w:t>
      </w:r>
      <w:r w:rsidR="00E8774F">
        <w:rPr>
          <w:rFonts w:hint="eastAsia"/>
        </w:rPr>
        <w:t>，</w:t>
      </w:r>
      <w:r w:rsidR="00583440">
        <w:rPr>
          <w:rFonts w:hint="eastAsia"/>
        </w:rPr>
        <w:t>不想传统记账软件死板，可以</w:t>
      </w:r>
      <w:r w:rsidR="00E8774F">
        <w:rPr>
          <w:rFonts w:hint="eastAsia"/>
        </w:rPr>
        <w:t>自行选择。</w:t>
      </w:r>
    </w:p>
    <w:p w14:paraId="62AA99F5" w14:textId="2263EB91" w:rsidR="0021144A" w:rsidRDefault="005C5C7D" w:rsidP="00583440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同步和备份：用户信息可以上传云端</w:t>
      </w:r>
      <w:r w:rsidR="00553D92">
        <w:rPr>
          <w:rFonts w:hint="eastAsia"/>
        </w:rPr>
        <w:t>以及下载。</w:t>
      </w:r>
    </w:p>
    <w:p w14:paraId="31560F3D" w14:textId="7CDDE655" w:rsidR="00553D92" w:rsidRDefault="0050681D" w:rsidP="00583440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社交板块：</w:t>
      </w:r>
      <w:r w:rsidR="00F0121B">
        <w:rPr>
          <w:rFonts w:hint="eastAsia"/>
        </w:rPr>
        <w:t>可以以学校为单位开发社交圈</w:t>
      </w:r>
      <w:r w:rsidR="00AF0CE5">
        <w:rPr>
          <w:rFonts w:hint="eastAsia"/>
        </w:rPr>
        <w:t>，交流省钱心得。</w:t>
      </w:r>
    </w:p>
    <w:p w14:paraId="3CEF5168" w14:textId="77777777" w:rsidR="00AF0CE5" w:rsidRPr="00D77722" w:rsidRDefault="00AF0CE5" w:rsidP="00AF0CE5">
      <w:pPr>
        <w:ind w:left="1080"/>
        <w:rPr>
          <w:rFonts w:hint="eastAsia"/>
        </w:rPr>
      </w:pPr>
    </w:p>
    <w:p w14:paraId="2C70246A" w14:textId="2986B9A0" w:rsidR="00736D15" w:rsidRDefault="004D73A4" w:rsidP="007D2A5C">
      <w:pPr>
        <w:numPr>
          <w:ilvl w:val="0"/>
          <w:numId w:val="2"/>
        </w:numPr>
        <w:rPr>
          <w:rFonts w:hint="eastAsia"/>
        </w:rPr>
      </w:pPr>
      <w:r w:rsidRPr="004D73A4">
        <w:rPr>
          <w:b/>
          <w:bCs/>
        </w:rPr>
        <w:t>产品优势</w:t>
      </w:r>
      <w:r w:rsidR="00736D15">
        <w:rPr>
          <w:rFonts w:hint="eastAsia"/>
        </w:rPr>
        <w:t>：</w:t>
      </w:r>
    </w:p>
    <w:p w14:paraId="05861153" w14:textId="51C9B4D9" w:rsidR="007D2A5C" w:rsidRDefault="009B45B7" w:rsidP="007D2A5C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提供定制化服务：由于我们的软件只面向大学生，软件的功能</w:t>
      </w:r>
      <w:r w:rsidR="00A7243B">
        <w:rPr>
          <w:rFonts w:hint="eastAsia"/>
        </w:rPr>
        <w:t>都是为大学生量身定制的，能够带给我们的目标用户更</w:t>
      </w:r>
      <w:r w:rsidR="00E36AA0">
        <w:rPr>
          <w:rFonts w:hint="eastAsia"/>
        </w:rPr>
        <w:t>好的体验。</w:t>
      </w:r>
    </w:p>
    <w:p w14:paraId="3289A3DE" w14:textId="106A09A8" w:rsidR="00A70C99" w:rsidRPr="00A70C99" w:rsidRDefault="00593951" w:rsidP="00A70C9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智能化服务：通过智能</w:t>
      </w:r>
      <w:r w:rsidR="00FC4FB4">
        <w:rPr>
          <w:rFonts w:hint="eastAsia"/>
        </w:rPr>
        <w:t>模型生成的省钱建议</w:t>
      </w:r>
      <w:r w:rsidR="00397C41">
        <w:rPr>
          <w:rFonts w:hint="eastAsia"/>
        </w:rPr>
        <w:t>，</w:t>
      </w:r>
      <w:r w:rsidR="00FC4FB4">
        <w:rPr>
          <w:rFonts w:hint="eastAsia"/>
        </w:rPr>
        <w:t>以及</w:t>
      </w:r>
      <w:r w:rsidR="00A70C99" w:rsidRPr="00A70C99">
        <w:t>利用AI技术自动识别收支原因并分类，减少用户操作，提高记账效率。</w:t>
      </w:r>
    </w:p>
    <w:p w14:paraId="23F978B4" w14:textId="77777777" w:rsidR="00B21C38" w:rsidRDefault="002239BD" w:rsidP="004D73A4">
      <w:pPr>
        <w:numPr>
          <w:ilvl w:val="1"/>
          <w:numId w:val="2"/>
        </w:numPr>
        <w:rPr>
          <w:rFonts w:hint="eastAsia"/>
        </w:rPr>
      </w:pPr>
      <w:r w:rsidRPr="004D73A4">
        <w:t>用户体验良好：采用简洁美观的用户界面设计，操作便捷，易于上手。同时，提供多种提醒方式和个性化设置，满足用户的不同需求。</w:t>
      </w:r>
    </w:p>
    <w:p w14:paraId="5A73C138" w14:textId="3F9A77FA" w:rsidR="004D73A4" w:rsidRPr="004D73A4" w:rsidRDefault="004D73A4" w:rsidP="00B21C38">
      <w:pPr>
        <w:rPr>
          <w:rFonts w:hint="eastAsia"/>
        </w:rPr>
      </w:pPr>
      <w:r w:rsidRPr="004D73A4">
        <w:rPr>
          <w:b/>
          <w:bCs/>
        </w:rPr>
        <w:lastRenderedPageBreak/>
        <w:t>三、市场分析</w:t>
      </w:r>
    </w:p>
    <w:p w14:paraId="25C87A48" w14:textId="77777777" w:rsidR="004D73A4" w:rsidRPr="004D73A4" w:rsidRDefault="004D73A4" w:rsidP="004D73A4">
      <w:pPr>
        <w:numPr>
          <w:ilvl w:val="0"/>
          <w:numId w:val="3"/>
        </w:numPr>
        <w:rPr>
          <w:rFonts w:hint="eastAsia"/>
        </w:rPr>
      </w:pPr>
      <w:r w:rsidRPr="004D73A4">
        <w:rPr>
          <w:b/>
          <w:bCs/>
        </w:rPr>
        <w:t>目标市场</w:t>
      </w:r>
      <w:r w:rsidRPr="004D73A4">
        <w:t>：</w:t>
      </w:r>
    </w:p>
    <w:p w14:paraId="22AC8067" w14:textId="7FBDDDDE" w:rsidR="004D73A4" w:rsidRPr="004D73A4" w:rsidRDefault="004D73A4" w:rsidP="004D73A4">
      <w:pPr>
        <w:numPr>
          <w:ilvl w:val="1"/>
          <w:numId w:val="3"/>
        </w:numPr>
        <w:rPr>
          <w:rFonts w:hint="eastAsia"/>
        </w:rPr>
      </w:pPr>
      <w:r w:rsidRPr="004D73A4">
        <w:t>目标用户：</w:t>
      </w:r>
      <w:r w:rsidR="00854A70">
        <w:rPr>
          <w:rFonts w:hint="eastAsia"/>
        </w:rPr>
        <w:t>在校大学生</w:t>
      </w:r>
      <w:r w:rsidR="00452FF6">
        <w:rPr>
          <w:rFonts w:hint="eastAsia"/>
        </w:rPr>
        <w:t>（主要），一部分的住校初高中生。</w:t>
      </w:r>
    </w:p>
    <w:p w14:paraId="4EC6BFAA" w14:textId="77777777" w:rsidR="004D73A4" w:rsidRPr="004D73A4" w:rsidRDefault="004D73A4" w:rsidP="004D73A4">
      <w:pPr>
        <w:numPr>
          <w:ilvl w:val="0"/>
          <w:numId w:val="3"/>
        </w:numPr>
        <w:rPr>
          <w:rFonts w:hint="eastAsia"/>
        </w:rPr>
      </w:pPr>
      <w:r w:rsidRPr="004D73A4">
        <w:rPr>
          <w:b/>
          <w:bCs/>
        </w:rPr>
        <w:t>市场规模</w:t>
      </w:r>
      <w:r w:rsidRPr="004D73A4">
        <w:t>：</w:t>
      </w:r>
    </w:p>
    <w:p w14:paraId="418759B1" w14:textId="781E593E" w:rsidR="004D73A4" w:rsidRDefault="00030B1C" w:rsidP="004D73A4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根据</w:t>
      </w:r>
      <w:r w:rsidR="00720B1E" w:rsidRPr="00720B1E">
        <w:rPr>
          <w:rFonts w:hint="eastAsia"/>
        </w:rPr>
        <w:t>新华社北京</w:t>
      </w:r>
      <w:r w:rsidR="00720B1E">
        <w:rPr>
          <w:rFonts w:hint="eastAsia"/>
        </w:rPr>
        <w:t>2024年</w:t>
      </w:r>
      <w:r w:rsidR="00720B1E" w:rsidRPr="00720B1E">
        <w:rPr>
          <w:rFonts w:hint="eastAsia"/>
        </w:rPr>
        <w:t>3月1日电（记者</w:t>
      </w:r>
      <w:r w:rsidR="00720B1E" w:rsidRPr="00720B1E">
        <w:rPr>
          <w:rFonts w:hint="eastAsia"/>
        </w:rPr>
        <w:t> </w:t>
      </w:r>
      <w:r w:rsidR="00720B1E" w:rsidRPr="00720B1E">
        <w:rPr>
          <w:rFonts w:hint="eastAsia"/>
        </w:rPr>
        <w:t>唐健辉）教育部1日</w:t>
      </w:r>
      <w:r w:rsidR="00720B1E">
        <w:rPr>
          <w:rFonts w:hint="eastAsia"/>
        </w:rPr>
        <w:t>，</w:t>
      </w:r>
      <w:r w:rsidR="00720B1E" w:rsidRPr="00720B1E">
        <w:rPr>
          <w:rFonts w:hint="eastAsia"/>
        </w:rPr>
        <w:t>举行新闻发布会，介绍2023年全国教育事业发展基本情况。2023年，我国各种形式的高等教育在学总规模4763.19万人</w:t>
      </w:r>
      <w:r w:rsidR="00720B1E">
        <w:rPr>
          <w:rFonts w:hint="eastAsia"/>
        </w:rPr>
        <w:t>。所以</w:t>
      </w:r>
      <w:r w:rsidR="00144D92">
        <w:rPr>
          <w:rFonts w:hint="eastAsia"/>
        </w:rPr>
        <w:t>目标用户</w:t>
      </w:r>
      <w:r w:rsidR="003016FE">
        <w:rPr>
          <w:rFonts w:hint="eastAsia"/>
        </w:rPr>
        <w:t>数量规模巨大，有良好的商业前景。</w:t>
      </w:r>
    </w:p>
    <w:p w14:paraId="36CDC5F7" w14:textId="77777777" w:rsidR="002A0BDA" w:rsidRDefault="00A75B88" w:rsidP="002A0BDA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根据</w:t>
      </w:r>
      <w:r w:rsidRPr="00A75B88">
        <w:rPr>
          <w:rFonts w:hint="eastAsia"/>
        </w:rPr>
        <w:t>教育部、人力资源社会保障部召开的2024届全国普通高校毕业生就业创业工作视频会议，2024届高校毕业生规模预计1179万人，同比增加21万人。</w:t>
      </w:r>
      <w:r>
        <w:rPr>
          <w:rFonts w:hint="eastAsia"/>
        </w:rPr>
        <w:t>可见目标用户</w:t>
      </w:r>
      <w:r w:rsidR="00D97744">
        <w:rPr>
          <w:rFonts w:hint="eastAsia"/>
        </w:rPr>
        <w:t>数量在逐年增加，</w:t>
      </w:r>
      <w:r w:rsidR="00882598">
        <w:rPr>
          <w:rFonts w:hint="eastAsia"/>
        </w:rPr>
        <w:t>并且增长趋势愈加猛烈，</w:t>
      </w:r>
      <w:r w:rsidR="002D1378">
        <w:rPr>
          <w:rFonts w:hint="eastAsia"/>
        </w:rPr>
        <w:t>有良好的商业前景。</w:t>
      </w:r>
    </w:p>
    <w:p w14:paraId="0764DC4A" w14:textId="77777777" w:rsidR="002A0BDA" w:rsidRDefault="002A0BDA" w:rsidP="002A0BDA">
      <w:pPr>
        <w:numPr>
          <w:ilvl w:val="0"/>
          <w:numId w:val="3"/>
        </w:numPr>
        <w:rPr>
          <w:rFonts w:hint="eastAsia"/>
          <w:b/>
          <w:bCs/>
        </w:rPr>
      </w:pPr>
      <w:r w:rsidRPr="002A0BDA">
        <w:rPr>
          <w:b/>
          <w:bCs/>
        </w:rPr>
        <w:t>市场竞争分析</w:t>
      </w:r>
      <w:r>
        <w:rPr>
          <w:rFonts w:hint="eastAsia"/>
        </w:rPr>
        <w:t>：</w:t>
      </w:r>
    </w:p>
    <w:p w14:paraId="0FCD5116" w14:textId="77777777" w:rsidR="002A0BDA" w:rsidRPr="002A0BDA" w:rsidRDefault="002A0BDA" w:rsidP="002A0BDA">
      <w:pPr>
        <w:numPr>
          <w:ilvl w:val="1"/>
          <w:numId w:val="3"/>
        </w:numPr>
        <w:rPr>
          <w:rFonts w:hint="eastAsia"/>
          <w:b/>
          <w:bCs/>
        </w:rPr>
      </w:pPr>
      <w:r w:rsidRPr="002A0BDA">
        <w:t>目前市场上的记账软件主要有随手记、挖财、口袋记账等。这些软件或是功能单一（仅提供基础的记账和报表功能），或是用户界面不够友好，或是缺乏针对大学生群体的特定功能，如宿舍共享记账、学生优惠信息等。</w:t>
      </w:r>
    </w:p>
    <w:p w14:paraId="024526ED" w14:textId="77777777" w:rsidR="002A0BDA" w:rsidRPr="002A0BDA" w:rsidRDefault="002A0BDA" w:rsidP="002A0BDA">
      <w:pPr>
        <w:numPr>
          <w:ilvl w:val="1"/>
          <w:numId w:val="3"/>
        </w:numPr>
        <w:rPr>
          <w:rFonts w:hint="eastAsia"/>
          <w:b/>
          <w:bCs/>
        </w:rPr>
      </w:pPr>
      <w:r w:rsidRPr="002A0BDA">
        <w:t xml:space="preserve">本项目的竞争优势在于提供多功能整合、智能化记账、个性化服务和优秀的用户体验。通过AI技术实现收支自动分类，提供月度花费分析和预算管理，以及社交功能的引入，增加用户粘性。 </w:t>
      </w:r>
    </w:p>
    <w:p w14:paraId="165340DB" w14:textId="77777777" w:rsidR="002A0BDA" w:rsidRPr="002A0BDA" w:rsidRDefault="002A0BDA" w:rsidP="002A0BDA">
      <w:pPr>
        <w:numPr>
          <w:ilvl w:val="1"/>
          <w:numId w:val="3"/>
        </w:numPr>
        <w:rPr>
          <w:rFonts w:hint="eastAsia"/>
          <w:b/>
          <w:bCs/>
        </w:rPr>
      </w:pPr>
      <w:r w:rsidRPr="002A0BDA">
        <w:t xml:space="preserve">通过不断优化产品功能和服务，提高用户满意度，树立品牌形象，扩大市场份额，如与校园周边商家合作提供优惠信息，增加用户使用的附加值。 </w:t>
      </w:r>
    </w:p>
    <w:p w14:paraId="79EF58F9" w14:textId="51C53A1D" w:rsidR="002A0BDA" w:rsidRPr="002A0BDA" w:rsidRDefault="002A0BDA" w:rsidP="002A0BDA">
      <w:pPr>
        <w:numPr>
          <w:ilvl w:val="1"/>
          <w:numId w:val="3"/>
        </w:numPr>
        <w:rPr>
          <w:rFonts w:hint="eastAsia"/>
          <w:b/>
          <w:bCs/>
        </w:rPr>
      </w:pPr>
      <w:r w:rsidRPr="002A0BDA">
        <w:t>利用数据分析工具，跟踪用户使用行为和偏好，为产品迭代提供数据支持，确保产品与市场需求保持同步，提升竞争力。</w:t>
      </w:r>
    </w:p>
    <w:p w14:paraId="7DAC476B" w14:textId="29D5DFD7" w:rsidR="004D73A4" w:rsidRDefault="004D73A4" w:rsidP="004D73A4">
      <w:pPr>
        <w:rPr>
          <w:rFonts w:hint="eastAsia"/>
          <w:b/>
          <w:bCs/>
        </w:rPr>
      </w:pPr>
      <w:r w:rsidRPr="004D73A4">
        <w:rPr>
          <w:b/>
          <w:bCs/>
        </w:rPr>
        <w:t>四、营销策略</w:t>
      </w:r>
    </w:p>
    <w:p w14:paraId="7F2547A6" w14:textId="7AE0D6E8" w:rsidR="00924005" w:rsidRPr="00924005" w:rsidRDefault="00924005" w:rsidP="00857178">
      <w:pPr>
        <w:numPr>
          <w:ilvl w:val="0"/>
          <w:numId w:val="8"/>
        </w:numPr>
        <w:rPr>
          <w:rFonts w:hint="eastAsia"/>
        </w:rPr>
      </w:pPr>
      <w:r w:rsidRPr="00924005">
        <w:t>社交媒体营销：利用大学生常用的社交媒体平台，如微信、微博、抖音等，进行宣传和推广。</w:t>
      </w:r>
    </w:p>
    <w:p w14:paraId="67710763" w14:textId="675AA066" w:rsidR="00924005" w:rsidRPr="00924005" w:rsidRDefault="00924005" w:rsidP="00857178">
      <w:pPr>
        <w:numPr>
          <w:ilvl w:val="0"/>
          <w:numId w:val="8"/>
        </w:numPr>
        <w:rPr>
          <w:rFonts w:hint="eastAsia"/>
        </w:rPr>
      </w:pPr>
      <w:r w:rsidRPr="00924005">
        <w:t>校园合作：与大学校园合作，通过校园活动、社团赞助等方式提高品牌知名度。</w:t>
      </w:r>
    </w:p>
    <w:p w14:paraId="13F08382" w14:textId="6EEB3696" w:rsidR="00924005" w:rsidRPr="00924005" w:rsidRDefault="00924005" w:rsidP="00857178">
      <w:pPr>
        <w:numPr>
          <w:ilvl w:val="0"/>
          <w:numId w:val="8"/>
        </w:numPr>
        <w:rPr>
          <w:rFonts w:hint="eastAsia"/>
        </w:rPr>
      </w:pPr>
      <w:r w:rsidRPr="00924005">
        <w:t>口碑营销：</w:t>
      </w:r>
      <w:r w:rsidR="00857178" w:rsidRPr="00924005">
        <w:t>提供试用期或免费版本，让学生有机会尝试软件的全部功能。</w:t>
      </w:r>
      <w:r w:rsidRPr="00924005">
        <w:t>鼓励</w:t>
      </w:r>
      <w:r w:rsidR="00857178">
        <w:rPr>
          <w:rFonts w:hint="eastAsia"/>
        </w:rPr>
        <w:t>他们</w:t>
      </w:r>
      <w:r w:rsidRPr="00924005">
        <w:t>分享使用体验，利用用户推荐来吸引新用户。</w:t>
      </w:r>
    </w:p>
    <w:p w14:paraId="4C0DEE70" w14:textId="03AAA1FA" w:rsidR="00924005" w:rsidRPr="00924005" w:rsidRDefault="00924005" w:rsidP="00857178">
      <w:pPr>
        <w:numPr>
          <w:ilvl w:val="0"/>
          <w:numId w:val="8"/>
        </w:numPr>
        <w:rPr>
          <w:rFonts w:hint="eastAsia"/>
        </w:rPr>
      </w:pPr>
      <w:r w:rsidRPr="00924005">
        <w:t>捆绑优惠：与学生常用的服务或产品（如外卖、电影票等）合作，提供捆绑优惠。</w:t>
      </w:r>
    </w:p>
    <w:p w14:paraId="47B8C3F2" w14:textId="3F069096" w:rsidR="00924005" w:rsidRPr="00924005" w:rsidRDefault="00924005" w:rsidP="00857178">
      <w:pPr>
        <w:numPr>
          <w:ilvl w:val="0"/>
          <w:numId w:val="8"/>
        </w:numPr>
        <w:rPr>
          <w:rFonts w:hint="eastAsia"/>
        </w:rPr>
      </w:pPr>
      <w:r w:rsidRPr="00924005">
        <w:t>持续迭代更新：根据市场反馈和技术发展，不断更新产品功能，适应用户需求的变化。</w:t>
      </w:r>
    </w:p>
    <w:p w14:paraId="5E6BD9B6" w14:textId="7A0CD0A8" w:rsidR="00924005" w:rsidRPr="004D73A4" w:rsidRDefault="00924005" w:rsidP="004D73A4">
      <w:pPr>
        <w:rPr>
          <w:rFonts w:hint="eastAsia"/>
        </w:rPr>
      </w:pPr>
    </w:p>
    <w:p w14:paraId="3C1C52A8" w14:textId="142A02A6" w:rsidR="004D73A4" w:rsidRPr="004D73A4" w:rsidRDefault="004D73A4" w:rsidP="004D73A4">
      <w:pPr>
        <w:rPr>
          <w:rFonts w:hint="eastAsia"/>
          <w:b/>
          <w:bCs/>
        </w:rPr>
      </w:pPr>
      <w:r w:rsidRPr="004D73A4">
        <w:rPr>
          <w:b/>
          <w:bCs/>
        </w:rPr>
        <w:t>五、财务计划</w:t>
      </w:r>
    </w:p>
    <w:p w14:paraId="259BBD9E" w14:textId="77777777" w:rsidR="004D73A4" w:rsidRPr="004D73A4" w:rsidRDefault="004D73A4" w:rsidP="004D73A4">
      <w:pPr>
        <w:numPr>
          <w:ilvl w:val="0"/>
          <w:numId w:val="5"/>
        </w:numPr>
        <w:rPr>
          <w:rFonts w:hint="eastAsia"/>
        </w:rPr>
      </w:pPr>
      <w:r w:rsidRPr="004D73A4">
        <w:rPr>
          <w:b/>
          <w:bCs/>
        </w:rPr>
        <w:t>收入来源</w:t>
      </w:r>
      <w:r w:rsidRPr="004D73A4">
        <w:t>：</w:t>
      </w:r>
    </w:p>
    <w:p w14:paraId="1FB4988F" w14:textId="77777777" w:rsidR="008D521C" w:rsidRPr="008D521C" w:rsidRDefault="008D521C" w:rsidP="008D521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8D521C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高级功能订阅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：提供高级功能订阅服务，如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AI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智能财务分析、专家理财指导等，用户付费解锁更多功能，例如增加预算类别、高级报表导出等。</w:t>
      </w:r>
    </w:p>
    <w:p w14:paraId="68903BC0" w14:textId="77777777" w:rsidR="007D6371" w:rsidRDefault="008D521C" w:rsidP="008E3AA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8D521C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应用内广告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：在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App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内展示广告，通过与广告商合作，收取广告展示费用。</w:t>
      </w:r>
    </w:p>
    <w:p w14:paraId="42A651CF" w14:textId="4610B658" w:rsidR="008D521C" w:rsidRPr="008D521C" w:rsidRDefault="008D521C" w:rsidP="008D521C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8D521C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数据服务</w:t>
      </w:r>
      <w:r w:rsidRPr="008D521C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：向第三方提供匿名化的用户消费数据报告，帮助他们更好地了解大学生消费趋势。</w:t>
      </w:r>
    </w:p>
    <w:p w14:paraId="517B57EC" w14:textId="77777777" w:rsidR="004D73A4" w:rsidRPr="004D73A4" w:rsidRDefault="004D73A4" w:rsidP="004D73A4">
      <w:pPr>
        <w:numPr>
          <w:ilvl w:val="0"/>
          <w:numId w:val="5"/>
        </w:numPr>
        <w:rPr>
          <w:rFonts w:hint="eastAsia"/>
        </w:rPr>
      </w:pPr>
      <w:r w:rsidRPr="004D73A4">
        <w:rPr>
          <w:b/>
          <w:bCs/>
        </w:rPr>
        <w:lastRenderedPageBreak/>
        <w:t>成本预算</w:t>
      </w:r>
      <w:r w:rsidRPr="004D73A4">
        <w:t>：</w:t>
      </w:r>
    </w:p>
    <w:p w14:paraId="40857443" w14:textId="13F0A6B3" w:rsidR="002A5ED1" w:rsidRPr="002A5ED1" w:rsidRDefault="002A5ED1" w:rsidP="002A5ED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A5ED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研发成本</w:t>
      </w:r>
      <w:r w:rsidRPr="002A5ED1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：包括</w:t>
      </w:r>
      <w:r w:rsidRPr="002A5ED1">
        <w:rPr>
          <w:rFonts w:ascii="Helvetica" w:eastAsia="宋体" w:hAnsi="Helvetica" w:cs="Helvetica"/>
          <w:color w:val="060607"/>
          <w:spacing w:val="4"/>
          <w:kern w:val="0"/>
          <w:szCs w:val="21"/>
        </w:rPr>
        <w:t>App</w:t>
      </w:r>
      <w:r w:rsidRPr="002A5ED1">
        <w:rPr>
          <w:rFonts w:ascii="Helvetica" w:eastAsia="宋体" w:hAnsi="Helvetica" w:cs="Helvetica"/>
          <w:color w:val="060607"/>
          <w:spacing w:val="4"/>
          <w:kern w:val="0"/>
          <w:szCs w:val="21"/>
        </w:rPr>
        <w:t>开发、维护、升级的费用，服务器租赁、数据存储和备份的费用。</w:t>
      </w:r>
    </w:p>
    <w:p w14:paraId="5AC9F8D1" w14:textId="77777777" w:rsidR="002A5ED1" w:rsidRPr="002A5ED1" w:rsidRDefault="002A5ED1" w:rsidP="002A5ED1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A5ED1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市场营销成本</w:t>
      </w:r>
      <w:r w:rsidRPr="002A5ED1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：包括社交媒体广告、校园合作、线下活动、合作伙伴佣金等费用。</w:t>
      </w:r>
    </w:p>
    <w:p w14:paraId="368996A1" w14:textId="77777777" w:rsidR="004D73A4" w:rsidRPr="004D73A4" w:rsidRDefault="004D73A4" w:rsidP="004D73A4">
      <w:pPr>
        <w:rPr>
          <w:rFonts w:hint="eastAsia"/>
          <w:b/>
          <w:bCs/>
        </w:rPr>
      </w:pPr>
      <w:r w:rsidRPr="004D73A4">
        <w:rPr>
          <w:b/>
          <w:bCs/>
        </w:rPr>
        <w:t>六、风险评估与对策</w:t>
      </w:r>
    </w:p>
    <w:p w14:paraId="57647362" w14:textId="77777777" w:rsidR="004D73A4" w:rsidRPr="004D73A4" w:rsidRDefault="004D73A4" w:rsidP="004D73A4">
      <w:pPr>
        <w:numPr>
          <w:ilvl w:val="0"/>
          <w:numId w:val="6"/>
        </w:numPr>
        <w:rPr>
          <w:rFonts w:hint="eastAsia"/>
        </w:rPr>
      </w:pPr>
      <w:r w:rsidRPr="004D73A4">
        <w:rPr>
          <w:b/>
          <w:bCs/>
        </w:rPr>
        <w:t>技术风险</w:t>
      </w:r>
      <w:r w:rsidRPr="004D73A4">
        <w:t>：</w:t>
      </w:r>
    </w:p>
    <w:p w14:paraId="43AB48B9" w14:textId="77777777" w:rsidR="004D73A4" w:rsidRPr="004D73A4" w:rsidRDefault="004D73A4" w:rsidP="004D73A4">
      <w:pPr>
        <w:numPr>
          <w:ilvl w:val="1"/>
          <w:numId w:val="6"/>
        </w:numPr>
        <w:rPr>
          <w:rFonts w:hint="eastAsia"/>
        </w:rPr>
      </w:pPr>
      <w:r w:rsidRPr="004D73A4">
        <w:t>可能面临软件开发进度延迟、技术难题无法解决等风险。</w:t>
      </w:r>
    </w:p>
    <w:p w14:paraId="1D11BE0C" w14:textId="77777777" w:rsidR="004D73A4" w:rsidRPr="004D73A4" w:rsidRDefault="004D73A4" w:rsidP="004D73A4">
      <w:pPr>
        <w:numPr>
          <w:ilvl w:val="1"/>
          <w:numId w:val="6"/>
        </w:numPr>
        <w:rPr>
          <w:rFonts w:hint="eastAsia"/>
        </w:rPr>
      </w:pPr>
      <w:r w:rsidRPr="004D73A4">
        <w:t>对策：加强项目管理，制定详细的项目计划和时间表，确保项目按时完成。同时，加强技术研发，提高技术水平，解决技术难题。</w:t>
      </w:r>
    </w:p>
    <w:p w14:paraId="4CB487DC" w14:textId="77777777" w:rsidR="004D73A4" w:rsidRPr="004D73A4" w:rsidRDefault="004D73A4" w:rsidP="004D73A4">
      <w:pPr>
        <w:numPr>
          <w:ilvl w:val="0"/>
          <w:numId w:val="6"/>
        </w:numPr>
        <w:rPr>
          <w:rFonts w:hint="eastAsia"/>
        </w:rPr>
      </w:pPr>
      <w:r w:rsidRPr="004D73A4">
        <w:rPr>
          <w:b/>
          <w:bCs/>
        </w:rPr>
        <w:t>市场风险</w:t>
      </w:r>
      <w:r w:rsidRPr="004D73A4">
        <w:t>：</w:t>
      </w:r>
    </w:p>
    <w:p w14:paraId="44CCD0EC" w14:textId="77777777" w:rsidR="004D73A4" w:rsidRPr="004D73A4" w:rsidRDefault="004D73A4" w:rsidP="004D73A4">
      <w:pPr>
        <w:numPr>
          <w:ilvl w:val="1"/>
          <w:numId w:val="6"/>
        </w:numPr>
        <w:rPr>
          <w:rFonts w:hint="eastAsia"/>
        </w:rPr>
      </w:pPr>
      <w:r w:rsidRPr="004D73A4">
        <w:t>可能面临市场竞争激烈、用户需求变化、产品曝光率较低等风险。</w:t>
      </w:r>
    </w:p>
    <w:p w14:paraId="0077CAF3" w14:textId="77777777" w:rsidR="004D73A4" w:rsidRPr="004D73A4" w:rsidRDefault="004D73A4" w:rsidP="004D73A4">
      <w:pPr>
        <w:numPr>
          <w:ilvl w:val="1"/>
          <w:numId w:val="6"/>
        </w:numPr>
        <w:rPr>
          <w:rFonts w:hint="eastAsia"/>
        </w:rPr>
      </w:pPr>
      <w:r w:rsidRPr="004D73A4">
        <w:t>对策：加强市场调研，了解用户需求和市场动态，及时调整产品功能和服务。同时，加强市场营销，提高品牌知名度和用户覆盖率。</w:t>
      </w:r>
    </w:p>
    <w:p w14:paraId="0EB17E42" w14:textId="77777777" w:rsidR="004D73A4" w:rsidRPr="004D73A4" w:rsidRDefault="004D73A4" w:rsidP="004D73A4">
      <w:pPr>
        <w:numPr>
          <w:ilvl w:val="0"/>
          <w:numId w:val="6"/>
        </w:numPr>
        <w:rPr>
          <w:rFonts w:hint="eastAsia"/>
        </w:rPr>
      </w:pPr>
      <w:r w:rsidRPr="004D73A4">
        <w:rPr>
          <w:b/>
          <w:bCs/>
        </w:rPr>
        <w:t>法律风险</w:t>
      </w:r>
      <w:r w:rsidRPr="004D73A4">
        <w:t>：</w:t>
      </w:r>
    </w:p>
    <w:p w14:paraId="4A45635F" w14:textId="77777777" w:rsidR="004D73A4" w:rsidRPr="004D73A4" w:rsidRDefault="004D73A4" w:rsidP="004D73A4">
      <w:pPr>
        <w:numPr>
          <w:ilvl w:val="1"/>
          <w:numId w:val="6"/>
        </w:numPr>
        <w:rPr>
          <w:rFonts w:hint="eastAsia"/>
        </w:rPr>
      </w:pPr>
      <w:r w:rsidRPr="004D73A4">
        <w:t>可能面临知识产权纠纷、数据安全等法律风险。</w:t>
      </w:r>
    </w:p>
    <w:p w14:paraId="5E6921AF" w14:textId="3D2FC103" w:rsidR="004D73A4" w:rsidRDefault="004D73A4" w:rsidP="007A4BCF">
      <w:pPr>
        <w:numPr>
          <w:ilvl w:val="1"/>
          <w:numId w:val="6"/>
        </w:numPr>
      </w:pPr>
      <w:r w:rsidRPr="004D73A4">
        <w:t>对策：加强知识产权保护，确保 App 的合法性和合规性。同时，加强数据安全管理，采取多种安全措施，保护用户数据安全。</w:t>
      </w:r>
    </w:p>
    <w:p w14:paraId="4A1180B7" w14:textId="57F362CA" w:rsidR="007A4BCF" w:rsidRDefault="007A4BCF" w:rsidP="007A4BCF">
      <w:pPr>
        <w:rPr>
          <w:b/>
          <w:bCs/>
        </w:rPr>
      </w:pPr>
      <w:r w:rsidRPr="007A4BCF">
        <w:rPr>
          <w:rFonts w:hint="eastAsia"/>
          <w:b/>
          <w:bCs/>
        </w:rPr>
        <w:t>七、总结</w:t>
      </w:r>
    </w:p>
    <w:p w14:paraId="10ED2AB3" w14:textId="14707315" w:rsidR="007A4BCF" w:rsidRPr="007A4BCF" w:rsidRDefault="007A4BCF" w:rsidP="007A4BCF">
      <w:pPr>
        <w:rPr>
          <w:rFonts w:hint="eastAsia"/>
          <w:b/>
          <w:bCs/>
        </w:rPr>
      </w:pPr>
      <w:r>
        <w:rPr>
          <w:b/>
          <w:bCs/>
        </w:rPr>
        <w:tab/>
      </w:r>
      <w:r w:rsidRPr="007A4BCF">
        <w:rPr>
          <w:b/>
          <w:bCs/>
        </w:rPr>
        <w:t>Budgie项目旨在开发一款专为大学生设计的记账软件，通过提供定制化、智能化服务和优秀的用户体验来满足目标用户的需求。项目通过社交媒体、校园合作等多渠道营销策略推广，同时注重持续的产品迭代和市场反馈。在财务计划上，通过订阅服务、广告和数据服务实现收入，同时合理控制成本。项目面临的风险包括技术、市场和法律风险，已制定相应的对策以降低风险。</w:t>
      </w:r>
    </w:p>
    <w:sectPr w:rsidR="007A4BCF" w:rsidRPr="007A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9A518" w14:textId="77777777" w:rsidR="0048647B" w:rsidRDefault="0048647B" w:rsidP="00B873BE">
      <w:pPr>
        <w:rPr>
          <w:rFonts w:hint="eastAsia"/>
        </w:rPr>
      </w:pPr>
      <w:r>
        <w:separator/>
      </w:r>
    </w:p>
  </w:endnote>
  <w:endnote w:type="continuationSeparator" w:id="0">
    <w:p w14:paraId="1C18886A" w14:textId="77777777" w:rsidR="0048647B" w:rsidRDefault="0048647B" w:rsidP="00B873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5329F" w14:textId="77777777" w:rsidR="0048647B" w:rsidRDefault="0048647B" w:rsidP="00B873BE">
      <w:pPr>
        <w:rPr>
          <w:rFonts w:hint="eastAsia"/>
        </w:rPr>
      </w:pPr>
      <w:r>
        <w:separator/>
      </w:r>
    </w:p>
  </w:footnote>
  <w:footnote w:type="continuationSeparator" w:id="0">
    <w:p w14:paraId="17AAFA3E" w14:textId="77777777" w:rsidR="0048647B" w:rsidRDefault="0048647B" w:rsidP="00B873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53B6F"/>
    <w:multiLevelType w:val="multilevel"/>
    <w:tmpl w:val="81A6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13E8F"/>
    <w:multiLevelType w:val="multilevel"/>
    <w:tmpl w:val="7F28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C3DE9"/>
    <w:multiLevelType w:val="multilevel"/>
    <w:tmpl w:val="8C9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97A91"/>
    <w:multiLevelType w:val="multilevel"/>
    <w:tmpl w:val="E098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533F8"/>
    <w:multiLevelType w:val="multilevel"/>
    <w:tmpl w:val="8C94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5B646429"/>
    <w:multiLevelType w:val="multilevel"/>
    <w:tmpl w:val="903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A28DC"/>
    <w:multiLevelType w:val="multilevel"/>
    <w:tmpl w:val="7EE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441F8"/>
    <w:multiLevelType w:val="multilevel"/>
    <w:tmpl w:val="36F23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75305"/>
    <w:multiLevelType w:val="multilevel"/>
    <w:tmpl w:val="388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75AD0"/>
    <w:multiLevelType w:val="multilevel"/>
    <w:tmpl w:val="6628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E22A2"/>
    <w:multiLevelType w:val="multilevel"/>
    <w:tmpl w:val="CC962BB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num w:numId="1" w16cid:durableId="222302368">
    <w:abstractNumId w:val="5"/>
  </w:num>
  <w:num w:numId="2" w16cid:durableId="638925297">
    <w:abstractNumId w:val="3"/>
  </w:num>
  <w:num w:numId="3" w16cid:durableId="1069112295">
    <w:abstractNumId w:val="4"/>
  </w:num>
  <w:num w:numId="4" w16cid:durableId="1052386474">
    <w:abstractNumId w:val="0"/>
  </w:num>
  <w:num w:numId="5" w16cid:durableId="329649452">
    <w:abstractNumId w:val="9"/>
  </w:num>
  <w:num w:numId="6" w16cid:durableId="1944145935">
    <w:abstractNumId w:val="8"/>
  </w:num>
  <w:num w:numId="7" w16cid:durableId="254871954">
    <w:abstractNumId w:val="1"/>
  </w:num>
  <w:num w:numId="8" w16cid:durableId="532039643">
    <w:abstractNumId w:val="10"/>
  </w:num>
  <w:num w:numId="9" w16cid:durableId="538590437">
    <w:abstractNumId w:val="7"/>
  </w:num>
  <w:num w:numId="10" w16cid:durableId="1179615116">
    <w:abstractNumId w:val="2"/>
  </w:num>
  <w:num w:numId="11" w16cid:durableId="1632174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2D"/>
    <w:rsid w:val="00016523"/>
    <w:rsid w:val="00030B1C"/>
    <w:rsid w:val="00050FEC"/>
    <w:rsid w:val="00144D92"/>
    <w:rsid w:val="001579DC"/>
    <w:rsid w:val="0019150A"/>
    <w:rsid w:val="001C27E3"/>
    <w:rsid w:val="0021144A"/>
    <w:rsid w:val="00211588"/>
    <w:rsid w:val="00213DF7"/>
    <w:rsid w:val="002239BD"/>
    <w:rsid w:val="002A0BDA"/>
    <w:rsid w:val="002A5ED1"/>
    <w:rsid w:val="002B457F"/>
    <w:rsid w:val="002D1378"/>
    <w:rsid w:val="003016FE"/>
    <w:rsid w:val="003017C4"/>
    <w:rsid w:val="00397C41"/>
    <w:rsid w:val="00452FF6"/>
    <w:rsid w:val="00484ABD"/>
    <w:rsid w:val="0048647B"/>
    <w:rsid w:val="004D73A4"/>
    <w:rsid w:val="0050681D"/>
    <w:rsid w:val="00553D92"/>
    <w:rsid w:val="00583440"/>
    <w:rsid w:val="00593951"/>
    <w:rsid w:val="005C5C7D"/>
    <w:rsid w:val="005F661E"/>
    <w:rsid w:val="00676878"/>
    <w:rsid w:val="006D51D3"/>
    <w:rsid w:val="006E64E3"/>
    <w:rsid w:val="00720B1E"/>
    <w:rsid w:val="00721B6D"/>
    <w:rsid w:val="00736D15"/>
    <w:rsid w:val="007975AD"/>
    <w:rsid w:val="007A4BCF"/>
    <w:rsid w:val="007D2A5C"/>
    <w:rsid w:val="007D6371"/>
    <w:rsid w:val="00806FFE"/>
    <w:rsid w:val="0081452D"/>
    <w:rsid w:val="00823EF2"/>
    <w:rsid w:val="00830B30"/>
    <w:rsid w:val="00854A70"/>
    <w:rsid w:val="00857178"/>
    <w:rsid w:val="00882598"/>
    <w:rsid w:val="008C06CA"/>
    <w:rsid w:val="008D521C"/>
    <w:rsid w:val="008E3AA2"/>
    <w:rsid w:val="00924005"/>
    <w:rsid w:val="00943A16"/>
    <w:rsid w:val="009B45B7"/>
    <w:rsid w:val="00A70C99"/>
    <w:rsid w:val="00A7243B"/>
    <w:rsid w:val="00A75B88"/>
    <w:rsid w:val="00AA7C41"/>
    <w:rsid w:val="00AB7705"/>
    <w:rsid w:val="00AF0CE5"/>
    <w:rsid w:val="00B21C38"/>
    <w:rsid w:val="00B6270B"/>
    <w:rsid w:val="00B873BE"/>
    <w:rsid w:val="00CA5A92"/>
    <w:rsid w:val="00D77722"/>
    <w:rsid w:val="00D97744"/>
    <w:rsid w:val="00DE0F5E"/>
    <w:rsid w:val="00E36AA0"/>
    <w:rsid w:val="00E55C9A"/>
    <w:rsid w:val="00E85008"/>
    <w:rsid w:val="00E8774F"/>
    <w:rsid w:val="00F0121B"/>
    <w:rsid w:val="00F4537E"/>
    <w:rsid w:val="00F83F67"/>
    <w:rsid w:val="00F903A7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88704"/>
  <w15:chartTrackingRefBased/>
  <w15:docId w15:val="{16416AE1-5526-44C7-A6F8-7B157A2D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5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5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5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5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5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5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5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45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45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45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45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45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45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45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5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4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45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4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4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45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45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452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D73A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D73A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924005"/>
    <w:rPr>
      <w:rFonts w:ascii="Times New Roman" w:hAnsi="Times New Roman" w:cs="Times New Roman"/>
      <w:sz w:val="24"/>
      <w:szCs w:val="24"/>
    </w:rPr>
  </w:style>
  <w:style w:type="paragraph" w:customStyle="1" w:styleId="last-node">
    <w:name w:val="last-node"/>
    <w:basedOn w:val="a"/>
    <w:rsid w:val="002A0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2A0BDA"/>
    <w:rPr>
      <w:b/>
      <w:bCs/>
    </w:rPr>
  </w:style>
  <w:style w:type="character" w:customStyle="1" w:styleId="muitypography-root">
    <w:name w:val="muitypography-root"/>
    <w:basedOn w:val="a0"/>
    <w:rsid w:val="002A0BDA"/>
  </w:style>
  <w:style w:type="paragraph" w:styleId="af2">
    <w:name w:val="header"/>
    <w:basedOn w:val="a"/>
    <w:link w:val="af3"/>
    <w:uiPriority w:val="99"/>
    <w:unhideWhenUsed/>
    <w:rsid w:val="00B873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B873BE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B87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B87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JIAXUAN ZHANG</dc:creator>
  <cp:keywords/>
  <dc:description/>
  <cp:lastModifiedBy>JIAXUAN ZHANG</cp:lastModifiedBy>
  <cp:revision>3</cp:revision>
  <dcterms:created xsi:type="dcterms:W3CDTF">2024-10-09T15:58:00Z</dcterms:created>
  <dcterms:modified xsi:type="dcterms:W3CDTF">2024-10-09T16:00:00Z</dcterms:modified>
</cp:coreProperties>
</file>