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902</w:t>
            </w:r>
          </w:p>
        </w:tc>
        <w:tc>
          <w:tcPr>
            <w:tcW w:type="dxa" w:w="2835"/>
          </w:tcPr>
          <w:p>
            <w:r>
              <w:t>fr</w:t>
            </w:r>
          </w:p>
        </w:tc>
        <w:tc>
          <w:tcPr>
            <w:tcW w:type="dxa" w:w="2835"/>
          </w:tcPr>
          <w:p>
            <w:r>
              <w:t>La Cité des Enfants Perdus</w:t>
            </w:r>
          </w:p>
        </w:tc>
      </w:tr>
      <w:tr>
        <w:tc>
          <w:tcPr>
            <w:tcW w:type="dxa" w:w="2835"/>
          </w:tcPr>
          <w:p>
            <w:r>
              <w:t>78802</w:t>
            </w:r>
          </w:p>
        </w:tc>
        <w:tc>
          <w:tcPr>
            <w:tcW w:type="dxa" w:w="2835"/>
          </w:tcPr>
          <w:p>
            <w:r>
              <w:t>fr</w:t>
            </w:r>
          </w:p>
        </w:tc>
        <w:tc>
          <w:tcPr>
            <w:tcW w:type="dxa" w:w="2835"/>
          </w:tcPr>
          <w:p>
            <w:r>
              <w:t>Guillaumet, les ailes du courage</w:t>
            </w:r>
          </w:p>
        </w:tc>
      </w:tr>
      <w:tr>
        <w:tc>
          <w:tcPr>
            <w:tcW w:type="dxa" w:w="2835"/>
          </w:tcPr>
          <w:p>
            <w:r>
              <w:t>99040</w:t>
            </w:r>
          </w:p>
        </w:tc>
        <w:tc>
          <w:tcPr>
            <w:tcW w:type="dxa" w:w="2835"/>
          </w:tcPr>
          <w:p>
            <w:r>
              <w:t>fr</w:t>
            </w:r>
          </w:p>
        </w:tc>
        <w:tc>
          <w:tcPr>
            <w:tcW w:type="dxa" w:w="2835"/>
          </w:tcPr>
          <w:p>
            <w:r>
              <w:t>Le confessionnal</w:t>
            </w:r>
          </w:p>
        </w:tc>
      </w:tr>
      <w:tr>
        <w:tc>
          <w:tcPr>
            <w:tcW w:type="dxa" w:w="2835"/>
          </w:tcPr>
          <w:p>
            <w:r>
              <w:t>4482</w:t>
            </w:r>
          </w:p>
        </w:tc>
        <w:tc>
          <w:tcPr>
            <w:tcW w:type="dxa" w:w="2835"/>
          </w:tcPr>
          <w:p>
            <w:r>
              <w:t>fr</w:t>
            </w:r>
          </w:p>
        </w:tc>
        <w:tc>
          <w:tcPr>
            <w:tcW w:type="dxa" w:w="2835"/>
          </w:tcPr>
          <w:p>
            <w:r>
              <w:t>Gazon maudit</w:t>
            </w:r>
          </w:p>
        </w:tc>
      </w:tr>
      <w:tr>
        <w:tc>
          <w:tcPr>
            <w:tcW w:type="dxa" w:w="2835"/>
          </w:tcPr>
          <w:p>
            <w:r>
              <w:t>48750</w:t>
            </w:r>
          </w:p>
        </w:tc>
        <w:tc>
          <w:tcPr>
            <w:tcW w:type="dxa" w:w="2835"/>
          </w:tcPr>
          <w:p>
            <w:r>
              <w:t>fr</w:t>
            </w:r>
          </w:p>
        </w:tc>
        <w:tc>
          <w:tcPr>
            <w:tcW w:type="dxa" w:w="2835"/>
          </w:tcPr>
          <w:p>
            <w:r>
              <w:t>Les misérables</w:t>
            </w:r>
          </w:p>
        </w:tc>
      </w:tr>
      <w:tr>
        <w:tc>
          <w:tcPr>
            <w:tcW w:type="dxa" w:w="2835"/>
          </w:tcPr>
          <w:p>
            <w:r>
              <w:t>406</w:t>
            </w:r>
          </w:p>
        </w:tc>
        <w:tc>
          <w:tcPr>
            <w:tcW w:type="dxa" w:w="2835"/>
          </w:tcPr>
          <w:p>
            <w:r>
              <w:t>fr</w:t>
            </w:r>
          </w:p>
        </w:tc>
        <w:tc>
          <w:tcPr>
            <w:tcW w:type="dxa" w:w="2835"/>
          </w:tcPr>
          <w:p>
            <w:r>
              <w:t>La Haine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