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4B492E" w:rsidP="56832893" w:rsidRDefault="564B492E" w14:paraId="6A1AB9C7" w14:textId="7A36E275">
      <w:pPr>
        <w:pStyle w:val="Normal"/>
      </w:pPr>
      <w:r w:rsidR="564B492E">
        <w:rPr/>
        <w:t>Suggest</w:t>
      </w:r>
      <w:r w:rsidR="460A85C2">
        <w:rPr/>
        <w:t xml:space="preserve"> t</w:t>
      </w:r>
      <w:r w:rsidR="564B492E">
        <w:rPr/>
        <w:t>ext section:</w:t>
      </w:r>
    </w:p>
    <w:p xmlns:wp14="http://schemas.microsoft.com/office/word/2010/wordml" w:rsidP="59914398" w14:paraId="2C078E63" wp14:textId="7C38353A">
      <w:pPr>
        <w:pStyle w:val="Normal"/>
      </w:pPr>
      <w:r w:rsidR="4C554F43">
        <w:rPr/>
        <w:t>Consistent with</w:t>
      </w:r>
      <w:r w:rsidR="19527EDD">
        <w:rPr/>
        <w:t xml:space="preserve"> results from</w:t>
      </w:r>
      <w:r w:rsidR="4C554F43">
        <w:rPr/>
        <w:t xml:space="preserve"> the</w:t>
      </w:r>
      <w:r w:rsidR="119BB5DC">
        <w:rPr/>
        <w:t xml:space="preserve"> PGW</w:t>
      </w:r>
      <w:r w:rsidR="4C554F43">
        <w:rPr/>
        <w:t xml:space="preserve"> </w:t>
      </w:r>
      <w:r w:rsidR="1F55A27E">
        <w:rPr/>
        <w:t>experiment</w:t>
      </w:r>
      <w:r w:rsidR="4C554F43">
        <w:rPr/>
        <w:t xml:space="preserve">, </w:t>
      </w:r>
      <w:r w:rsidR="78CA7638">
        <w:rPr/>
        <w:t>an</w:t>
      </w:r>
      <w:r w:rsidR="048DA134">
        <w:rPr/>
        <w:t xml:space="preserve"> a</w:t>
      </w:r>
      <w:r w:rsidR="67910CDB">
        <w:rPr/>
        <w:t xml:space="preserve">nalysis of </w:t>
      </w:r>
      <w:r w:rsidR="5849B852">
        <w:rPr/>
        <w:t xml:space="preserve">official tornado reports from </w:t>
      </w:r>
      <w:r w:rsidR="67910CDB">
        <w:rPr/>
        <w:t xml:space="preserve">the Storm Prediction Center (SPC) archive </w:t>
      </w:r>
      <w:r w:rsidR="3259DE09">
        <w:rPr/>
        <w:t>(2007-2020)</w:t>
      </w:r>
      <w:r w:rsidR="6B5B5EA7">
        <w:rPr/>
        <w:t xml:space="preserve"> find</w:t>
      </w:r>
      <w:r w:rsidR="6FA9B836">
        <w:rPr/>
        <w:t>s</w:t>
      </w:r>
      <w:r w:rsidR="6B5B5EA7">
        <w:rPr/>
        <w:t xml:space="preserve"> </w:t>
      </w:r>
      <w:r w:rsidR="67910CDB">
        <w:rPr/>
        <w:t xml:space="preserve">an upward trend </w:t>
      </w:r>
      <w:r w:rsidR="53CA9D41">
        <w:rPr/>
        <w:t>of</w:t>
      </w:r>
      <w:r w:rsidR="583C1EDC">
        <w:rPr/>
        <w:t xml:space="preserve"> 7% per year in the</w:t>
      </w:r>
      <w:r w:rsidR="5CC8F423">
        <w:rPr/>
        <w:t xml:space="preserve"> intensity of the strongest</w:t>
      </w:r>
      <w:r w:rsidR="5B815914">
        <w:rPr/>
        <w:t xml:space="preserve"> tornado</w:t>
      </w:r>
      <w:r w:rsidR="583C1EDC">
        <w:rPr/>
        <w:t xml:space="preserve"> </w:t>
      </w:r>
      <w:r w:rsidR="6BF2EE34">
        <w:rPr/>
        <w:t>(as defined using damage path characteristic</w:t>
      </w:r>
      <w:r w:rsidR="74ADFB0D">
        <w:rPr/>
        <w:t>s</w:t>
      </w:r>
      <w:r w:rsidR="6BF2EE34">
        <w:rPr/>
        <w:t>, Fricker et al. 2017)</w:t>
      </w:r>
      <w:r w:rsidR="2F2FD6BD">
        <w:rPr/>
        <w:t xml:space="preserve"> </w:t>
      </w:r>
      <w:r w:rsidR="0532DAC5">
        <w:rPr/>
        <w:t xml:space="preserve">occurring in </w:t>
      </w:r>
      <w:r w:rsidR="2F2FD6BD">
        <w:rPr/>
        <w:t>Mississippi (corresponding to the cool season box)</w:t>
      </w:r>
      <w:r w:rsidR="59D7EF3D">
        <w:rPr/>
        <w:t xml:space="preserve"> during the cool season (November through Febr</w:t>
      </w:r>
      <w:r w:rsidR="0AFCE2B8">
        <w:rPr/>
        <w:t xml:space="preserve">uary) </w:t>
      </w:r>
      <w:r w:rsidR="0AFCE2B8">
        <w:rPr/>
        <w:t>and a downward trend of 10% per year in the</w:t>
      </w:r>
      <w:r w:rsidR="0AFCE2B8">
        <w:rPr/>
        <w:t xml:space="preserve"> </w:t>
      </w:r>
      <w:r w:rsidR="0AFCE2B8">
        <w:rPr/>
        <w:t>intensity</w:t>
      </w:r>
      <w:r w:rsidR="5B3133BC">
        <w:rPr/>
        <w:t xml:space="preserve"> of the strongest tornado</w:t>
      </w:r>
      <w:r w:rsidR="0AFCE2B8">
        <w:rPr/>
        <w:t xml:space="preserve"> </w:t>
      </w:r>
      <w:r w:rsidR="6FA0FCED">
        <w:rPr/>
        <w:t xml:space="preserve">occurring in </w:t>
      </w:r>
      <w:r w:rsidR="70DFEF5A">
        <w:rPr/>
        <w:t xml:space="preserve">Oklahoma </w:t>
      </w:r>
      <w:r w:rsidR="20B8985D">
        <w:rPr/>
        <w:t xml:space="preserve">(corresponding to the warm season box) </w:t>
      </w:r>
      <w:r w:rsidR="0C98B319">
        <w:rPr/>
        <w:t xml:space="preserve">during the warm season (May through July) </w:t>
      </w:r>
      <w:r w:rsidR="61E30122">
        <w:rPr/>
        <w:t xml:space="preserve">although </w:t>
      </w:r>
      <w:r w:rsidR="31B6D49B">
        <w:rPr/>
        <w:t xml:space="preserve">year-to-year </w:t>
      </w:r>
      <w:r w:rsidR="61E30122">
        <w:rPr/>
        <w:t xml:space="preserve">variations are large </w:t>
      </w:r>
      <w:r w:rsidR="6B51C69A">
        <w:rPr/>
        <w:t>due to</w:t>
      </w:r>
      <w:r w:rsidR="43875ECC">
        <w:rPr/>
        <w:t xml:space="preserve"> the</w:t>
      </w:r>
      <w:r w:rsidR="6B51C69A">
        <w:rPr/>
        <w:t xml:space="preserve"> small sample sizes</w:t>
      </w:r>
      <w:r w:rsidR="2A6B52D4">
        <w:rPr/>
        <w:t xml:space="preserve"> each season</w:t>
      </w:r>
      <w:r w:rsidR="63619988">
        <w:rPr/>
        <w:t xml:space="preserve"> </w:t>
      </w:r>
      <w:r w:rsidR="63619988">
        <w:rPr/>
        <w:t>(</w:t>
      </w:r>
      <w:r w:rsidRPr="56832893" w:rsidR="63619988">
        <w:rPr>
          <w:b w:val="1"/>
          <w:bCs w:val="1"/>
        </w:rPr>
        <w:t>Fig. X</w:t>
      </w:r>
      <w:r w:rsidR="63619988">
        <w:rPr/>
        <w:t>)</w:t>
      </w:r>
      <w:r w:rsidR="61E30122">
        <w:rPr/>
        <w:t>.</w:t>
      </w:r>
    </w:p>
    <w:p w:rsidR="59914398" w:rsidP="59914398" w:rsidRDefault="59914398" w14:paraId="64C96FDC" w14:textId="7848DBC9">
      <w:pPr>
        <w:pStyle w:val="Normal"/>
      </w:pPr>
    </w:p>
    <w:p w:rsidR="04866C4F" w:rsidP="59914398" w:rsidRDefault="04866C4F" w14:paraId="3D40D994" w14:textId="05FD329C">
      <w:pPr>
        <w:pStyle w:val="Normal"/>
      </w:pPr>
      <w:r w:rsidR="4F403763">
        <w:rPr/>
        <w:t>M</w:t>
      </w:r>
      <w:r w:rsidR="04866C4F">
        <w:rPr/>
        <w:t>ethods section:</w:t>
      </w:r>
    </w:p>
    <w:p w:rsidR="59914398" w:rsidP="59914398" w:rsidRDefault="59914398" w14:paraId="1A0E7487" w14:textId="0F7A14F3">
      <w:pPr>
        <w:pStyle w:val="Normal"/>
      </w:pPr>
      <w:r w:rsidR="3431DDA2">
        <w:rPr/>
        <w:t xml:space="preserve">The empirical analysis uses the </w:t>
      </w:r>
      <w:r w:rsidRPr="56832893" w:rsidR="3431DDA2">
        <w:rPr>
          <w:i w:val="1"/>
          <w:iCs w:val="1"/>
        </w:rPr>
        <w:t>1950-2020-torn-inipoint</w:t>
      </w:r>
      <w:r w:rsidR="3431DDA2">
        <w:rPr/>
        <w:t xml:space="preserve"> shapefiles from th</w:t>
      </w:r>
      <w:r w:rsidR="6C702C6F">
        <w:rPr/>
        <w:t xml:space="preserve">e SPC. Data are filtered to include only </w:t>
      </w:r>
      <w:r w:rsidR="317BA805">
        <w:rPr/>
        <w:t>tornadoes</w:t>
      </w:r>
      <w:r w:rsidR="6C702C6F">
        <w:rPr/>
        <w:t xml:space="preserve"> in Oklahoma during the warm season (May-July) and</w:t>
      </w:r>
      <w:r w:rsidR="23A89912">
        <w:rPr/>
        <w:t xml:space="preserve"> separately only tornadoes in</w:t>
      </w:r>
      <w:r w:rsidR="6C702C6F">
        <w:rPr/>
        <w:t xml:space="preserve"> Mississippi during the cool se</w:t>
      </w:r>
      <w:r w:rsidR="5229356C">
        <w:rPr/>
        <w:t xml:space="preserve">ason </w:t>
      </w:r>
      <w:r w:rsidR="33488152">
        <w:rPr/>
        <w:t>(</w:t>
      </w:r>
      <w:r w:rsidR="5229356C">
        <w:rPr/>
        <w:t>November through February)</w:t>
      </w:r>
      <w:r w:rsidR="5BE6E7DF">
        <w:rPr/>
        <w:t xml:space="preserve"> over the period 2007-2020</w:t>
      </w:r>
      <w:r w:rsidR="5229356C">
        <w:rPr/>
        <w:t>.</w:t>
      </w:r>
      <w:r w:rsidR="2455631B">
        <w:rPr/>
        <w:t xml:space="preserve"> The EF rating scale was first implemented in 2007 and the last year available to the authors at the time of analysis is 2020. </w:t>
      </w:r>
      <w:r w:rsidR="78D52F37">
        <w:rPr/>
        <w:t>The average number of Oklahoma warm</w:t>
      </w:r>
      <w:r w:rsidR="42346596">
        <w:rPr/>
        <w:t>-</w:t>
      </w:r>
      <w:r w:rsidR="78D52F37">
        <w:rPr/>
        <w:t>season tornadoes</w:t>
      </w:r>
      <w:r w:rsidR="23FBC837">
        <w:rPr/>
        <w:t xml:space="preserve"> over this period</w:t>
      </w:r>
      <w:r w:rsidR="78D52F37">
        <w:rPr/>
        <w:t xml:space="preserve"> is 47</w:t>
      </w:r>
      <w:r w:rsidR="2A6CF3FE">
        <w:rPr/>
        <w:t xml:space="preserve"> (with a range between 3 and 118)</w:t>
      </w:r>
      <w:r w:rsidR="78D52F37">
        <w:rPr/>
        <w:t xml:space="preserve"> and the average number of Mississippi cool</w:t>
      </w:r>
      <w:r w:rsidR="25BE5A4C">
        <w:rPr/>
        <w:t>-</w:t>
      </w:r>
      <w:r w:rsidR="78D52F37">
        <w:rPr/>
        <w:t>season</w:t>
      </w:r>
      <w:r w:rsidR="4BDEA72A">
        <w:rPr/>
        <w:t xml:space="preserve"> tornadoes</w:t>
      </w:r>
      <w:r w:rsidR="0328E806">
        <w:rPr/>
        <w:t xml:space="preserve"> over this same period</w:t>
      </w:r>
      <w:r w:rsidR="4BDEA72A">
        <w:rPr/>
        <w:t xml:space="preserve"> is 24</w:t>
      </w:r>
      <w:r w:rsidR="1BF71FEC">
        <w:rPr/>
        <w:t xml:space="preserve"> (with a range between 5 and 47)</w:t>
      </w:r>
      <w:r w:rsidR="4BDEA72A">
        <w:rPr/>
        <w:t xml:space="preserve">. </w:t>
      </w:r>
      <w:r w:rsidR="74F92ED2">
        <w:rPr/>
        <w:t>Per tornado</w:t>
      </w:r>
      <w:r w:rsidR="32748F2B">
        <w:rPr/>
        <w:t xml:space="preserve"> intensity</w:t>
      </w:r>
      <w:r w:rsidR="74F92ED2">
        <w:rPr/>
        <w:t xml:space="preserve"> </w:t>
      </w:r>
      <w:r w:rsidR="51154D83">
        <w:rPr/>
        <w:t>(</w:t>
      </w:r>
      <w:r w:rsidR="74F92ED2">
        <w:rPr/>
        <w:t>e</w:t>
      </w:r>
      <w:r w:rsidR="5229356C">
        <w:rPr/>
        <w:t>nergy</w:t>
      </w:r>
      <w:r w:rsidR="228FF2AA">
        <w:rPr/>
        <w:t xml:space="preserve"> dissipation</w:t>
      </w:r>
      <w:r w:rsidR="2B8972BA">
        <w:rPr/>
        <w:t>)</w:t>
      </w:r>
      <w:r w:rsidR="228FF2AA">
        <w:rPr/>
        <w:t xml:space="preserve"> is computed using the formula in Fricker et al. (2017)</w:t>
      </w:r>
      <w:r w:rsidR="760C0F82">
        <w:rPr/>
        <w:t xml:space="preserve">. For each </w:t>
      </w:r>
      <w:r w:rsidR="05A3082E">
        <w:rPr/>
        <w:t>region</w:t>
      </w:r>
      <w:r w:rsidR="7377A945">
        <w:rPr/>
        <w:t>/season</w:t>
      </w:r>
      <w:r w:rsidR="760C0F82">
        <w:rPr/>
        <w:t>, the</w:t>
      </w:r>
      <w:r w:rsidR="760C0F82">
        <w:rPr/>
        <w:t xml:space="preserve"> </w:t>
      </w:r>
      <w:r w:rsidR="760C0F82">
        <w:rPr/>
        <w:t xml:space="preserve">highest </w:t>
      </w:r>
      <w:r w:rsidR="274A76E7">
        <w:rPr/>
        <w:t xml:space="preserve">per-tornado </w:t>
      </w:r>
      <w:r w:rsidR="721E302A">
        <w:rPr/>
        <w:t>intensity</w:t>
      </w:r>
      <w:r w:rsidR="760C0F82">
        <w:rPr/>
        <w:t xml:space="preserve"> is</w:t>
      </w:r>
      <w:r w:rsidR="59B18DDC">
        <w:rPr/>
        <w:t xml:space="preserve"> plotted and </w:t>
      </w:r>
      <w:r w:rsidR="271B2476">
        <w:rPr/>
        <w:t>the best</w:t>
      </w:r>
      <w:r w:rsidR="59B18DDC">
        <w:rPr/>
        <w:t xml:space="preserve">-fit line on the semi-log </w:t>
      </w:r>
      <w:r w:rsidR="6911D92F">
        <w:rPr/>
        <w:t xml:space="preserve">(base 10) </w:t>
      </w:r>
      <w:r w:rsidR="59B18DDC">
        <w:rPr/>
        <w:t>scale is shown.</w:t>
      </w:r>
      <w:r w:rsidR="4447ED5F">
        <w:rPr/>
        <w:t xml:space="preserve"> </w:t>
      </w:r>
      <w:r w:rsidR="09BF6697">
        <w:rPr/>
        <w:t xml:space="preserve">Regressing the </w:t>
      </w:r>
      <w:r w:rsidR="39155A89">
        <w:rPr/>
        <w:t xml:space="preserve">natural </w:t>
      </w:r>
      <w:r w:rsidR="09BF6697">
        <w:rPr/>
        <w:t xml:space="preserve">logarithm </w:t>
      </w:r>
      <w:r w:rsidR="570852D2">
        <w:rPr/>
        <w:t xml:space="preserve">of per season highest </w:t>
      </w:r>
      <w:r w:rsidR="040DBA99">
        <w:rPr/>
        <w:t>intensity</w:t>
      </w:r>
      <w:r w:rsidR="570852D2">
        <w:rPr/>
        <w:t xml:space="preserve"> onto year weighted by the</w:t>
      </w:r>
      <w:r w:rsidR="5D706C27">
        <w:rPr/>
        <w:t xml:space="preserve"> number of tornadoes,</w:t>
      </w:r>
      <w:r w:rsidR="570852D2">
        <w:rPr/>
        <w:t xml:space="preserve"> </w:t>
      </w:r>
      <w:r w:rsidR="37387E44">
        <w:rPr/>
        <w:t>there is</w:t>
      </w:r>
      <w:r w:rsidR="570852D2">
        <w:rPr/>
        <w:t xml:space="preserve"> </w:t>
      </w:r>
      <w:r w:rsidR="3653BDF3">
        <w:rPr/>
        <w:t>an increase of 7%</w:t>
      </w:r>
      <w:r w:rsidR="2A39EE6B">
        <w:rPr/>
        <w:t xml:space="preserve"> in tornado intensity</w:t>
      </w:r>
      <w:r w:rsidR="3653BDF3">
        <w:rPr/>
        <w:t xml:space="preserve"> per year</w:t>
      </w:r>
      <w:r w:rsidR="44BCCEEA">
        <w:rPr/>
        <w:t xml:space="preserve"> during the cool season over Mississippi and a decrease of 10% </w:t>
      </w:r>
      <w:r w:rsidR="47AD1413">
        <w:rPr/>
        <w:t>in tornado intensity per year during the warm season over Oklahoma.</w:t>
      </w:r>
      <w:r w:rsidR="18DCE578">
        <w:rPr/>
        <w:t xml:space="preserve"> </w:t>
      </w:r>
      <w:r w:rsidR="6805E6F9">
        <w:rPr/>
        <w:t>For</w:t>
      </w:r>
      <w:r w:rsidR="06A59964">
        <w:rPr/>
        <w:t xml:space="preserve"> replicat</w:t>
      </w:r>
      <w:r w:rsidR="699364F0">
        <w:rPr/>
        <w:t>ing</w:t>
      </w:r>
      <w:r w:rsidR="06A59964">
        <w:rPr/>
        <w:t xml:space="preserve"> the analysis</w:t>
      </w:r>
      <w:r w:rsidR="72A81928">
        <w:rPr/>
        <w:t>, all the</w:t>
      </w:r>
      <w:r w:rsidR="06A59964">
        <w:rPr/>
        <w:t xml:space="preserve"> code </w:t>
      </w:r>
      <w:r w:rsidR="18DCE578">
        <w:rPr/>
        <w:t>and data are available</w:t>
      </w:r>
      <w:r w:rsidR="153DDD89">
        <w:rPr/>
        <w:t xml:space="preserve"> </w:t>
      </w:r>
      <w:r w:rsidR="18DCE578">
        <w:rPr/>
        <w:t xml:space="preserve">on GitHub </w:t>
      </w:r>
      <w:hyperlink r:id="Re69bce188168467b">
        <w:r w:rsidRPr="56832893" w:rsidR="18DCE578">
          <w:rPr>
            <w:rStyle w:val="Hyperlink"/>
          </w:rPr>
          <w:t>https://github.com/jelsner/tor-pwr-up</w:t>
        </w:r>
      </w:hyperlink>
      <w:r w:rsidR="18DCE578">
        <w:rPr/>
        <w:t xml:space="preserve"> in the file </w:t>
      </w:r>
      <w:r w:rsidR="4AC08F1E">
        <w:rPr/>
        <w:t>“</w:t>
      </w:r>
      <w:r w:rsidR="33B9E52E">
        <w:rPr/>
        <w:t>CoolVsWarmSeasonTrends</w:t>
      </w:r>
      <w:r w:rsidR="18DCE578">
        <w:rPr/>
        <w:t>.Rmd</w:t>
      </w:r>
      <w:r w:rsidR="18DCE578">
        <w:rPr/>
        <w:t>.</w:t>
      </w:r>
      <w:r w:rsidR="2166FDEC">
        <w:rPr/>
        <w:t>”</w:t>
      </w:r>
    </w:p>
    <w:p w:rsidR="56832893" w:rsidP="56832893" w:rsidRDefault="56832893" w14:paraId="737CA1B6" w14:textId="37FA1BB9">
      <w:pPr>
        <w:pStyle w:val="Normal"/>
      </w:pPr>
    </w:p>
    <w:p w:rsidR="65600C11" w:rsidP="59914398" w:rsidRDefault="65600C11" w14:paraId="11BE2DB6" w14:textId="4079FD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832893" w:rsidR="65600C11">
        <w:rPr>
          <w:b w:val="1"/>
          <w:bCs w:val="1"/>
        </w:rPr>
        <w:t>Figure</w:t>
      </w:r>
      <w:r w:rsidRPr="56832893" w:rsidR="5CD48E39">
        <w:rPr>
          <w:b w:val="1"/>
          <w:bCs w:val="1"/>
        </w:rPr>
        <w:t xml:space="preserve"> X</w:t>
      </w:r>
      <w:r w:rsidRPr="56832893" w:rsidR="65600C11">
        <w:rPr>
          <w:b w:val="1"/>
          <w:bCs w:val="1"/>
        </w:rPr>
        <w:t xml:space="preserve"> caption</w:t>
      </w:r>
      <w:r w:rsidR="65600C11">
        <w:rPr/>
        <w:t xml:space="preserve">: </w:t>
      </w:r>
      <w:r w:rsidR="00D94AC8">
        <w:rPr/>
        <w:t>A recent increase in the</w:t>
      </w:r>
      <w:r w:rsidR="65600C11">
        <w:rPr/>
        <w:t xml:space="preserve"> intensity of the strongest tornadoes in Mississippi during the cool season. Seasonal </w:t>
      </w:r>
      <w:r w:rsidR="30C54A75">
        <w:rPr/>
        <w:t>highest</w:t>
      </w:r>
      <w:r w:rsidR="65600C11">
        <w:rPr/>
        <w:t xml:space="preserve"> tornado</w:t>
      </w:r>
      <w:r w:rsidR="30B9EF2E">
        <w:rPr/>
        <w:t xml:space="preserve"> intensity</w:t>
      </w:r>
      <w:r w:rsidR="6BC6A275">
        <w:rPr/>
        <w:t xml:space="preserve"> (GW)</w:t>
      </w:r>
      <w:r w:rsidR="65600C11">
        <w:rPr/>
        <w:t xml:space="preserve"> for Mississippi during the cool season</w:t>
      </w:r>
      <w:r w:rsidR="69448D41">
        <w:rPr/>
        <w:t xml:space="preserve"> (</w:t>
      </w:r>
      <w:r w:rsidR="35212E79">
        <w:rPr/>
        <w:t>blue</w:t>
      </w:r>
      <w:r w:rsidR="69448D41">
        <w:rPr/>
        <w:t>) and for</w:t>
      </w:r>
      <w:r w:rsidR="6DA655AA">
        <w:rPr/>
        <w:t xml:space="preserve"> </w:t>
      </w:r>
      <w:r w:rsidR="3209BCC8">
        <w:rPr/>
        <w:t>Oklahoma</w:t>
      </w:r>
      <w:r w:rsidR="6DA655AA">
        <w:rPr/>
        <w:t xml:space="preserve"> during the warm season (red).</w:t>
      </w:r>
      <w:r w:rsidR="34C3F543">
        <w:rPr/>
        <w:t xml:space="preserve"> The horizontal axis marks the year of the first month of the season.</w:t>
      </w:r>
      <w:r w:rsidR="1017BD0E">
        <w:rPr/>
        <w:t xml:space="preserve"> </w:t>
      </w:r>
      <w:r w:rsidR="1017BD0E">
        <w:rPr/>
        <w:t xml:space="preserve">The corresponding trend line </w:t>
      </w:r>
      <w:r w:rsidR="10245BD1">
        <w:rPr/>
        <w:t>is</w:t>
      </w:r>
      <w:r w:rsidR="1017BD0E">
        <w:rPr/>
        <w:t xml:space="preserve"> based on</w:t>
      </w:r>
      <w:r w:rsidR="2242B331">
        <w:rPr/>
        <w:t xml:space="preserve"> a</w:t>
      </w:r>
      <w:r w:rsidR="1017BD0E">
        <w:rPr/>
        <w:t xml:space="preserve"> </w:t>
      </w:r>
      <w:r w:rsidR="1017BD0E">
        <w:rPr/>
        <w:t>log</w:t>
      </w:r>
      <w:r w:rsidR="2CCE9EEF">
        <w:rPr/>
        <w:t>-linear</w:t>
      </w:r>
      <w:r w:rsidR="1017BD0E">
        <w:rPr/>
        <w:t xml:space="preserve"> regression</w:t>
      </w:r>
      <w:r w:rsidR="1017BD0E">
        <w:rPr/>
        <w:t>.</w:t>
      </w:r>
    </w:p>
    <w:p w:rsidR="72C95BAA" w:rsidP="59914398" w:rsidRDefault="72C95BAA" w14:paraId="0711EFA4" w14:textId="46F36C7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E0E35AB">
        <w:drawing>
          <wp:inline wp14:editId="696933D5" wp14:anchorId="7F474F73">
            <wp:extent cx="3752850" cy="2548811"/>
            <wp:effectExtent l="0" t="0" r="0" b="0"/>
            <wp:docPr id="256766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40e909a82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4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32893" w:rsidP="56832893" w:rsidRDefault="56832893" w14:paraId="0EEA8F5D" w14:textId="29705F4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4E0E35AB" w:rsidP="56832893" w:rsidRDefault="4E0E35AB" w14:paraId="158A5503" w14:textId="0942C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0E35AB">
        <w:rPr/>
        <w:t>James B. Elsner, Florida State University, Tallahassee, FL, 32306, ORCID 0000-0001-6805-7431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DB004"/>
    <w:rsid w:val="00B39EF4"/>
    <w:rsid w:val="00D94AC8"/>
    <w:rsid w:val="011AA192"/>
    <w:rsid w:val="02292F6E"/>
    <w:rsid w:val="029CCB86"/>
    <w:rsid w:val="0328E806"/>
    <w:rsid w:val="038F8065"/>
    <w:rsid w:val="040DBA99"/>
    <w:rsid w:val="04713B7E"/>
    <w:rsid w:val="04866C4F"/>
    <w:rsid w:val="048DA134"/>
    <w:rsid w:val="05236125"/>
    <w:rsid w:val="0532DAC5"/>
    <w:rsid w:val="05A3082E"/>
    <w:rsid w:val="05E96741"/>
    <w:rsid w:val="06A59964"/>
    <w:rsid w:val="078537A2"/>
    <w:rsid w:val="08320867"/>
    <w:rsid w:val="09210803"/>
    <w:rsid w:val="09BF6697"/>
    <w:rsid w:val="0A13B8AC"/>
    <w:rsid w:val="0ABCD864"/>
    <w:rsid w:val="0AFCE2B8"/>
    <w:rsid w:val="0BEDDEB8"/>
    <w:rsid w:val="0C98B319"/>
    <w:rsid w:val="0CE8591A"/>
    <w:rsid w:val="1017BD0E"/>
    <w:rsid w:val="10245BD1"/>
    <w:rsid w:val="119BB5DC"/>
    <w:rsid w:val="1319B141"/>
    <w:rsid w:val="153DDD89"/>
    <w:rsid w:val="18DCE578"/>
    <w:rsid w:val="190EC1D2"/>
    <w:rsid w:val="19527EDD"/>
    <w:rsid w:val="1BF71FEC"/>
    <w:rsid w:val="1F55A27E"/>
    <w:rsid w:val="1FB816E6"/>
    <w:rsid w:val="202723AA"/>
    <w:rsid w:val="208CAD05"/>
    <w:rsid w:val="20B8985D"/>
    <w:rsid w:val="2166FDEC"/>
    <w:rsid w:val="2242B331"/>
    <w:rsid w:val="2243BA3F"/>
    <w:rsid w:val="228FF2AA"/>
    <w:rsid w:val="22B5CCBB"/>
    <w:rsid w:val="237F90B7"/>
    <w:rsid w:val="23A89912"/>
    <w:rsid w:val="23FBC837"/>
    <w:rsid w:val="2455631B"/>
    <w:rsid w:val="252C18C8"/>
    <w:rsid w:val="25BE5A4C"/>
    <w:rsid w:val="271B2476"/>
    <w:rsid w:val="272D7075"/>
    <w:rsid w:val="274A76E7"/>
    <w:rsid w:val="287CD82E"/>
    <w:rsid w:val="295039FB"/>
    <w:rsid w:val="2A39EE6B"/>
    <w:rsid w:val="2A6B52D4"/>
    <w:rsid w:val="2A6CF3FE"/>
    <w:rsid w:val="2AEC0A5C"/>
    <w:rsid w:val="2B8972BA"/>
    <w:rsid w:val="2BB478F0"/>
    <w:rsid w:val="2BD1F614"/>
    <w:rsid w:val="2CCE9EEF"/>
    <w:rsid w:val="2DB0A4A0"/>
    <w:rsid w:val="2DD612E7"/>
    <w:rsid w:val="2F2FD6BD"/>
    <w:rsid w:val="2FE860A8"/>
    <w:rsid w:val="30B9EF2E"/>
    <w:rsid w:val="30C2BDD5"/>
    <w:rsid w:val="30C54A75"/>
    <w:rsid w:val="317BA805"/>
    <w:rsid w:val="31B6D49B"/>
    <w:rsid w:val="3209BCC8"/>
    <w:rsid w:val="323B0A29"/>
    <w:rsid w:val="3259DE09"/>
    <w:rsid w:val="32748F2B"/>
    <w:rsid w:val="32A9840A"/>
    <w:rsid w:val="33488152"/>
    <w:rsid w:val="33B9E52E"/>
    <w:rsid w:val="33F1791A"/>
    <w:rsid w:val="3431DDA2"/>
    <w:rsid w:val="3445546B"/>
    <w:rsid w:val="34C3F543"/>
    <w:rsid w:val="35212E79"/>
    <w:rsid w:val="3577EF0D"/>
    <w:rsid w:val="3653BDF3"/>
    <w:rsid w:val="37387E44"/>
    <w:rsid w:val="373AE8A2"/>
    <w:rsid w:val="38A1A08D"/>
    <w:rsid w:val="39155A89"/>
    <w:rsid w:val="3B0F5EEC"/>
    <w:rsid w:val="3ED186BF"/>
    <w:rsid w:val="41EB8E6B"/>
    <w:rsid w:val="421C401D"/>
    <w:rsid w:val="42346596"/>
    <w:rsid w:val="43875ECC"/>
    <w:rsid w:val="43B36AC7"/>
    <w:rsid w:val="4447ED5F"/>
    <w:rsid w:val="44BCCEEA"/>
    <w:rsid w:val="45FA0B1D"/>
    <w:rsid w:val="460A85C2"/>
    <w:rsid w:val="462A088F"/>
    <w:rsid w:val="4748608C"/>
    <w:rsid w:val="47AD1413"/>
    <w:rsid w:val="47F79BA3"/>
    <w:rsid w:val="4A33B54C"/>
    <w:rsid w:val="4AC08F1E"/>
    <w:rsid w:val="4ADDB004"/>
    <w:rsid w:val="4B6347C4"/>
    <w:rsid w:val="4BDEA72A"/>
    <w:rsid w:val="4C554F43"/>
    <w:rsid w:val="4C78F3E1"/>
    <w:rsid w:val="4CFF1825"/>
    <w:rsid w:val="4E0B3D62"/>
    <w:rsid w:val="4E0E35AB"/>
    <w:rsid w:val="4E9AE886"/>
    <w:rsid w:val="4F403763"/>
    <w:rsid w:val="511467A4"/>
    <w:rsid w:val="51154D83"/>
    <w:rsid w:val="51D28948"/>
    <w:rsid w:val="5229356C"/>
    <w:rsid w:val="5313A86C"/>
    <w:rsid w:val="5368ADB9"/>
    <w:rsid w:val="53CA9D41"/>
    <w:rsid w:val="53EC489B"/>
    <w:rsid w:val="55047E1A"/>
    <w:rsid w:val="564B492E"/>
    <w:rsid w:val="56832893"/>
    <w:rsid w:val="570852D2"/>
    <w:rsid w:val="57FEBF85"/>
    <w:rsid w:val="583C1EDC"/>
    <w:rsid w:val="5849B852"/>
    <w:rsid w:val="595ECCF7"/>
    <w:rsid w:val="59914398"/>
    <w:rsid w:val="59B18DDC"/>
    <w:rsid w:val="59D7EF3D"/>
    <w:rsid w:val="5A6AC449"/>
    <w:rsid w:val="5B3133BC"/>
    <w:rsid w:val="5B73BF9E"/>
    <w:rsid w:val="5B7A9A7E"/>
    <w:rsid w:val="5B815914"/>
    <w:rsid w:val="5BE6E7DF"/>
    <w:rsid w:val="5CC8F423"/>
    <w:rsid w:val="5CD48E39"/>
    <w:rsid w:val="5D5F3600"/>
    <w:rsid w:val="5D706C27"/>
    <w:rsid w:val="5E232D57"/>
    <w:rsid w:val="5EB8F9D6"/>
    <w:rsid w:val="61E30122"/>
    <w:rsid w:val="62EC86E0"/>
    <w:rsid w:val="63053FA2"/>
    <w:rsid w:val="63619988"/>
    <w:rsid w:val="65600C11"/>
    <w:rsid w:val="656B3D46"/>
    <w:rsid w:val="65B8968E"/>
    <w:rsid w:val="66DE3A30"/>
    <w:rsid w:val="67910CDB"/>
    <w:rsid w:val="6805E6F9"/>
    <w:rsid w:val="685C5D0C"/>
    <w:rsid w:val="685FDC1C"/>
    <w:rsid w:val="68A5290A"/>
    <w:rsid w:val="6911D92F"/>
    <w:rsid w:val="69448D41"/>
    <w:rsid w:val="69859EB8"/>
    <w:rsid w:val="699364F0"/>
    <w:rsid w:val="6B51C69A"/>
    <w:rsid w:val="6B5B5EA7"/>
    <w:rsid w:val="6BC6A275"/>
    <w:rsid w:val="6BF2EE34"/>
    <w:rsid w:val="6C702C6F"/>
    <w:rsid w:val="6CE6F5AA"/>
    <w:rsid w:val="6DA655AA"/>
    <w:rsid w:val="6F6118CD"/>
    <w:rsid w:val="6FA0FCED"/>
    <w:rsid w:val="6FA9B836"/>
    <w:rsid w:val="70DFEF5A"/>
    <w:rsid w:val="7190B09D"/>
    <w:rsid w:val="71C1F50B"/>
    <w:rsid w:val="721E302A"/>
    <w:rsid w:val="72A81928"/>
    <w:rsid w:val="72C95BAA"/>
    <w:rsid w:val="72D1ECB4"/>
    <w:rsid w:val="7377A945"/>
    <w:rsid w:val="739624F7"/>
    <w:rsid w:val="73F66D9D"/>
    <w:rsid w:val="74ADFB0D"/>
    <w:rsid w:val="74F92ED2"/>
    <w:rsid w:val="750264EF"/>
    <w:rsid w:val="750264EF"/>
    <w:rsid w:val="757255D2"/>
    <w:rsid w:val="760C0F82"/>
    <w:rsid w:val="7724E7F0"/>
    <w:rsid w:val="77CACAAB"/>
    <w:rsid w:val="78CA7638"/>
    <w:rsid w:val="78D52F37"/>
    <w:rsid w:val="79669B0C"/>
    <w:rsid w:val="7DA72434"/>
    <w:rsid w:val="7E66182A"/>
    <w:rsid w:val="7F652AC3"/>
    <w:rsid w:val="7FB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B004"/>
  <w15:chartTrackingRefBased/>
  <w15:docId w15:val="{0F1F35C6-4FC2-4AA7-B669-E27DD324D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76232a26e241a3" /><Relationship Type="http://schemas.openxmlformats.org/officeDocument/2006/relationships/hyperlink" Target="https://github.com/jelsner/tor-pwr-up" TargetMode="External" Id="Re69bce188168467b" /><Relationship Type="http://schemas.openxmlformats.org/officeDocument/2006/relationships/image" Target="/media/image2.png" Id="R2bb40e909a82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2022-09-25T19:58:10.9888991Z</dcterms:created>
  <dcterms:modified xsi:type="dcterms:W3CDTF">2022-09-27T12:26:37.8871702Z</dcterms:modified>
  <dc:creator>James Elsner</dc:creator>
  <lastModifiedBy>James Elsner</lastModifiedBy>
</coreProperties>
</file>