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546" w:rsidRDefault="00537287" w:rsidP="00537287">
      <w:pPr>
        <w:jc w:val="center"/>
        <w:rPr>
          <w:rFonts w:ascii="Times New Roman" w:hAnsi="Times New Roman" w:cs="Times New Roman"/>
          <w:b/>
          <w:sz w:val="28"/>
          <w:szCs w:val="24"/>
        </w:rPr>
      </w:pPr>
      <w:r w:rsidRPr="00537287">
        <w:rPr>
          <w:rFonts w:ascii="Times New Roman" w:hAnsi="Times New Roman" w:cs="Times New Roman"/>
          <w:b/>
          <w:sz w:val="28"/>
          <w:szCs w:val="24"/>
        </w:rPr>
        <w:t>Structural heal</w:t>
      </w:r>
      <w:r w:rsidRPr="00537287">
        <w:rPr>
          <w:rFonts w:ascii="Times New Roman" w:hAnsi="Times New Roman" w:cs="Times New Roman"/>
          <w:b/>
          <w:sz w:val="28"/>
          <w:szCs w:val="24"/>
        </w:rPr>
        <w:t xml:space="preserve">th monitoring of wind turbines: </w:t>
      </w:r>
      <w:r w:rsidRPr="00537287">
        <w:rPr>
          <w:rFonts w:ascii="Times New Roman" w:hAnsi="Times New Roman" w:cs="Times New Roman"/>
          <w:b/>
          <w:sz w:val="28"/>
          <w:szCs w:val="24"/>
        </w:rPr>
        <w:t>method and application to a HAWT</w:t>
      </w:r>
    </w:p>
    <w:p w:rsidR="00537287" w:rsidRPr="00401E60" w:rsidRDefault="0016047F" w:rsidP="0016047F">
      <w:pPr>
        <w:rPr>
          <w:rFonts w:ascii="Times New Roman" w:hAnsi="Times New Roman" w:cs="Times New Roman"/>
          <w:i/>
          <w:sz w:val="24"/>
          <w:szCs w:val="24"/>
        </w:rPr>
      </w:pPr>
      <w:r w:rsidRPr="00401E60">
        <w:rPr>
          <w:rFonts w:ascii="Times New Roman" w:hAnsi="Times New Roman" w:cs="Times New Roman"/>
          <w:i/>
          <w:sz w:val="24"/>
          <w:szCs w:val="24"/>
        </w:rPr>
        <w:t>Douglas Adams, Jonathan White, Mark Rumsey, and Charles Farrar</w:t>
      </w:r>
    </w:p>
    <w:p w:rsidR="0016047F" w:rsidRDefault="009B076A" w:rsidP="0016047F">
      <w:pPr>
        <w:rPr>
          <w:rFonts w:ascii="Times New Roman" w:hAnsi="Times New Roman" w:cs="Times New Roman"/>
          <w:sz w:val="24"/>
          <w:szCs w:val="24"/>
        </w:rPr>
      </w:pPr>
      <w:r>
        <w:rPr>
          <w:rFonts w:ascii="Times New Roman" w:hAnsi="Times New Roman" w:cs="Times New Roman"/>
          <w:sz w:val="24"/>
          <w:szCs w:val="24"/>
        </w:rPr>
        <w:t xml:space="preserve">Web Source: </w:t>
      </w:r>
      <w:hyperlink r:id="rId7" w:history="1">
        <w:r w:rsidRPr="0054771B">
          <w:rPr>
            <w:rStyle w:val="Hyperlink"/>
            <w:rFonts w:ascii="Times New Roman" w:hAnsi="Times New Roman" w:cs="Times New Roman"/>
            <w:sz w:val="24"/>
            <w:szCs w:val="24"/>
          </w:rPr>
          <w:t>ftp://ftp.fe.up.pt/pub/Dec/filipema/public/FCT_WindOMA/ref_20.pdf</w:t>
        </w:r>
      </w:hyperlink>
    </w:p>
    <w:p w:rsidR="009B076A" w:rsidRDefault="009B076A" w:rsidP="0016047F">
      <w:pPr>
        <w:rPr>
          <w:rFonts w:ascii="Times New Roman" w:hAnsi="Times New Roman" w:cs="Times New Roman"/>
          <w:sz w:val="24"/>
          <w:szCs w:val="24"/>
        </w:rPr>
      </w:pPr>
    </w:p>
    <w:p w:rsidR="0016047F" w:rsidRPr="00537287" w:rsidRDefault="0016047F" w:rsidP="0016047F">
      <w:pPr>
        <w:rPr>
          <w:rFonts w:ascii="Times New Roman" w:hAnsi="Times New Roman" w:cs="Times New Roman"/>
          <w:sz w:val="24"/>
          <w:szCs w:val="24"/>
        </w:rPr>
      </w:pPr>
      <w:r>
        <w:rPr>
          <w:rFonts w:ascii="Times New Roman" w:hAnsi="Times New Roman" w:cs="Times New Roman"/>
          <w:sz w:val="24"/>
          <w:szCs w:val="24"/>
        </w:rPr>
        <w:tab/>
      </w:r>
      <w:r w:rsidR="00401E60">
        <w:rPr>
          <w:rFonts w:ascii="Times New Roman" w:hAnsi="Times New Roman" w:cs="Times New Roman"/>
          <w:sz w:val="24"/>
          <w:szCs w:val="24"/>
        </w:rPr>
        <w:t xml:space="preserve">In this source, extensive simulation is used to model the structural longevity of a Horizontal Axis Wind Turbine (HAWT) by treating it as a vibrational system with multiple degrees of freedom. </w:t>
      </w:r>
      <w:r w:rsidR="00686A77">
        <w:rPr>
          <w:rFonts w:ascii="Times New Roman" w:hAnsi="Times New Roman" w:cs="Times New Roman"/>
          <w:sz w:val="24"/>
          <w:szCs w:val="24"/>
        </w:rPr>
        <w:t xml:space="preserve">Each axis is described as having its own very unique behavior and forcing functions derived from physical principles, although some axes of motion share elements of these sources of disturbance. </w:t>
      </w:r>
      <w:r w:rsidR="004A0149">
        <w:rPr>
          <w:rFonts w:ascii="Times New Roman" w:hAnsi="Times New Roman" w:cs="Times New Roman"/>
          <w:sz w:val="24"/>
          <w:szCs w:val="24"/>
        </w:rPr>
        <w:t>The analyses described in this source will provide valuable insight into the approaches, along with relevant assumptions, that we will need to make as a group in order to ef</w:t>
      </w:r>
      <w:r w:rsidR="00140500">
        <w:rPr>
          <w:rFonts w:ascii="Times New Roman" w:hAnsi="Times New Roman" w:cs="Times New Roman"/>
          <w:sz w:val="24"/>
          <w:szCs w:val="24"/>
        </w:rPr>
        <w:t>fectively model and evaluate our</w:t>
      </w:r>
      <w:bookmarkStart w:id="0" w:name="_GoBack"/>
      <w:bookmarkEnd w:id="0"/>
      <w:r w:rsidR="004A0149">
        <w:rPr>
          <w:rFonts w:ascii="Times New Roman" w:hAnsi="Times New Roman" w:cs="Times New Roman"/>
          <w:sz w:val="24"/>
          <w:szCs w:val="24"/>
        </w:rPr>
        <w:t xml:space="preserve"> given system. </w:t>
      </w:r>
      <w:r w:rsidR="00F074C9">
        <w:rPr>
          <w:rFonts w:ascii="Times New Roman" w:hAnsi="Times New Roman" w:cs="Times New Roman"/>
          <w:sz w:val="24"/>
          <w:szCs w:val="24"/>
        </w:rPr>
        <w:t xml:space="preserve">Of particular interest are the fluid models used to simulate interactions with the wind turbine simply yet effectively, as well as the methodology used to communicate these physical principles mathematically so that they can be applied to a simple vibrational model. </w:t>
      </w:r>
      <w:r w:rsidR="00743450">
        <w:rPr>
          <w:rFonts w:ascii="Times New Roman" w:hAnsi="Times New Roman" w:cs="Times New Roman"/>
          <w:sz w:val="24"/>
          <w:szCs w:val="24"/>
        </w:rPr>
        <w:t>The depth and breadth of the simulation used throughout this study seems to be outside the scope of our project’s considerations, so simplifying these models with reasonable assumptions is of importance.</w:t>
      </w:r>
    </w:p>
    <w:sectPr w:rsidR="0016047F" w:rsidRPr="005372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983" w:rsidRDefault="00226983" w:rsidP="00537287">
      <w:pPr>
        <w:spacing w:after="0" w:line="240" w:lineRule="auto"/>
      </w:pPr>
      <w:r>
        <w:separator/>
      </w:r>
    </w:p>
  </w:endnote>
  <w:endnote w:type="continuationSeparator" w:id="0">
    <w:p w:rsidR="00226983" w:rsidRDefault="00226983" w:rsidP="0053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983" w:rsidRDefault="00226983" w:rsidP="00537287">
      <w:pPr>
        <w:spacing w:after="0" w:line="240" w:lineRule="auto"/>
      </w:pPr>
      <w:r>
        <w:separator/>
      </w:r>
    </w:p>
  </w:footnote>
  <w:footnote w:type="continuationSeparator" w:id="0">
    <w:p w:rsidR="00226983" w:rsidRDefault="00226983" w:rsidP="00537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287" w:rsidRDefault="00537287">
    <w:pPr>
      <w:pStyle w:val="Header"/>
      <w:rPr>
        <w:rFonts w:ascii="Times New Roman" w:hAnsi="Times New Roman" w:cs="Times New Roman"/>
        <w:sz w:val="24"/>
        <w:szCs w:val="24"/>
      </w:rPr>
    </w:pPr>
    <w:r>
      <w:rPr>
        <w:rFonts w:ascii="Times New Roman" w:hAnsi="Times New Roman" w:cs="Times New Roman"/>
        <w:sz w:val="24"/>
        <w:szCs w:val="24"/>
      </w:rPr>
      <w:t>Joel Lubinitsky, Evan Hyde, Michael Iati</w:t>
    </w:r>
    <w:r>
      <w:rPr>
        <w:rFonts w:ascii="Times New Roman" w:hAnsi="Times New Roman" w:cs="Times New Roman"/>
        <w:sz w:val="24"/>
        <w:szCs w:val="24"/>
      </w:rPr>
      <w:tab/>
    </w:r>
    <w:r>
      <w:rPr>
        <w:rFonts w:ascii="Times New Roman" w:hAnsi="Times New Roman" w:cs="Times New Roman"/>
        <w:sz w:val="24"/>
        <w:szCs w:val="24"/>
      </w:rPr>
      <w:tab/>
      <w:t>MAE 321</w:t>
    </w:r>
  </w:p>
  <w:p w:rsidR="00537287" w:rsidRPr="00537287" w:rsidRDefault="00537287">
    <w:pPr>
      <w:pStyle w:val="Header"/>
      <w:rPr>
        <w:rFonts w:ascii="Times New Roman" w:hAnsi="Times New Roman" w:cs="Times New Roman"/>
        <w:sz w:val="24"/>
        <w:szCs w:val="24"/>
      </w:rPr>
    </w:pPr>
    <w:r>
      <w:rPr>
        <w:rFonts w:ascii="Times New Roman" w:hAnsi="Times New Roman" w:cs="Times New Roman"/>
        <w:sz w:val="24"/>
        <w:szCs w:val="24"/>
      </w:rPr>
      <w:t>Project 1 – Preliminary Source Evaluation</w:t>
    </w:r>
    <w:r>
      <w:rPr>
        <w:rFonts w:ascii="Times New Roman" w:hAnsi="Times New Roman" w:cs="Times New Roman"/>
        <w:sz w:val="24"/>
        <w:szCs w:val="24"/>
      </w:rPr>
      <w:tab/>
    </w:r>
    <w:r>
      <w:rPr>
        <w:rFonts w:ascii="Times New Roman" w:hAnsi="Times New Roman" w:cs="Times New Roman"/>
        <w:sz w:val="24"/>
        <w:szCs w:val="24"/>
      </w:rPr>
      <w:tab/>
      <w:t>03/03/15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287"/>
    <w:rsid w:val="00140500"/>
    <w:rsid w:val="0016047F"/>
    <w:rsid w:val="00226983"/>
    <w:rsid w:val="00401E60"/>
    <w:rsid w:val="004A0149"/>
    <w:rsid w:val="00537287"/>
    <w:rsid w:val="00686A77"/>
    <w:rsid w:val="00743450"/>
    <w:rsid w:val="009B076A"/>
    <w:rsid w:val="00BB5546"/>
    <w:rsid w:val="00F0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87"/>
  </w:style>
  <w:style w:type="paragraph" w:styleId="Footer">
    <w:name w:val="footer"/>
    <w:basedOn w:val="Normal"/>
    <w:link w:val="FooterChar"/>
    <w:uiPriority w:val="99"/>
    <w:unhideWhenUsed/>
    <w:rsid w:val="00537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287"/>
  </w:style>
  <w:style w:type="character" w:styleId="Hyperlink">
    <w:name w:val="Hyperlink"/>
    <w:basedOn w:val="DefaultParagraphFont"/>
    <w:uiPriority w:val="99"/>
    <w:unhideWhenUsed/>
    <w:rsid w:val="009B07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87"/>
  </w:style>
  <w:style w:type="paragraph" w:styleId="Footer">
    <w:name w:val="footer"/>
    <w:basedOn w:val="Normal"/>
    <w:link w:val="FooterChar"/>
    <w:uiPriority w:val="99"/>
    <w:unhideWhenUsed/>
    <w:rsid w:val="00537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287"/>
  </w:style>
  <w:style w:type="character" w:styleId="Hyperlink">
    <w:name w:val="Hyperlink"/>
    <w:basedOn w:val="DefaultParagraphFont"/>
    <w:uiPriority w:val="99"/>
    <w:unhideWhenUsed/>
    <w:rsid w:val="009B0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tp://ftp.fe.up.pt/pub/Dec/filipema/public/FCT_WindOMA/ref_20.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9</cp:revision>
  <dcterms:created xsi:type="dcterms:W3CDTF">2015-03-03T08:45:00Z</dcterms:created>
  <dcterms:modified xsi:type="dcterms:W3CDTF">2015-03-03T09:10:00Z</dcterms:modified>
</cp:coreProperties>
</file>