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FDE" w:rsidRPr="00A235A6" w:rsidRDefault="00E2093D" w:rsidP="00A235A6">
      <w:pPr>
        <w:pStyle w:val="Ttulo1"/>
        <w:jc w:val="center"/>
        <w:rPr>
          <w:color w:val="000000" w:themeColor="text1"/>
        </w:rPr>
      </w:pPr>
      <w:r w:rsidRPr="00A235A6">
        <w:rPr>
          <w:color w:val="000000" w:themeColor="text1"/>
        </w:rPr>
        <w:t>Rubrica Avaliativa – Formação Cidadã e Diversidade Social</w:t>
      </w:r>
    </w:p>
    <w:p w:rsidR="00A235A6" w:rsidRDefault="00A235A6" w:rsidP="00A235A6">
      <w:pPr>
        <w:jc w:val="both"/>
      </w:pPr>
    </w:p>
    <w:p w:rsidR="00871FDE" w:rsidRDefault="00E2093D" w:rsidP="00A235A6">
      <w:pPr>
        <w:jc w:val="both"/>
      </w:pPr>
      <w:proofErr w:type="spellStart"/>
      <w:r>
        <w:t>Esta</w:t>
      </w:r>
      <w:proofErr w:type="spellEnd"/>
      <w:r>
        <w:t xml:space="preserve"> </w:t>
      </w:r>
      <w:proofErr w:type="spellStart"/>
      <w:r>
        <w:t>rubrica</w:t>
      </w:r>
      <w:proofErr w:type="spellEnd"/>
      <w:r>
        <w:t xml:space="preserve"> tem </w:t>
      </w:r>
      <w:proofErr w:type="spellStart"/>
      <w:r>
        <w:t>como</w:t>
      </w:r>
      <w:proofErr w:type="spellEnd"/>
      <w:r>
        <w:t xml:space="preserve"> objetivo apoiar a avaliação de projetos, metodologias ou práticas pedagógicas voltadas ao fortalecimento da formação cidadã e da promoção da diversidade social, considerando </w:t>
      </w:r>
      <w:proofErr w:type="spellStart"/>
      <w:r>
        <w:t>dimensões</w:t>
      </w:r>
      <w:proofErr w:type="spellEnd"/>
      <w:r>
        <w:t xml:space="preserve"> </w:t>
      </w:r>
      <w:proofErr w:type="spellStart"/>
      <w:r>
        <w:t>éticas</w:t>
      </w:r>
      <w:proofErr w:type="spellEnd"/>
      <w:r>
        <w:t xml:space="preserve">, </w:t>
      </w:r>
      <w:proofErr w:type="spellStart"/>
      <w:r>
        <w:t>críticas</w:t>
      </w:r>
      <w:proofErr w:type="spellEnd"/>
      <w:r>
        <w:t xml:space="preserve">, </w:t>
      </w:r>
      <w:proofErr w:type="spellStart"/>
      <w:r>
        <w:t>culturais</w:t>
      </w:r>
      <w:proofErr w:type="spellEnd"/>
      <w:r>
        <w:t xml:space="preserve">, </w:t>
      </w:r>
      <w:proofErr w:type="spellStart"/>
      <w:r>
        <w:t>ambientais</w:t>
      </w:r>
      <w:proofErr w:type="spellEnd"/>
      <w:r>
        <w:t xml:space="preserve"> e </w:t>
      </w:r>
      <w:proofErr w:type="spellStart"/>
      <w:r>
        <w:t>tecnológicas</w:t>
      </w:r>
      <w:proofErr w:type="spellEnd"/>
      <w:r>
        <w:t>.</w:t>
      </w:r>
    </w:p>
    <w:p w:rsidR="00A235A6" w:rsidRDefault="00A235A6" w:rsidP="00A235A6">
      <w:pPr>
        <w:jc w:val="both"/>
      </w:pPr>
    </w:p>
    <w:tbl>
      <w:tblPr>
        <w:tblStyle w:val="Tabelacomgrade"/>
        <w:tblW w:w="10867" w:type="dxa"/>
        <w:tblLook w:val="04A0" w:firstRow="1" w:lastRow="0" w:firstColumn="1" w:lastColumn="0" w:noHBand="0" w:noVBand="1"/>
      </w:tblPr>
      <w:tblGrid>
        <w:gridCol w:w="1986"/>
        <w:gridCol w:w="2129"/>
        <w:gridCol w:w="1775"/>
        <w:gridCol w:w="1775"/>
        <w:gridCol w:w="1578"/>
        <w:gridCol w:w="1790"/>
      </w:tblGrid>
      <w:tr w:rsidR="000B5112" w:rsidRPr="00A235A6" w:rsidTr="000B5112">
        <w:tc>
          <w:tcPr>
            <w:tcW w:w="2174" w:type="dxa"/>
            <w:shd w:val="clear" w:color="auto" w:fill="D9EAD3"/>
          </w:tcPr>
          <w:p w:rsidR="000B5112" w:rsidRPr="00A235A6" w:rsidRDefault="000B5112" w:rsidP="00B634F4">
            <w:pPr>
              <w:jc w:val="center"/>
              <w:rPr>
                <w:b/>
              </w:rPr>
            </w:pPr>
            <w:proofErr w:type="spellStart"/>
            <w:r w:rsidRPr="00A235A6">
              <w:rPr>
                <w:b/>
              </w:rPr>
              <w:t>Critério</w:t>
            </w:r>
            <w:proofErr w:type="spellEnd"/>
          </w:p>
        </w:tc>
        <w:tc>
          <w:tcPr>
            <w:tcW w:w="1775" w:type="dxa"/>
            <w:shd w:val="clear" w:color="auto" w:fill="D9EAD3"/>
          </w:tcPr>
          <w:p w:rsidR="000B5112" w:rsidRPr="00A235A6" w:rsidRDefault="000B5112" w:rsidP="00B634F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775" w:type="dxa"/>
            <w:shd w:val="clear" w:color="auto" w:fill="D9EAD3"/>
          </w:tcPr>
          <w:p w:rsidR="000B5112" w:rsidRPr="00A235A6" w:rsidRDefault="000B5112" w:rsidP="00B634F4">
            <w:pPr>
              <w:jc w:val="center"/>
              <w:rPr>
                <w:b/>
              </w:rPr>
            </w:pPr>
            <w:r w:rsidRPr="00A235A6">
              <w:rPr>
                <w:b/>
              </w:rPr>
              <w:t>Excelente (4)</w:t>
            </w:r>
          </w:p>
        </w:tc>
        <w:tc>
          <w:tcPr>
            <w:tcW w:w="1775" w:type="dxa"/>
            <w:shd w:val="clear" w:color="auto" w:fill="D9EAD3"/>
          </w:tcPr>
          <w:p w:rsidR="000B5112" w:rsidRPr="00A235A6" w:rsidRDefault="000B5112" w:rsidP="00B634F4">
            <w:pPr>
              <w:jc w:val="center"/>
              <w:rPr>
                <w:b/>
              </w:rPr>
            </w:pPr>
            <w:r w:rsidRPr="00A235A6">
              <w:rPr>
                <w:b/>
              </w:rPr>
              <w:t>Bom (3)</w:t>
            </w:r>
          </w:p>
        </w:tc>
        <w:tc>
          <w:tcPr>
            <w:tcW w:w="1578" w:type="dxa"/>
            <w:shd w:val="clear" w:color="auto" w:fill="D9EAD3"/>
          </w:tcPr>
          <w:p w:rsidR="000B5112" w:rsidRPr="00A235A6" w:rsidRDefault="000B5112" w:rsidP="00B634F4">
            <w:pPr>
              <w:jc w:val="center"/>
              <w:rPr>
                <w:b/>
              </w:rPr>
            </w:pPr>
            <w:r w:rsidRPr="00A235A6">
              <w:rPr>
                <w:b/>
              </w:rPr>
              <w:t>Regular (2)</w:t>
            </w:r>
          </w:p>
        </w:tc>
        <w:tc>
          <w:tcPr>
            <w:tcW w:w="1790" w:type="dxa"/>
            <w:shd w:val="clear" w:color="auto" w:fill="D9EAD3"/>
          </w:tcPr>
          <w:p w:rsidR="000B5112" w:rsidRPr="00A235A6" w:rsidRDefault="000B5112" w:rsidP="00B634F4">
            <w:pPr>
              <w:jc w:val="center"/>
              <w:rPr>
                <w:b/>
              </w:rPr>
            </w:pPr>
            <w:r w:rsidRPr="00A235A6">
              <w:rPr>
                <w:b/>
              </w:rPr>
              <w:t>Insuficiente (1)</w:t>
            </w:r>
          </w:p>
        </w:tc>
      </w:tr>
      <w:tr w:rsidR="000B5112" w:rsidTr="000B5112">
        <w:tc>
          <w:tcPr>
            <w:tcW w:w="2174" w:type="dxa"/>
          </w:tcPr>
          <w:p w:rsidR="000B5112" w:rsidRDefault="000B5112" w:rsidP="00A235A6">
            <w:pPr>
              <w:jc w:val="center"/>
              <w:rPr>
                <w:b/>
              </w:rPr>
            </w:pPr>
          </w:p>
          <w:p w:rsidR="000B5112" w:rsidRPr="00A235A6" w:rsidRDefault="000B5112" w:rsidP="00A235A6">
            <w:pPr>
              <w:jc w:val="center"/>
              <w:rPr>
                <w:b/>
              </w:rPr>
            </w:pPr>
            <w:proofErr w:type="spellStart"/>
            <w:r w:rsidRPr="00A235A6">
              <w:rPr>
                <w:b/>
              </w:rPr>
              <w:t>Promoção</w:t>
            </w:r>
            <w:proofErr w:type="spellEnd"/>
            <w:r w:rsidRPr="00A235A6">
              <w:rPr>
                <w:b/>
              </w:rPr>
              <w:t xml:space="preserve"> da </w:t>
            </w:r>
            <w:proofErr w:type="spellStart"/>
            <w:r w:rsidRPr="00A235A6">
              <w:rPr>
                <w:b/>
              </w:rPr>
              <w:t>equidade</w:t>
            </w:r>
            <w:proofErr w:type="spellEnd"/>
            <w:r w:rsidRPr="00A235A6">
              <w:rPr>
                <w:b/>
              </w:rPr>
              <w:t xml:space="preserve"> e inclusão</w:t>
            </w:r>
          </w:p>
        </w:tc>
        <w:tc>
          <w:tcPr>
            <w:tcW w:w="1775" w:type="dxa"/>
            <w:shd w:val="clear" w:color="auto" w:fill="FCE5CD"/>
          </w:tcPr>
          <w:p w:rsidR="00C757B6" w:rsidRDefault="0055090D">
            <w:r>
              <w:t>- Adaptação de materiais didáticos para diferentes necessidades</w:t>
            </w:r>
            <w:r>
              <w:br/>
              <w:t xml:space="preserve">- Uso de linguagem </w:t>
            </w:r>
            <w:r>
              <w:t>inclusiva nas comunicações escolares</w:t>
            </w:r>
            <w:r>
              <w:br/>
              <w:t>- Formação de professores sobre práticas antidiscriminatórias</w:t>
            </w:r>
            <w:r>
              <w:br/>
              <w:t>- Promoção de campanhas de valorização da diversidade</w:t>
            </w:r>
            <w:r>
              <w:br/>
              <w:t>- Aplicação de avaliações com critérios inclusivos</w:t>
            </w:r>
            <w:r>
              <w:br/>
              <w:t xml:space="preserve">- Implementação de tutoria entre pares para apoio a </w:t>
            </w:r>
            <w:r>
              <w:t>estudantes com dificuldades</w:t>
            </w:r>
            <w:r>
              <w:br/>
              <w:t>- Ações afirmativas para participação de grupos minorizados</w:t>
            </w:r>
            <w:r>
              <w:br/>
              <w:t>- Criação de grupos de apoio para estudantes com deficiência</w:t>
            </w:r>
            <w:r>
              <w:br/>
              <w:t>- Mapeamento e acolhimento da diversidade identitária</w:t>
            </w:r>
            <w:r>
              <w:br/>
              <w:t xml:space="preserve">- Uso de tecnologias </w:t>
            </w:r>
            <w:r>
              <w:lastRenderedPageBreak/>
              <w:t>assistivas em sala de aula</w:t>
            </w:r>
          </w:p>
        </w:tc>
        <w:tc>
          <w:tcPr>
            <w:tcW w:w="1775" w:type="dxa"/>
            <w:shd w:val="clear" w:color="auto" w:fill="D0E0E3"/>
          </w:tcPr>
          <w:p w:rsidR="000B5112" w:rsidRDefault="000B5112">
            <w:proofErr w:type="spellStart"/>
            <w:r>
              <w:lastRenderedPageBreak/>
              <w:t>Valoriza</w:t>
            </w:r>
            <w:proofErr w:type="spellEnd"/>
            <w:r>
              <w:t xml:space="preserve"> a </w:t>
            </w:r>
            <w:proofErr w:type="spellStart"/>
            <w:r>
              <w:t>diversidade</w:t>
            </w:r>
            <w:proofErr w:type="spellEnd"/>
            <w:r>
              <w:t xml:space="preserve"> e promove práticas inclusivas com evidências claras.</w:t>
            </w:r>
          </w:p>
        </w:tc>
        <w:tc>
          <w:tcPr>
            <w:tcW w:w="1775" w:type="dxa"/>
            <w:shd w:val="clear" w:color="auto" w:fill="D0E0E3"/>
          </w:tcPr>
          <w:p w:rsidR="000B5112" w:rsidRDefault="000B5112">
            <w:r>
              <w:t>Valoriza a diversidade, com ações pontuais de inclusão.</w:t>
            </w:r>
          </w:p>
        </w:tc>
        <w:tc>
          <w:tcPr>
            <w:tcW w:w="1578" w:type="dxa"/>
            <w:shd w:val="clear" w:color="auto" w:fill="D0E0E3"/>
          </w:tcPr>
          <w:p w:rsidR="000B5112" w:rsidRDefault="000B5112">
            <w:r>
              <w:t>Apresenta intenção inclusiva, mas com pouca efetividade.</w:t>
            </w:r>
          </w:p>
        </w:tc>
        <w:tc>
          <w:tcPr>
            <w:tcW w:w="1790" w:type="dxa"/>
            <w:shd w:val="clear" w:color="auto" w:fill="D0E0E3"/>
          </w:tcPr>
          <w:p w:rsidR="000B5112" w:rsidRDefault="000B5112">
            <w:r>
              <w:t>Não contempla ou negligencia aspectos de diversidade.</w:t>
            </w:r>
          </w:p>
        </w:tc>
      </w:tr>
      <w:tr w:rsidR="000B5112" w:rsidTr="000B5112">
        <w:tc>
          <w:tcPr>
            <w:tcW w:w="2174" w:type="dxa"/>
          </w:tcPr>
          <w:p w:rsidR="000B5112" w:rsidRDefault="000B5112" w:rsidP="00A235A6">
            <w:pPr>
              <w:jc w:val="center"/>
              <w:rPr>
                <w:b/>
              </w:rPr>
            </w:pPr>
          </w:p>
          <w:p w:rsidR="000B5112" w:rsidRDefault="000B5112" w:rsidP="00A235A6">
            <w:pPr>
              <w:jc w:val="center"/>
              <w:rPr>
                <w:b/>
              </w:rPr>
            </w:pPr>
          </w:p>
          <w:p w:rsidR="000B5112" w:rsidRPr="00A235A6" w:rsidRDefault="000B5112" w:rsidP="00A235A6">
            <w:pPr>
              <w:jc w:val="center"/>
              <w:rPr>
                <w:b/>
              </w:rPr>
            </w:pPr>
            <w:proofErr w:type="spellStart"/>
            <w:r w:rsidRPr="00A235A6">
              <w:rPr>
                <w:b/>
              </w:rPr>
              <w:t>Estímulo</w:t>
            </w:r>
            <w:proofErr w:type="spellEnd"/>
            <w:r w:rsidRPr="00A235A6">
              <w:rPr>
                <w:b/>
              </w:rPr>
              <w:t xml:space="preserve"> à participação </w:t>
            </w:r>
            <w:proofErr w:type="spellStart"/>
            <w:r w:rsidRPr="00A235A6">
              <w:rPr>
                <w:b/>
              </w:rPr>
              <w:t>democrática</w:t>
            </w:r>
            <w:proofErr w:type="spellEnd"/>
          </w:p>
        </w:tc>
        <w:tc>
          <w:tcPr>
            <w:tcW w:w="1775" w:type="dxa"/>
            <w:shd w:val="clear" w:color="auto" w:fill="FCE5CD"/>
          </w:tcPr>
          <w:p w:rsidR="00C757B6" w:rsidRDefault="0055090D">
            <w:r>
              <w:t>- Criação de assembleias escolares com voz dos estudantes</w:t>
            </w:r>
            <w:r>
              <w:br/>
              <w:t>- Eleições internas para representantes de turma</w:t>
            </w:r>
            <w:r>
              <w:br/>
              <w:t>- Debates sobre regras e normas escolares</w:t>
            </w:r>
            <w:r>
              <w:br/>
              <w:t>- Uso de plataformas digitais para votação de temas de interesse</w:t>
            </w:r>
            <w:r>
              <w:br/>
              <w:t>- Dinâmicas de escuta</w:t>
            </w:r>
            <w:r>
              <w:t xml:space="preserve"> ativa em sala</w:t>
            </w:r>
            <w:r>
              <w:br/>
              <w:t>- Construção coletiva de contratos de convivência</w:t>
            </w:r>
            <w:r>
              <w:br/>
              <w:t>- Projetos com escolha democrática de temas</w:t>
            </w:r>
            <w:r>
              <w:br/>
              <w:t>- Oficinas sobre cidadania e democracia participativa</w:t>
            </w:r>
            <w:r>
              <w:br/>
              <w:t>- Formação de conselhos escolares com pais, alunos e professores</w:t>
            </w:r>
            <w:r>
              <w:br/>
              <w:t>- Espaços de fala em reuniõe</w:t>
            </w:r>
            <w:r>
              <w:t>s pedagógicas com alunos</w:t>
            </w:r>
          </w:p>
        </w:tc>
        <w:tc>
          <w:tcPr>
            <w:tcW w:w="1775" w:type="dxa"/>
            <w:shd w:val="clear" w:color="auto" w:fill="D0E0E3"/>
          </w:tcPr>
          <w:p w:rsidR="000B5112" w:rsidRDefault="000B5112" w:rsidP="00C618F7">
            <w:proofErr w:type="spellStart"/>
            <w:r>
              <w:t>Estimula</w:t>
            </w:r>
            <w:proofErr w:type="spellEnd"/>
            <w:r>
              <w:t xml:space="preserve"> o exercício da cidadania e a vivência de </w:t>
            </w:r>
            <w:proofErr w:type="spellStart"/>
            <w:r>
              <w:t>princípios</w:t>
            </w:r>
            <w:proofErr w:type="spellEnd"/>
            <w:r>
              <w:t xml:space="preserve"> </w:t>
            </w:r>
            <w:proofErr w:type="spellStart"/>
            <w:r>
              <w:t>democráticos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longo</w:t>
            </w:r>
            <w:proofErr w:type="spellEnd"/>
            <w:r>
              <w:t xml:space="preserve"> do </w:t>
            </w:r>
            <w:proofErr w:type="spellStart"/>
            <w:r>
              <w:t>processo</w:t>
            </w:r>
            <w:proofErr w:type="spellEnd"/>
            <w:r>
              <w:t xml:space="preserve"> </w:t>
            </w:r>
            <w:proofErr w:type="spellStart"/>
            <w:r>
              <w:t>formativo</w:t>
            </w:r>
            <w:proofErr w:type="spellEnd"/>
            <w:r>
              <w:t>.</w:t>
            </w:r>
          </w:p>
        </w:tc>
        <w:tc>
          <w:tcPr>
            <w:tcW w:w="1775" w:type="dxa"/>
            <w:shd w:val="clear" w:color="auto" w:fill="D0E0E3"/>
          </w:tcPr>
          <w:p w:rsidR="000B5112" w:rsidRDefault="000B5112">
            <w:r>
              <w:t>Estimula a participação, mas de forma limitada.</w:t>
            </w:r>
          </w:p>
        </w:tc>
        <w:tc>
          <w:tcPr>
            <w:tcW w:w="1578" w:type="dxa"/>
            <w:shd w:val="clear" w:color="auto" w:fill="D0E0E3"/>
          </w:tcPr>
          <w:p w:rsidR="000B5112" w:rsidRDefault="000B5112">
            <w:r>
              <w:t>Permite participação, mas com pouco estímulo.</w:t>
            </w:r>
          </w:p>
        </w:tc>
        <w:tc>
          <w:tcPr>
            <w:tcW w:w="1790" w:type="dxa"/>
            <w:shd w:val="clear" w:color="auto" w:fill="D0E0E3"/>
          </w:tcPr>
          <w:p w:rsidR="000B5112" w:rsidRDefault="000B5112">
            <w:r>
              <w:t>Não oferece espaço para participação ativa.</w:t>
            </w:r>
          </w:p>
        </w:tc>
      </w:tr>
      <w:tr w:rsidR="000B5112" w:rsidTr="000B5112">
        <w:tc>
          <w:tcPr>
            <w:tcW w:w="2174" w:type="dxa"/>
          </w:tcPr>
          <w:p w:rsidR="000B5112" w:rsidRPr="00825873" w:rsidRDefault="000B5112" w:rsidP="00825873">
            <w:pPr>
              <w:jc w:val="center"/>
              <w:rPr>
                <w:b/>
              </w:rPr>
            </w:pPr>
            <w:proofErr w:type="spellStart"/>
            <w:r w:rsidRPr="00825873">
              <w:rPr>
                <w:b/>
              </w:rPr>
              <w:t>Desenvolvimento</w:t>
            </w:r>
            <w:proofErr w:type="spellEnd"/>
            <w:r w:rsidRPr="00825873">
              <w:rPr>
                <w:b/>
              </w:rPr>
              <w:t xml:space="preserve"> do </w:t>
            </w:r>
            <w:proofErr w:type="spellStart"/>
            <w:r w:rsidRPr="00825873">
              <w:rPr>
                <w:b/>
              </w:rPr>
              <w:t>pensamento</w:t>
            </w:r>
            <w:proofErr w:type="spellEnd"/>
            <w:r w:rsidRPr="00825873">
              <w:rPr>
                <w:b/>
              </w:rPr>
              <w:t xml:space="preserve"> </w:t>
            </w:r>
            <w:proofErr w:type="spellStart"/>
            <w:r w:rsidRPr="00825873">
              <w:rPr>
                <w:b/>
              </w:rPr>
              <w:t>crítico</w:t>
            </w:r>
            <w:proofErr w:type="spellEnd"/>
          </w:p>
        </w:tc>
        <w:tc>
          <w:tcPr>
            <w:tcW w:w="1775" w:type="dxa"/>
            <w:shd w:val="clear" w:color="auto" w:fill="FCE5CD"/>
          </w:tcPr>
          <w:p w:rsidR="00C757B6" w:rsidRDefault="0055090D">
            <w:r>
              <w:t>- Análise de notícias e identificação de fake news</w:t>
            </w:r>
            <w:r>
              <w:br/>
              <w:t>- Debates temáticos com posicionamentos argumentativos</w:t>
            </w:r>
            <w:r>
              <w:br/>
              <w:t>- Criação de podcasts com opiniões fundamentadas</w:t>
            </w:r>
            <w:r>
              <w:br/>
              <w:t xml:space="preserve">- Estudo de dilemas </w:t>
            </w:r>
            <w:r>
              <w:lastRenderedPageBreak/>
              <w:t>morais contemporâneos</w:t>
            </w:r>
            <w:r>
              <w:br/>
              <w:t xml:space="preserve">- </w:t>
            </w:r>
            <w:r>
              <w:t>Produção de textos críticos sobre temas sociais</w:t>
            </w:r>
            <w:r>
              <w:br/>
              <w:t>- Painéis interativos sobre direitos e deveres</w:t>
            </w:r>
            <w:r>
              <w:br/>
              <w:t>- Atividades com comparação de diferentes pontos de vista</w:t>
            </w:r>
            <w:r>
              <w:br/>
              <w:t>- Oficinas sobre retórica e argumentação</w:t>
            </w:r>
            <w:r>
              <w:br/>
              <w:t>- Estudo de casos e problematizações reais</w:t>
            </w:r>
            <w:r>
              <w:br/>
              <w:t>- Avaliação de camp</w:t>
            </w:r>
            <w:r>
              <w:t>anhas públicas sob olhar crítico</w:t>
            </w:r>
          </w:p>
        </w:tc>
        <w:tc>
          <w:tcPr>
            <w:tcW w:w="1775" w:type="dxa"/>
            <w:shd w:val="clear" w:color="auto" w:fill="D0E0E3"/>
          </w:tcPr>
          <w:p w:rsidR="000B5112" w:rsidRDefault="000B5112">
            <w:proofErr w:type="spellStart"/>
            <w:r>
              <w:lastRenderedPageBreak/>
              <w:t>Estimula</w:t>
            </w:r>
            <w:proofErr w:type="spellEnd"/>
            <w:r>
              <w:t xml:space="preserve"> </w:t>
            </w:r>
            <w:proofErr w:type="spellStart"/>
            <w:r>
              <w:t>reflexões</w:t>
            </w:r>
            <w:proofErr w:type="spellEnd"/>
            <w:r>
              <w:t xml:space="preserve"> </w:t>
            </w:r>
            <w:proofErr w:type="spellStart"/>
            <w:r>
              <w:t>críticas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temas sociais, culturais e políticos.</w:t>
            </w:r>
          </w:p>
        </w:tc>
        <w:tc>
          <w:tcPr>
            <w:tcW w:w="1775" w:type="dxa"/>
            <w:shd w:val="clear" w:color="auto" w:fill="D0E0E3"/>
          </w:tcPr>
          <w:p w:rsidR="000B5112" w:rsidRDefault="000B5112">
            <w:r>
              <w:t>Estimula reflexões críticas, ainda que superficiais.</w:t>
            </w:r>
          </w:p>
        </w:tc>
        <w:tc>
          <w:tcPr>
            <w:tcW w:w="1578" w:type="dxa"/>
            <w:shd w:val="clear" w:color="auto" w:fill="D0E0E3"/>
          </w:tcPr>
          <w:p w:rsidR="000B5112" w:rsidRDefault="000B5112">
            <w:r>
              <w:t>Aparece pontualmente a crítica.</w:t>
            </w:r>
          </w:p>
        </w:tc>
        <w:tc>
          <w:tcPr>
            <w:tcW w:w="1790" w:type="dxa"/>
            <w:shd w:val="clear" w:color="auto" w:fill="D0E0E3"/>
          </w:tcPr>
          <w:p w:rsidR="000B5112" w:rsidRDefault="000B5112">
            <w:r>
              <w:t>Ausência de estímulo ao pensamento crítico.</w:t>
            </w:r>
          </w:p>
        </w:tc>
      </w:tr>
      <w:tr w:rsidR="000B5112" w:rsidTr="000B5112">
        <w:tc>
          <w:tcPr>
            <w:tcW w:w="2174" w:type="dxa"/>
          </w:tcPr>
          <w:p w:rsidR="000B5112" w:rsidRPr="00825873" w:rsidRDefault="000B5112" w:rsidP="00825873">
            <w:pPr>
              <w:jc w:val="center"/>
              <w:rPr>
                <w:b/>
              </w:rPr>
            </w:pPr>
            <w:proofErr w:type="spellStart"/>
            <w:r w:rsidRPr="00825873">
              <w:rPr>
                <w:b/>
              </w:rPr>
              <w:lastRenderedPageBreak/>
              <w:t>Integração</w:t>
            </w:r>
            <w:proofErr w:type="spellEnd"/>
            <w:r w:rsidRPr="00825873">
              <w:rPr>
                <w:b/>
              </w:rPr>
              <w:t xml:space="preserve"> com </w:t>
            </w:r>
            <w:proofErr w:type="spellStart"/>
            <w:r w:rsidRPr="00825873">
              <w:rPr>
                <w:b/>
              </w:rPr>
              <w:t>problemas</w:t>
            </w:r>
            <w:proofErr w:type="spellEnd"/>
            <w:r w:rsidRPr="00825873">
              <w:rPr>
                <w:b/>
              </w:rPr>
              <w:t xml:space="preserve"> </w:t>
            </w:r>
            <w:proofErr w:type="spellStart"/>
            <w:r w:rsidRPr="00825873">
              <w:rPr>
                <w:b/>
              </w:rPr>
              <w:t>reais</w:t>
            </w:r>
            <w:proofErr w:type="spellEnd"/>
            <w:r w:rsidRPr="00825873">
              <w:rPr>
                <w:b/>
              </w:rPr>
              <w:t xml:space="preserve"> da sociedade</w:t>
            </w:r>
          </w:p>
        </w:tc>
        <w:tc>
          <w:tcPr>
            <w:tcW w:w="1775" w:type="dxa"/>
            <w:shd w:val="clear" w:color="auto" w:fill="FCE5CD"/>
          </w:tcPr>
          <w:p w:rsidR="00C757B6" w:rsidRDefault="0055090D">
            <w:r>
              <w:t>- Projetos de intervenção comunitária</w:t>
            </w:r>
            <w:r>
              <w:br/>
              <w:t>- Parcerias com organizações sociais</w:t>
            </w:r>
            <w:r>
              <w:br/>
              <w:t>- Campanhas escolares com impacto local</w:t>
            </w:r>
            <w:r>
              <w:br/>
              <w:t>- Estudos de campo sobre desafios da comunidade</w:t>
            </w:r>
            <w:r>
              <w:br/>
              <w:t>- Feiras temáticas com foco em soluções sociais</w:t>
            </w:r>
            <w:r>
              <w:br/>
              <w:t>- Levantamento de dado</w:t>
            </w:r>
            <w:r>
              <w:t>s e pesquisa-ação</w:t>
            </w:r>
            <w:r>
              <w:br/>
              <w:t>- Ações solidárias com engajamento estudantil</w:t>
            </w:r>
            <w:r>
              <w:br/>
              <w:t>- Mapeamento de problemas do entorno escolar</w:t>
            </w:r>
            <w:r>
              <w:br/>
              <w:t>- Diálogos com lideranças comunitárias</w:t>
            </w:r>
            <w:r>
              <w:br/>
              <w:t>- Desenvolvimento de protótipos para problemas reais</w:t>
            </w:r>
          </w:p>
        </w:tc>
        <w:tc>
          <w:tcPr>
            <w:tcW w:w="1775" w:type="dxa"/>
            <w:shd w:val="clear" w:color="auto" w:fill="D0E0E3"/>
          </w:tcPr>
          <w:p w:rsidR="000B5112" w:rsidRDefault="000B5112">
            <w:proofErr w:type="spellStart"/>
            <w:r>
              <w:t>Dialoga</w:t>
            </w:r>
            <w:proofErr w:type="spellEnd"/>
            <w:r>
              <w:t xml:space="preserve"> com </w:t>
            </w:r>
            <w:proofErr w:type="spellStart"/>
            <w:r>
              <w:t>problemáticas</w:t>
            </w:r>
            <w:proofErr w:type="spellEnd"/>
            <w:r>
              <w:t xml:space="preserve"> </w:t>
            </w:r>
            <w:proofErr w:type="spellStart"/>
            <w:r>
              <w:t>sociais</w:t>
            </w:r>
            <w:proofErr w:type="spellEnd"/>
            <w:r>
              <w:t xml:space="preserve"> concretas e promove ação transformadora.</w:t>
            </w:r>
          </w:p>
        </w:tc>
        <w:tc>
          <w:tcPr>
            <w:tcW w:w="1775" w:type="dxa"/>
            <w:shd w:val="clear" w:color="auto" w:fill="D0E0E3"/>
          </w:tcPr>
          <w:p w:rsidR="000B5112" w:rsidRDefault="000B5112">
            <w:r>
              <w:t>Conecta-se com a realidade, mas sem ações práticas.</w:t>
            </w:r>
          </w:p>
        </w:tc>
        <w:tc>
          <w:tcPr>
            <w:tcW w:w="1578" w:type="dxa"/>
            <w:shd w:val="clear" w:color="auto" w:fill="D0E0E3"/>
          </w:tcPr>
          <w:p w:rsidR="000B5112" w:rsidRDefault="000B5112">
            <w:r>
              <w:t>Conexão com o contexto social é frágil.</w:t>
            </w:r>
          </w:p>
        </w:tc>
        <w:tc>
          <w:tcPr>
            <w:tcW w:w="1790" w:type="dxa"/>
            <w:shd w:val="clear" w:color="auto" w:fill="D0E0E3"/>
          </w:tcPr>
          <w:p w:rsidR="000B5112" w:rsidRDefault="000B5112">
            <w:r>
              <w:t>Sem relação com questões sociais reais.</w:t>
            </w:r>
          </w:p>
        </w:tc>
      </w:tr>
      <w:tr w:rsidR="000B5112" w:rsidTr="000B5112">
        <w:tc>
          <w:tcPr>
            <w:tcW w:w="2174" w:type="dxa"/>
          </w:tcPr>
          <w:p w:rsidR="000B5112" w:rsidRPr="00825873" w:rsidRDefault="000B5112" w:rsidP="00825873">
            <w:pPr>
              <w:jc w:val="center"/>
              <w:rPr>
                <w:b/>
              </w:rPr>
            </w:pPr>
            <w:proofErr w:type="spellStart"/>
            <w:r w:rsidRPr="00825873">
              <w:rPr>
                <w:b/>
              </w:rPr>
              <w:lastRenderedPageBreak/>
              <w:t>Uso</w:t>
            </w:r>
            <w:proofErr w:type="spellEnd"/>
            <w:r w:rsidRPr="00825873">
              <w:rPr>
                <w:b/>
              </w:rPr>
              <w:t xml:space="preserve"> </w:t>
            </w:r>
            <w:proofErr w:type="spellStart"/>
            <w:r w:rsidRPr="00825873">
              <w:rPr>
                <w:b/>
              </w:rPr>
              <w:t>ético</w:t>
            </w:r>
            <w:proofErr w:type="spellEnd"/>
            <w:r w:rsidRPr="00825873">
              <w:rPr>
                <w:b/>
              </w:rPr>
              <w:t xml:space="preserve"> e </w:t>
            </w:r>
            <w:proofErr w:type="spellStart"/>
            <w:r w:rsidRPr="00825873">
              <w:rPr>
                <w:b/>
              </w:rPr>
              <w:t>consciente</w:t>
            </w:r>
            <w:proofErr w:type="spellEnd"/>
            <w:r w:rsidRPr="00825873">
              <w:rPr>
                <w:b/>
              </w:rPr>
              <w:t xml:space="preserve"> das tecnologias</w:t>
            </w:r>
          </w:p>
        </w:tc>
        <w:tc>
          <w:tcPr>
            <w:tcW w:w="1775" w:type="dxa"/>
            <w:shd w:val="clear" w:color="auto" w:fill="FCE5CD"/>
          </w:tcPr>
          <w:p w:rsidR="00C757B6" w:rsidRDefault="0055090D">
            <w:r>
              <w:t>- Oficinas sobre segurança e privacidade digital</w:t>
            </w:r>
            <w:r>
              <w:br/>
              <w:t xml:space="preserve">- Campanhas </w:t>
            </w:r>
            <w:r>
              <w:t>sobre cyberbullying</w:t>
            </w:r>
            <w:r>
              <w:br/>
              <w:t>- Estudos sobre ética em redes sociais</w:t>
            </w:r>
            <w:r>
              <w:br/>
              <w:t>- Discussões sobre vigilância e algoritmos</w:t>
            </w:r>
            <w:r>
              <w:br/>
              <w:t>- Criação de manuais de conduta online</w:t>
            </w:r>
            <w:r>
              <w:br/>
              <w:t>- Aulas sobre identidade digital e reputação</w:t>
            </w:r>
            <w:r>
              <w:br/>
              <w:t>- Julgamentos simulados sobre ética digital</w:t>
            </w:r>
            <w:r>
              <w:br/>
              <w:t>- Leituras e análise de te</w:t>
            </w:r>
            <w:r>
              <w:t>rmos de uso de apps</w:t>
            </w:r>
            <w:r>
              <w:br/>
              <w:t>- Jogos sobre proteção de dados e segurança online</w:t>
            </w:r>
            <w:r>
              <w:br/>
              <w:t>- Produção de vídeos sobre cidadania digital</w:t>
            </w:r>
          </w:p>
        </w:tc>
        <w:tc>
          <w:tcPr>
            <w:tcW w:w="1775" w:type="dxa"/>
            <w:shd w:val="clear" w:color="auto" w:fill="D0E0E3"/>
          </w:tcPr>
          <w:p w:rsidR="000B5112" w:rsidRDefault="000B5112">
            <w:proofErr w:type="spellStart"/>
            <w:r>
              <w:t>Tecnologias</w:t>
            </w:r>
            <w:proofErr w:type="spellEnd"/>
            <w:r>
              <w:t xml:space="preserve"> </w:t>
            </w:r>
            <w:proofErr w:type="spellStart"/>
            <w:r>
              <w:t>utilizadas</w:t>
            </w:r>
            <w:proofErr w:type="spellEnd"/>
            <w:r>
              <w:t xml:space="preserve"> de forma ética, crítica e com envolvimento social.</w:t>
            </w:r>
          </w:p>
        </w:tc>
        <w:tc>
          <w:tcPr>
            <w:tcW w:w="1775" w:type="dxa"/>
            <w:shd w:val="clear" w:color="auto" w:fill="D0E0E3"/>
          </w:tcPr>
          <w:p w:rsidR="000B5112" w:rsidRDefault="000B5112">
            <w:r>
              <w:t>Uso pedagógico sem discussão sobre ética ou cidadania digital.</w:t>
            </w:r>
          </w:p>
        </w:tc>
        <w:tc>
          <w:tcPr>
            <w:tcW w:w="1578" w:type="dxa"/>
            <w:shd w:val="clear" w:color="auto" w:fill="D0E0E3"/>
          </w:tcPr>
          <w:p w:rsidR="000B5112" w:rsidRDefault="000B5112">
            <w:r>
              <w:t>Uso instrumental ou acrítico.</w:t>
            </w:r>
          </w:p>
        </w:tc>
        <w:tc>
          <w:tcPr>
            <w:tcW w:w="1790" w:type="dxa"/>
            <w:shd w:val="clear" w:color="auto" w:fill="D0E0E3"/>
          </w:tcPr>
          <w:p w:rsidR="000B5112" w:rsidRDefault="000B5112">
            <w:r>
              <w:t>Tecnologia usada sem intencionalidade ou reflexão.</w:t>
            </w:r>
          </w:p>
        </w:tc>
      </w:tr>
      <w:tr w:rsidR="000B5112" w:rsidTr="000B5112">
        <w:tc>
          <w:tcPr>
            <w:tcW w:w="2174" w:type="dxa"/>
          </w:tcPr>
          <w:p w:rsidR="000B5112" w:rsidRPr="00825873" w:rsidRDefault="000B5112" w:rsidP="00825873">
            <w:pPr>
              <w:jc w:val="center"/>
              <w:rPr>
                <w:b/>
              </w:rPr>
            </w:pPr>
            <w:proofErr w:type="spellStart"/>
            <w:r w:rsidRPr="00825873">
              <w:rPr>
                <w:b/>
              </w:rPr>
              <w:t>Valorização</w:t>
            </w:r>
            <w:proofErr w:type="spellEnd"/>
            <w:r w:rsidRPr="00825873">
              <w:rPr>
                <w:b/>
              </w:rPr>
              <w:t xml:space="preserve"> de </w:t>
            </w:r>
            <w:proofErr w:type="spellStart"/>
            <w:r w:rsidRPr="00825873">
              <w:rPr>
                <w:b/>
              </w:rPr>
              <w:t>identidades</w:t>
            </w:r>
            <w:proofErr w:type="spellEnd"/>
            <w:r w:rsidRPr="00825873">
              <w:rPr>
                <w:b/>
              </w:rPr>
              <w:t xml:space="preserve"> e culturas diversas</w:t>
            </w:r>
          </w:p>
        </w:tc>
        <w:tc>
          <w:tcPr>
            <w:tcW w:w="1775" w:type="dxa"/>
            <w:shd w:val="clear" w:color="auto" w:fill="FCE5CD"/>
          </w:tcPr>
          <w:p w:rsidR="00C757B6" w:rsidRDefault="0055090D">
            <w:r>
              <w:t>- Promoção de semanas temáticas sobre cultura afro-brasileira</w:t>
            </w:r>
            <w:r>
              <w:br/>
              <w:t>- Inclusão de conteúdos indígenas no currículo</w:t>
            </w:r>
            <w:r>
              <w:br/>
              <w:t>- Exposição de trabal</w:t>
            </w:r>
            <w:r>
              <w:t>hos culturais dos estudantes</w:t>
            </w:r>
            <w:r>
              <w:br/>
              <w:t>- Convidar representantes de diferentes grupos sociais</w:t>
            </w:r>
            <w:r>
              <w:br/>
              <w:t>- Criação de murais culturais colaborativos</w:t>
            </w:r>
            <w:r>
              <w:br/>
              <w:t>- Atividades sobre línguas e sotaques regionais</w:t>
            </w:r>
            <w:r>
              <w:br/>
            </w:r>
            <w:r>
              <w:lastRenderedPageBreak/>
              <w:t>- Participação em eventos de diversidade cultural</w:t>
            </w:r>
            <w:r>
              <w:br/>
              <w:t>- Realização de rodas de conve</w:t>
            </w:r>
            <w:r>
              <w:t>rsa sobre identidade</w:t>
            </w:r>
            <w:r>
              <w:br/>
              <w:t>- Incentivo à produção artística com temáticas identitárias</w:t>
            </w:r>
            <w:r>
              <w:br/>
              <w:t>- Análise crítica de representações midiáticas culturais</w:t>
            </w:r>
          </w:p>
        </w:tc>
        <w:tc>
          <w:tcPr>
            <w:tcW w:w="1775" w:type="dxa"/>
            <w:shd w:val="clear" w:color="auto" w:fill="D0E0E3"/>
          </w:tcPr>
          <w:p w:rsidR="000B5112" w:rsidRDefault="000B5112">
            <w:r>
              <w:lastRenderedPageBreak/>
              <w:t xml:space="preserve">Integra </w:t>
            </w:r>
            <w:proofErr w:type="spellStart"/>
            <w:r>
              <w:t>ativamente</w:t>
            </w:r>
            <w:proofErr w:type="spellEnd"/>
            <w:r>
              <w:t xml:space="preserve"> </w:t>
            </w:r>
            <w:proofErr w:type="spellStart"/>
            <w:r>
              <w:t>saberes</w:t>
            </w:r>
            <w:proofErr w:type="spellEnd"/>
            <w:r>
              <w:t xml:space="preserve">, </w:t>
            </w:r>
            <w:proofErr w:type="spellStart"/>
            <w:r>
              <w:t>línguas</w:t>
            </w:r>
            <w:proofErr w:type="spellEnd"/>
            <w:r>
              <w:t xml:space="preserve"> e culturas diversas.</w:t>
            </w:r>
          </w:p>
        </w:tc>
        <w:tc>
          <w:tcPr>
            <w:tcW w:w="1775" w:type="dxa"/>
            <w:shd w:val="clear" w:color="auto" w:fill="D0E0E3"/>
          </w:tcPr>
          <w:p w:rsidR="000B5112" w:rsidRDefault="000B5112">
            <w:r>
              <w:t>Valoriza diversidade cultural com pouca profundidade.</w:t>
            </w:r>
          </w:p>
        </w:tc>
        <w:tc>
          <w:tcPr>
            <w:tcW w:w="1578" w:type="dxa"/>
            <w:shd w:val="clear" w:color="auto" w:fill="D0E0E3"/>
          </w:tcPr>
          <w:p w:rsidR="000B5112" w:rsidRDefault="000B5112">
            <w:r>
              <w:t>Tema cultural aparece de forma periférica.</w:t>
            </w:r>
          </w:p>
        </w:tc>
        <w:tc>
          <w:tcPr>
            <w:tcW w:w="1790" w:type="dxa"/>
            <w:shd w:val="clear" w:color="auto" w:fill="D0E0E3"/>
          </w:tcPr>
          <w:p w:rsidR="000B5112" w:rsidRDefault="000B5112">
            <w:r>
              <w:t>Ignora ou homogeneíza as identidades culturais.</w:t>
            </w:r>
          </w:p>
        </w:tc>
      </w:tr>
      <w:tr w:rsidR="000B5112" w:rsidTr="000B5112">
        <w:tc>
          <w:tcPr>
            <w:tcW w:w="2174" w:type="dxa"/>
          </w:tcPr>
          <w:p w:rsidR="000B5112" w:rsidRPr="00825873" w:rsidRDefault="000B5112" w:rsidP="00825873">
            <w:pPr>
              <w:jc w:val="center"/>
              <w:rPr>
                <w:b/>
              </w:rPr>
            </w:pPr>
            <w:proofErr w:type="spellStart"/>
            <w:r w:rsidRPr="00825873">
              <w:rPr>
                <w:b/>
              </w:rPr>
              <w:lastRenderedPageBreak/>
              <w:t>Empatia</w:t>
            </w:r>
            <w:proofErr w:type="spellEnd"/>
            <w:r w:rsidRPr="00825873">
              <w:rPr>
                <w:b/>
              </w:rPr>
              <w:t xml:space="preserve"> e </w:t>
            </w:r>
            <w:proofErr w:type="spellStart"/>
            <w:r w:rsidRPr="00825873">
              <w:rPr>
                <w:b/>
              </w:rPr>
              <w:t>diálogo</w:t>
            </w:r>
            <w:proofErr w:type="spellEnd"/>
          </w:p>
        </w:tc>
        <w:tc>
          <w:tcPr>
            <w:tcW w:w="1775" w:type="dxa"/>
            <w:shd w:val="clear" w:color="auto" w:fill="FCE5CD"/>
          </w:tcPr>
          <w:p w:rsidR="00C757B6" w:rsidRDefault="0055090D">
            <w:r>
              <w:t>- Rodas de escuta ativa entre estudantes e professores</w:t>
            </w:r>
            <w:r>
              <w:br/>
              <w:t>- Dinâmicas de cooperação em grupo</w:t>
            </w:r>
            <w:r>
              <w:br/>
              <w:t>- Oficinas sobre resolução de conflitos</w:t>
            </w:r>
            <w:r>
              <w:br/>
              <w:t>- Campanhas de valoriza</w:t>
            </w:r>
            <w:r>
              <w:t>ção do outro</w:t>
            </w:r>
            <w:r>
              <w:br/>
              <w:t>- Teatros e dramatizações sobre empatia</w:t>
            </w:r>
            <w:r>
              <w:br/>
              <w:t>- Projetos de mediação escolar</w:t>
            </w:r>
            <w:r>
              <w:br/>
              <w:t>- Práticas restaurativas</w:t>
            </w:r>
            <w:r>
              <w:br/>
              <w:t>- Atividades que promovam o olhar do outro</w:t>
            </w:r>
            <w:r>
              <w:br/>
              <w:t>- Criação de diários empáticos</w:t>
            </w:r>
            <w:r>
              <w:br/>
              <w:t>- Encontros interclasses para troca de vivências</w:t>
            </w:r>
          </w:p>
        </w:tc>
        <w:tc>
          <w:tcPr>
            <w:tcW w:w="1775" w:type="dxa"/>
            <w:shd w:val="clear" w:color="auto" w:fill="D0E0E3"/>
          </w:tcPr>
          <w:p w:rsidR="000B5112" w:rsidRDefault="000B5112">
            <w:proofErr w:type="spellStart"/>
            <w:r>
              <w:t>Promove</w:t>
            </w:r>
            <w:proofErr w:type="spellEnd"/>
            <w:r>
              <w:t xml:space="preserve"> </w:t>
            </w:r>
            <w:proofErr w:type="spellStart"/>
            <w:r>
              <w:t>escuta</w:t>
            </w:r>
            <w:proofErr w:type="spellEnd"/>
            <w:r>
              <w:t xml:space="preserve"> </w:t>
            </w:r>
            <w:proofErr w:type="spellStart"/>
            <w:r>
              <w:t>ativa</w:t>
            </w:r>
            <w:proofErr w:type="spellEnd"/>
            <w:r>
              <w:t xml:space="preserve">, </w:t>
            </w:r>
            <w:proofErr w:type="spellStart"/>
            <w:r>
              <w:t>empatia</w:t>
            </w:r>
            <w:proofErr w:type="spellEnd"/>
            <w:r>
              <w:t xml:space="preserve"> e convivência respeitosa.</w:t>
            </w:r>
          </w:p>
        </w:tc>
        <w:tc>
          <w:tcPr>
            <w:tcW w:w="1775" w:type="dxa"/>
            <w:shd w:val="clear" w:color="auto" w:fill="D0E0E3"/>
          </w:tcPr>
          <w:p w:rsidR="000B5112" w:rsidRDefault="000B5112">
            <w:r>
              <w:t>Incentiva o diálogo com respeito à diferença.</w:t>
            </w:r>
          </w:p>
        </w:tc>
        <w:tc>
          <w:tcPr>
            <w:tcW w:w="1578" w:type="dxa"/>
            <w:shd w:val="clear" w:color="auto" w:fill="D0E0E3"/>
          </w:tcPr>
          <w:p w:rsidR="000B5112" w:rsidRDefault="000B5112">
            <w:r>
              <w:t>A empatia é mencionada, mas pouco desenvolvida.</w:t>
            </w:r>
          </w:p>
        </w:tc>
        <w:tc>
          <w:tcPr>
            <w:tcW w:w="1790" w:type="dxa"/>
            <w:shd w:val="clear" w:color="auto" w:fill="D0E0E3"/>
          </w:tcPr>
          <w:p w:rsidR="000B5112" w:rsidRDefault="000B5112">
            <w:r>
              <w:t>Desconsidera a importância do diálogo e empatia.</w:t>
            </w:r>
          </w:p>
        </w:tc>
      </w:tr>
      <w:tr w:rsidR="000B5112" w:rsidTr="000B5112">
        <w:tc>
          <w:tcPr>
            <w:tcW w:w="2174" w:type="dxa"/>
          </w:tcPr>
          <w:p w:rsidR="000B5112" w:rsidRPr="00825873" w:rsidRDefault="000B5112" w:rsidP="00825873">
            <w:pPr>
              <w:jc w:val="center"/>
              <w:rPr>
                <w:b/>
              </w:rPr>
            </w:pPr>
            <w:proofErr w:type="spellStart"/>
            <w:r w:rsidRPr="00825873">
              <w:rPr>
                <w:b/>
              </w:rPr>
              <w:t>Consciência</w:t>
            </w:r>
            <w:proofErr w:type="spellEnd"/>
            <w:r w:rsidRPr="00825873">
              <w:rPr>
                <w:b/>
              </w:rPr>
              <w:t xml:space="preserve"> </w:t>
            </w:r>
            <w:proofErr w:type="spellStart"/>
            <w:r w:rsidRPr="00825873">
              <w:rPr>
                <w:b/>
              </w:rPr>
              <w:t>socioambiental</w:t>
            </w:r>
            <w:proofErr w:type="spellEnd"/>
          </w:p>
        </w:tc>
        <w:tc>
          <w:tcPr>
            <w:tcW w:w="1775" w:type="dxa"/>
            <w:shd w:val="clear" w:color="auto" w:fill="FCE5CD"/>
          </w:tcPr>
          <w:p w:rsidR="00C757B6" w:rsidRDefault="0055090D">
            <w:r>
              <w:t>- Projetos de reciclagem e reaproveitamento</w:t>
            </w:r>
            <w:r>
              <w:br/>
              <w:t xml:space="preserve">- </w:t>
            </w:r>
            <w:r>
              <w:t>Campanhas de conscientização ambiental</w:t>
            </w:r>
            <w:r>
              <w:br/>
              <w:t>- Hortas escolares sustentáveis</w:t>
            </w:r>
            <w:r>
              <w:br/>
              <w:t xml:space="preserve">- Oficinas sobre </w:t>
            </w:r>
            <w:r>
              <w:lastRenderedPageBreak/>
              <w:t>consumo consciente</w:t>
            </w:r>
            <w:r>
              <w:br/>
              <w:t>- Visitas a reservas ambientais ou cooperativas</w:t>
            </w:r>
            <w:r>
              <w:br/>
              <w:t>- Debates sobre mudanças climáticas</w:t>
            </w:r>
            <w:r>
              <w:br/>
              <w:t>- Atividades sobre economia circular</w:t>
            </w:r>
            <w:r>
              <w:br/>
              <w:t>- Feiras ecológicas</w:t>
            </w:r>
            <w:r>
              <w:br/>
              <w:t>- Criaçã</w:t>
            </w:r>
            <w:r>
              <w:t>o de produtos ecológicos</w:t>
            </w:r>
            <w:r>
              <w:br/>
              <w:t>- Análise de documentários sobre meio ambiente</w:t>
            </w:r>
          </w:p>
        </w:tc>
        <w:tc>
          <w:tcPr>
            <w:tcW w:w="1775" w:type="dxa"/>
            <w:shd w:val="clear" w:color="auto" w:fill="D0E0E3"/>
          </w:tcPr>
          <w:p w:rsidR="000B5112" w:rsidRDefault="000B5112">
            <w:r>
              <w:lastRenderedPageBreak/>
              <w:t xml:space="preserve">Integra </w:t>
            </w:r>
            <w:proofErr w:type="spellStart"/>
            <w:r>
              <w:t>ações</w:t>
            </w:r>
            <w:proofErr w:type="spellEnd"/>
            <w:r>
              <w:t xml:space="preserve"> </w:t>
            </w:r>
            <w:proofErr w:type="spellStart"/>
            <w:r>
              <w:t>voltadas</w:t>
            </w:r>
            <w:proofErr w:type="spellEnd"/>
            <w:r>
              <w:t xml:space="preserve"> à </w:t>
            </w:r>
            <w:proofErr w:type="spellStart"/>
            <w:r>
              <w:t>sustentabilidade</w:t>
            </w:r>
            <w:proofErr w:type="spellEnd"/>
            <w:r>
              <w:t xml:space="preserve"> e justiça ambiental.</w:t>
            </w:r>
          </w:p>
        </w:tc>
        <w:tc>
          <w:tcPr>
            <w:tcW w:w="1775" w:type="dxa"/>
            <w:shd w:val="clear" w:color="auto" w:fill="D0E0E3"/>
          </w:tcPr>
          <w:p w:rsidR="000B5112" w:rsidRDefault="000B5112">
            <w:r>
              <w:t>Aborda sustentabilidade em atividades pontuais.</w:t>
            </w:r>
          </w:p>
        </w:tc>
        <w:tc>
          <w:tcPr>
            <w:tcW w:w="1578" w:type="dxa"/>
            <w:shd w:val="clear" w:color="auto" w:fill="D0E0E3"/>
          </w:tcPr>
          <w:p w:rsidR="000B5112" w:rsidRDefault="000B5112">
            <w:r>
              <w:t>Cita questões ambientais sem aplicabilidade.</w:t>
            </w:r>
          </w:p>
        </w:tc>
        <w:tc>
          <w:tcPr>
            <w:tcW w:w="1790" w:type="dxa"/>
            <w:shd w:val="clear" w:color="auto" w:fill="D0E0E3"/>
          </w:tcPr>
          <w:p w:rsidR="000B5112" w:rsidRDefault="000B5112">
            <w:r>
              <w:t>Não contempla aspectos ambientais.</w:t>
            </w:r>
          </w:p>
        </w:tc>
      </w:tr>
      <w:tr w:rsidR="000B5112" w:rsidTr="000B5112">
        <w:tc>
          <w:tcPr>
            <w:tcW w:w="2174" w:type="dxa"/>
          </w:tcPr>
          <w:p w:rsidR="000B5112" w:rsidRPr="00825873" w:rsidRDefault="000B5112" w:rsidP="00825873">
            <w:pPr>
              <w:jc w:val="center"/>
              <w:rPr>
                <w:b/>
              </w:rPr>
            </w:pPr>
            <w:proofErr w:type="spellStart"/>
            <w:r w:rsidRPr="00825873">
              <w:rPr>
                <w:b/>
              </w:rPr>
              <w:lastRenderedPageBreak/>
              <w:t>Direitos</w:t>
            </w:r>
            <w:proofErr w:type="spellEnd"/>
            <w:r w:rsidRPr="00825873">
              <w:rPr>
                <w:b/>
              </w:rPr>
              <w:t xml:space="preserve"> </w:t>
            </w:r>
            <w:proofErr w:type="spellStart"/>
            <w:r w:rsidRPr="00825873">
              <w:rPr>
                <w:b/>
              </w:rPr>
              <w:t>humanos</w:t>
            </w:r>
            <w:proofErr w:type="spellEnd"/>
            <w:r w:rsidRPr="00825873">
              <w:rPr>
                <w:b/>
              </w:rPr>
              <w:t xml:space="preserve"> e </w:t>
            </w:r>
            <w:proofErr w:type="spellStart"/>
            <w:r w:rsidRPr="00825873">
              <w:rPr>
                <w:b/>
              </w:rPr>
              <w:t>justiça</w:t>
            </w:r>
            <w:proofErr w:type="spellEnd"/>
            <w:r w:rsidRPr="00825873">
              <w:rPr>
                <w:b/>
              </w:rPr>
              <w:t xml:space="preserve"> social</w:t>
            </w:r>
          </w:p>
        </w:tc>
        <w:tc>
          <w:tcPr>
            <w:tcW w:w="1775" w:type="dxa"/>
            <w:shd w:val="clear" w:color="auto" w:fill="FCE5CD"/>
          </w:tcPr>
          <w:p w:rsidR="00C757B6" w:rsidRDefault="0055090D">
            <w:r>
              <w:t>- Estudos sobre a Declaração Universal dos Direitos Humanos</w:t>
            </w:r>
            <w:r>
              <w:br/>
              <w:t>- Debates sobre racismo, machismo, LGBTQIA+fobia</w:t>
            </w:r>
            <w:r>
              <w:br/>
              <w:t>- Rodas de conversa sobre justiça e igualdade</w:t>
            </w:r>
            <w:r>
              <w:br/>
              <w:t>- Análise de situações de violência simbólica</w:t>
            </w:r>
            <w:r>
              <w:br/>
              <w:t xml:space="preserve">- Simulações </w:t>
            </w:r>
            <w:r>
              <w:t>de tribunal de direitos humanos</w:t>
            </w:r>
            <w:r>
              <w:br/>
              <w:t>- Oficinas sobre direitos da criança e do adolescente</w:t>
            </w:r>
            <w:r>
              <w:br/>
              <w:t>- Criação de cartazes ou campanhas de conscientização</w:t>
            </w:r>
            <w:r>
              <w:br/>
              <w:t>- Acompanhamento de casos reais pela mídia</w:t>
            </w:r>
            <w:r>
              <w:br/>
              <w:t>- Análise de legislações e estatutos</w:t>
            </w:r>
            <w:r>
              <w:br/>
              <w:t>- Atividades com ONGs de defesa de d</w:t>
            </w:r>
            <w:r>
              <w:t>ireitos</w:t>
            </w:r>
          </w:p>
        </w:tc>
        <w:tc>
          <w:tcPr>
            <w:tcW w:w="1775" w:type="dxa"/>
            <w:shd w:val="clear" w:color="auto" w:fill="D0E0E3"/>
          </w:tcPr>
          <w:p w:rsidR="000B5112" w:rsidRDefault="000B5112">
            <w:proofErr w:type="spellStart"/>
            <w:r>
              <w:t>Explora</w:t>
            </w:r>
            <w:proofErr w:type="spellEnd"/>
            <w:r>
              <w:t xml:space="preserve"> e </w:t>
            </w:r>
            <w:proofErr w:type="spellStart"/>
            <w:r>
              <w:t>promove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direitos fundamentais e justiça social.</w:t>
            </w:r>
          </w:p>
        </w:tc>
        <w:tc>
          <w:tcPr>
            <w:tcW w:w="1775" w:type="dxa"/>
            <w:shd w:val="clear" w:color="auto" w:fill="D0E0E3"/>
          </w:tcPr>
          <w:p w:rsidR="000B5112" w:rsidRDefault="000B5112">
            <w:r>
              <w:t>Menciona os direitos humanos, mas de forma superficial.</w:t>
            </w:r>
          </w:p>
        </w:tc>
        <w:tc>
          <w:tcPr>
            <w:tcW w:w="1578" w:type="dxa"/>
            <w:shd w:val="clear" w:color="auto" w:fill="D0E0E3"/>
          </w:tcPr>
          <w:p w:rsidR="000B5112" w:rsidRDefault="000B5112">
            <w:r>
              <w:t>Apresenta noções vagas sobre justiça social.</w:t>
            </w:r>
          </w:p>
        </w:tc>
        <w:tc>
          <w:tcPr>
            <w:tcW w:w="1790" w:type="dxa"/>
            <w:shd w:val="clear" w:color="auto" w:fill="D0E0E3"/>
          </w:tcPr>
          <w:p w:rsidR="000B5112" w:rsidRDefault="000B5112">
            <w:r>
              <w:t>Ignora ou distorce os princípios de direitos humanos.</w:t>
            </w:r>
          </w:p>
        </w:tc>
      </w:tr>
      <w:tr w:rsidR="000B5112" w:rsidTr="000B5112">
        <w:tc>
          <w:tcPr>
            <w:tcW w:w="2174" w:type="dxa"/>
          </w:tcPr>
          <w:p w:rsidR="000B5112" w:rsidRPr="00825873" w:rsidRDefault="000B5112" w:rsidP="00825873">
            <w:pPr>
              <w:jc w:val="center"/>
              <w:rPr>
                <w:b/>
              </w:rPr>
            </w:pPr>
            <w:proofErr w:type="spellStart"/>
            <w:r w:rsidRPr="00825873">
              <w:rPr>
                <w:b/>
              </w:rPr>
              <w:lastRenderedPageBreak/>
              <w:t>Engajamento</w:t>
            </w:r>
            <w:proofErr w:type="spellEnd"/>
            <w:r w:rsidRPr="00825873">
              <w:rPr>
                <w:b/>
              </w:rPr>
              <w:t xml:space="preserve"> </w:t>
            </w:r>
            <w:proofErr w:type="spellStart"/>
            <w:r w:rsidRPr="00825873">
              <w:rPr>
                <w:b/>
              </w:rPr>
              <w:t>comunitário</w:t>
            </w:r>
            <w:proofErr w:type="spellEnd"/>
            <w:r w:rsidRPr="00825873">
              <w:rPr>
                <w:b/>
              </w:rPr>
              <w:t xml:space="preserve"> e </w:t>
            </w:r>
            <w:proofErr w:type="spellStart"/>
            <w:r w:rsidRPr="00825873">
              <w:rPr>
                <w:b/>
              </w:rPr>
              <w:t>responsabilidade</w:t>
            </w:r>
            <w:proofErr w:type="spellEnd"/>
            <w:r w:rsidRPr="00825873">
              <w:rPr>
                <w:b/>
              </w:rPr>
              <w:t xml:space="preserve"> coletiva</w:t>
            </w:r>
          </w:p>
        </w:tc>
        <w:tc>
          <w:tcPr>
            <w:tcW w:w="1775" w:type="dxa"/>
            <w:shd w:val="clear" w:color="auto" w:fill="FCE5CD"/>
          </w:tcPr>
          <w:p w:rsidR="00C757B6" w:rsidRDefault="0055090D">
            <w:r>
              <w:t>- Participação em conselhos escolares ou fóruns locais</w:t>
            </w:r>
            <w:r>
              <w:br/>
              <w:t>- Organização de eventos comunitários</w:t>
            </w:r>
            <w:r>
              <w:br/>
              <w:t>- Realização de mutirões sociais</w:t>
            </w:r>
            <w:r>
              <w:br/>
              <w:t>- Visitas técnicas a instituições locais</w:t>
            </w:r>
            <w:r>
              <w:br/>
              <w:t>- Parcerias com associações de moradores</w:t>
            </w:r>
            <w:r>
              <w:br/>
              <w:t>- Projetos de mapeamen</w:t>
            </w:r>
            <w:r>
              <w:t>to comunitário</w:t>
            </w:r>
            <w:r>
              <w:br/>
              <w:t>- Campanhas de voluntariado</w:t>
            </w:r>
            <w:r>
              <w:br/>
              <w:t>- Pesquisas de opinião com a comunidade</w:t>
            </w:r>
            <w:r>
              <w:br/>
              <w:t>- Criação de programas de rádio ou jornal escolar</w:t>
            </w:r>
            <w:r>
              <w:br/>
              <w:t>- Apresentações públicas com retorno à comunidade</w:t>
            </w:r>
          </w:p>
        </w:tc>
        <w:tc>
          <w:tcPr>
            <w:tcW w:w="1775" w:type="dxa"/>
            <w:shd w:val="clear" w:color="auto" w:fill="D0E0E3"/>
          </w:tcPr>
          <w:p w:rsidR="000B5112" w:rsidRDefault="000B5112">
            <w:proofErr w:type="spellStart"/>
            <w:r>
              <w:t>Promove</w:t>
            </w:r>
            <w:proofErr w:type="spellEnd"/>
            <w:r>
              <w:t xml:space="preserve"> </w:t>
            </w:r>
            <w:proofErr w:type="spellStart"/>
            <w:r>
              <w:t>envolvimento</w:t>
            </w:r>
            <w:proofErr w:type="spellEnd"/>
            <w:r>
              <w:t xml:space="preserve"> com </w:t>
            </w:r>
            <w:proofErr w:type="spellStart"/>
            <w:r>
              <w:t>causas</w:t>
            </w:r>
            <w:proofErr w:type="spellEnd"/>
            <w:r>
              <w:t xml:space="preserve"> sociais e atuação cidadã.</w:t>
            </w:r>
          </w:p>
        </w:tc>
        <w:tc>
          <w:tcPr>
            <w:tcW w:w="1775" w:type="dxa"/>
            <w:shd w:val="clear" w:color="auto" w:fill="D0E0E3"/>
          </w:tcPr>
          <w:p w:rsidR="000B5112" w:rsidRDefault="000B5112">
            <w:r>
              <w:t>Incentiva participação em ações sociais.</w:t>
            </w:r>
          </w:p>
        </w:tc>
        <w:tc>
          <w:tcPr>
            <w:tcW w:w="1578" w:type="dxa"/>
            <w:shd w:val="clear" w:color="auto" w:fill="D0E0E3"/>
          </w:tcPr>
          <w:p w:rsidR="000B5112" w:rsidRDefault="000B5112">
            <w:r>
              <w:t>Refere-se à comunidade de forma abstrata.</w:t>
            </w:r>
          </w:p>
        </w:tc>
        <w:tc>
          <w:tcPr>
            <w:tcW w:w="1790" w:type="dxa"/>
            <w:shd w:val="clear" w:color="auto" w:fill="D0E0E3"/>
          </w:tcPr>
          <w:p w:rsidR="000B5112" w:rsidRDefault="000B5112">
            <w:r>
              <w:t>Não promove nenhum tipo de engajamento coletivo.</w:t>
            </w:r>
          </w:p>
        </w:tc>
      </w:tr>
      <w:tr w:rsidR="000B5112" w:rsidTr="000B5112">
        <w:tc>
          <w:tcPr>
            <w:tcW w:w="2174" w:type="dxa"/>
          </w:tcPr>
          <w:p w:rsidR="000B5112" w:rsidRPr="00825873" w:rsidRDefault="000B5112" w:rsidP="00825873">
            <w:pPr>
              <w:jc w:val="center"/>
              <w:rPr>
                <w:b/>
              </w:rPr>
            </w:pPr>
            <w:r w:rsidRPr="00825873">
              <w:rPr>
                <w:b/>
              </w:rPr>
              <w:t>Cidadania digital</w:t>
            </w:r>
          </w:p>
        </w:tc>
        <w:tc>
          <w:tcPr>
            <w:tcW w:w="1775" w:type="dxa"/>
            <w:shd w:val="clear" w:color="auto" w:fill="FCE5CD"/>
          </w:tcPr>
          <w:p w:rsidR="00C757B6" w:rsidRDefault="0055090D">
            <w:r>
              <w:t>- Aulas sobre direitos e deveres digitais</w:t>
            </w:r>
            <w:r>
              <w:br/>
              <w:t>- Discussão sobre cyberbullying e discurso de ódio</w:t>
            </w:r>
            <w:r>
              <w:br/>
              <w:t>- Criação de campanhas de u</w:t>
            </w:r>
            <w:r>
              <w:t>so consciente da internet</w:t>
            </w:r>
            <w:r>
              <w:br/>
              <w:t>- Simulações de casos jurídicos digitais</w:t>
            </w:r>
            <w:r>
              <w:br/>
              <w:t>- Criação de conteúdos educativos em redes sociais</w:t>
            </w:r>
            <w:r>
              <w:br/>
              <w:t>- Estudos sobre algoritmos e bolhas de filtro</w:t>
            </w:r>
            <w:r>
              <w:br/>
              <w:t xml:space="preserve">- Leitura crítica de termos de uso e </w:t>
            </w:r>
            <w:r>
              <w:lastRenderedPageBreak/>
              <w:t>privacidade</w:t>
            </w:r>
            <w:r>
              <w:br/>
              <w:t>- Gamificação sobre cidadania digital</w:t>
            </w:r>
            <w:r>
              <w:br/>
              <w:t>- Pro</w:t>
            </w:r>
            <w:r>
              <w:t>dução de podcasts sobre ética online</w:t>
            </w:r>
            <w:r>
              <w:br/>
              <w:t>- Criação de infográficos sobre uso responsável da tecnologia</w:t>
            </w:r>
          </w:p>
        </w:tc>
        <w:tc>
          <w:tcPr>
            <w:tcW w:w="1775" w:type="dxa"/>
            <w:shd w:val="clear" w:color="auto" w:fill="D0E0E3"/>
          </w:tcPr>
          <w:p w:rsidR="000B5112" w:rsidRDefault="000B5112">
            <w:proofErr w:type="spellStart"/>
            <w:r>
              <w:lastRenderedPageBreak/>
              <w:t>Formação</w:t>
            </w:r>
            <w:proofErr w:type="spellEnd"/>
            <w:r>
              <w:t xml:space="preserve"> </w:t>
            </w:r>
            <w:proofErr w:type="spellStart"/>
            <w:r>
              <w:t>crítica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o uso da internet e redes so</w:t>
            </w:r>
            <w:bookmarkStart w:id="0" w:name="_GoBack"/>
            <w:bookmarkEnd w:id="0"/>
            <w:r>
              <w:t>ciais.</w:t>
            </w:r>
          </w:p>
        </w:tc>
        <w:tc>
          <w:tcPr>
            <w:tcW w:w="1775" w:type="dxa"/>
            <w:shd w:val="clear" w:color="auto" w:fill="D0E0E3"/>
          </w:tcPr>
          <w:p w:rsidR="000B5112" w:rsidRDefault="000B5112">
            <w:r>
              <w:t>Menciona boas práticas digitais.</w:t>
            </w:r>
          </w:p>
        </w:tc>
        <w:tc>
          <w:tcPr>
            <w:tcW w:w="1578" w:type="dxa"/>
            <w:shd w:val="clear" w:color="auto" w:fill="D0E0E3"/>
          </w:tcPr>
          <w:p w:rsidR="000B5112" w:rsidRDefault="000B5112">
            <w:r>
              <w:t>Uso digital sem abordagem cidadã.</w:t>
            </w:r>
          </w:p>
        </w:tc>
        <w:tc>
          <w:tcPr>
            <w:tcW w:w="1790" w:type="dxa"/>
            <w:shd w:val="clear" w:color="auto" w:fill="D0E0E3"/>
          </w:tcPr>
          <w:p w:rsidR="000B5112" w:rsidRDefault="000B5112">
            <w:r>
              <w:t>Nenhuma abordagem de cidadania digital.</w:t>
            </w:r>
          </w:p>
        </w:tc>
      </w:tr>
    </w:tbl>
    <w:p w:rsidR="00E2093D" w:rsidRDefault="00E2093D"/>
    <w:sectPr w:rsidR="00E209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B5112"/>
    <w:rsid w:val="0015074B"/>
    <w:rsid w:val="0028693C"/>
    <w:rsid w:val="0029639D"/>
    <w:rsid w:val="00326F90"/>
    <w:rsid w:val="004C694D"/>
    <w:rsid w:val="0055090D"/>
    <w:rsid w:val="00825873"/>
    <w:rsid w:val="00871FDE"/>
    <w:rsid w:val="00A235A6"/>
    <w:rsid w:val="00AA1D8D"/>
    <w:rsid w:val="00B47730"/>
    <w:rsid w:val="00B634F4"/>
    <w:rsid w:val="00C618F7"/>
    <w:rsid w:val="00C757B6"/>
    <w:rsid w:val="00CB0664"/>
    <w:rsid w:val="00E209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1A47BCC8-0DC4-402F-8724-4C7BE6AD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F3A395-C766-4233-87BA-32680E375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1278</Words>
  <Characters>6902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usuario</cp:lastModifiedBy>
  <cp:revision>2</cp:revision>
  <dcterms:created xsi:type="dcterms:W3CDTF">2025-04-24T20:33:00Z</dcterms:created>
  <dcterms:modified xsi:type="dcterms:W3CDTF">2025-04-24T20:33:00Z</dcterms:modified>
  <cp:category/>
</cp:coreProperties>
</file>