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0" w:name="_Toc257309329"/>
      <w:bookmarkStart w:id="1" w:name="_Toc257309426"/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321555" w:rsidRDefault="00A36D13" w:rsidP="006C4101">
      <w:pPr>
        <w:rPr>
          <w:rFonts w:ascii="Arial" w:eastAsia="Arial" w:hAnsi="Arial" w:cs="Arial"/>
          <w:sz w:val="28"/>
          <w:szCs w:val="20"/>
        </w:rPr>
      </w:pPr>
      <w:bookmarkStart w:id="2" w:name="_gjdgxs" w:colFirst="0" w:colLast="0"/>
      <w:bookmarkEnd w:id="2"/>
    </w:p>
    <w:p w:rsidR="00A36D13" w:rsidRPr="00321555" w:rsidRDefault="00A36D13" w:rsidP="006C4101">
      <w:pPr>
        <w:pStyle w:val="Title"/>
        <w:widowControl w:val="0"/>
        <w:spacing w:before="40" w:after="40"/>
        <w:jc w:val="left"/>
        <w:rPr>
          <w:sz w:val="28"/>
        </w:rPr>
      </w:pPr>
      <w:r w:rsidRPr="00321555">
        <w:rPr>
          <w:sz w:val="28"/>
        </w:rPr>
        <w:t>PROYECTO: “Diseño e implementación de un Sistema de Gestión y Simulación para el Banco de Sangre del Hospital Garrahan (BSDG)”</w:t>
      </w: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  <w:bookmarkStart w:id="3" w:name="_30j0zll" w:colFirst="0" w:colLast="0"/>
      <w:bookmarkEnd w:id="3"/>
    </w:p>
    <w:p w:rsidR="00A36D13" w:rsidRPr="00C7041C" w:rsidRDefault="00A36D13" w:rsidP="006C4101">
      <w:pPr>
        <w:pStyle w:val="Title"/>
        <w:jc w:val="left"/>
        <w:rPr>
          <w:b w:val="0"/>
          <w:i w:val="0"/>
          <w:sz w:val="20"/>
        </w:rPr>
      </w:pPr>
      <w:r w:rsidRPr="00C7041C">
        <w:rPr>
          <w:b w:val="0"/>
          <w:i w:val="0"/>
          <w:sz w:val="20"/>
        </w:rPr>
        <w:t>Integrantes – Año 2018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A36D13" w:rsidRPr="00C7041C" w:rsidTr="007F1CC0">
        <w:trPr>
          <w:jc w:val="center"/>
        </w:trPr>
        <w:tc>
          <w:tcPr>
            <w:tcW w:w="1985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167.054-2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Arroyo, Jorge</w:t>
            </w:r>
          </w:p>
        </w:tc>
        <w:tc>
          <w:tcPr>
            <w:tcW w:w="3402" w:type="dxa"/>
          </w:tcPr>
          <w:p w:rsidR="00A36D13" w:rsidRPr="00C7041C" w:rsidRDefault="009C4CD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8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jemarroyo@gmail.com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141.233-4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Derosa, Mariano </w:t>
            </w:r>
          </w:p>
        </w:tc>
        <w:tc>
          <w:tcPr>
            <w:tcW w:w="3402" w:type="dxa"/>
          </w:tcPr>
          <w:p w:rsidR="00A36D13" w:rsidRPr="00C7041C" w:rsidRDefault="009C4CD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9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marianodero@hotmail.com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143.464-0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González, Federico </w:t>
            </w:r>
          </w:p>
        </w:tc>
        <w:tc>
          <w:tcPr>
            <w:tcW w:w="3402" w:type="dxa"/>
          </w:tcPr>
          <w:p w:rsidR="00A36D13" w:rsidRPr="00C7041C" w:rsidRDefault="009C4CD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0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fedegon92@gmail.com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142.347-2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Nelson, Marcelo</w:t>
            </w:r>
          </w:p>
        </w:tc>
        <w:tc>
          <w:tcPr>
            <w:tcW w:w="3402" w:type="dxa"/>
          </w:tcPr>
          <w:p w:rsidR="00A36D13" w:rsidRPr="00C7041C" w:rsidRDefault="009C4CD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1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nmarcelo.ar@gmail.com</w:t>
              </w:r>
            </w:hyperlink>
          </w:p>
        </w:tc>
      </w:tr>
    </w:tbl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4" w:name="_1fob9te" w:colFirst="0" w:colLast="0"/>
      <w:bookmarkEnd w:id="4"/>
    </w:p>
    <w:p w:rsidR="00A36D13" w:rsidRPr="00C7041C" w:rsidRDefault="00A36D13" w:rsidP="006C4101">
      <w:pPr>
        <w:pStyle w:val="Title"/>
        <w:spacing w:before="240" w:after="60"/>
        <w:jc w:val="left"/>
        <w:rPr>
          <w:b w:val="0"/>
          <w:sz w:val="20"/>
        </w:rPr>
      </w:pPr>
      <w:r w:rsidRPr="00C7041C">
        <w:rPr>
          <w:b w:val="0"/>
          <w:sz w:val="20"/>
        </w:rPr>
        <w:t>Profesores: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Director de Cátedra: </w:t>
      </w:r>
      <w:r w:rsidRPr="00C7041C">
        <w:rPr>
          <w:rFonts w:ascii="Arial" w:eastAsia="Arial" w:hAnsi="Arial" w:cs="Arial"/>
          <w:i/>
          <w:sz w:val="20"/>
          <w:szCs w:val="20"/>
        </w:rPr>
        <w:t>Dra. Inés Casanovas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curso: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proyecto: </w:t>
      </w:r>
      <w:r w:rsidRPr="00C7041C">
        <w:rPr>
          <w:rFonts w:ascii="Arial" w:eastAsia="Arial" w:hAnsi="Arial" w:cs="Arial"/>
          <w:i/>
          <w:sz w:val="20"/>
          <w:szCs w:val="20"/>
        </w:rPr>
        <w:t>Ing. Pablo Abramowicz, Ing. Alejandro Kohen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Controller: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5" w:name="_3znysh7" w:colFirst="0" w:colLast="0"/>
      <w:bookmarkEnd w:id="5"/>
      <w:r w:rsidRPr="00C7041C">
        <w:rPr>
          <w:rFonts w:ascii="Arial" w:hAnsi="Arial" w:cs="Arial"/>
          <w:sz w:val="20"/>
          <w:szCs w:val="20"/>
        </w:rPr>
        <w:br w:type="page"/>
      </w:r>
    </w:p>
    <w:p w:rsidR="00693E95" w:rsidRPr="00321555" w:rsidRDefault="00693E95" w:rsidP="006C4101">
      <w:pPr>
        <w:rPr>
          <w:rFonts w:ascii="Arial" w:hAnsi="Arial" w:cs="Arial"/>
          <w:b/>
          <w:sz w:val="20"/>
          <w:szCs w:val="20"/>
          <w:lang w:val="es-MX"/>
        </w:rPr>
      </w:pPr>
      <w:r w:rsidRPr="00321555">
        <w:rPr>
          <w:rFonts w:ascii="Arial" w:hAnsi="Arial" w:cs="Arial"/>
          <w:b/>
          <w:sz w:val="20"/>
          <w:szCs w:val="20"/>
          <w:lang w:val="es-MX"/>
        </w:rPr>
        <w:lastRenderedPageBreak/>
        <w:t>Historial de Revisión</w:t>
      </w:r>
      <w:bookmarkEnd w:id="0"/>
      <w:bookmarkEnd w:id="1"/>
    </w:p>
    <w:p w:rsidR="00321555" w:rsidRPr="00C7041C" w:rsidRDefault="00321555" w:rsidP="006C4101">
      <w:pPr>
        <w:rPr>
          <w:rFonts w:ascii="Arial" w:hAnsi="Arial" w:cs="Arial"/>
          <w:b/>
          <w:i/>
          <w:sz w:val="20"/>
          <w:szCs w:val="20"/>
          <w:lang w:val="es-MX"/>
        </w:rPr>
      </w:pPr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1418"/>
        <w:gridCol w:w="2126"/>
      </w:tblGrid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pStyle w:val="Head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16/05/2018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Project Manager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2155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Jorge Arroyo</w:t>
            </w:r>
            <w:bookmarkStart w:id="6" w:name="_GoBack"/>
            <w:bookmarkEnd w:id="6"/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pStyle w:val="Header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C7041C">
        <w:rPr>
          <w:bCs/>
          <w:vanish/>
          <w:u w:val="single"/>
        </w:rPr>
        <w:t>Recomendación general:</w:t>
      </w:r>
      <w:r w:rsidRPr="00C7041C">
        <w:rPr>
          <w:vanish/>
        </w:rPr>
        <w:t xml:space="preserve"> para evitar confusión y asegurar calidad y prolijidad en la entrega de la documentación, es conveniente que al momento de completar los campos con información, se elimine todo texto de tipo aclaración, recomendación y explicación que contiene un template incluyendo éste. Y recordar que de no tener información para un determinado ítem del documento, se lo debe completar con las siglas N/A (que significa no aplica). </w:t>
      </w: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EE651B" w:rsidRPr="00C7041C" w:rsidRDefault="00693E95" w:rsidP="006C4101">
      <w:pPr>
        <w:rPr>
          <w:rFonts w:ascii="Arial" w:hAnsi="Arial" w:cs="Arial"/>
          <w:bCs/>
          <w:sz w:val="20"/>
          <w:szCs w:val="20"/>
          <w:lang w:val="es-ES"/>
        </w:rPr>
      </w:pPr>
      <w:r w:rsidRPr="00C7041C">
        <w:rPr>
          <w:rFonts w:ascii="Arial" w:hAnsi="Arial" w:cs="Arial"/>
          <w:sz w:val="20"/>
          <w:szCs w:val="20"/>
        </w:rPr>
        <w:br w:type="page"/>
      </w:r>
    </w:p>
    <w:p w:rsidR="00EE651B" w:rsidRPr="003D65C9" w:rsidRDefault="00326D0C" w:rsidP="006C4101">
      <w:pPr>
        <w:rPr>
          <w:rFonts w:ascii="Arial" w:hAnsi="Arial" w:cs="Arial"/>
          <w:b/>
          <w:bCs/>
          <w:szCs w:val="20"/>
        </w:rPr>
      </w:pPr>
      <w:r w:rsidRPr="003D65C9">
        <w:rPr>
          <w:rFonts w:ascii="Arial" w:hAnsi="Arial" w:cs="Arial"/>
          <w:b/>
          <w:bCs/>
          <w:szCs w:val="20"/>
        </w:rPr>
        <w:lastRenderedPageBreak/>
        <w:t xml:space="preserve">Habilidades y </w:t>
      </w:r>
      <w:r w:rsidR="004C0A42" w:rsidRPr="003D65C9">
        <w:rPr>
          <w:rFonts w:ascii="Arial" w:hAnsi="Arial" w:cs="Arial"/>
          <w:b/>
          <w:bCs/>
          <w:szCs w:val="20"/>
        </w:rPr>
        <w:t>destrez</w:t>
      </w:r>
      <w:r w:rsidRPr="003D65C9">
        <w:rPr>
          <w:rFonts w:ascii="Arial" w:hAnsi="Arial" w:cs="Arial"/>
          <w:b/>
          <w:bCs/>
          <w:szCs w:val="20"/>
        </w:rPr>
        <w:t xml:space="preserve">as </w:t>
      </w:r>
      <w:r w:rsidR="00693E95" w:rsidRPr="003D65C9">
        <w:rPr>
          <w:rFonts w:ascii="Arial" w:hAnsi="Arial" w:cs="Arial"/>
          <w:b/>
          <w:bCs/>
          <w:szCs w:val="20"/>
        </w:rPr>
        <w:t>de</w:t>
      </w:r>
      <w:r w:rsidRPr="003D65C9">
        <w:rPr>
          <w:rFonts w:ascii="Arial" w:hAnsi="Arial" w:cs="Arial"/>
          <w:b/>
          <w:bCs/>
          <w:szCs w:val="20"/>
        </w:rPr>
        <w:t xml:space="preserve"> cada rol </w:t>
      </w:r>
      <w:r w:rsidR="00693E95" w:rsidRPr="003D65C9">
        <w:rPr>
          <w:rFonts w:ascii="Arial" w:hAnsi="Arial" w:cs="Arial"/>
          <w:b/>
          <w:bCs/>
          <w:szCs w:val="20"/>
        </w:rPr>
        <w:t>del Proyecto</w:t>
      </w:r>
      <w:r w:rsidR="00693E95" w:rsidRPr="003D65C9">
        <w:rPr>
          <w:rFonts w:ascii="Arial" w:hAnsi="Arial" w:cs="Arial"/>
          <w:b/>
          <w:szCs w:val="20"/>
        </w:rPr>
        <w:t xml:space="preserve"> </w:t>
      </w:r>
    </w:p>
    <w:p w:rsidR="00EE651B" w:rsidRPr="00C7041C" w:rsidRDefault="00EE651B" w:rsidP="006C4101">
      <w:pPr>
        <w:rPr>
          <w:rFonts w:ascii="Arial" w:hAnsi="Arial" w:cs="Arial"/>
          <w:bCs/>
          <w:sz w:val="20"/>
          <w:szCs w:val="20"/>
        </w:rPr>
      </w:pP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0031"/>
      </w:tblGrid>
      <w:tr w:rsidR="00EE651B" w:rsidRPr="00C7041C" w:rsidTr="003D65C9">
        <w:trPr>
          <w:jc w:val="center"/>
        </w:trPr>
        <w:tc>
          <w:tcPr>
            <w:tcW w:w="10031" w:type="dxa"/>
            <w:shd w:val="clear" w:color="auto" w:fill="A6A6A6"/>
          </w:tcPr>
          <w:p w:rsidR="00EE651B" w:rsidRPr="00C7041C" w:rsidRDefault="00EE651B" w:rsidP="006C41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041C">
              <w:rPr>
                <w:rFonts w:ascii="Arial" w:hAnsi="Arial" w:cs="Arial"/>
                <w:b/>
                <w:bCs/>
                <w:sz w:val="20"/>
                <w:szCs w:val="20"/>
              </w:rPr>
              <w:t>Objetivo del Documento</w:t>
            </w:r>
          </w:p>
        </w:tc>
      </w:tr>
      <w:tr w:rsidR="00EE651B" w:rsidRPr="00C7041C" w:rsidTr="003D65C9">
        <w:trPr>
          <w:jc w:val="center"/>
        </w:trPr>
        <w:tc>
          <w:tcPr>
            <w:tcW w:w="10031" w:type="dxa"/>
            <w:tcBorders>
              <w:bottom w:val="single" w:sz="4" w:space="0" w:color="auto"/>
            </w:tcBorders>
          </w:tcPr>
          <w:p w:rsidR="00C7041C" w:rsidRDefault="00C7041C" w:rsidP="006C410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E651B" w:rsidRDefault="00C7041C" w:rsidP="006C4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El presente documento tiene como objetivo definir las responsabilidades, habilidades, y competencias que deberán poseer cada uno de los roles que intervienen en el proyecto.</w:t>
            </w:r>
          </w:p>
          <w:p w:rsidR="00C7041C" w:rsidRPr="00C7041C" w:rsidRDefault="00C7041C" w:rsidP="006C41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51B" w:rsidRPr="00C7041C" w:rsidTr="003D65C9">
        <w:trPr>
          <w:jc w:val="center"/>
        </w:trPr>
        <w:tc>
          <w:tcPr>
            <w:tcW w:w="10031" w:type="dxa"/>
            <w:shd w:val="clear" w:color="auto" w:fill="A6A6A6"/>
          </w:tcPr>
          <w:p w:rsidR="00EE651B" w:rsidRPr="00C7041C" w:rsidRDefault="00EE651B" w:rsidP="006C4101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bookmarkStart w:id="7" w:name="_Toc152490844"/>
            <w:bookmarkStart w:id="8" w:name="_Toc152500039"/>
            <w:bookmarkStart w:id="9" w:name="_Toc154165315"/>
            <w:r w:rsidRPr="00C7041C">
              <w:rPr>
                <w:rFonts w:ascii="Arial" w:hAnsi="Arial" w:cs="Arial"/>
                <w:b/>
                <w:bCs/>
                <w:sz w:val="20"/>
                <w:szCs w:val="20"/>
              </w:rPr>
              <w:t>Roles que intervienen en el Proyecto:</w:t>
            </w:r>
            <w:bookmarkEnd w:id="7"/>
            <w:bookmarkEnd w:id="8"/>
            <w:bookmarkEnd w:id="9"/>
          </w:p>
        </w:tc>
      </w:tr>
      <w:tr w:rsidR="00EE651B" w:rsidRPr="00C7041C" w:rsidTr="003D65C9">
        <w:trPr>
          <w:trHeight w:val="475"/>
          <w:jc w:val="center"/>
        </w:trPr>
        <w:tc>
          <w:tcPr>
            <w:tcW w:w="10031" w:type="dxa"/>
            <w:tcBorders>
              <w:bottom w:val="single" w:sz="4" w:space="0" w:color="auto"/>
            </w:tcBorders>
          </w:tcPr>
          <w:p w:rsidR="00C7041C" w:rsidRDefault="00C7041C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0115" w:rsidRPr="00C7041C" w:rsidRDefault="00C7041C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r w:rsidR="003D0115" w:rsidRPr="00C7041C">
              <w:rPr>
                <w:rFonts w:ascii="Arial" w:hAnsi="Arial" w:cs="Arial"/>
                <w:sz w:val="20"/>
                <w:szCs w:val="20"/>
                <w:lang w:val="es-ES"/>
              </w:rPr>
              <w:t>roles que intervienen en el proyecto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son</w:t>
            </w:r>
            <w:r w:rsidR="003D0115" w:rsidRPr="00C7041C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:rsidR="003D0115" w:rsidRPr="00C7041C" w:rsidRDefault="003D0115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D0115" w:rsidRPr="00C7041C" w:rsidRDefault="003D0115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041C">
              <w:rPr>
                <w:rFonts w:ascii="Arial" w:hAnsi="Arial" w:cs="Arial"/>
                <w:sz w:val="20"/>
                <w:szCs w:val="20"/>
              </w:rPr>
              <w:t>Líder de Proyecto</w:t>
            </w:r>
          </w:p>
          <w:p w:rsidR="003D0115" w:rsidRPr="00C7041C" w:rsidRDefault="003D0115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041C">
              <w:rPr>
                <w:rFonts w:ascii="Arial" w:hAnsi="Arial" w:cs="Arial"/>
                <w:sz w:val="20"/>
                <w:szCs w:val="20"/>
              </w:rPr>
              <w:t xml:space="preserve">Analista Funcional </w:t>
            </w:r>
          </w:p>
          <w:p w:rsidR="002D7CF2" w:rsidRPr="00C7041C" w:rsidRDefault="00506F07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041C">
              <w:rPr>
                <w:rFonts w:ascii="Arial" w:hAnsi="Arial" w:cs="Arial"/>
                <w:sz w:val="20"/>
                <w:szCs w:val="20"/>
              </w:rPr>
              <w:t>Líder</w:t>
            </w:r>
            <w:r w:rsidR="002D7CF2" w:rsidRPr="00C704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41C">
              <w:rPr>
                <w:rFonts w:ascii="Arial" w:hAnsi="Arial" w:cs="Arial"/>
                <w:sz w:val="20"/>
                <w:szCs w:val="20"/>
              </w:rPr>
              <w:t>Técnico</w:t>
            </w:r>
          </w:p>
          <w:p w:rsidR="00EE651B" w:rsidRPr="003D65C9" w:rsidRDefault="003D0115" w:rsidP="006C4101">
            <w:pPr>
              <w:pStyle w:val="ListParagraph"/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041C">
              <w:rPr>
                <w:rFonts w:ascii="Arial" w:hAnsi="Arial" w:cs="Arial"/>
                <w:sz w:val="20"/>
                <w:szCs w:val="20"/>
              </w:rPr>
              <w:t>Desarrollador/Programador</w:t>
            </w:r>
          </w:p>
          <w:p w:rsidR="003D65C9" w:rsidRPr="003D65C9" w:rsidRDefault="003D65C9" w:rsidP="006C4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E651B" w:rsidRPr="00C7041C" w:rsidTr="003D65C9">
        <w:trPr>
          <w:trHeight w:val="164"/>
          <w:jc w:val="center"/>
        </w:trPr>
        <w:tc>
          <w:tcPr>
            <w:tcW w:w="10031" w:type="dxa"/>
            <w:shd w:val="clear" w:color="auto" w:fill="A6A6A6"/>
          </w:tcPr>
          <w:p w:rsidR="00EE651B" w:rsidRPr="00C7041C" w:rsidRDefault="00326D0C" w:rsidP="006C41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Matriz de </w:t>
            </w:r>
            <w:r w:rsidR="00F5073B"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h</w:t>
            </w:r>
            <w:r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abilidades y </w:t>
            </w:r>
            <w:r w:rsidR="00F5073B"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competencia</w:t>
            </w:r>
            <w:r w:rsidR="004C0A42"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s</w:t>
            </w:r>
            <w:r w:rsidRPr="00C7041C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 de cada rol del proyecto</w:t>
            </w:r>
          </w:p>
        </w:tc>
      </w:tr>
      <w:tr w:rsidR="00EE651B" w:rsidRPr="00C7041C" w:rsidTr="003D65C9">
        <w:trPr>
          <w:trHeight w:val="800"/>
          <w:jc w:val="center"/>
        </w:trPr>
        <w:tc>
          <w:tcPr>
            <w:tcW w:w="10031" w:type="dxa"/>
            <w:tcBorders>
              <w:bottom w:val="single" w:sz="4" w:space="0" w:color="auto"/>
            </w:tcBorders>
          </w:tcPr>
          <w:p w:rsidR="002D7CF2" w:rsidRPr="00C7041C" w:rsidRDefault="002D7CF2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  <w:t>A continuación, se describen las responsabilidades y habilidades necesarias que se requieren por cada rol del equipo del proyecto:</w:t>
            </w:r>
          </w:p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6539"/>
              <w:gridCol w:w="3194"/>
            </w:tblGrid>
            <w:tr w:rsidR="003D0115" w:rsidRPr="00C7041C" w:rsidTr="0087596C">
              <w:tc>
                <w:tcPr>
                  <w:tcW w:w="0" w:type="auto"/>
                  <w:gridSpan w:val="2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Líder de Proyecto</w:t>
                  </w:r>
                </w:p>
              </w:tc>
            </w:tr>
            <w:tr w:rsidR="003D0115" w:rsidRPr="00C7041C" w:rsidTr="0087596C">
              <w:tc>
                <w:tcPr>
                  <w:tcW w:w="0" w:type="auto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RESPONSABILIDADES: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ind w:left="72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Proponer y asegurar el cumplimiento de un presupuesto económico y financiero, analizando, controlando y proponiendo permanentemente estrategias para actuar antes los posibles desvíos del mismo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Proponer y asegurar el cumplimiento del Plan de Comunicaciones estableciendo fechas límites de reuniones, documentación necesaria a presentar en cada una de ellas y especificando los medios de comunicación sugeridos para cada etapa del proyecto.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Definir y asegurar el cumplimiento del Plan de Recursos Humanos definiendo los perfiles requeridos para llevar adelante el proyecto y las responsabilidades asignadas a cada uno.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Establecer y asegurar el cumplimiento del Plan General de Proyecto, acorde a los tiempos límites propuestos por el Comité de Dirección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Realizar el seguimiento y control permanente a lo largo de todo el ciclo de vida del proyecto definiendo las estrategias necesarias para la corrección de los desvíos.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Establecer y asegurar el cumplimiento del Plan de Gestión de Riesgos, que permita identificar, priorizar, y controlar el estado de los mismos a lo largo de todo el ciclo de vida del proyecto, proponiendo diferentes estrategias de actuación ante la posible ocurrencia de cada uno de ellos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1"/>
                      <w:numId w:val="24"/>
                    </w:numPr>
                    <w:spacing w:line="276" w:lineRule="auto"/>
                    <w:ind w:left="360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Elaborar y asegurar el cumplimiento del Plan de Gestión de Cambios para definir, aprobar, y agregar los diferentes cambios al proyecto tanto en cronograma y alcance, como en entregables propuestos.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ind w:left="72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COMPETENCIAS: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Conducir las actividades diarias del equipo del proyecto ejerciendo un control permanente sobre resultados, plazos y calidad</w:t>
                  </w:r>
                </w:p>
                <w:p w:rsidR="003D0115" w:rsidRPr="00C7041C" w:rsidRDefault="003D0115" w:rsidP="006C4101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Gestionar la comunicación con el comité de dirección.</w:t>
                  </w:r>
                </w:p>
                <w:p w:rsidR="003D0115" w:rsidRPr="00C7041C" w:rsidRDefault="003D0115" w:rsidP="006C4101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Proponer y gestionar permanentemente los recursos humanos y tecnológicos, tomando las decisiones estratégicas necesarias para mantener el proyecto en tiempo, alcance, y costo con respecto al Plan de Gestión del Proyecto.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HABILIDADES NECESARIAS: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en Metodologías de Desarrollo de Sistemas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Experiencia en armado y coordinación de equipos de trabajo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Buen manejo de relaciones interpersonales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Capacidad de planificación y medición de desempeño.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Pensamiento analítico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</w:p>
              </w:tc>
            </w:tr>
          </w:tbl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tbl>
            <w:tblPr>
              <w:tblW w:w="87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35"/>
              <w:gridCol w:w="4302"/>
            </w:tblGrid>
            <w:tr w:rsidR="003D0115" w:rsidRPr="00C7041C" w:rsidTr="0087596C">
              <w:trPr>
                <w:trHeight w:val="440"/>
              </w:trPr>
              <w:tc>
                <w:tcPr>
                  <w:tcW w:w="8737" w:type="dxa"/>
                  <w:gridSpan w:val="2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Analista Funcional</w:t>
                  </w:r>
                </w:p>
              </w:tc>
            </w:tr>
            <w:tr w:rsidR="003D0115" w:rsidRPr="00C7041C" w:rsidTr="0087596C">
              <w:trPr>
                <w:trHeight w:val="2060"/>
              </w:trPr>
              <w:tc>
                <w:tcPr>
                  <w:tcW w:w="4435" w:type="dxa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RESPONSABILIDADES: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Realizar relevamiento, análisis y diseño del sistema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COMPETENCIAS: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Modelar, clasificar, priorizar y validar los requerimientos funcionales del sistema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 xml:space="preserve">Especificar y validar los requisitos software de cada uno de los módulos del sistema.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Especificar las pruebas funcionales que se utilizarán para comprobar el cumplimiento de los requerimientos en los entregables.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Asegurar la alineación de entregables con las expectativas del cliente y el alcance del proyecto.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Identificar y analizar riesgos potenciales </w:t>
                  </w:r>
                </w:p>
              </w:tc>
              <w:tc>
                <w:tcPr>
                  <w:tcW w:w="4302" w:type="dxa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 xml:space="preserve">HABILIDADES NECESARIAS: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y experiencia en Ingeniería de Software.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y experiencia en lenguaje UML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de metodologías ágiles de desarrollo de sistemas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Conocimiento y experiencia en </w:t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modelos y prácticas de aseguramiento de calidad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de herramientas para la Ejecución y Seguimiento de pruebas funcionales.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Conocimientos de lenguajes de consulta de Base de Datos SQL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Capacidad de negociación y flexibilidad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Buen manejo de relaciones interpersonales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Capacidad de trabajo en equipo</w:t>
                  </w:r>
                </w:p>
              </w:tc>
            </w:tr>
          </w:tbl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tbl>
            <w:tblPr>
              <w:tblW w:w="87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35"/>
              <w:gridCol w:w="4302"/>
            </w:tblGrid>
            <w:tr w:rsidR="003D0115" w:rsidRPr="00C7041C" w:rsidTr="0087596C">
              <w:trPr>
                <w:trHeight w:val="440"/>
              </w:trPr>
              <w:tc>
                <w:tcPr>
                  <w:tcW w:w="8737" w:type="dxa"/>
                  <w:gridSpan w:val="2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Programador / Desarrollador</w:t>
                  </w:r>
                </w:p>
              </w:tc>
            </w:tr>
            <w:tr w:rsidR="003D0115" w:rsidRPr="00C7041C" w:rsidTr="0087596C">
              <w:trPr>
                <w:trHeight w:val="2060"/>
              </w:trPr>
              <w:tc>
                <w:tcPr>
                  <w:tcW w:w="4435" w:type="dxa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RESPONSABILIDADES: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Es el responsable por el desarrollo, prueba, e integración de las piezas de software que forman parte del proyecto ajustándose a los tiempos y estándares de calidad y trabajo exigidos por el proyecto.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COMPETENCIAS: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Construir/Adaptar clases, módulos u otras piezas de software.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Reutilizar componentes existentes integrándose con código propio.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Probar en forma unitaria los componentes</w:t>
                  </w:r>
                  <w:r w:rsidR="000A748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de software creados/adaptados.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Documentar los programas de acuerdo a estándares exigidos por el proyecto.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</w:p>
              </w:tc>
              <w:tc>
                <w:tcPr>
                  <w:tcW w:w="4302" w:type="dxa"/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HABILIDADES NECESARIAS: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Conocimiento y experiencia en Algoritmos y estructuras de datos, análisis/diseño/programación orientada a objetos, y lenguaje de modelado UML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Conocimiento en Lenguaje de Bases de Datos SQL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Conocimiento de metodologías ágiles de desarrollo de software.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Manejo de técnicas orientadas al desarrollo de productos de calidad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Lectocomprensión de documentación en inglés.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Capacidad de trabajo en equipo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Buen manejo de relaciones interpersonales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Proactividad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3D0115" w:rsidRPr="00C7041C" w:rsidRDefault="003D0115" w:rsidP="006C4101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tbl>
            <w:tblPr>
              <w:tblW w:w="8738" w:type="dxa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369"/>
              <w:gridCol w:w="4369"/>
            </w:tblGrid>
            <w:tr w:rsidR="003D0115" w:rsidRPr="00C7041C" w:rsidTr="0087596C">
              <w:tc>
                <w:tcPr>
                  <w:tcW w:w="873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115" w:rsidRPr="00C7041C" w:rsidRDefault="00506F07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Líder</w:t>
                  </w:r>
                  <w:r w:rsidR="00080B47"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 </w:t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Técnico</w:t>
                  </w:r>
                </w:p>
              </w:tc>
            </w:tr>
            <w:tr w:rsidR="003D0115" w:rsidRPr="00C7041C" w:rsidTr="0087596C"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RESPONSABILIDADES: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>Su responsabilidad principal es la definición y el diseño de la arquitectura del sistema software.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t xml:space="preserve">COMPETENCIAS: 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2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Negociar con el Líder de Proyecto para tomar las decisiones de diseño de alto nivel que correspondan.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2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Seleccionar la/s tecnologías a utilizar en conjunto con el Líder de Proyecto, y definir y revisar estándares y normas aplicables al diseño y construcción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2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Conducir la construcción del modelo de arquitectura/diseño, subdividiendo aplicaciones complejas en partes o componentes menores, más fáciles de manejar. Diseño detallado o de bajo nivel.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2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Realizar un seguimiento del proceso de desarrollo para asegurarse de que sus instrucciones se implementen en forma adecuada y gestionar los cambios de arquitectura que se deban producir. 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2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Medir la performance de la aplicación, conducir pruebas en relación a performance, seguridad, etc.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2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Conjuntamente con el analista de calidad, definir las pruebas de los requisitos no funcionales y de integración que se realizarán y efectuar un seguimiento de las mismas.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lastRenderedPageBreak/>
                    <w:t>HABILIDADES NECESARIAS: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Dominio de arquitecturas de software, sus componentes, y su interacción.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 xml:space="preserve">Conocimiento de tecnologías de </w:t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lastRenderedPageBreak/>
                    <w:t xml:space="preserve">comunicación entre sistemas y/o componentes 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Conocimiento de Bases de Datos 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Conocimiento de Lenguaje UML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Conocimiento de arquitecturas orientas a servicios.</w:t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  <w:br/>
                  </w: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Conocimientos y experiencia en metodologías ágiles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Conocimiento de estándares y normativas a aplicar en la construcción de software de la tecnología a su cargo.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Buen manejo de relaciones interpersonales</w:t>
                  </w:r>
                </w:p>
                <w:p w:rsidR="003D0115" w:rsidRPr="00C7041C" w:rsidRDefault="003D0115" w:rsidP="006C4101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contextualSpacing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  <w:r w:rsidRPr="00C7041C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  <w:t>Capacidad de trabajo en equipo</w:t>
                  </w: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ES" w:eastAsia="es-ES"/>
                    </w:rPr>
                  </w:pPr>
                </w:p>
                <w:p w:rsidR="003D0115" w:rsidRPr="00C7041C" w:rsidRDefault="003D0115" w:rsidP="006C4101">
                  <w:pPr>
                    <w:widowControl w:val="0"/>
                    <w:spacing w:line="276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EE651B" w:rsidRPr="00C7041C" w:rsidRDefault="00EE651B" w:rsidP="006C410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10" w:name="_vx1227" w:colFirst="0" w:colLast="0"/>
            <w:bookmarkEnd w:id="10"/>
          </w:p>
        </w:tc>
      </w:tr>
    </w:tbl>
    <w:p w:rsidR="00933DF7" w:rsidRPr="00C7041C" w:rsidRDefault="00933DF7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i/>
          <w:sz w:val="20"/>
          <w:szCs w:val="20"/>
        </w:rPr>
      </w:pPr>
    </w:p>
    <w:p w:rsidR="00693E95" w:rsidRPr="00C7041C" w:rsidRDefault="00693E95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  <w:r w:rsidRPr="00C7041C">
        <w:rPr>
          <w:b w:val="0"/>
          <w:bCs w:val="0"/>
          <w:i w:val="0"/>
          <w:iCs w:val="0"/>
          <w:sz w:val="20"/>
        </w:rPr>
        <w:t>Aprobación:</w:t>
      </w: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  <w:r w:rsidRPr="00C7041C">
        <w:rPr>
          <w:rFonts w:ascii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sectPr w:rsidR="00693E95" w:rsidRPr="00C7041C" w:rsidSect="00B067F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CD4" w:rsidRPr="002E5BC1" w:rsidRDefault="009C4CD4" w:rsidP="00693E95">
      <w:pPr>
        <w:rPr>
          <w:lang w:val="es-ES"/>
        </w:rPr>
      </w:pPr>
      <w:r>
        <w:separator/>
      </w:r>
    </w:p>
  </w:endnote>
  <w:endnote w:type="continuationSeparator" w:id="0">
    <w:p w:rsidR="009C4CD4" w:rsidRPr="002E5BC1" w:rsidRDefault="009C4CD4" w:rsidP="00693E95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35590504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216747541"/>
          <w:docPartObj>
            <w:docPartGallery w:val="Page Numbers (Top of Page)"/>
            <w:docPartUnique/>
          </w:docPartObj>
        </w:sdtPr>
        <w:sdtEndPr/>
        <w:sdtContent>
          <w:p w:rsidR="00DA34D7" w:rsidRPr="003D0115" w:rsidRDefault="00DA34D7">
            <w:pPr>
              <w:pStyle w:val="Footer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Página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PAGE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21555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2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NUMPAGES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21555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6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A34D7" w:rsidRPr="003D0115" w:rsidRDefault="00DA34D7" w:rsidP="00DA34D7">
    <w:pPr>
      <w:pStyle w:val="Footer"/>
      <w:tabs>
        <w:tab w:val="left" w:pos="708"/>
      </w:tabs>
      <w:rPr>
        <w:rFonts w:ascii="Arial" w:hAnsi="Arial" w:cs="Arial"/>
        <w:sz w:val="16"/>
        <w:szCs w:val="16"/>
        <w:lang w:val="es-ES"/>
      </w:rPr>
    </w:pPr>
    <w:r w:rsidRPr="003D0115">
      <w:rPr>
        <w:rFonts w:ascii="Arial" w:hAnsi="Arial" w:cs="Arial"/>
        <w:sz w:val="16"/>
        <w:szCs w:val="16"/>
        <w:lang w:val="es-ES"/>
      </w:rPr>
      <w:t xml:space="preserve">Mag. Ing. Gabriela Salem </w:t>
    </w:r>
    <w:r w:rsidRPr="003D0115">
      <w:rPr>
        <w:rFonts w:ascii="Arial" w:hAnsi="Arial" w:cs="Arial"/>
        <w:sz w:val="16"/>
        <w:szCs w:val="16"/>
        <w:lang w:val="es-ES"/>
      </w:rPr>
      <w:tab/>
    </w:r>
    <w:r w:rsidRPr="003D0115">
      <w:rPr>
        <w:rFonts w:ascii="Arial" w:hAnsi="Arial" w:cs="Arial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CD4" w:rsidRPr="002E5BC1" w:rsidRDefault="009C4CD4" w:rsidP="00693E95">
      <w:pPr>
        <w:rPr>
          <w:lang w:val="es-ES"/>
        </w:rPr>
      </w:pPr>
      <w:r>
        <w:separator/>
      </w:r>
    </w:p>
  </w:footnote>
  <w:footnote w:type="continuationSeparator" w:id="0">
    <w:p w:rsidR="009C4CD4" w:rsidRPr="002E5BC1" w:rsidRDefault="009C4CD4" w:rsidP="00693E95">
      <w:pPr>
        <w:rPr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257"/>
      <w:gridCol w:w="2761"/>
      <w:gridCol w:w="2633"/>
      <w:gridCol w:w="1403"/>
    </w:tblGrid>
    <w:tr w:rsidR="00A36D13" w:rsidRPr="008211CC" w:rsidTr="007F1CC0">
      <w:trPr>
        <w:trHeight w:val="340"/>
        <w:jc w:val="center"/>
      </w:trPr>
      <w:tc>
        <w:tcPr>
          <w:tcW w:w="1246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765810" cy="5448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Banco de Sangre Digital del Hospital Garrahan</w:t>
          </w:r>
        </w:p>
      </w:tc>
      <w:tc>
        <w:tcPr>
          <w:tcW w:w="775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57200" cy="567690"/>
                <wp:effectExtent l="0" t="0" r="0" b="0"/>
                <wp:docPr id="1" name="Picture 1" descr="De Salud, Medicina, Serpiente, Alas, Personal, SÃ­mb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De Salud, Medicina, Serpiente, Alas, Personal, SÃ­mb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6D13" w:rsidRPr="008211CC" w:rsidTr="007F1CC0">
      <w:trPr>
        <w:trHeight w:val="34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K5054 – Grupo 1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  <w:tr w:rsidR="00A36D13" w:rsidRPr="008211CC" w:rsidTr="007F1CC0">
      <w:trPr>
        <w:trHeight w:val="26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1525" w:type="pc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  <w:rPr>
              <w:b/>
            </w:rPr>
          </w:pPr>
          <w:r w:rsidRPr="008211CC">
            <w:rPr>
              <w:b/>
            </w:rPr>
            <w:t xml:space="preserve">Versión </w:t>
          </w:r>
          <w:r>
            <w:rPr>
              <w:b/>
            </w:rPr>
            <w:t>1.0</w:t>
          </w:r>
        </w:p>
      </w:tc>
      <w:tc>
        <w:tcPr>
          <w:tcW w:w="1454" w:type="pc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b/>
            </w:rPr>
            <w:t>16</w:t>
          </w:r>
          <w:r w:rsidRPr="008211CC">
            <w:rPr>
              <w:b/>
            </w:rPr>
            <w:t>/05/2018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</w:tbl>
  <w:p w:rsidR="00693E95" w:rsidRPr="00A36D13" w:rsidRDefault="00693E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1C06"/>
    <w:multiLevelType w:val="multilevel"/>
    <w:tmpl w:val="4AEA613A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A9B6169"/>
    <w:multiLevelType w:val="multilevel"/>
    <w:tmpl w:val="94BC5DEC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21C3CFA"/>
    <w:multiLevelType w:val="multilevel"/>
    <w:tmpl w:val="2906431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56300F8"/>
    <w:multiLevelType w:val="multilevel"/>
    <w:tmpl w:val="827AFF32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296E174A"/>
    <w:multiLevelType w:val="multilevel"/>
    <w:tmpl w:val="327C456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2B8308D3"/>
    <w:multiLevelType w:val="hybridMultilevel"/>
    <w:tmpl w:val="07AEFA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32D7A"/>
    <w:multiLevelType w:val="multilevel"/>
    <w:tmpl w:val="020008A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2F017FAB"/>
    <w:multiLevelType w:val="multilevel"/>
    <w:tmpl w:val="27EA952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42E7D5B"/>
    <w:multiLevelType w:val="hybridMultilevel"/>
    <w:tmpl w:val="B1D0F3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C1F67"/>
    <w:multiLevelType w:val="multilevel"/>
    <w:tmpl w:val="C412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C1369"/>
    <w:multiLevelType w:val="hybridMultilevel"/>
    <w:tmpl w:val="E7263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A70C7"/>
    <w:multiLevelType w:val="multilevel"/>
    <w:tmpl w:val="C0AC07A4"/>
    <w:lvl w:ilvl="0">
      <w:start w:val="1"/>
      <w:numFmt w:val="bullet"/>
      <w:lvlText w:val="o"/>
      <w:lvlJc w:val="left"/>
      <w:pPr>
        <w:ind w:left="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u w:val="none"/>
      </w:rPr>
    </w:lvl>
  </w:abstractNum>
  <w:abstractNum w:abstractNumId="12">
    <w:nsid w:val="3A6B6002"/>
    <w:multiLevelType w:val="multilevel"/>
    <w:tmpl w:val="916E8F16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3BAD0DED"/>
    <w:multiLevelType w:val="hybridMultilevel"/>
    <w:tmpl w:val="F07C4B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52B0C"/>
    <w:multiLevelType w:val="hybridMultilevel"/>
    <w:tmpl w:val="5680D3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449B4"/>
    <w:multiLevelType w:val="multilevel"/>
    <w:tmpl w:val="1480EB1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>
    <w:nsid w:val="4A0F5402"/>
    <w:multiLevelType w:val="hybridMultilevel"/>
    <w:tmpl w:val="48426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8">
    <w:nsid w:val="4ED043E6"/>
    <w:multiLevelType w:val="multilevel"/>
    <w:tmpl w:val="141C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6B0FF7"/>
    <w:multiLevelType w:val="hybridMultilevel"/>
    <w:tmpl w:val="77B274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F90B73"/>
    <w:multiLevelType w:val="multilevel"/>
    <w:tmpl w:val="C95C5F7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>
    <w:nsid w:val="5DF42179"/>
    <w:multiLevelType w:val="multilevel"/>
    <w:tmpl w:val="0234F848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>
    <w:nsid w:val="60DD45CF"/>
    <w:multiLevelType w:val="multilevel"/>
    <w:tmpl w:val="A58A2CA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3">
    <w:nsid w:val="677A0E4D"/>
    <w:multiLevelType w:val="hybridMultilevel"/>
    <w:tmpl w:val="AF280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A4261"/>
    <w:multiLevelType w:val="hybridMultilevel"/>
    <w:tmpl w:val="937A52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4"/>
  </w:num>
  <w:num w:numId="4">
    <w:abstractNumId w:val="13"/>
  </w:num>
  <w:num w:numId="5">
    <w:abstractNumId w:val="18"/>
  </w:num>
  <w:num w:numId="6">
    <w:abstractNumId w:val="9"/>
  </w:num>
  <w:num w:numId="7">
    <w:abstractNumId w:val="0"/>
  </w:num>
  <w:num w:numId="8">
    <w:abstractNumId w:val="19"/>
  </w:num>
  <w:num w:numId="9">
    <w:abstractNumId w:val="6"/>
  </w:num>
  <w:num w:numId="10">
    <w:abstractNumId w:val="21"/>
  </w:num>
  <w:num w:numId="11">
    <w:abstractNumId w:val="11"/>
  </w:num>
  <w:num w:numId="12">
    <w:abstractNumId w:val="3"/>
  </w:num>
  <w:num w:numId="13">
    <w:abstractNumId w:val="2"/>
  </w:num>
  <w:num w:numId="14">
    <w:abstractNumId w:val="12"/>
  </w:num>
  <w:num w:numId="15">
    <w:abstractNumId w:val="7"/>
  </w:num>
  <w:num w:numId="16">
    <w:abstractNumId w:val="1"/>
  </w:num>
  <w:num w:numId="17">
    <w:abstractNumId w:val="15"/>
  </w:num>
  <w:num w:numId="18">
    <w:abstractNumId w:val="22"/>
  </w:num>
  <w:num w:numId="19">
    <w:abstractNumId w:val="20"/>
  </w:num>
  <w:num w:numId="20">
    <w:abstractNumId w:val="4"/>
  </w:num>
  <w:num w:numId="21">
    <w:abstractNumId w:val="14"/>
  </w:num>
  <w:num w:numId="22">
    <w:abstractNumId w:val="8"/>
  </w:num>
  <w:num w:numId="23">
    <w:abstractNumId w:val="5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1B"/>
    <w:rsid w:val="00080B47"/>
    <w:rsid w:val="000A7482"/>
    <w:rsid w:val="000B3415"/>
    <w:rsid w:val="000E6B09"/>
    <w:rsid w:val="00154515"/>
    <w:rsid w:val="00183002"/>
    <w:rsid w:val="001865DE"/>
    <w:rsid w:val="00273B92"/>
    <w:rsid w:val="002D7CF2"/>
    <w:rsid w:val="002E1095"/>
    <w:rsid w:val="00321555"/>
    <w:rsid w:val="00326D0C"/>
    <w:rsid w:val="003D0115"/>
    <w:rsid w:val="003D65C9"/>
    <w:rsid w:val="00445923"/>
    <w:rsid w:val="00483056"/>
    <w:rsid w:val="004B527F"/>
    <w:rsid w:val="004C0A42"/>
    <w:rsid w:val="00506F07"/>
    <w:rsid w:val="00616277"/>
    <w:rsid w:val="006442E9"/>
    <w:rsid w:val="00693E95"/>
    <w:rsid w:val="006C4101"/>
    <w:rsid w:val="006D3E54"/>
    <w:rsid w:val="007638F1"/>
    <w:rsid w:val="008265D5"/>
    <w:rsid w:val="00846A30"/>
    <w:rsid w:val="008633D5"/>
    <w:rsid w:val="0087596C"/>
    <w:rsid w:val="008B1F01"/>
    <w:rsid w:val="008B4BB5"/>
    <w:rsid w:val="008D5F13"/>
    <w:rsid w:val="009329AE"/>
    <w:rsid w:val="00933DF7"/>
    <w:rsid w:val="009434D8"/>
    <w:rsid w:val="00985DE9"/>
    <w:rsid w:val="009A405B"/>
    <w:rsid w:val="009C4CD4"/>
    <w:rsid w:val="00A36D13"/>
    <w:rsid w:val="00A473E8"/>
    <w:rsid w:val="00A70543"/>
    <w:rsid w:val="00A93CAB"/>
    <w:rsid w:val="00AB4D8E"/>
    <w:rsid w:val="00B067F9"/>
    <w:rsid w:val="00BA45DF"/>
    <w:rsid w:val="00BA56F5"/>
    <w:rsid w:val="00BB298C"/>
    <w:rsid w:val="00C46DE9"/>
    <w:rsid w:val="00C7041C"/>
    <w:rsid w:val="00D06920"/>
    <w:rsid w:val="00D6767B"/>
    <w:rsid w:val="00D72988"/>
    <w:rsid w:val="00D76408"/>
    <w:rsid w:val="00DA34D7"/>
    <w:rsid w:val="00DF4559"/>
    <w:rsid w:val="00E5315E"/>
    <w:rsid w:val="00EC0273"/>
    <w:rsid w:val="00EE651B"/>
    <w:rsid w:val="00F07D83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51B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651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styleId="BodyText">
    <w:name w:val="Body Text"/>
    <w:basedOn w:val="Normal"/>
    <w:link w:val="BodyTextChar"/>
    <w:rsid w:val="00EE651B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E651B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B527F"/>
    <w:pPr>
      <w:ind w:left="720"/>
      <w:contextualSpacing/>
    </w:pPr>
  </w:style>
  <w:style w:type="paragraph" w:styleId="Header">
    <w:name w:val="header"/>
    <w:basedOn w:val="Normal"/>
    <w:link w:val="HeaderChar"/>
    <w:rsid w:val="0069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693E95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693E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4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559"/>
    <w:pPr>
      <w:spacing w:before="100" w:beforeAutospacing="1" w:after="100" w:afterAutospacing="1"/>
    </w:pPr>
    <w:rPr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DF45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5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marroyo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marcelo.a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edegon9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nodero@hot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6</Pages>
  <Words>1256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GSalem</dc:creator>
  <cp:lastModifiedBy>standard</cp:lastModifiedBy>
  <cp:revision>17</cp:revision>
  <dcterms:created xsi:type="dcterms:W3CDTF">2016-02-27T20:14:00Z</dcterms:created>
  <dcterms:modified xsi:type="dcterms:W3CDTF">2018-05-16T20:00:00Z</dcterms:modified>
</cp:coreProperties>
</file>