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Mapping of Significant Tangible Immovable Heritage</w:t>
        <w:br w:type="textWrapping"/>
      </w:r>
      <w:r w:rsidDel="00000000" w:rsidR="00000000" w:rsidRPr="00000000">
        <w:rPr>
          <w:rtl w:val="0"/>
        </w:rPr>
        <w:t xml:space="preserve">Category: Government Structures, Private Built Structures and Commercial Establishments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NAME OF IMMOVABLE HERITAGE: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PHOTO:</w:t>
      </w:r>
    </w:p>
    <w:p w:rsidR="00000000" w:rsidDel="00000000" w:rsidP="00000000" w:rsidRDefault="00000000" w:rsidRPr="00000000" w14:paraId="0000000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a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BACKGROUND INFORMATION</w:t>
      </w:r>
    </w:p>
    <w:tbl>
      <w:tblPr>
        <w:tblStyle w:val="Table1"/>
        <w:tblW w:w="9731.0" w:type="dxa"/>
        <w:jc w:val="left"/>
        <w:tblInd w:w="-115.0" w:type="dxa"/>
        <w:tblLayout w:type="fixed"/>
        <w:tblLook w:val="0400"/>
      </w:tblPr>
      <w:tblGrid>
        <w:gridCol w:w="1638"/>
        <w:gridCol w:w="3062"/>
        <w:gridCol w:w="2404"/>
        <w:gridCol w:w="2627"/>
        <w:tblGridChange w:id="0">
          <w:tblGrid>
            <w:gridCol w:w="1638"/>
            <w:gridCol w:w="3062"/>
            <w:gridCol w:w="2404"/>
            <w:gridCol w:w="2627"/>
          </w:tblGrid>
        </w:tblGridChange>
      </w:tblGrid>
      <w:tr>
        <w:trPr>
          <w:cantSplit w:val="0"/>
          <w:trHeight w:val="68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A.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]CAPITOL BUILDING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MUNICIPAL/CITY HALL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BARANGAY HALL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GOVERNMENT AGENCY BLDG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FORTRESS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PRISON/CORRECTIONAL FACILITY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FIRE STATION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POLICE STATION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BRIDGE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RICE MILL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SUGAR MILL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ICE PLAN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DAM/DIKE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FACTORY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COCKPIT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LABORATORY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POWER PLANT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BAKESHOP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WINERY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MARKETPLACE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STORE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GYMNASIUM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HOTEL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TRAIN/BUS STATION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AIRPORT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SEAPORT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RECREATION/SPORTS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   CENTER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MUSEUM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OTHER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B.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[ ] 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C. ADDRESS/LOCATION/COORDINATES </w:t>
      </w:r>
      <w:r w:rsidDel="00000000" w:rsidR="00000000" w:rsidRPr="00000000">
        <w:rPr>
          <w:i w:val="1"/>
          <w:iCs w:val="1"/>
          <w:rtl w:val="0"/>
        </w:rPr>
        <w:t xml:space="preserve">(Longitude &amp; Latitude)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D. AREA:  </w:t>
        <w:tab/>
      </w:r>
      <w:r w:rsidDel="00000000" w:rsidR="00000000" w:rsidRPr="00000000">
        <w:rPr>
          <w:color w:val="000000"/>
          <w:rtl w:val="0"/>
        </w:rPr>
        <w:t xml:space="preserve">1. Total Land Area:  </w:t>
        <w:tab/>
        <w:tab/>
        <w:tab/>
        <w:t xml:space="preserve">2.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E.  YEAR CONSTRUCTED/ESTIMATED AGE: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OWNERSHIP/JURISDICTION: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G. DECLARATION/LEGISLATION: </w:t>
      </w:r>
    </w:p>
    <w:p w:rsidR="00000000" w:rsidDel="00000000" w:rsidP="00000000" w:rsidRDefault="00000000" w:rsidRPr="00000000" w14:paraId="00000037">
      <w:pPr>
        <w:pBdr>
          <w:bottom w:color="00000a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DESCRIPTION</w:t>
      </w:r>
    </w:p>
    <w:p w:rsidR="00000000" w:rsidDel="00000000" w:rsidP="00000000" w:rsidRDefault="00000000" w:rsidRPr="00000000" w14:paraId="00000038">
      <w:pPr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A. Physical Description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(Describe the physical features – exterior, interior, landscape surrounding the structure)</w:t>
      </w:r>
    </w:p>
    <w:p w:rsidR="00000000" w:rsidDel="00000000" w:rsidP="00000000" w:rsidRDefault="00000000" w:rsidRPr="00000000" w14:paraId="00000039">
      <w:pPr>
        <w:pBdr>
          <w:bottom w:color="00000a" w:space="1" w:sz="12" w:val="single"/>
        </w:pBd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B. History of the Structure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Write the history of construction, use/function of the building over the years, history of intervention) </w:t>
      </w:r>
    </w:p>
    <w:p w:rsidR="00000000" w:rsidDel="00000000" w:rsidP="00000000" w:rsidRDefault="00000000" w:rsidRPr="00000000" w14:paraId="0000003A">
      <w:pPr>
        <w:pBdr>
          <w:bottom w:color="00000a" w:space="1" w:sz="12" w:val="singl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C. Status: </w:t>
      </w:r>
      <w:r w:rsidDel="00000000" w:rsidR="00000000" w:rsidRPr="00000000">
        <w:rPr>
          <w:rtl w:val="0"/>
        </w:rPr>
        <w:t xml:space="preserve">[ ] Occupied</w:t>
        <w:tab/>
        <w:t xml:space="preserve">[ ] Not Occupied</w:t>
      </w:r>
    </w:p>
    <w:p w:rsidR="00000000" w:rsidDel="00000000" w:rsidP="00000000" w:rsidRDefault="00000000" w:rsidRPr="00000000" w14:paraId="0000003B">
      <w:pPr>
        <w:pBdr>
          <w:bottom w:color="00000a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00000a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STORIES ASSOCIATED WITH THE STRUCTURE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00000a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SIGNIFICANCE</w:t>
      </w:r>
    </w:p>
    <w:p w:rsidR="00000000" w:rsidDel="00000000" w:rsidP="00000000" w:rsidRDefault="00000000" w:rsidRPr="00000000" w14:paraId="0000003F">
      <w:pPr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Indicate type of significance, e.g. historical, aesthetic, scientific, social, socioeconomic, socio-political, spiritual and then explain</w:t>
      </w:r>
    </w:p>
    <w:p w:rsidR="00000000" w:rsidDel="00000000" w:rsidP="00000000" w:rsidRDefault="00000000" w:rsidRPr="00000000" w14:paraId="00000040">
      <w:pPr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00000a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CONSERVATION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CONDITION OF STRUCTURE: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(Describe the physical condition of the structure)</w:t>
      </w:r>
      <w:r w:rsidDel="00000000" w:rsidR="00000000" w:rsidRPr="00000000">
        <w:rPr>
          <w:i w:val="1"/>
          <w:iCs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[  ] Excellent</w:t>
        <w:br w:type="textWrapping"/>
        <w:t xml:space="preserve">[  ] Good</w:t>
        <w:br w:type="textWrapping"/>
        <w:t xml:space="preserve">[  ] Fair </w:t>
        <w:br w:type="textWrapping"/>
        <w:t xml:space="preserve">[  ] Deteriorated</w:t>
        <w:br w:type="textWrapping"/>
        <w:t xml:space="preserve">[  ] Ruins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Remarks: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INTEGRITY OF THE STRUCTURE: 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tl w:val="0"/>
        </w:rPr>
        <w:t xml:space="preserve">1. </w:t>
        <w:tab/>
        <w:t xml:space="preserve">[  ] altered </w:t>
        <w:tab/>
        <w:tab/>
        <w:tab/>
        <w:tab/>
        <w:t xml:space="preserve">2.</w:t>
        <w:tab/>
        <w:t xml:space="preserve"> [  ] moved   </w:t>
        <w:br w:type="textWrapping"/>
        <w:t xml:space="preserve">    </w:t>
        <w:tab/>
        <w:tab/>
        <w:t xml:space="preserve">[  ] unaltered </w:t>
        <w:tab/>
        <w:tab/>
        <w:tab/>
        <w:tab/>
        <w:t xml:space="preserve">    </w:t>
        <w:tab/>
        <w:t xml:space="preserve"> [  ] original site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Remarks: 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CONSTRAINTS/THREATS/ISSUES:</w:t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D. CONSERVATION MEASURES: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(Describe the conservation measures taken at the level of the community, provincial and/or national)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VI. LIST OF SIGNIFICANT TANGIBLE MOVABLE HERITAGE </w:t>
      </w:r>
      <w:r w:rsidDel="00000000" w:rsidR="00000000" w:rsidRPr="00000000">
        <w:rPr>
          <w:i w:val="1"/>
          <w:iCs w:val="1"/>
          <w:rtl w:val="0"/>
        </w:rPr>
        <w:t xml:space="preserve">(within the premises of the built heritage, with the consent of the owner/caretaker):</w:t>
      </w:r>
      <w:r w:rsidDel="00000000" w:rsidR="00000000" w:rsidRPr="00000000">
        <w:rPr>
          <w:rtl w:val="0"/>
        </w:rPr>
      </w:r>
    </w:p>
    <w:tbl>
      <w:tblPr>
        <w:tblStyle w:val="Table2"/>
        <w:tblW w:w="89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8"/>
        <w:gridCol w:w="2520"/>
        <w:gridCol w:w="3150"/>
        <w:tblGridChange w:id="0">
          <w:tblGrid>
            <w:gridCol w:w="3258"/>
            <w:gridCol w:w="2520"/>
            <w:gridCol w:w="3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 of Object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Photo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Year produced or estimated 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 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00000a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VII. REFERENCES</w:t>
      </w:r>
    </w:p>
    <w:tbl>
      <w:tblPr>
        <w:tblStyle w:val="Table3"/>
        <w:tblW w:w="9455.0" w:type="dxa"/>
        <w:jc w:val="left"/>
        <w:tblInd w:w="-11.999999999999993" w:type="dxa"/>
        <w:tblLayout w:type="fixed"/>
        <w:tblLook w:val="0400"/>
      </w:tblPr>
      <w:tblGrid>
        <w:gridCol w:w="3155"/>
        <w:gridCol w:w="6300"/>
        <w:tblGridChange w:id="0">
          <w:tblGrid>
            <w:gridCol w:w="3155"/>
            <w:gridCol w:w="63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KEY INFORMANT/S: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REFERENCE/S: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NAME OF MAPPER/S: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DATE PROFILED: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Significant Tangible Immovable Heritage</w:t>
    </w:r>
  </w:p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Municipality/City of ________________________</w:t>
    </w:r>
  </w:p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Province of _______________________________</w:t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Region ___________________________________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439420" cy="518160"/>
          <wp:effectExtent b="0" l="0" r="0" t="0"/>
          <wp:docPr descr="http://anac-ip.org/images/logos/ncca-logo.png" id="2" name="image1.png"/>
          <a:graphic>
            <a:graphicData uri="http://schemas.openxmlformats.org/drawingml/2006/picture">
              <pic:pic>
                <pic:nvPicPr>
                  <pic:cNvPr descr="http://anac-ip.org/images/logos/ncca-log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9420" cy="51816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rPr>
        <w:i w:val="1"/>
        <w:iCs w:val="1"/>
        <w:sz w:val="14"/>
        <w:szCs w:val="1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Form 2A series January 2019</w:t>
    </w:r>
  </w:p>
  <w:p w:rsidR="00000000" w:rsidDel="00000000" w:rsidP="00000000" w:rsidRDefault="00000000" w:rsidRPr="00000000" w14:paraId="00000073">
    <w:pPr>
      <w:jc w:val="center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NATIONAL COMMISSION FOR CULTURE AND THE ARTS</w:t>
      <w:br w:type="textWrapping"/>
    </w: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 xml:space="preserve">SUBCOMMISSION ON CULTURAL HERITAGE</w:t>
      <w:br w:type="textWrapping"/>
      <w:t xml:space="preserve">CULTURAL MAPPING PROGRAM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pPr>
      <w:spacing w:after="200" w:line="276" w:lineRule="auto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erChar" w:customStyle="1">
    <w:name w:val="Header Char"/>
    <w:basedOn w:val="DefaultParagraphFont"/>
    <w:link w:val="Header"/>
    <w:uiPriority w:val="99"/>
    <w:qFormat w:val="1"/>
    <w:rsid w:val="00677DE1"/>
  </w:style>
  <w:style w:type="character" w:styleId="FooterChar" w:customStyle="1">
    <w:name w:val="Footer Char"/>
    <w:basedOn w:val="DefaultParagraphFont"/>
    <w:link w:val="Footer"/>
    <w:uiPriority w:val="99"/>
    <w:qFormat w:val="1"/>
    <w:rsid w:val="00677DE1"/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sid w:val="00677DE1"/>
    <w:rPr>
      <w:rFonts w:ascii="Tahoma" w:cs="Tahoma" w:hAnsi="Tahoma"/>
      <w:sz w:val="16"/>
      <w:szCs w:val="16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 w:val="1"/>
    <w:rsid w:val="00677DE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 w:val="1"/>
    <w:rsid w:val="00677DE1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sid w:val="00677DE1"/>
    <w:pPr>
      <w:spacing w:after="0" w:line="240" w:lineRule="auto"/>
    </w:pPr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59"/>
    <w:rsid w:val="00A003EA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1lI38erllhOpfQti2zBNy4RFqw==">CgMxLjAyCGguZ2pkZ3hzOAByITFpb1lKNV8wTzh5dWZrV2NkYzNkMHZlUFhoQTZfZlkzQQ==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2019-02-07T07:36:00Z</dcterms:created>
  <dc:creator>Divine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