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Mapping of Significant Cultural Institutions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OF INSTITUTION: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I. BACKGROUND INFORMATION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MUNICIPALITY/CITY: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PROVINCE: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LOCATION/ADDRESS: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PHOTO(S):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(Facade of the structure where the cultural institution holds office)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(Logo of the institution with description of the symbols and meanings)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TYPE OF CULTURAL INSTITUTION: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(Indicate if it is a library, museum, formal education, alternative learning system, gallery and/or others)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II. NARRATIVE DESCRIPTION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(Include the mandate, history, officials, contact details and other pertinent data)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 OF SIGNIFICANT 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III. STORIES AND NARRATIVES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IV. SIGNIFICANCE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(Indicate type of significance, e.g. historical, aesthetic, scientific, social, socioeconomic, socio-political, spiritual and then explain)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V. ASSESSMENT OF THE INSTITUTION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CONDITION/STATUS OF THE 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CONSTRAINTS/ THREATS/ ISSUES/ CHALLENGES: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(Reasons for the condition/status)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40" w:lineRule="auto"/>
        <w:ind w:left="0" w:right="113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MEASURES AND DESCRIPTION OF SAFEGUARDING MEASURES TAKEN: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VI. REFERENCES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DOCUMENTATION: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(Tick appropriate box/es)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 ] Print, write-ups</w:t>
      </w:r>
    </w:p>
    <w:p w:rsidR="00000000" w:rsidDel="00000000" w:rsidP="00000000" w:rsidRDefault="00000000" w:rsidRPr="00000000" w14:paraId="0000001E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 ] Audio/video recording</w:t>
      </w:r>
    </w:p>
    <w:p w:rsidR="00000000" w:rsidDel="00000000" w:rsidP="00000000" w:rsidRDefault="00000000" w:rsidRPr="00000000" w14:paraId="0000001F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 ] Photographs and sketches</w:t>
      </w:r>
    </w:p>
    <w:p w:rsidR="00000000" w:rsidDel="00000000" w:rsidP="00000000" w:rsidRDefault="00000000" w:rsidRPr="00000000" w14:paraId="00000020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 ] Others __________________________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5.0" w:type="dxa"/>
        <w:jc w:val="left"/>
        <w:tblInd w:w="-11.999999999999993" w:type="dxa"/>
        <w:tblLayout w:type="fixed"/>
        <w:tblLook w:val="0400"/>
      </w:tblPr>
      <w:tblGrid>
        <w:gridCol w:w="4145"/>
        <w:gridCol w:w="5310"/>
        <w:tblGridChange w:id="0">
          <w:tblGrid>
            <w:gridCol w:w="4145"/>
            <w:gridCol w:w="53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KEY INFORMANT/S: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REFERENCE/S AND OTHER RESOURCES: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NAME OF MAPPER/S: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 PROFILED: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Significant Cultural Institution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Municipality/City of ________________________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Province of _______________________________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Region ___________________________________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40164" cy="518937"/>
          <wp:effectExtent b="0" l="0" r="0" t="0"/>
          <wp:docPr descr="http://anac-ip.org/images/logos/ncca-logo.png" id="2" name="image1.png"/>
          <a:graphic>
            <a:graphicData uri="http://schemas.openxmlformats.org/drawingml/2006/picture">
              <pic:pic>
                <pic:nvPicPr>
                  <pic:cNvPr descr="http://anac-ip.org/images/logos/ncca-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0164" cy="5189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i w:val="1"/>
        <w:sz w:val="14"/>
        <w:szCs w:val="14"/>
      </w:rPr>
    </w:pPr>
    <w:r w:rsidDel="00000000" w:rsidR="00000000" w:rsidRPr="00000000">
      <w:rPr>
        <w:i w:val="1"/>
        <w:sz w:val="14"/>
        <w:szCs w:val="14"/>
        <w:rtl w:val="0"/>
      </w:rPr>
      <w:t xml:space="preserve">Form 6 series January 2019 </w:t>
    </w:r>
  </w:p>
  <w:p w:rsidR="00000000" w:rsidDel="00000000" w:rsidP="00000000" w:rsidRDefault="00000000" w:rsidRPr="00000000" w14:paraId="0000002D">
    <w:pPr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NATIONAL COMMISSION FOR CULTURE AND THE ARTS</w:t>
      <w:br w:type="textWrapping"/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SUBCOMMISSION ON CULTURAL HERITAGE</w:t>
      <w:br w:type="textWrapping"/>
      <w:t xml:space="preserve">CULTURAL MAPPING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77DE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77DE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ault" w:customStyle="1">
    <w:name w:val="Default"/>
    <w:rsid w:val="00D12B05"/>
    <w:pPr>
      <w:widowControl w:val="0"/>
      <w:autoSpaceDE w:val="0"/>
      <w:autoSpaceDN w:val="0"/>
      <w:adjustRightInd w:val="0"/>
      <w:spacing w:after="0" w:line="240" w:lineRule="auto"/>
    </w:pPr>
    <w:rPr>
      <w:rFonts w:ascii="Imprint MT Shadow" w:cs="Imprint MT Shadow" w:eastAsia="Times New Roman" w:hAnsi="Imprint MT Shadow"/>
      <w:color w:val="000000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xzosvrsbY7FfPbfaiGJ9Uf28w==">CgMxLjAyCGguZ2pkZ3hzOAByITFHLWF1cHlFSnk1QURvaDZvN21yUm5EWldldmpvRTZRTA==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2019-02-07T16:45:00Z</dcterms:created>
  <dc:creator>Divine</dc:creator>
</cp:coreProperties>
</file>