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EC0" w:rsidRDefault="00AD7EC0" w:rsidP="007A5802">
      <w:pPr>
        <w:spacing w:after="0" w:line="240" w:lineRule="auto"/>
        <w:contextualSpacing/>
        <w:jc w:val="center"/>
        <w:rPr>
          <w:rFonts w:ascii="Calibri" w:eastAsia="Times New Roman" w:hAnsi="Calibri" w:cs="Times New Roman"/>
          <w:color w:val="000000"/>
        </w:rPr>
      </w:pPr>
      <w:r w:rsidRPr="00AD7EC0">
        <w:rPr>
          <w:rFonts w:ascii="Calibri" w:eastAsia="Times New Roman" w:hAnsi="Calibri" w:cs="Times New Roman"/>
          <w:color w:val="000000"/>
        </w:rPr>
        <w:t>NEW SPRING BAPTIST CHURCH, YAKU AREA</w:t>
      </w:r>
      <w:r w:rsidR="00F216B7">
        <w:rPr>
          <w:rFonts w:ascii="Calibri" w:eastAsia="Times New Roman" w:hAnsi="Calibri" w:cs="Times New Roman"/>
          <w:color w:val="000000"/>
        </w:rPr>
        <w:t>,</w:t>
      </w:r>
      <w:r w:rsidRPr="00AD7EC0">
        <w:rPr>
          <w:rFonts w:ascii="Calibri" w:eastAsia="Times New Roman" w:hAnsi="Calibri" w:cs="Times New Roman"/>
          <w:color w:val="000000"/>
        </w:rPr>
        <w:t xml:space="preserve"> OGBOMOSO</w:t>
      </w:r>
    </w:p>
    <w:p w:rsidR="00AD7EC0" w:rsidRDefault="00855756" w:rsidP="007A5802">
      <w:pPr>
        <w:spacing w:after="0" w:line="240" w:lineRule="auto"/>
        <w:contextualSpacing/>
        <w:jc w:val="center"/>
        <w:rPr>
          <w:rFonts w:ascii="Calibri" w:eastAsia="Times New Roman" w:hAnsi="Calibri" w:cs="Times New Roman"/>
          <w:color w:val="000000"/>
        </w:rPr>
      </w:pPr>
      <w:r>
        <w:rPr>
          <w:rFonts w:ascii="Calibri" w:eastAsia="Times New Roman" w:hAnsi="Calibri" w:cs="Times New Roman"/>
          <w:color w:val="000000"/>
        </w:rPr>
        <w:t>ANNUAL</w:t>
      </w:r>
      <w:r w:rsidR="009710E0">
        <w:rPr>
          <w:rFonts w:ascii="Calibri" w:eastAsia="Times New Roman" w:hAnsi="Calibri" w:cs="Times New Roman"/>
          <w:color w:val="000000"/>
        </w:rPr>
        <w:t xml:space="preserve"> AUDITOR’S</w:t>
      </w:r>
      <w:r w:rsidR="00AD7EC0">
        <w:rPr>
          <w:rFonts w:ascii="Calibri" w:eastAsia="Times New Roman" w:hAnsi="Calibri" w:cs="Times New Roman"/>
          <w:color w:val="000000"/>
        </w:rPr>
        <w:t xml:space="preserve"> REPORT</w:t>
      </w:r>
      <w:r>
        <w:rPr>
          <w:rFonts w:ascii="Calibri" w:eastAsia="Times New Roman" w:hAnsi="Calibri" w:cs="Times New Roman"/>
          <w:color w:val="000000"/>
        </w:rPr>
        <w:t xml:space="preserve"> (J</w:t>
      </w:r>
      <w:r w:rsidR="002E0820">
        <w:rPr>
          <w:rFonts w:ascii="Calibri" w:eastAsia="Times New Roman" w:hAnsi="Calibri" w:cs="Times New Roman"/>
          <w:color w:val="000000"/>
        </w:rPr>
        <w:t>ULY</w:t>
      </w:r>
      <w:r>
        <w:rPr>
          <w:rFonts w:ascii="Calibri" w:eastAsia="Times New Roman" w:hAnsi="Calibri" w:cs="Times New Roman"/>
          <w:color w:val="000000"/>
        </w:rPr>
        <w:t xml:space="preserve"> – </w:t>
      </w:r>
      <w:r w:rsidR="002E0820">
        <w:rPr>
          <w:rFonts w:ascii="Calibri" w:eastAsia="Times New Roman" w:hAnsi="Calibri" w:cs="Times New Roman"/>
          <w:color w:val="000000"/>
        </w:rPr>
        <w:t>DECEMBER</w:t>
      </w:r>
      <w:r w:rsidR="00F216B7">
        <w:rPr>
          <w:rFonts w:ascii="Calibri" w:eastAsia="Times New Roman" w:hAnsi="Calibri" w:cs="Times New Roman"/>
          <w:color w:val="000000"/>
        </w:rPr>
        <w:t xml:space="preserve"> </w:t>
      </w:r>
      <w:r w:rsidR="009710E0">
        <w:rPr>
          <w:rFonts w:ascii="Calibri" w:eastAsia="Times New Roman" w:hAnsi="Calibri" w:cs="Times New Roman"/>
          <w:color w:val="000000"/>
        </w:rPr>
        <w:t>201</w:t>
      </w:r>
      <w:r w:rsidR="00F216B7">
        <w:rPr>
          <w:rFonts w:ascii="Calibri" w:eastAsia="Times New Roman" w:hAnsi="Calibri" w:cs="Times New Roman"/>
          <w:color w:val="000000"/>
        </w:rPr>
        <w:t>9</w:t>
      </w:r>
      <w:r w:rsidR="009710E0">
        <w:rPr>
          <w:rFonts w:ascii="Calibri" w:eastAsia="Times New Roman" w:hAnsi="Calibri" w:cs="Times New Roman"/>
          <w:color w:val="000000"/>
        </w:rPr>
        <w:t>)</w:t>
      </w:r>
    </w:p>
    <w:p w:rsidR="002F32EB" w:rsidRDefault="002F32EB" w:rsidP="002F32E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REPORT TO THE CHURCH-IN-CONFERENCE </w:t>
      </w:r>
      <w:r w:rsidR="002E0820">
        <w:rPr>
          <w:rFonts w:ascii="Calibri" w:eastAsia="Times New Roman" w:hAnsi="Calibri" w:cs="Times New Roman"/>
          <w:color w:val="000000"/>
        </w:rPr>
        <w:t>JANUARY</w:t>
      </w:r>
      <w:r w:rsidR="00F216B7">
        <w:rPr>
          <w:rFonts w:ascii="Calibri" w:eastAsia="Times New Roman" w:hAnsi="Calibri" w:cs="Times New Roman"/>
          <w:color w:val="000000"/>
        </w:rPr>
        <w:t xml:space="preserve"> </w:t>
      </w:r>
      <w:r w:rsidR="002E0820">
        <w:rPr>
          <w:rFonts w:ascii="Calibri" w:eastAsia="Times New Roman" w:hAnsi="Calibri" w:cs="Times New Roman"/>
          <w:color w:val="000000"/>
        </w:rPr>
        <w:t>1</w:t>
      </w:r>
      <w:r w:rsidR="00F216B7">
        <w:rPr>
          <w:rFonts w:ascii="Calibri" w:eastAsia="Times New Roman" w:hAnsi="Calibri" w:cs="Times New Roman"/>
          <w:color w:val="000000"/>
        </w:rPr>
        <w:t>2</w:t>
      </w:r>
      <w:r>
        <w:rPr>
          <w:rFonts w:ascii="Calibri" w:eastAsia="Times New Roman" w:hAnsi="Calibri" w:cs="Times New Roman"/>
          <w:color w:val="000000"/>
        </w:rPr>
        <w:t>, 20</w:t>
      </w:r>
      <w:r w:rsidR="00F216B7">
        <w:rPr>
          <w:rFonts w:ascii="Calibri" w:eastAsia="Times New Roman" w:hAnsi="Calibri" w:cs="Times New Roman"/>
          <w:color w:val="000000"/>
        </w:rPr>
        <w:t>20</w:t>
      </w:r>
    </w:p>
    <w:p w:rsidR="000E4690" w:rsidRDefault="000E4690" w:rsidP="00212137">
      <w:pPr>
        <w:spacing w:after="0" w:line="240" w:lineRule="auto"/>
        <w:jc w:val="both"/>
        <w:rPr>
          <w:rFonts w:ascii="Calibri" w:eastAsia="Times New Roman" w:hAnsi="Calibri" w:cs="Times New Roman"/>
          <w:color w:val="000000"/>
        </w:rPr>
      </w:pPr>
    </w:p>
    <w:p w:rsidR="007A5802" w:rsidRDefault="007A5802" w:rsidP="0021213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The following are major observations and recommendations to the church.</w:t>
      </w:r>
    </w:p>
    <w:p w:rsidR="006F251A" w:rsidRDefault="006F251A" w:rsidP="00212137">
      <w:pPr>
        <w:spacing w:after="0" w:line="240" w:lineRule="auto"/>
        <w:jc w:val="both"/>
        <w:rPr>
          <w:rFonts w:ascii="Calibri" w:eastAsia="Times New Roman" w:hAnsi="Calibri" w:cs="Times New Roman"/>
          <w:color w:val="000000"/>
          <w:u w:val="single"/>
        </w:rPr>
      </w:pPr>
    </w:p>
    <w:p w:rsidR="007A5802" w:rsidRPr="00A608CE" w:rsidRDefault="00A608CE" w:rsidP="00212137">
      <w:pPr>
        <w:spacing w:after="0" w:line="240" w:lineRule="auto"/>
        <w:jc w:val="both"/>
        <w:rPr>
          <w:rFonts w:ascii="Calibri" w:eastAsia="Times New Roman" w:hAnsi="Calibri" w:cs="Times New Roman"/>
          <w:color w:val="000000"/>
          <w:u w:val="single"/>
        </w:rPr>
      </w:pPr>
      <w:r>
        <w:rPr>
          <w:rFonts w:ascii="Calibri" w:eastAsia="Times New Roman" w:hAnsi="Calibri" w:cs="Times New Roman"/>
          <w:color w:val="000000"/>
          <w:u w:val="single"/>
        </w:rPr>
        <w:t xml:space="preserve">Observations </w:t>
      </w:r>
    </w:p>
    <w:p w:rsidR="009710E0" w:rsidRDefault="009710E0" w:rsidP="00212137">
      <w:pPr>
        <w:pStyle w:val="ListParagraph"/>
        <w:numPr>
          <w:ilvl w:val="0"/>
          <w:numId w:val="1"/>
        </w:numPr>
        <w:spacing w:after="0" w:line="240" w:lineRule="auto"/>
        <w:jc w:val="both"/>
        <w:rPr>
          <w:rFonts w:ascii="Calibri" w:eastAsia="Times New Roman" w:hAnsi="Calibri" w:cs="Times New Roman"/>
          <w:color w:val="000000"/>
        </w:rPr>
      </w:pPr>
      <w:r w:rsidRPr="00855756">
        <w:rPr>
          <w:rFonts w:ascii="Calibri" w:eastAsia="Times New Roman" w:hAnsi="Calibri" w:cs="Times New Roman"/>
          <w:color w:val="000000"/>
        </w:rPr>
        <w:t xml:space="preserve">The Treasurer’s and Financial Secretary’s records were examined. Bank statements were also reconciled with the registers kept by both officers. </w:t>
      </w:r>
      <w:r w:rsidR="005C1DB8">
        <w:rPr>
          <w:rFonts w:ascii="Calibri" w:eastAsia="Times New Roman" w:hAnsi="Calibri" w:cs="Times New Roman"/>
          <w:color w:val="000000"/>
        </w:rPr>
        <w:t xml:space="preserve">There was no consistent signatures of the Financial Secretary or the Assistant and the Treasurer and Assistant to confirm the amount that was received by the Treasurer in the Financial Secretary’s register. </w:t>
      </w:r>
      <w:r w:rsidR="00BF70C3">
        <w:rPr>
          <w:rFonts w:ascii="Calibri" w:eastAsia="Times New Roman" w:hAnsi="Calibri" w:cs="Times New Roman"/>
          <w:color w:val="000000"/>
        </w:rPr>
        <w:t>The Treasurer’s reports are true reflections of financial transactions.</w:t>
      </w:r>
    </w:p>
    <w:p w:rsidR="0061292E" w:rsidRPr="007A12AF" w:rsidRDefault="0061292E" w:rsidP="00212137">
      <w:pPr>
        <w:pStyle w:val="ListParagraph"/>
        <w:numPr>
          <w:ilvl w:val="0"/>
          <w:numId w:val="1"/>
        </w:numPr>
        <w:spacing w:after="0" w:line="240" w:lineRule="auto"/>
        <w:jc w:val="both"/>
        <w:rPr>
          <w:rFonts w:ascii="Calibri" w:eastAsia="Times New Roman" w:hAnsi="Calibri" w:cs="Times New Roman"/>
          <w:color w:val="000000"/>
          <w:u w:val="single"/>
        </w:rPr>
      </w:pPr>
      <w:r w:rsidRPr="000E4690">
        <w:rPr>
          <w:rFonts w:ascii="Calibri" w:eastAsia="Times New Roman" w:hAnsi="Calibri" w:cs="Times New Roman"/>
          <w:color w:val="000000"/>
        </w:rPr>
        <w:t>Also</w:t>
      </w:r>
      <w:r w:rsidR="002E0820" w:rsidRPr="000E4690">
        <w:rPr>
          <w:rFonts w:ascii="Calibri" w:eastAsia="Times New Roman" w:hAnsi="Calibri" w:cs="Times New Roman"/>
          <w:color w:val="000000"/>
        </w:rPr>
        <w:t>, t</w:t>
      </w:r>
      <w:r w:rsidR="00EE5BF0" w:rsidRPr="000E4690">
        <w:rPr>
          <w:rFonts w:ascii="Calibri" w:eastAsia="Times New Roman" w:hAnsi="Calibri" w:cs="Times New Roman"/>
          <w:color w:val="000000"/>
        </w:rPr>
        <w:t xml:space="preserve">here </w:t>
      </w:r>
      <w:r w:rsidR="005F0BAE" w:rsidRPr="000E4690">
        <w:rPr>
          <w:rFonts w:ascii="Calibri" w:eastAsia="Times New Roman" w:hAnsi="Calibri" w:cs="Times New Roman"/>
          <w:color w:val="000000"/>
        </w:rPr>
        <w:t>were some</w:t>
      </w:r>
      <w:r w:rsidR="005C1DB8" w:rsidRPr="000E4690">
        <w:rPr>
          <w:rFonts w:ascii="Calibri" w:eastAsia="Times New Roman" w:hAnsi="Calibri" w:cs="Times New Roman"/>
          <w:color w:val="000000"/>
        </w:rPr>
        <w:t xml:space="preserve"> cash requests that were not signed by those who received money for one activity or another.</w:t>
      </w:r>
      <w:r w:rsidRPr="000E4690">
        <w:rPr>
          <w:rFonts w:ascii="Calibri" w:eastAsia="Times New Roman" w:hAnsi="Calibri" w:cs="Times New Roman"/>
          <w:color w:val="000000"/>
        </w:rPr>
        <w:t xml:space="preserve"> Some</w:t>
      </w:r>
      <w:r w:rsidR="005F0BAE" w:rsidRPr="000E4690">
        <w:rPr>
          <w:rFonts w:ascii="Calibri" w:eastAsia="Times New Roman" w:hAnsi="Calibri" w:cs="Times New Roman"/>
          <w:color w:val="000000"/>
        </w:rPr>
        <w:t xml:space="preserve"> that</w:t>
      </w:r>
      <w:r w:rsidRPr="000E4690">
        <w:rPr>
          <w:rFonts w:ascii="Calibri" w:eastAsia="Times New Roman" w:hAnsi="Calibri" w:cs="Times New Roman"/>
          <w:color w:val="000000"/>
        </w:rPr>
        <w:t xml:space="preserve"> were signed do not have the name of the receiver.</w:t>
      </w:r>
      <w:r w:rsidR="002F32EB" w:rsidRPr="000E4690">
        <w:rPr>
          <w:rFonts w:ascii="Calibri" w:eastAsia="Times New Roman" w:hAnsi="Calibri" w:cs="Times New Roman"/>
          <w:color w:val="000000"/>
        </w:rPr>
        <w:t xml:space="preserve"> </w:t>
      </w:r>
      <w:r w:rsidR="000E4690" w:rsidRPr="000E4690">
        <w:rPr>
          <w:rFonts w:ascii="Calibri" w:eastAsia="Times New Roman" w:hAnsi="Calibri" w:cs="Times New Roman"/>
          <w:color w:val="000000"/>
        </w:rPr>
        <w:t xml:space="preserve">Some do not retire the advance money collected within the </w:t>
      </w:r>
      <w:r w:rsidR="003D3E27" w:rsidRPr="000E4690">
        <w:rPr>
          <w:rFonts w:ascii="Calibri" w:eastAsia="Times New Roman" w:hAnsi="Calibri" w:cs="Times New Roman"/>
          <w:color w:val="000000"/>
        </w:rPr>
        <w:t xml:space="preserve">date of retirement as provided for on the form. </w:t>
      </w:r>
    </w:p>
    <w:p w:rsidR="007A12AF" w:rsidRPr="000E4690" w:rsidRDefault="007A12AF" w:rsidP="00212137">
      <w:pPr>
        <w:pStyle w:val="ListParagraph"/>
        <w:numPr>
          <w:ilvl w:val="0"/>
          <w:numId w:val="1"/>
        </w:numPr>
        <w:spacing w:after="0" w:line="240" w:lineRule="auto"/>
        <w:jc w:val="both"/>
        <w:rPr>
          <w:rFonts w:ascii="Calibri" w:eastAsia="Times New Roman" w:hAnsi="Calibri" w:cs="Times New Roman"/>
          <w:color w:val="000000"/>
          <w:u w:val="single"/>
        </w:rPr>
      </w:pPr>
      <w:r>
        <w:rPr>
          <w:rFonts w:ascii="Calibri" w:eastAsia="Times New Roman" w:hAnsi="Calibri" w:cs="Times New Roman"/>
          <w:color w:val="000000"/>
        </w:rPr>
        <w:t xml:space="preserve">The Church annual income budget performance </w:t>
      </w:r>
      <w:r w:rsidR="00B013DF">
        <w:rPr>
          <w:rFonts w:ascii="Calibri" w:eastAsia="Times New Roman" w:hAnsi="Calibri" w:cs="Times New Roman"/>
          <w:color w:val="000000"/>
        </w:rPr>
        <w:t xml:space="preserve">that is not less than 70% </w:t>
      </w:r>
      <w:r>
        <w:rPr>
          <w:rFonts w:ascii="Calibri" w:eastAsia="Times New Roman" w:hAnsi="Calibri" w:cs="Times New Roman"/>
          <w:color w:val="000000"/>
        </w:rPr>
        <w:t xml:space="preserve">is well encouraged except the benevolence </w:t>
      </w:r>
      <w:r w:rsidR="00B013DF">
        <w:rPr>
          <w:rFonts w:ascii="Calibri" w:eastAsia="Times New Roman" w:hAnsi="Calibri" w:cs="Times New Roman"/>
          <w:color w:val="000000"/>
        </w:rPr>
        <w:t xml:space="preserve">that is </w:t>
      </w:r>
      <w:r>
        <w:rPr>
          <w:rFonts w:ascii="Calibri" w:eastAsia="Times New Roman" w:hAnsi="Calibri" w:cs="Times New Roman"/>
          <w:color w:val="000000"/>
        </w:rPr>
        <w:t xml:space="preserve">43.3% while the Departmental/Committee expenditure budget was reduced to meet the </w:t>
      </w:r>
      <w:r w:rsidR="00B013DF">
        <w:rPr>
          <w:rFonts w:ascii="Calibri" w:eastAsia="Times New Roman" w:hAnsi="Calibri" w:cs="Times New Roman"/>
          <w:color w:val="000000"/>
        </w:rPr>
        <w:t xml:space="preserve">need of the </w:t>
      </w:r>
      <w:r>
        <w:rPr>
          <w:rFonts w:ascii="Calibri" w:eastAsia="Times New Roman" w:hAnsi="Calibri" w:cs="Times New Roman"/>
          <w:color w:val="000000"/>
        </w:rPr>
        <w:t>Church building project.</w:t>
      </w:r>
    </w:p>
    <w:p w:rsidR="000E4690" w:rsidRPr="000E4690" w:rsidRDefault="000E4690" w:rsidP="000E4690">
      <w:pPr>
        <w:spacing w:after="0" w:line="240" w:lineRule="auto"/>
        <w:ind w:left="360"/>
        <w:jc w:val="both"/>
        <w:rPr>
          <w:rFonts w:ascii="Calibri" w:eastAsia="Times New Roman" w:hAnsi="Calibri" w:cs="Times New Roman"/>
          <w:color w:val="000000"/>
          <w:u w:val="single"/>
        </w:rPr>
      </w:pPr>
    </w:p>
    <w:p w:rsidR="00A608CE" w:rsidRDefault="009710E0" w:rsidP="00212137">
      <w:pPr>
        <w:spacing w:after="0" w:line="240" w:lineRule="auto"/>
        <w:jc w:val="both"/>
        <w:rPr>
          <w:rFonts w:ascii="Calibri" w:eastAsia="Times New Roman" w:hAnsi="Calibri" w:cs="Times New Roman"/>
          <w:color w:val="000000"/>
        </w:rPr>
      </w:pPr>
      <w:r w:rsidRPr="00A608CE">
        <w:rPr>
          <w:rFonts w:ascii="Calibri" w:eastAsia="Times New Roman" w:hAnsi="Calibri" w:cs="Times New Roman"/>
          <w:color w:val="000000"/>
          <w:u w:val="single"/>
        </w:rPr>
        <w:t>Recommendation</w:t>
      </w:r>
      <w:r w:rsidR="00A608CE">
        <w:rPr>
          <w:rFonts w:ascii="Calibri" w:eastAsia="Times New Roman" w:hAnsi="Calibri" w:cs="Times New Roman"/>
          <w:color w:val="000000"/>
          <w:u w:val="single"/>
        </w:rPr>
        <w:t>s</w:t>
      </w:r>
      <w:r w:rsidRPr="00A608CE">
        <w:rPr>
          <w:rFonts w:ascii="Calibri" w:eastAsia="Times New Roman" w:hAnsi="Calibri" w:cs="Times New Roman"/>
          <w:color w:val="000000"/>
          <w:u w:val="single"/>
        </w:rPr>
        <w:t>:</w:t>
      </w:r>
    </w:p>
    <w:p w:rsidR="00171841" w:rsidRDefault="00171841" w:rsidP="00212137">
      <w:pPr>
        <w:pStyle w:val="ListParagraph"/>
        <w:numPr>
          <w:ilvl w:val="0"/>
          <w:numId w:val="2"/>
        </w:numPr>
        <w:spacing w:after="0" w:line="240" w:lineRule="auto"/>
        <w:jc w:val="both"/>
        <w:rPr>
          <w:rFonts w:ascii="Calibri" w:eastAsia="Times New Roman" w:hAnsi="Calibri" w:cs="Times New Roman"/>
          <w:color w:val="000000"/>
        </w:rPr>
      </w:pPr>
      <w:r w:rsidRPr="00171841">
        <w:rPr>
          <w:rFonts w:ascii="Calibri" w:eastAsia="Times New Roman" w:hAnsi="Calibri" w:cs="Times New Roman"/>
          <w:color w:val="000000"/>
        </w:rPr>
        <w:t xml:space="preserve">Members are reminded </w:t>
      </w:r>
      <w:r w:rsidR="002E0820" w:rsidRPr="00171841">
        <w:rPr>
          <w:rFonts w:ascii="Calibri" w:eastAsia="Times New Roman" w:hAnsi="Calibri" w:cs="Times New Roman"/>
          <w:color w:val="000000"/>
        </w:rPr>
        <w:t xml:space="preserve">to collect </w:t>
      </w:r>
      <w:r w:rsidRPr="00171841">
        <w:rPr>
          <w:rFonts w:ascii="Calibri" w:eastAsia="Times New Roman" w:hAnsi="Calibri" w:cs="Times New Roman"/>
          <w:color w:val="000000"/>
        </w:rPr>
        <w:t xml:space="preserve">receipt for all the </w:t>
      </w:r>
      <w:r w:rsidR="002E0820" w:rsidRPr="00171841">
        <w:rPr>
          <w:rFonts w:ascii="Calibri" w:eastAsia="Times New Roman" w:hAnsi="Calibri" w:cs="Times New Roman"/>
          <w:color w:val="000000"/>
        </w:rPr>
        <w:t>financial transactions</w:t>
      </w:r>
      <w:r w:rsidRPr="00171841">
        <w:rPr>
          <w:rFonts w:ascii="Calibri" w:eastAsia="Times New Roman" w:hAnsi="Calibri" w:cs="Times New Roman"/>
          <w:color w:val="000000"/>
        </w:rPr>
        <w:t xml:space="preserve"> including bank </w:t>
      </w:r>
      <w:r w:rsidR="0061292E">
        <w:rPr>
          <w:rFonts w:ascii="Calibri" w:eastAsia="Times New Roman" w:hAnsi="Calibri" w:cs="Times New Roman"/>
          <w:color w:val="000000"/>
        </w:rPr>
        <w:t>receipt/</w:t>
      </w:r>
      <w:r w:rsidRPr="00171841">
        <w:rPr>
          <w:rFonts w:ascii="Calibri" w:eastAsia="Times New Roman" w:hAnsi="Calibri" w:cs="Times New Roman"/>
          <w:color w:val="000000"/>
        </w:rPr>
        <w:t xml:space="preserve">statements etc., and </w:t>
      </w:r>
      <w:r w:rsidR="002E0820" w:rsidRPr="00171841">
        <w:rPr>
          <w:rFonts w:ascii="Calibri" w:eastAsia="Times New Roman" w:hAnsi="Calibri" w:cs="Times New Roman"/>
          <w:color w:val="000000"/>
        </w:rPr>
        <w:t xml:space="preserve">file them in order to allow auditor do proper review. </w:t>
      </w:r>
    </w:p>
    <w:p w:rsidR="00A608CE" w:rsidRPr="00171841" w:rsidRDefault="00082442" w:rsidP="00212137">
      <w:pPr>
        <w:pStyle w:val="ListParagraph"/>
        <w:numPr>
          <w:ilvl w:val="0"/>
          <w:numId w:val="2"/>
        </w:numPr>
        <w:spacing w:after="0" w:line="240" w:lineRule="auto"/>
        <w:jc w:val="both"/>
        <w:rPr>
          <w:rFonts w:ascii="Calibri" w:eastAsia="Times New Roman" w:hAnsi="Calibri" w:cs="Times New Roman"/>
          <w:color w:val="000000"/>
        </w:rPr>
      </w:pPr>
      <w:r w:rsidRPr="00171841">
        <w:rPr>
          <w:rFonts w:ascii="Calibri" w:eastAsia="Times New Roman" w:hAnsi="Calibri" w:cs="Times New Roman"/>
          <w:color w:val="000000"/>
        </w:rPr>
        <w:t>Members are reminded that advances must be retired at the latest seven days after the completion of the activities for which an advance was taken</w:t>
      </w:r>
      <w:r w:rsidR="00A608CE" w:rsidRPr="00171841">
        <w:rPr>
          <w:rFonts w:ascii="Calibri" w:eastAsia="Times New Roman" w:hAnsi="Calibri" w:cs="Times New Roman"/>
          <w:color w:val="000000"/>
        </w:rPr>
        <w:t xml:space="preserve">. </w:t>
      </w:r>
    </w:p>
    <w:p w:rsidR="006F4A6F" w:rsidRPr="003D3E27" w:rsidRDefault="006F4A6F" w:rsidP="006F4A6F">
      <w:pPr>
        <w:pStyle w:val="ListParagraph"/>
        <w:numPr>
          <w:ilvl w:val="0"/>
          <w:numId w:val="2"/>
        </w:numPr>
        <w:spacing w:after="0" w:line="240" w:lineRule="auto"/>
        <w:jc w:val="both"/>
        <w:rPr>
          <w:rFonts w:ascii="Calibri" w:eastAsia="Times New Roman" w:hAnsi="Calibri" w:cs="Times New Roman"/>
          <w:color w:val="000000"/>
        </w:rPr>
      </w:pPr>
      <w:r w:rsidRPr="003D3E27">
        <w:rPr>
          <w:rFonts w:ascii="Calibri" w:eastAsia="Times New Roman" w:hAnsi="Calibri" w:cs="Times New Roman"/>
          <w:color w:val="000000"/>
        </w:rPr>
        <w:t>Receipts, issued in the name of the church, should be obtained especially for major payments on behalf of the church.  When this is not possible</w:t>
      </w:r>
      <w:r>
        <w:rPr>
          <w:rFonts w:ascii="Calibri" w:eastAsia="Times New Roman" w:hAnsi="Calibri" w:cs="Times New Roman"/>
          <w:color w:val="000000"/>
        </w:rPr>
        <w:t>, for instance</w:t>
      </w:r>
      <w:r w:rsidRPr="003D3E27">
        <w:rPr>
          <w:rFonts w:ascii="Calibri" w:eastAsia="Times New Roman" w:hAnsi="Calibri" w:cs="Times New Roman"/>
          <w:color w:val="000000"/>
        </w:rPr>
        <w:t xml:space="preserve"> payment was made into the </w:t>
      </w:r>
      <w:r>
        <w:rPr>
          <w:rFonts w:ascii="Calibri" w:eastAsia="Times New Roman" w:hAnsi="Calibri" w:cs="Times New Roman"/>
          <w:color w:val="000000"/>
        </w:rPr>
        <w:t xml:space="preserve">bank account of the service or goods provider and the payee is out of town, the bank teller should be attached to the expense report as a proof that the money has been paid. </w:t>
      </w:r>
    </w:p>
    <w:p w:rsidR="009710E0" w:rsidRPr="00290403" w:rsidRDefault="006F4A6F" w:rsidP="001D54A5">
      <w:pPr>
        <w:pStyle w:val="ListParagraph"/>
        <w:numPr>
          <w:ilvl w:val="0"/>
          <w:numId w:val="2"/>
        </w:numPr>
        <w:spacing w:after="0" w:line="240" w:lineRule="auto"/>
        <w:jc w:val="both"/>
        <w:rPr>
          <w:rFonts w:ascii="Calibri" w:eastAsia="Times New Roman" w:hAnsi="Calibri" w:cs="Times New Roman"/>
          <w:color w:val="000000"/>
        </w:rPr>
      </w:pPr>
      <w:r w:rsidRPr="00290403">
        <w:rPr>
          <w:rFonts w:ascii="Calibri" w:eastAsia="Times New Roman" w:hAnsi="Calibri" w:cs="Times New Roman"/>
          <w:color w:val="000000"/>
        </w:rPr>
        <w:t xml:space="preserve">Members </w:t>
      </w:r>
      <w:r w:rsidR="002051CC" w:rsidRPr="00290403">
        <w:rPr>
          <w:rFonts w:ascii="Calibri" w:eastAsia="Times New Roman" w:hAnsi="Calibri" w:cs="Times New Roman"/>
          <w:color w:val="000000"/>
        </w:rPr>
        <w:t xml:space="preserve">are increasingly making use of direct </w:t>
      </w:r>
      <w:r w:rsidR="00290403" w:rsidRPr="00290403">
        <w:rPr>
          <w:rFonts w:ascii="Calibri" w:eastAsia="Times New Roman" w:hAnsi="Calibri" w:cs="Times New Roman"/>
          <w:color w:val="000000"/>
        </w:rPr>
        <w:t>deposit</w:t>
      </w:r>
      <w:r w:rsidR="005F0BAE">
        <w:rPr>
          <w:rFonts w:ascii="Calibri" w:eastAsia="Times New Roman" w:hAnsi="Calibri" w:cs="Times New Roman"/>
          <w:color w:val="000000"/>
        </w:rPr>
        <w:t>/transfer</w:t>
      </w:r>
      <w:r w:rsidR="00290403" w:rsidRPr="00290403">
        <w:rPr>
          <w:rFonts w:ascii="Calibri" w:eastAsia="Times New Roman" w:hAnsi="Calibri" w:cs="Times New Roman"/>
          <w:color w:val="000000"/>
        </w:rPr>
        <w:t xml:space="preserve"> into the church’s bank account. Since the information does not reach either the Financial Secretary o</w:t>
      </w:r>
      <w:r w:rsidR="00171841">
        <w:rPr>
          <w:rFonts w:ascii="Calibri" w:eastAsia="Times New Roman" w:hAnsi="Calibri" w:cs="Times New Roman"/>
          <w:color w:val="000000"/>
        </w:rPr>
        <w:t>r</w:t>
      </w:r>
      <w:r w:rsidR="00290403" w:rsidRPr="00290403">
        <w:rPr>
          <w:rFonts w:ascii="Calibri" w:eastAsia="Times New Roman" w:hAnsi="Calibri" w:cs="Times New Roman"/>
          <w:color w:val="000000"/>
        </w:rPr>
        <w:t xml:space="preserve"> Treasurer, the church should consider having online access so that appropriate officers can mon</w:t>
      </w:r>
      <w:r w:rsidR="005F0BAE">
        <w:rPr>
          <w:rFonts w:ascii="Calibri" w:eastAsia="Times New Roman" w:hAnsi="Calibri" w:cs="Times New Roman"/>
          <w:color w:val="000000"/>
        </w:rPr>
        <w:t xml:space="preserve">itor the transactions and inform the financial officers to update </w:t>
      </w:r>
      <w:r w:rsidR="00290403" w:rsidRPr="00290403">
        <w:rPr>
          <w:rFonts w:ascii="Calibri" w:eastAsia="Times New Roman" w:hAnsi="Calibri" w:cs="Times New Roman"/>
          <w:color w:val="000000"/>
        </w:rPr>
        <w:t xml:space="preserve">their registers. </w:t>
      </w:r>
      <w:r w:rsidR="000E4690">
        <w:rPr>
          <w:rFonts w:ascii="Calibri" w:eastAsia="Times New Roman" w:hAnsi="Calibri" w:cs="Times New Roman"/>
          <w:color w:val="000000"/>
        </w:rPr>
        <w:t xml:space="preserve"> </w:t>
      </w:r>
      <w:r w:rsidR="007A12AF">
        <w:rPr>
          <w:rFonts w:ascii="Calibri" w:eastAsia="Times New Roman" w:hAnsi="Calibri" w:cs="Times New Roman"/>
          <w:color w:val="000000"/>
        </w:rPr>
        <w:t xml:space="preserve"> </w:t>
      </w:r>
    </w:p>
    <w:p w:rsidR="00715D04" w:rsidRDefault="00715D04" w:rsidP="00212137">
      <w:pPr>
        <w:spacing w:after="0" w:line="240" w:lineRule="auto"/>
        <w:jc w:val="both"/>
        <w:rPr>
          <w:rFonts w:ascii="Calibri" w:eastAsia="Times New Roman" w:hAnsi="Calibri" w:cs="Times New Roman"/>
          <w:color w:val="000000"/>
        </w:rPr>
      </w:pPr>
    </w:p>
    <w:p w:rsidR="00715D04" w:rsidRDefault="00715D04" w:rsidP="00212137">
      <w:pPr>
        <w:spacing w:after="0" w:line="240" w:lineRule="auto"/>
        <w:jc w:val="both"/>
        <w:rPr>
          <w:rFonts w:ascii="Calibri" w:eastAsia="Times New Roman" w:hAnsi="Calibri" w:cs="Times New Roman"/>
          <w:color w:val="000000"/>
        </w:rPr>
      </w:pPr>
    </w:p>
    <w:p w:rsidR="009710E0" w:rsidRDefault="00F216B7" w:rsidP="0021213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Blessed Agboola</w:t>
      </w:r>
    </w:p>
    <w:p w:rsidR="009710E0" w:rsidRDefault="00CC681A" w:rsidP="0021213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Church </w:t>
      </w:r>
      <w:r w:rsidR="009710E0">
        <w:rPr>
          <w:rFonts w:ascii="Calibri" w:eastAsia="Times New Roman" w:hAnsi="Calibri" w:cs="Times New Roman"/>
          <w:color w:val="000000"/>
        </w:rPr>
        <w:t>Auditor</w:t>
      </w:r>
    </w:p>
    <w:p w:rsidR="009710E0" w:rsidRDefault="002E0820" w:rsidP="0021213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January 1</w:t>
      </w:r>
      <w:r w:rsidR="005F0BAE">
        <w:rPr>
          <w:rFonts w:ascii="Calibri" w:eastAsia="Times New Roman" w:hAnsi="Calibri" w:cs="Times New Roman"/>
          <w:color w:val="000000"/>
        </w:rPr>
        <w:t>2</w:t>
      </w:r>
      <w:r w:rsidR="006F4A6F">
        <w:rPr>
          <w:rFonts w:ascii="Calibri" w:eastAsia="Times New Roman" w:hAnsi="Calibri" w:cs="Times New Roman"/>
          <w:color w:val="000000"/>
        </w:rPr>
        <w:t>, 20</w:t>
      </w:r>
      <w:bookmarkStart w:id="0" w:name="_GoBack"/>
      <w:bookmarkEnd w:id="0"/>
      <w:r w:rsidR="00F216B7">
        <w:rPr>
          <w:rFonts w:ascii="Calibri" w:eastAsia="Times New Roman" w:hAnsi="Calibri" w:cs="Times New Roman"/>
          <w:color w:val="000000"/>
        </w:rPr>
        <w:t>20</w:t>
      </w:r>
    </w:p>
    <w:p w:rsidR="00AD7EC0" w:rsidRDefault="00AD7EC0" w:rsidP="00212137">
      <w:pPr>
        <w:spacing w:after="0" w:line="240" w:lineRule="auto"/>
        <w:jc w:val="both"/>
        <w:rPr>
          <w:rFonts w:ascii="Calibri" w:eastAsia="Times New Roman" w:hAnsi="Calibri" w:cs="Times New Roman"/>
          <w:color w:val="000000"/>
        </w:rPr>
      </w:pPr>
    </w:p>
    <w:sectPr w:rsidR="00AD7EC0" w:rsidSect="007F4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4F3D"/>
    <w:multiLevelType w:val="hybridMultilevel"/>
    <w:tmpl w:val="3544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519AB"/>
    <w:multiLevelType w:val="hybridMultilevel"/>
    <w:tmpl w:val="FE0C9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7EC0"/>
    <w:rsid w:val="00082442"/>
    <w:rsid w:val="000930BA"/>
    <w:rsid w:val="000E4690"/>
    <w:rsid w:val="00171841"/>
    <w:rsid w:val="001844A6"/>
    <w:rsid w:val="002051CC"/>
    <w:rsid w:val="00212137"/>
    <w:rsid w:val="0021302C"/>
    <w:rsid w:val="00277A38"/>
    <w:rsid w:val="00290403"/>
    <w:rsid w:val="002E0820"/>
    <w:rsid w:val="002F2E63"/>
    <w:rsid w:val="002F32EB"/>
    <w:rsid w:val="003D3E27"/>
    <w:rsid w:val="003E2ADD"/>
    <w:rsid w:val="00400A10"/>
    <w:rsid w:val="004159B4"/>
    <w:rsid w:val="0047108D"/>
    <w:rsid w:val="00472C56"/>
    <w:rsid w:val="00492533"/>
    <w:rsid w:val="004A4F04"/>
    <w:rsid w:val="004A7E8F"/>
    <w:rsid w:val="005C1DB8"/>
    <w:rsid w:val="005F0BAE"/>
    <w:rsid w:val="0061292E"/>
    <w:rsid w:val="00631D1F"/>
    <w:rsid w:val="006B57F5"/>
    <w:rsid w:val="006F251A"/>
    <w:rsid w:val="006F4A6F"/>
    <w:rsid w:val="00715D04"/>
    <w:rsid w:val="00723706"/>
    <w:rsid w:val="00782391"/>
    <w:rsid w:val="007A12AF"/>
    <w:rsid w:val="007A5802"/>
    <w:rsid w:val="007F43E5"/>
    <w:rsid w:val="007F6233"/>
    <w:rsid w:val="00855756"/>
    <w:rsid w:val="008A1E5C"/>
    <w:rsid w:val="00927079"/>
    <w:rsid w:val="009710E0"/>
    <w:rsid w:val="00A107CE"/>
    <w:rsid w:val="00A608CE"/>
    <w:rsid w:val="00A66238"/>
    <w:rsid w:val="00A70704"/>
    <w:rsid w:val="00A7473E"/>
    <w:rsid w:val="00AD7EC0"/>
    <w:rsid w:val="00B013DF"/>
    <w:rsid w:val="00BF70C3"/>
    <w:rsid w:val="00C0697E"/>
    <w:rsid w:val="00CC681A"/>
    <w:rsid w:val="00D108C8"/>
    <w:rsid w:val="00D604D4"/>
    <w:rsid w:val="00EE5BF0"/>
    <w:rsid w:val="00F216B7"/>
    <w:rsid w:val="00F406E8"/>
    <w:rsid w:val="00FB1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3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8C8"/>
    <w:rPr>
      <w:rFonts w:ascii="Segoe UI" w:hAnsi="Segoe UI" w:cs="Segoe UI"/>
      <w:sz w:val="18"/>
      <w:szCs w:val="18"/>
    </w:rPr>
  </w:style>
  <w:style w:type="paragraph" w:styleId="ListParagraph">
    <w:name w:val="List Paragraph"/>
    <w:basedOn w:val="Normal"/>
    <w:uiPriority w:val="34"/>
    <w:qFormat/>
    <w:rsid w:val="00855756"/>
    <w:pPr>
      <w:ind w:left="720"/>
      <w:contextualSpacing/>
    </w:pPr>
  </w:style>
  <w:style w:type="character" w:styleId="SubtleEmphasis">
    <w:name w:val="Subtle Emphasis"/>
    <w:basedOn w:val="DefaultParagraphFont"/>
    <w:uiPriority w:val="19"/>
    <w:qFormat/>
    <w:rsid w:val="000E469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9233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 Olupona</dc:creator>
  <cp:lastModifiedBy>user pc</cp:lastModifiedBy>
  <cp:revision>10</cp:revision>
  <cp:lastPrinted>2016-04-01T15:49:00Z</cp:lastPrinted>
  <dcterms:created xsi:type="dcterms:W3CDTF">2020-01-06T10:55:00Z</dcterms:created>
  <dcterms:modified xsi:type="dcterms:W3CDTF">2020-01-11T18:10:00Z</dcterms:modified>
</cp:coreProperties>
</file>