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216" w:rsidRDefault="00F05216" w:rsidP="00F05216">
      <w:pPr>
        <w:spacing w:after="0" w:line="240" w:lineRule="auto"/>
        <w:contextualSpacing/>
        <w:jc w:val="center"/>
        <w:rPr>
          <w:rFonts w:ascii="Calibri" w:eastAsia="Times New Roman" w:hAnsi="Calibri" w:cs="Times New Roman"/>
          <w:color w:val="000000"/>
        </w:rPr>
      </w:pPr>
      <w:r w:rsidRPr="00AD7EC0">
        <w:rPr>
          <w:rFonts w:ascii="Calibri" w:eastAsia="Times New Roman" w:hAnsi="Calibri" w:cs="Times New Roman"/>
          <w:color w:val="000000"/>
        </w:rPr>
        <w:t>NEW SPRING BAPTIST CHURCH, YAKU AREA</w:t>
      </w:r>
      <w:r>
        <w:rPr>
          <w:rFonts w:ascii="Calibri" w:eastAsia="Times New Roman" w:hAnsi="Calibri" w:cs="Times New Roman"/>
          <w:color w:val="000000"/>
        </w:rPr>
        <w:t>,</w:t>
      </w:r>
      <w:r w:rsidRPr="00AD7EC0">
        <w:rPr>
          <w:rFonts w:ascii="Calibri" w:eastAsia="Times New Roman" w:hAnsi="Calibri" w:cs="Times New Roman"/>
          <w:color w:val="000000"/>
        </w:rPr>
        <w:t xml:space="preserve"> OGBOMOSO</w:t>
      </w:r>
    </w:p>
    <w:p w:rsidR="00F05216" w:rsidRDefault="00F05216" w:rsidP="00F05216">
      <w:pPr>
        <w:spacing w:after="0" w:line="240" w:lineRule="auto"/>
        <w:contextualSpacing/>
        <w:jc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ANNUAL AUDITOR’S REPORT (J</w:t>
      </w:r>
      <w:r w:rsidR="00F410A0">
        <w:rPr>
          <w:rFonts w:ascii="Calibri" w:eastAsia="Times New Roman" w:hAnsi="Calibri" w:cs="Times New Roman"/>
          <w:color w:val="000000"/>
        </w:rPr>
        <w:t>ANUAR</w:t>
      </w:r>
      <w:r>
        <w:rPr>
          <w:rFonts w:ascii="Calibri" w:eastAsia="Times New Roman" w:hAnsi="Calibri" w:cs="Times New Roman"/>
          <w:color w:val="000000"/>
        </w:rPr>
        <w:t xml:space="preserve">Y – </w:t>
      </w:r>
      <w:r w:rsidR="00F410A0">
        <w:rPr>
          <w:rFonts w:ascii="Calibri" w:eastAsia="Times New Roman" w:hAnsi="Calibri" w:cs="Times New Roman"/>
          <w:color w:val="000000"/>
        </w:rPr>
        <w:t>JULY</w:t>
      </w:r>
      <w:r>
        <w:rPr>
          <w:rFonts w:ascii="Calibri" w:eastAsia="Times New Roman" w:hAnsi="Calibri" w:cs="Times New Roman"/>
          <w:color w:val="000000"/>
        </w:rPr>
        <w:t xml:space="preserve"> 20</w:t>
      </w:r>
      <w:r w:rsidR="00F410A0">
        <w:rPr>
          <w:rFonts w:ascii="Calibri" w:eastAsia="Times New Roman" w:hAnsi="Calibri" w:cs="Times New Roman"/>
          <w:color w:val="000000"/>
        </w:rPr>
        <w:t>2</w:t>
      </w:r>
      <w:r>
        <w:rPr>
          <w:rFonts w:ascii="Calibri" w:eastAsia="Times New Roman" w:hAnsi="Calibri" w:cs="Times New Roman"/>
          <w:color w:val="000000"/>
        </w:rPr>
        <w:t>1)</w:t>
      </w:r>
    </w:p>
    <w:p w:rsidR="00F05216" w:rsidRDefault="00F05216" w:rsidP="00F05216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REPORT TO THE CHURCH-IN-CONFERENCE </w:t>
      </w:r>
      <w:r w:rsidR="00F410A0">
        <w:rPr>
          <w:rFonts w:ascii="Calibri" w:eastAsia="Times New Roman" w:hAnsi="Calibri" w:cs="Times New Roman"/>
          <w:color w:val="000000"/>
        </w:rPr>
        <w:t>JUL</w:t>
      </w:r>
      <w:r>
        <w:rPr>
          <w:rFonts w:ascii="Calibri" w:eastAsia="Times New Roman" w:hAnsi="Calibri" w:cs="Times New Roman"/>
          <w:color w:val="000000"/>
        </w:rPr>
        <w:t>Y 1</w:t>
      </w:r>
      <w:r w:rsidR="00F410A0">
        <w:rPr>
          <w:rFonts w:ascii="Calibri" w:eastAsia="Times New Roman" w:hAnsi="Calibri" w:cs="Times New Roman"/>
          <w:color w:val="000000"/>
        </w:rPr>
        <w:t>1</w:t>
      </w:r>
      <w:r>
        <w:rPr>
          <w:rFonts w:ascii="Calibri" w:eastAsia="Times New Roman" w:hAnsi="Calibri" w:cs="Times New Roman"/>
          <w:color w:val="000000"/>
        </w:rPr>
        <w:t>, 202</w:t>
      </w:r>
      <w:r w:rsidR="00F410A0">
        <w:rPr>
          <w:rFonts w:ascii="Calibri" w:eastAsia="Times New Roman" w:hAnsi="Calibri" w:cs="Times New Roman"/>
          <w:color w:val="000000"/>
        </w:rPr>
        <w:t>1</w:t>
      </w:r>
    </w:p>
    <w:p w:rsidR="00F05216" w:rsidRDefault="00F05216" w:rsidP="00F0521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</w:p>
    <w:p w:rsidR="00F05216" w:rsidRDefault="00F05216" w:rsidP="00F0521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The following are major observations and recommendations to the church.</w:t>
      </w:r>
    </w:p>
    <w:p w:rsidR="00F05216" w:rsidRDefault="00F05216" w:rsidP="00F0521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u w:val="single"/>
        </w:rPr>
      </w:pPr>
    </w:p>
    <w:p w:rsidR="00F05216" w:rsidRPr="00A608CE" w:rsidRDefault="00F05216" w:rsidP="00F0521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u w:val="single"/>
        </w:rPr>
      </w:pPr>
      <w:r>
        <w:rPr>
          <w:rFonts w:ascii="Calibri" w:eastAsia="Times New Roman" w:hAnsi="Calibri" w:cs="Times New Roman"/>
          <w:color w:val="000000"/>
          <w:u w:val="single"/>
        </w:rPr>
        <w:t xml:space="preserve">Observations </w:t>
      </w:r>
    </w:p>
    <w:p w:rsidR="00F05216" w:rsidRDefault="00F05216" w:rsidP="00F0521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855756">
        <w:rPr>
          <w:rFonts w:ascii="Calibri" w:eastAsia="Times New Roman" w:hAnsi="Calibri" w:cs="Times New Roman"/>
          <w:color w:val="000000"/>
        </w:rPr>
        <w:t xml:space="preserve">The Treasurer’s and Financial Secretary’s records were examined. Bank statements were also reconciled with the registers kept by both officers. </w:t>
      </w:r>
      <w:r>
        <w:rPr>
          <w:rFonts w:ascii="Calibri" w:eastAsia="Times New Roman" w:hAnsi="Calibri" w:cs="Times New Roman"/>
          <w:color w:val="000000"/>
        </w:rPr>
        <w:t>The Treasurer’s reports are true reflections of financial transactions.</w:t>
      </w:r>
    </w:p>
    <w:p w:rsidR="00F05216" w:rsidRPr="007A12AF" w:rsidRDefault="00F05216" w:rsidP="00F05216">
      <w:pPr>
        <w:pStyle w:val="ListParagraph"/>
        <w:spacing w:after="0" w:line="240" w:lineRule="auto"/>
        <w:jc w:val="both"/>
        <w:rPr>
          <w:rFonts w:ascii="Calibri" w:eastAsia="Times New Roman" w:hAnsi="Calibri" w:cs="Times New Roman"/>
          <w:color w:val="000000"/>
          <w:u w:val="single"/>
        </w:rPr>
      </w:pPr>
    </w:p>
    <w:p w:rsidR="00AA1325" w:rsidRPr="00AA1325" w:rsidRDefault="00F05216" w:rsidP="0072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  <w:u w:val="single"/>
        </w:rPr>
      </w:pPr>
      <w:r>
        <w:rPr>
          <w:rFonts w:ascii="Calibri" w:eastAsia="Times New Roman" w:hAnsi="Calibri" w:cs="Times New Roman"/>
          <w:color w:val="000000"/>
        </w:rPr>
        <w:t xml:space="preserve">The Church annual income budget performance is well encouraged except the building and Home mission offering that is 47.2 and 33.3% respectively while the Departmental/Committee expenditure budget was </w:t>
      </w:r>
      <w:r w:rsidR="00700935">
        <w:rPr>
          <w:rFonts w:ascii="Calibri" w:eastAsia="Times New Roman" w:hAnsi="Calibri" w:cs="Times New Roman"/>
          <w:color w:val="000000"/>
        </w:rPr>
        <w:t>within the budget projection except Benevolence, Evangelism Committee, External affairs, Sunday School, WMU, Youth Fellowship and Teenagers that is above 50% of their budget</w:t>
      </w:r>
      <w:r>
        <w:rPr>
          <w:rFonts w:ascii="Calibri" w:eastAsia="Times New Roman" w:hAnsi="Calibri" w:cs="Times New Roman"/>
          <w:color w:val="000000"/>
        </w:rPr>
        <w:t>.</w:t>
      </w:r>
    </w:p>
    <w:p w:rsidR="00AA1325" w:rsidRPr="00AA1325" w:rsidRDefault="00AA1325" w:rsidP="00AA1325">
      <w:pPr>
        <w:pStyle w:val="ListParagraph"/>
        <w:rPr>
          <w:rFonts w:ascii="Calibri" w:eastAsia="Times New Roman" w:hAnsi="Calibri" w:cs="Times New Roman"/>
          <w:color w:val="000000"/>
          <w:u w:val="single"/>
        </w:rPr>
      </w:pPr>
    </w:p>
    <w:p w:rsidR="00721400" w:rsidRPr="00AA1325" w:rsidRDefault="00721400" w:rsidP="007214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AA1325">
        <w:rPr>
          <w:rFonts w:ascii="Calibri" w:eastAsia="Times New Roman" w:hAnsi="Calibri" w:cs="Times New Roman"/>
          <w:color w:val="000000"/>
        </w:rPr>
        <w:t>The tota</w:t>
      </w:r>
      <w:r w:rsidR="00AA1325">
        <w:rPr>
          <w:rFonts w:ascii="Calibri" w:eastAsia="Times New Roman" w:hAnsi="Calibri" w:cs="Times New Roman"/>
          <w:color w:val="000000"/>
        </w:rPr>
        <w:t>l</w:t>
      </w:r>
      <w:r w:rsidRPr="00AA1325">
        <w:rPr>
          <w:rFonts w:ascii="Calibri" w:eastAsia="Times New Roman" w:hAnsi="Calibri" w:cs="Times New Roman"/>
          <w:color w:val="000000"/>
        </w:rPr>
        <w:t xml:space="preserve"> income for the half of the year (January to June 2021) was N6,340,189.70 that is 59.4% budget performance and total expenditure of N7,702,532.83 that is 54.9%</w:t>
      </w:r>
      <w:r w:rsidR="00AA1325">
        <w:rPr>
          <w:rFonts w:ascii="Calibri" w:eastAsia="Times New Roman" w:hAnsi="Calibri" w:cs="Times New Roman"/>
          <w:color w:val="000000"/>
        </w:rPr>
        <w:t xml:space="preserve"> of annual budget.</w:t>
      </w:r>
    </w:p>
    <w:p w:rsidR="00F05216" w:rsidRPr="000E4690" w:rsidRDefault="00F05216" w:rsidP="00F05216">
      <w:pPr>
        <w:spacing w:after="0" w:line="240" w:lineRule="auto"/>
        <w:ind w:left="360"/>
        <w:jc w:val="both"/>
        <w:rPr>
          <w:rFonts w:ascii="Calibri" w:eastAsia="Times New Roman" w:hAnsi="Calibri" w:cs="Times New Roman"/>
          <w:color w:val="000000"/>
          <w:u w:val="single"/>
        </w:rPr>
      </w:pPr>
    </w:p>
    <w:p w:rsidR="00F05216" w:rsidRDefault="00F05216" w:rsidP="00F0521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A608CE">
        <w:rPr>
          <w:rFonts w:ascii="Calibri" w:eastAsia="Times New Roman" w:hAnsi="Calibri" w:cs="Times New Roman"/>
          <w:color w:val="000000"/>
          <w:u w:val="single"/>
        </w:rPr>
        <w:t>Recommendation</w:t>
      </w:r>
      <w:r>
        <w:rPr>
          <w:rFonts w:ascii="Calibri" w:eastAsia="Times New Roman" w:hAnsi="Calibri" w:cs="Times New Roman"/>
          <w:color w:val="000000"/>
          <w:u w:val="single"/>
        </w:rPr>
        <w:t>s</w:t>
      </w:r>
      <w:r w:rsidRPr="00A608CE">
        <w:rPr>
          <w:rFonts w:ascii="Calibri" w:eastAsia="Times New Roman" w:hAnsi="Calibri" w:cs="Times New Roman"/>
          <w:color w:val="000000"/>
          <w:u w:val="single"/>
        </w:rPr>
        <w:t>:</w:t>
      </w:r>
    </w:p>
    <w:p w:rsidR="00F05216" w:rsidRDefault="00F05216" w:rsidP="00F0521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171841">
        <w:rPr>
          <w:rFonts w:ascii="Calibri" w:eastAsia="Times New Roman" w:hAnsi="Calibri" w:cs="Times New Roman"/>
          <w:color w:val="000000"/>
        </w:rPr>
        <w:t xml:space="preserve">Members are reminded to collect receipt for all the financial transactions including bank </w:t>
      </w:r>
      <w:r>
        <w:rPr>
          <w:rFonts w:ascii="Calibri" w:eastAsia="Times New Roman" w:hAnsi="Calibri" w:cs="Times New Roman"/>
          <w:color w:val="000000"/>
        </w:rPr>
        <w:t>receipt/</w:t>
      </w:r>
      <w:r w:rsidRPr="00171841">
        <w:rPr>
          <w:rFonts w:ascii="Calibri" w:eastAsia="Times New Roman" w:hAnsi="Calibri" w:cs="Times New Roman"/>
          <w:color w:val="000000"/>
        </w:rPr>
        <w:t xml:space="preserve">statements etc., and file them in order to allow auditor do proper review. </w:t>
      </w:r>
    </w:p>
    <w:p w:rsidR="00F05216" w:rsidRPr="00171841" w:rsidRDefault="00F05216" w:rsidP="00F0521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171841">
        <w:rPr>
          <w:rFonts w:ascii="Calibri" w:eastAsia="Times New Roman" w:hAnsi="Calibri" w:cs="Times New Roman"/>
          <w:color w:val="000000"/>
        </w:rPr>
        <w:t xml:space="preserve">Members are reminded that advances must be retired at the latest seven days after the completion of the activities for which an advance was taken. </w:t>
      </w:r>
    </w:p>
    <w:p w:rsidR="00F05216" w:rsidRPr="003D3E27" w:rsidRDefault="00F05216" w:rsidP="00F0521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3D3E27">
        <w:rPr>
          <w:rFonts w:ascii="Calibri" w:eastAsia="Times New Roman" w:hAnsi="Calibri" w:cs="Times New Roman"/>
          <w:color w:val="000000"/>
        </w:rPr>
        <w:t>Receipts, issued in the name of the church, should be obtained especially for major payments on behalf of the church.  When this is not possible</w:t>
      </w:r>
      <w:r>
        <w:rPr>
          <w:rFonts w:ascii="Calibri" w:eastAsia="Times New Roman" w:hAnsi="Calibri" w:cs="Times New Roman"/>
          <w:color w:val="000000"/>
        </w:rPr>
        <w:t>, for instance</w:t>
      </w:r>
      <w:r w:rsidRPr="003D3E27">
        <w:rPr>
          <w:rFonts w:ascii="Calibri" w:eastAsia="Times New Roman" w:hAnsi="Calibri" w:cs="Times New Roman"/>
          <w:color w:val="000000"/>
        </w:rPr>
        <w:t xml:space="preserve"> payment was made into the </w:t>
      </w:r>
      <w:r>
        <w:rPr>
          <w:rFonts w:ascii="Calibri" w:eastAsia="Times New Roman" w:hAnsi="Calibri" w:cs="Times New Roman"/>
          <w:color w:val="000000"/>
        </w:rPr>
        <w:t xml:space="preserve">bank account of the service or goods provider and the payee is out of town, the bank teller should be attached to the expense report as a proof that the money has been paid. </w:t>
      </w:r>
    </w:p>
    <w:p w:rsidR="00F05216" w:rsidRPr="00290403" w:rsidRDefault="00F05216" w:rsidP="00F0521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 w:rsidRPr="00290403">
        <w:rPr>
          <w:rFonts w:ascii="Calibri" w:eastAsia="Times New Roman" w:hAnsi="Calibri" w:cs="Times New Roman"/>
          <w:color w:val="000000"/>
        </w:rPr>
        <w:t xml:space="preserve">Members are </w:t>
      </w:r>
      <w:r w:rsidR="00F410A0">
        <w:rPr>
          <w:rFonts w:ascii="Calibri" w:eastAsia="Times New Roman" w:hAnsi="Calibri" w:cs="Times New Roman"/>
          <w:color w:val="000000"/>
        </w:rPr>
        <w:t xml:space="preserve">encouraged to </w:t>
      </w:r>
      <w:r w:rsidRPr="00290403">
        <w:rPr>
          <w:rFonts w:ascii="Calibri" w:eastAsia="Times New Roman" w:hAnsi="Calibri" w:cs="Times New Roman"/>
          <w:color w:val="000000"/>
        </w:rPr>
        <w:t>mak</w:t>
      </w:r>
      <w:r w:rsidR="00F410A0">
        <w:rPr>
          <w:rFonts w:ascii="Calibri" w:eastAsia="Times New Roman" w:hAnsi="Calibri" w:cs="Times New Roman"/>
          <w:color w:val="000000"/>
        </w:rPr>
        <w:t>e</w:t>
      </w:r>
      <w:r w:rsidRPr="00290403">
        <w:rPr>
          <w:rFonts w:ascii="Calibri" w:eastAsia="Times New Roman" w:hAnsi="Calibri" w:cs="Times New Roman"/>
          <w:color w:val="000000"/>
        </w:rPr>
        <w:t xml:space="preserve"> use of direct deposit</w:t>
      </w:r>
      <w:r>
        <w:rPr>
          <w:rFonts w:ascii="Calibri" w:eastAsia="Times New Roman" w:hAnsi="Calibri" w:cs="Times New Roman"/>
          <w:color w:val="000000"/>
        </w:rPr>
        <w:t>/transfer</w:t>
      </w:r>
      <w:r w:rsidRPr="00290403">
        <w:rPr>
          <w:rFonts w:ascii="Calibri" w:eastAsia="Times New Roman" w:hAnsi="Calibri" w:cs="Times New Roman"/>
          <w:color w:val="000000"/>
        </w:rPr>
        <w:t xml:space="preserve"> into the church’s bank account</w:t>
      </w:r>
      <w:r w:rsidR="00F410A0">
        <w:rPr>
          <w:rFonts w:ascii="Calibri" w:eastAsia="Times New Roman" w:hAnsi="Calibri" w:cs="Times New Roman"/>
          <w:color w:val="000000"/>
        </w:rPr>
        <w:t xml:space="preserve"> to reduce money handling and send the receipt/teller to the Church Treasurer for documentation and reconciliation of account records</w:t>
      </w:r>
      <w:r w:rsidRPr="00290403">
        <w:rPr>
          <w:rFonts w:ascii="Calibri" w:eastAsia="Times New Roman" w:hAnsi="Calibri" w:cs="Times New Roman"/>
          <w:color w:val="000000"/>
        </w:rPr>
        <w:t xml:space="preserve">. </w:t>
      </w:r>
      <w:r>
        <w:rPr>
          <w:rFonts w:ascii="Calibri" w:eastAsia="Times New Roman" w:hAnsi="Calibri" w:cs="Times New Roman"/>
          <w:color w:val="000000"/>
        </w:rPr>
        <w:t xml:space="preserve">  </w:t>
      </w:r>
    </w:p>
    <w:p w:rsidR="00F05216" w:rsidRDefault="00F05216" w:rsidP="00F0521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</w:p>
    <w:p w:rsidR="00F05216" w:rsidRDefault="00F05216" w:rsidP="00F0521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</w:p>
    <w:p w:rsidR="00F05216" w:rsidRDefault="00F05216" w:rsidP="00F0521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Blessed Agboola</w:t>
      </w:r>
    </w:p>
    <w:p w:rsidR="00F05216" w:rsidRDefault="00F05216" w:rsidP="00F0521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Church Auditor</w:t>
      </w:r>
    </w:p>
    <w:p w:rsidR="00F05216" w:rsidRDefault="00F410A0" w:rsidP="00F0521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July</w:t>
      </w:r>
      <w:r w:rsidR="00F05216">
        <w:rPr>
          <w:rFonts w:ascii="Calibri" w:eastAsia="Times New Roman" w:hAnsi="Calibri" w:cs="Times New Roman"/>
          <w:color w:val="000000"/>
        </w:rPr>
        <w:t xml:space="preserve"> 1</w:t>
      </w:r>
      <w:r>
        <w:rPr>
          <w:rFonts w:ascii="Calibri" w:eastAsia="Times New Roman" w:hAnsi="Calibri" w:cs="Times New Roman"/>
          <w:color w:val="000000"/>
        </w:rPr>
        <w:t>1</w:t>
      </w:r>
      <w:r w:rsidR="00F05216">
        <w:rPr>
          <w:rFonts w:ascii="Calibri" w:eastAsia="Times New Roman" w:hAnsi="Calibri" w:cs="Times New Roman"/>
          <w:color w:val="000000"/>
        </w:rPr>
        <w:t>, 20</w:t>
      </w:r>
      <w:bookmarkStart w:id="0" w:name="_GoBack"/>
      <w:bookmarkEnd w:id="0"/>
      <w:r w:rsidR="00F05216">
        <w:rPr>
          <w:rFonts w:ascii="Calibri" w:eastAsia="Times New Roman" w:hAnsi="Calibri" w:cs="Times New Roman"/>
          <w:color w:val="000000"/>
        </w:rPr>
        <w:t>2</w:t>
      </w:r>
      <w:r>
        <w:rPr>
          <w:rFonts w:ascii="Calibri" w:eastAsia="Times New Roman" w:hAnsi="Calibri" w:cs="Times New Roman"/>
          <w:color w:val="000000"/>
        </w:rPr>
        <w:t>1</w:t>
      </w:r>
    </w:p>
    <w:p w:rsidR="00F05216" w:rsidRDefault="00F05216" w:rsidP="00F05216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</w:rPr>
      </w:pPr>
    </w:p>
    <w:p w:rsidR="00C80B55" w:rsidRDefault="00AA1325"/>
    <w:sectPr w:rsidR="00C80B55" w:rsidSect="007F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94F3D"/>
    <w:multiLevelType w:val="hybridMultilevel"/>
    <w:tmpl w:val="3544F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6519AB"/>
    <w:multiLevelType w:val="hybridMultilevel"/>
    <w:tmpl w:val="FE0C9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5216"/>
    <w:rsid w:val="00206BE7"/>
    <w:rsid w:val="00284D55"/>
    <w:rsid w:val="002C4984"/>
    <w:rsid w:val="006C6317"/>
    <w:rsid w:val="00700935"/>
    <w:rsid w:val="00721400"/>
    <w:rsid w:val="00AA1325"/>
    <w:rsid w:val="00F05216"/>
    <w:rsid w:val="00F41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21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2021-07-10T19:56:00Z</dcterms:created>
  <dcterms:modified xsi:type="dcterms:W3CDTF">2021-07-11T05:00:00Z</dcterms:modified>
</cp:coreProperties>
</file>